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6A3" w14:textId="730BB840" w:rsidR="00DF18AD" w:rsidRDefault="00030020">
      <w:r w:rsidRPr="0074567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A2404E" wp14:editId="530EC538">
                <wp:simplePos x="0" y="0"/>
                <wp:positionH relativeFrom="margin">
                  <wp:posOffset>1425575</wp:posOffset>
                </wp:positionH>
                <wp:positionV relativeFrom="paragraph">
                  <wp:posOffset>5269230</wp:posOffset>
                </wp:positionV>
                <wp:extent cx="1053465" cy="1404620"/>
                <wp:effectExtent l="0" t="0" r="13335" b="2476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FA79" w14:textId="77777777" w:rsidR="00030020" w:rsidRPr="00BD05DD" w:rsidRDefault="00030020" w:rsidP="00030020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诱导公式</w:t>
                            </w:r>
                          </w:p>
                          <w:p w14:paraId="1178E22E" w14:textId="77777777" w:rsidR="00030020" w:rsidRPr="00BD05DD" w:rsidRDefault="00030020" w:rsidP="00030020">
                            <w:pPr>
                              <w:snapToGrid w:val="0"/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kπ+α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w:br/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+α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ctg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α</m:t>
                                  </m:r>
                                </m:e>
                              </m:func>
                            </m:oMath>
                            <w:r w:rsidRPr="00BD05DD">
                              <w:rPr>
                                <w:rFonts w:ascii="Cambria Math" w:hAnsi="Cambria Math" w:hint="eastAsia"/>
                                <w:i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A240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2.25pt;margin-top:414.9pt;width:82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" filled="f">
                <v:textbox style="mso-fit-shape-to-text:t">
                  <w:txbxContent>
                    <w:p w14:paraId="603FFA79" w14:textId="77777777" w:rsidR="00030020" w:rsidRPr="00BD05DD" w:rsidRDefault="00030020" w:rsidP="00030020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诱导公式</w:t>
                      </w:r>
                    </w:p>
                    <w:p w14:paraId="1178E22E" w14:textId="77777777" w:rsidR="00030020" w:rsidRPr="00BD05DD" w:rsidRDefault="00030020" w:rsidP="00030020">
                      <w:pPr>
                        <w:snapToGrid w:val="0"/>
                        <w:rPr>
                          <w:rFonts w:ascii="Cambria Math" w:hAnsi="Cambria Math"/>
                          <w:i/>
                          <w:sz w:val="13"/>
                          <w:szCs w:val="13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kπ+α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w:br/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+α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ctg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α</m:t>
                            </m:r>
                          </m:e>
                        </m:func>
                      </m:oMath>
                      <w:r w:rsidRPr="00BD05DD">
                        <w:rPr>
                          <w:rFonts w:ascii="Cambria Math" w:hAnsi="Cambria Math" w:hint="eastAsia"/>
                          <w:i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1181609" wp14:editId="70828BB1">
            <wp:simplePos x="0" y="0"/>
            <wp:positionH relativeFrom="column">
              <wp:posOffset>2547620</wp:posOffset>
            </wp:positionH>
            <wp:positionV relativeFrom="paragraph">
              <wp:posOffset>5624195</wp:posOffset>
            </wp:positionV>
            <wp:extent cx="3248025" cy="263842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4" t="13460" r="21977" b="8047"/>
                    <a:stretch/>
                  </pic:blipFill>
                  <pic:spPr bwMode="auto">
                    <a:xfrm>
                      <a:off x="0" y="0"/>
                      <a:ext cx="32480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45673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8DC1FC" wp14:editId="1C632055">
                <wp:simplePos x="0" y="0"/>
                <wp:positionH relativeFrom="margin">
                  <wp:posOffset>-591185</wp:posOffset>
                </wp:positionH>
                <wp:positionV relativeFrom="paragraph">
                  <wp:posOffset>0</wp:posOffset>
                </wp:positionV>
                <wp:extent cx="4381500" cy="1404620"/>
                <wp:effectExtent l="0" t="0" r="19050" b="1460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A59C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6"/>
                              </w:rPr>
                              <w:t>Continuous-time periodic square wave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6"/>
                              </w:rPr>
                              <w:t>连续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6"/>
                              </w:rPr>
                              <w:t>时间方波</w:t>
                            </w:r>
                          </w:p>
                          <w:p w14:paraId="16FD0C91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&amp;1&amp;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&lt;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&amp;0 &amp;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&lt;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&lt;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 xml:space="preserve">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dt=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 xml:space="preserve"> &amp;k=0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-jk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jk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jk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 xml:space="preserve"> &amp;k≠0&amp;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6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 xml:space="preserve"> &amp;k=0&amp;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>&amp;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6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6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5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5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  <m:t>ω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  <m:t>0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5"/>
                                                            <w:szCs w:val="16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func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6"/>
                                              </w:rPr>
                                              <m:t>kπ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6"/>
                                          </w:rPr>
                                          <m:t xml:space="preserve"> &amp;k≠0&amp;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DC1FC" id="_x0000_s1027" type="#_x0000_t202" style="position:absolute;left:0;text-align:left;margin-left:-46.55pt;margin-top:0;width:3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" filled="f">
                <v:textbox style="mso-fit-shape-to-text:t">
                  <w:txbxContent>
                    <w:p w14:paraId="1FABA59C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6"/>
                        </w:rPr>
                      </w:pP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6"/>
                        </w:rPr>
                        <w:t>Continuous-time periodic square wave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6"/>
                        </w:rPr>
                        <w:t>连续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6"/>
                        </w:rPr>
                        <w:t>时间方波</w:t>
                      </w:r>
                    </w:p>
                    <w:p w14:paraId="16FD0C91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&amp;1&amp;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&amp;0 &amp;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&lt;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&lt;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 xml:space="preserve">     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-jk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dt=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 xml:space="preserve"> &amp;k=0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-jk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jk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jk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 xml:space="preserve"> &amp;k≠0&amp;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6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6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6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 xml:space="preserve"> &amp;k=0&amp;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>&amp;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6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6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6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6"/>
                                        </w:rPr>
                                        <m:t>kπ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6"/>
                                    </w:rPr>
                                    <m:t xml:space="preserve"> &amp;k≠0&amp;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28D30B" wp14:editId="01FB2FBD">
                <wp:simplePos x="0" y="0"/>
                <wp:positionH relativeFrom="margin">
                  <wp:posOffset>-591820</wp:posOffset>
                </wp:positionH>
                <wp:positionV relativeFrom="paragraph">
                  <wp:posOffset>812165</wp:posOffset>
                </wp:positionV>
                <wp:extent cx="4972050" cy="1404620"/>
                <wp:effectExtent l="0" t="0" r="19050" b="146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98E2" w14:textId="77777777" w:rsidR="00745673" w:rsidRPr="00B34D61" w:rsidRDefault="00745673" w:rsidP="00745673">
                            <w:pPr>
                              <w:snapToGrid w:val="0"/>
                              <w:spacing w:line="216" w:lineRule="auto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iscrete-time periodic square wave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离散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时间方波</w:t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=1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for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≤n≤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1F9096B" w14:textId="77777777" w:rsidR="00745673" w:rsidRPr="00B34D61" w:rsidRDefault="00745673" w:rsidP="00745673">
                            <w:pPr>
                              <w:snapToGrid w:val="0"/>
                              <w:spacing w:line="216" w:lineRule="auto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k=0, ±N, ±2N, …</m:t>
                              </m:r>
                            </m:oMath>
                            <w:r w:rsidRPr="00B34D61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n=&lt;N&gt;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09EB1641" w14:textId="77777777" w:rsidR="00745673" w:rsidRPr="00B34D61" w:rsidRDefault="00745673" w:rsidP="00745673">
                            <w:pPr>
                              <w:snapToGrid w:val="0"/>
                              <w:spacing w:line="216" w:lineRule="auto"/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W</w:t>
                            </w:r>
                            <w:r w:rsidRPr="00B34D61"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 xml:space="preserve">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k≠0, ±N, ±2N, …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Cambria Math" w:hAnsi="Cambria Math"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hint="eastAsia"/>
                                <w:iCs/>
                                <w:sz w:val="15"/>
                                <w:szCs w:val="15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n=&lt;N&gt;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n=-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2kπ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+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oMath>
                          </w:p>
                          <w:p w14:paraId="1AC180ED" w14:textId="77777777" w:rsidR="00745673" w:rsidRPr="00B34D61" w:rsidRDefault="00745673" w:rsidP="00745673">
                            <w:pPr>
                              <w:snapToGrid w:val="0"/>
                              <w:spacing w:line="216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化简技巧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-jk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2N</m:t>
                                      </m:r>
                                    </m:den>
                                  </m:f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jk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2N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-jk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8D30B" id="_x0000_s1028" type="#_x0000_t202" style="position:absolute;left:0;text-align:left;margin-left:-46.6pt;margin-top:63.95pt;width:39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" filled="f">
                <v:textbox style="mso-fit-shape-to-text:t">
                  <w:txbxContent>
                    <w:p w14:paraId="69DF98E2" w14:textId="77777777" w:rsidR="00745673" w:rsidRPr="00B34D61" w:rsidRDefault="00745673" w:rsidP="00745673">
                      <w:pPr>
                        <w:snapToGrid w:val="0"/>
                        <w:spacing w:line="216" w:lineRule="auto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D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iscrete-time periodic square wave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离散</w:t>
                      </w:r>
                      <w:r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时间方波</w:t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15"/>
                          <w:szCs w:val="15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 xml:space="preserve">=1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for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≤n≤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1F9096B" w14:textId="77777777" w:rsidR="00745673" w:rsidRPr="00B34D61" w:rsidRDefault="00745673" w:rsidP="00745673">
                      <w:pPr>
                        <w:snapToGrid w:val="0"/>
                        <w:spacing w:line="216" w:lineRule="auto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 xml:space="preserve">When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k=0, ±N, ±2N, …</m:t>
                        </m:r>
                      </m:oMath>
                      <w:r w:rsidRPr="00B34D61"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n=&lt;N&gt;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09EB1641" w14:textId="77777777" w:rsidR="00745673" w:rsidRPr="00B34D61" w:rsidRDefault="00745673" w:rsidP="00745673">
                      <w:pPr>
                        <w:snapToGrid w:val="0"/>
                        <w:spacing w:line="216" w:lineRule="auto"/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W</w:t>
                      </w:r>
                      <w:r w:rsidRPr="00B34D61"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 xml:space="preserve">hen 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k≠0, ±N, ±2N, …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Cambria Math" w:hAnsi="Cambria Math"/>
                          <w:i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ambria Math" w:hAnsi="Cambria Math" w:hint="eastAsia"/>
                          <w:iCs/>
                          <w:sz w:val="15"/>
                          <w:szCs w:val="15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n=&lt;N&gt;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jk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2kπ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den>
                        </m:f>
                      </m:oMath>
                    </w:p>
                    <w:p w14:paraId="1AC180ED" w14:textId="77777777" w:rsidR="00745673" w:rsidRPr="00B34D61" w:rsidRDefault="00745673" w:rsidP="00745673">
                      <w:pPr>
                        <w:snapToGrid w:val="0"/>
                        <w:spacing w:line="216" w:lineRule="auto"/>
                        <w:rPr>
                          <w:sz w:val="15"/>
                          <w:szCs w:val="15"/>
                        </w:rPr>
                      </w:pPr>
                      <w:r w:rsidRPr="00B34D61">
                        <w:rPr>
                          <w:rFonts w:hint="eastAsia"/>
                          <w:sz w:val="15"/>
                          <w:szCs w:val="15"/>
                        </w:rPr>
                        <w:t>化简技巧</w:t>
                      </w:r>
                      <m:oMath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-jk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-jk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2N</m:t>
                                </m:r>
                              </m:den>
                            </m:f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jk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-jk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4E4043" wp14:editId="735AEB20">
                <wp:simplePos x="0" y="0"/>
                <wp:positionH relativeFrom="margin">
                  <wp:posOffset>3878580</wp:posOffset>
                </wp:positionH>
                <wp:positionV relativeFrom="paragraph">
                  <wp:posOffset>0</wp:posOffset>
                </wp:positionV>
                <wp:extent cx="1543050" cy="1404620"/>
                <wp:effectExtent l="0" t="0" r="19050" b="158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832EA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等比数列</w:t>
                            </w:r>
                          </w:p>
                          <w:p w14:paraId="2FA5EF4F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通项公式：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</w:p>
                          <w:p w14:paraId="0BDA7B4D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两项关系：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n-m</m:t>
                                  </m:r>
                                </m:sup>
                              </m:sSup>
                            </m:oMath>
                          </w:p>
                          <w:p w14:paraId="57B8F088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求和公式：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1-q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E4043" id="_x0000_s1029" type="#_x0000_t202" style="position:absolute;left:0;text-align:left;margin-left:305.4pt;margin-top:0;width:12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" filled="f">
                <v:textbox style="mso-fit-shape-to-text:t">
                  <w:txbxContent>
                    <w:p w14:paraId="015832EA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等比数列</w:t>
                      </w:r>
                    </w:p>
                    <w:p w14:paraId="2FA5EF4F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通项公式：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n-1</m:t>
                            </m:r>
                          </m:sup>
                        </m:sSup>
                      </m:oMath>
                    </w:p>
                    <w:p w14:paraId="0BDA7B4D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两项关系：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m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n-m</m:t>
                            </m:r>
                          </m:sup>
                        </m:sSup>
                      </m:oMath>
                    </w:p>
                    <w:p w14:paraId="57B8F088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求和公式：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1-q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8B0CCE" wp14:editId="0FC428B9">
                <wp:simplePos x="0" y="0"/>
                <wp:positionH relativeFrom="margin">
                  <wp:posOffset>3425190</wp:posOffset>
                </wp:positionH>
                <wp:positionV relativeFrom="paragraph">
                  <wp:posOffset>1858645</wp:posOffset>
                </wp:positionV>
                <wp:extent cx="2387600" cy="1404620"/>
                <wp:effectExtent l="0" t="0" r="12700" b="203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55FD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Convolution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卷积</w:t>
                            </w:r>
                          </w:p>
                          <w:p w14:paraId="2EAAC5DF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6875C0A5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，另一个函数的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换成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t-τ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；如果结果以原点为界，记得写成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的形式；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的图像正常，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t-τ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的图像关于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y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w:t>轴翻转后，原点为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B0CCE" id="_x0000_s1030" type="#_x0000_t202" style="position:absolute;left:0;text-align:left;margin-left:269.7pt;margin-top:146.35pt;width:18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" filled="f">
                <v:textbox style="mso-fit-shape-to-text:t">
                  <w:txbxContent>
                    <w:p w14:paraId="5FF755FD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Convolution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卷积</w:t>
                      </w:r>
                    </w:p>
                    <w:p w14:paraId="2EAAC5DF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k=-∞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</m:oMath>
                      </m:oMathPara>
                    </w:p>
                    <w:p w14:paraId="6875C0A5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3"/>
                          <w:szCs w:val="13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，另一个函数的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换成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t-τ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；如果结果以原点为界，记得写成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的形式；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的图像正常，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t-τ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的图像关于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y</m:t>
                        </m:r>
                      </m:oMath>
                      <w:r w:rsidRPr="00B34D61"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  <w:t>轴翻转后，原点为</w:t>
                      </w:r>
                      <m:oMath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t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F0E790" wp14:editId="1919D9C5">
                <wp:simplePos x="0" y="0"/>
                <wp:positionH relativeFrom="margin">
                  <wp:posOffset>3497580</wp:posOffset>
                </wp:positionH>
                <wp:positionV relativeFrom="paragraph">
                  <wp:posOffset>3046095</wp:posOffset>
                </wp:positionV>
                <wp:extent cx="2089150" cy="1404620"/>
                <wp:effectExtent l="0" t="0" r="25400" b="2095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A57FB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S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ingularity functions</w:t>
                            </w:r>
                          </w:p>
                          <w:p w14:paraId="44DE0F7A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求导；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积分；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是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u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nit doublet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0E790" id="_x0000_s1031" type="#_x0000_t202" style="position:absolute;left:0;text-align:left;margin-left:275.4pt;margin-top:239.85pt;width:16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" filled="f">
                <v:textbox style="mso-fit-shape-to-text:t">
                  <w:txbxContent>
                    <w:p w14:paraId="410A57FB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S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ingularity functions</w:t>
                      </w:r>
                    </w:p>
                    <w:p w14:paraId="44DE0F7A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求导；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积分；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t</m:t>
                            </m:r>
                          </m:e>
                        </m:d>
                      </m:oMath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是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u</w:t>
                      </w:r>
                      <w:r w:rsidRPr="00B34D61">
                        <w:rPr>
                          <w:rFonts w:ascii="Cambria Math" w:hAnsi="Cambria Math"/>
                          <w:sz w:val="15"/>
                          <w:szCs w:val="15"/>
                        </w:rPr>
                        <w:t>nit doublet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ECF5E5" wp14:editId="00DC28E7">
                <wp:simplePos x="0" y="0"/>
                <wp:positionH relativeFrom="margin">
                  <wp:posOffset>4428490</wp:posOffset>
                </wp:positionH>
                <wp:positionV relativeFrom="paragraph">
                  <wp:posOffset>793750</wp:posOffset>
                </wp:positionV>
                <wp:extent cx="1473200" cy="1404620"/>
                <wp:effectExtent l="0" t="0" r="12700" b="1651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1A53E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E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ven and odd decomposition</w:t>
                            </w:r>
                          </w:p>
                          <w:p w14:paraId="400D34D5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Ev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Od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-t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55B0AC24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奇分解围绕原点旋转除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，偶分解围绕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y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轴变换除</w:t>
                            </w: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CF5E5" id="_x0000_s1032" type="#_x0000_t202" style="position:absolute;left:0;text-align:left;margin-left:348.7pt;margin-top:62.5pt;width:11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" filled="f">
                <v:textbox style="mso-fit-shape-to-text:t">
                  <w:txbxContent>
                    <w:p w14:paraId="5F61A53E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E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ven and odd decomposition</w:t>
                      </w:r>
                    </w:p>
                    <w:p w14:paraId="400D34D5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Ev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-t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Od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-t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55B0AC24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奇分解围绕原点旋转除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2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，偶分解围绕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y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轴变换除</w:t>
                      </w:r>
                      <w:r w:rsidRPr="00B34D61"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928F93" wp14:editId="6882E6C6">
                <wp:simplePos x="0" y="0"/>
                <wp:positionH relativeFrom="margin">
                  <wp:posOffset>-591820</wp:posOffset>
                </wp:positionH>
                <wp:positionV relativeFrom="paragraph">
                  <wp:posOffset>1750695</wp:posOffset>
                </wp:positionV>
                <wp:extent cx="3879850" cy="1647825"/>
                <wp:effectExtent l="0" t="0" r="2540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0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268"/>
                              <w:gridCol w:w="2268"/>
                            </w:tblGrid>
                            <w:tr w:rsidR="0000329E" w:rsidRPr="00B34D61" w14:paraId="645EC148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6D87D456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系统</w:t>
                                  </w:r>
                                  <w:r w:rsidRPr="00B34D61"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性质</w:t>
                                  </w:r>
                                  <w:r>
                                    <w:rPr>
                                      <w:rFonts w:ascii="Cambria Math" w:hAnsi="Cambria Math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的判据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EE9E8CC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输入输出关系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E948FD5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单位冲激响应</w:t>
                                  </w:r>
                                </w:p>
                              </w:tc>
                            </w:tr>
                            <w:tr w:rsidR="0000329E" w:rsidRPr="00B34D61" w14:paraId="32CD0811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2229DE5F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emoryless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B44959D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Output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depends only on the value of input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12C7D3A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</m:t>
                                    </m:r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t≠0</m:t>
                                    </m:r>
                                  </m:oMath>
                                </w:p>
                              </w:tc>
                            </w:tr>
                            <w:tr w:rsidR="0000329E" w:rsidRPr="00B34D61" w14:paraId="50723CFF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7EBB4086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nvertible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0A75867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here </w:t>
                                  </w:r>
                                  <w:proofErr w:type="gramStart"/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exist</w:t>
                                  </w:r>
                                  <w:proofErr w:type="gramEnd"/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 an inverse system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F74DD8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∃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 s.t. 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=δ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329E" w:rsidRPr="00B34D61" w14:paraId="02C896C3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499AE132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ausality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5BE1DD8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utput at this time only depends on values of the input at the present time and in the past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98BC9C5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=0</m:t>
                                    </m:r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n&lt;0</m:t>
                                    </m:r>
                                  </m:oMath>
                                </w:p>
                              </w:tc>
                            </w:tr>
                            <w:tr w:rsidR="0000329E" w:rsidRPr="00B34D61" w14:paraId="74484011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644C649F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tability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1BD00ED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IBO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AD97AC9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h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szCs w:val="15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szCs w:val="15"/>
                                                  </w:rPr>
                                                  <m:t>τ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dτ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&lt;∞</m:t>
                                    </m:r>
                                  </m:oMath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0329E" w:rsidRPr="00B34D61" w14:paraId="25DDD08E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12CEBE38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ime-invariance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0642F81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  <w:p w14:paraId="3E7F3471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heck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=?y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10B9EF4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Must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 satisfy</w:t>
                                  </w:r>
                                </w:p>
                              </w:tc>
                            </w:tr>
                            <w:tr w:rsidR="0000329E" w:rsidRPr="00B34D61" w14:paraId="07D08DC9" w14:textId="77777777" w:rsidTr="00B34D61">
                              <w:tc>
                                <w:tcPr>
                                  <w:tcW w:w="1276" w:type="dxa"/>
                                </w:tcPr>
                                <w:p w14:paraId="4996B03A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inearity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4F37657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w:p>
                                <w:p w14:paraId="7B0FB634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 xml:space="preserve">heck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=?a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4CDD77D" w14:textId="77777777" w:rsidR="0000329E" w:rsidRPr="00B34D61" w:rsidRDefault="0000329E" w:rsidP="00B34D61">
                                  <w:pPr>
                                    <w:snapToGrid w:val="0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w:r w:rsidRPr="00B34D61"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  <w:t>M</w:t>
                                  </w:r>
                                  <w:r w:rsidRPr="00B34D61"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w:t>ust satisfy</w:t>
                                  </w:r>
                                </w:p>
                              </w:tc>
                            </w:tr>
                          </w:tbl>
                          <w:p w14:paraId="66DC1469" w14:textId="77777777" w:rsidR="0000329E" w:rsidRPr="00B34D61" w:rsidRDefault="0000329E" w:rsidP="0000329E">
                            <w:pPr>
                              <w:snapToGrid w:val="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8F93" id="_x0000_s1033" type="#_x0000_t202" style="position:absolute;left:0;text-align:left;margin-left:-46.6pt;margin-top:137.85pt;width:305.5pt;height:12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" filled="f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268"/>
                        <w:gridCol w:w="2268"/>
                      </w:tblGrid>
                      <w:tr w:rsidR="0000329E" w:rsidRPr="00B34D61" w14:paraId="645EC148" w14:textId="77777777" w:rsidTr="00B34D61">
                        <w:tc>
                          <w:tcPr>
                            <w:tcW w:w="1276" w:type="dxa"/>
                          </w:tcPr>
                          <w:p w14:paraId="6D87D456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系统</w:t>
                            </w: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性质</w:t>
                            </w:r>
                            <w:r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的判据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0EE9E8CC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输入输出关系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E948FD5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单位冲激响应</w:t>
                            </w:r>
                          </w:p>
                        </w:tc>
                      </w:tr>
                      <w:tr w:rsidR="0000329E" w:rsidRPr="00B34D61" w14:paraId="32CD0811" w14:textId="77777777" w:rsidTr="00B34D61">
                        <w:tc>
                          <w:tcPr>
                            <w:tcW w:w="1276" w:type="dxa"/>
                          </w:tcPr>
                          <w:p w14:paraId="2229DE5F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emoryless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B44959D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Output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depends only on the value of input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512C7D3A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t≠0</m:t>
                              </m:r>
                            </m:oMath>
                          </w:p>
                        </w:tc>
                      </w:tr>
                      <w:tr w:rsidR="0000329E" w:rsidRPr="00B34D61" w14:paraId="50723CFF" w14:textId="77777777" w:rsidTr="00B34D61">
                        <w:tc>
                          <w:tcPr>
                            <w:tcW w:w="1276" w:type="dxa"/>
                          </w:tcPr>
                          <w:p w14:paraId="7EBB4086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I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nvertible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0A75867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here </w:t>
                            </w:r>
                            <w:proofErr w:type="gramStart"/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exist</w:t>
                            </w:r>
                            <w:proofErr w:type="gramEnd"/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an inverse system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EF74DD8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∃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 s.t. 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=δ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00329E" w:rsidRPr="00B34D61" w14:paraId="02C896C3" w14:textId="77777777" w:rsidTr="00B34D61">
                        <w:tc>
                          <w:tcPr>
                            <w:tcW w:w="1276" w:type="dxa"/>
                          </w:tcPr>
                          <w:p w14:paraId="499AE132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ausality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5BE1DD8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O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utput at this time only depends on values of the input at the present time and in the past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798BC9C5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=0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n&lt;0</m:t>
                              </m:r>
                            </m:oMath>
                          </w:p>
                        </w:tc>
                      </w:tr>
                      <w:tr w:rsidR="0000329E" w:rsidRPr="00B34D61" w14:paraId="74484011" w14:textId="77777777" w:rsidTr="00B34D61">
                        <w:tc>
                          <w:tcPr>
                            <w:tcW w:w="1276" w:type="dxa"/>
                          </w:tcPr>
                          <w:p w14:paraId="644C649F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S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tability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1BD00ED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B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IBO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AD97AC9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dτ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&lt;∞</m:t>
                              </m:r>
                            </m:oMath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00329E" w:rsidRPr="00B34D61" w14:paraId="25DDD08E" w14:textId="77777777" w:rsidTr="00B34D61">
                        <w:tc>
                          <w:tcPr>
                            <w:tcW w:w="1276" w:type="dxa"/>
                          </w:tcPr>
                          <w:p w14:paraId="12CEBE38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ime-invariance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0642F81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E7F3471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heck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=?y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310B9EF4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Must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 satisfy</w:t>
                            </w:r>
                          </w:p>
                        </w:tc>
                      </w:tr>
                      <w:tr w:rsidR="0000329E" w:rsidRPr="00B34D61" w14:paraId="07D08DC9" w14:textId="77777777" w:rsidTr="00B34D61">
                        <w:tc>
                          <w:tcPr>
                            <w:tcW w:w="1276" w:type="dxa"/>
                          </w:tcPr>
                          <w:p w14:paraId="4996B03A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inearity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4F37657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L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w:p>
                          <w:p w14:paraId="7B0FB634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 xml:space="preserve">heck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=?a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w:p>
                        </w:tc>
                        <w:tc>
                          <w:tcPr>
                            <w:tcW w:w="2268" w:type="dxa"/>
                          </w:tcPr>
                          <w:p w14:paraId="24CDD77D" w14:textId="77777777" w:rsidR="0000329E" w:rsidRPr="00B34D61" w:rsidRDefault="0000329E" w:rsidP="00B34D61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  <w:t>M</w:t>
                            </w:r>
                            <w:r w:rsidRPr="00B34D61"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w:t>ust satisfy</w:t>
                            </w:r>
                          </w:p>
                        </w:tc>
                      </w:tr>
                    </w:tbl>
                    <w:p w14:paraId="66DC1469" w14:textId="77777777" w:rsidR="0000329E" w:rsidRPr="00B34D61" w:rsidRDefault="0000329E" w:rsidP="0000329E">
                      <w:pPr>
                        <w:snapToGrid w:val="0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0E46EC" wp14:editId="1B42B0BC">
                <wp:simplePos x="0" y="0"/>
                <wp:positionH relativeFrom="margin">
                  <wp:posOffset>2599690</wp:posOffset>
                </wp:positionH>
                <wp:positionV relativeFrom="paragraph">
                  <wp:posOffset>3495040</wp:posOffset>
                </wp:positionV>
                <wp:extent cx="3254375" cy="1404620"/>
                <wp:effectExtent l="0" t="0" r="22225" b="2159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DD270" w14:textId="2A7A4A2F" w:rsidR="0000329E" w:rsidRPr="00B34D61" w:rsidRDefault="0000329E" w:rsidP="0000329E">
                            <w:pPr>
                              <w:snapToGrid w:val="0"/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Fourier Series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傅里叶级数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0"/>
                              <w:gridCol w:w="2458"/>
                            </w:tblGrid>
                            <w:tr w:rsidR="0000329E" w:rsidRPr="0000329E" w14:paraId="0590758D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41AA4587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st</m:t>
                                          </m:r>
                                        </m:sup>
                                      </m:sSup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3C3A1EB0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1CB82D31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60AA6FD0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→"/>
                                              <m:vertJc m:val="bot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groupCh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 xml:space="preserve">   LTI   </m:t>
                                              </m:r>
                                            </m:e>
                                          </m:groupChr>
                                        </m:e>
                                      </m:box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00329E" w:rsidRPr="0000329E" w14:paraId="6AEA4C7C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11FA66C9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 w:hint="eastAsia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s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-st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jω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-jωt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4E45E836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  <w:lang w:val="en-GB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-k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jω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n=-∞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h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-jωn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  <w:tr w:rsidR="0000329E" w:rsidRPr="0000329E" w14:paraId="7261748E" w14:textId="77777777" w:rsidTr="00A31F5A"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39852E54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k=-∞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∞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454F1AF7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T</m:t>
                                          </m:r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-jk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228" w:type="dxa"/>
                                  <w:vAlign w:val="center"/>
                                </w:tcPr>
                                <w:p w14:paraId="06CA5664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k=&lt;N&gt;</m:t>
                                          </m:r>
                                        </m:sub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1B60F9F2" w14:textId="77777777" w:rsidR="0000329E" w:rsidRPr="0000329E" w:rsidRDefault="0000329E" w:rsidP="0000329E">
                                  <w:pPr>
                                    <w:snapToGrid w:val="0"/>
                                    <w:jc w:val="center"/>
                                    <w:rPr>
                                      <w:rFonts w:ascii="Cambria Math" w:eastAsia="等线" w:hAnsi="Cambria Math" w:cs="Times New Roman"/>
                                      <w:sz w:val="15"/>
                                      <w:szCs w:val="15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15"/>
                                          <w:szCs w:val="15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="等线" w:hAnsi="Cambria Math" w:cs="Times New Roman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n=&lt;N&gt;</m:t>
                                          </m:r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="等线" w:hAnsi="Cambria Math" w:cs="Times New Roman"/>
                                              <w:sz w:val="15"/>
                                              <w:szCs w:val="15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等线" w:hAnsi="Cambria Math" w:cs="Times New Roman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-jk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等线" w:hAnsi="Cambria Math" w:cs="Times New Roman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ω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等线" w:hAnsi="Cambria Math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="等线" w:hAnsi="Cambria Math" w:cs="Times New Roman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3BD9FB86" w14:textId="3BF005E4" w:rsidR="0000329E" w:rsidRPr="00B34D61" w:rsidRDefault="0000329E" w:rsidP="0000329E">
                            <w:pPr>
                              <w:snapToGrid w:val="0"/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E46EC" id="_x0000_s1034" type="#_x0000_t202" style="position:absolute;left:0;text-align:left;margin-left:204.7pt;margin-top:275.2pt;width:256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" filled="f">
                <v:textbox style="mso-fit-shape-to-text:t">
                  <w:txbxContent>
                    <w:p w14:paraId="4BEDD270" w14:textId="2A7A4A2F" w:rsidR="0000329E" w:rsidRPr="00B34D61" w:rsidRDefault="0000329E" w:rsidP="0000329E">
                      <w:pPr>
                        <w:snapToGrid w:val="0"/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Fourier Series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傅里叶级数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0"/>
                        <w:gridCol w:w="2458"/>
                      </w:tblGrid>
                      <w:tr w:rsidR="0000329E" w:rsidRPr="0000329E" w14:paraId="0590758D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41AA4587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st</m:t>
                                    </m:r>
                                  </m:sup>
                                </m:sSup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C3A1EB0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1CB82D31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y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0AA6FD0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 xml:space="preserve">   LTI   </m:t>
                                        </m:r>
                                      </m:e>
                                    </m:groupChr>
                                  </m:e>
                                </m:box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00329E" w:rsidRPr="0000329E" w14:paraId="6AEA4C7C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11FA66C9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 w:hint="eastAsia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-jωt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dt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4E45E836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-jωn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  <w:tr w:rsidR="0000329E" w:rsidRPr="0000329E" w14:paraId="7261748E" w14:textId="77777777" w:rsidTr="00A31F5A">
                        <w:tc>
                          <w:tcPr>
                            <w:tcW w:w="5228" w:type="dxa"/>
                            <w:vAlign w:val="center"/>
                          </w:tcPr>
                          <w:p w14:paraId="39852E54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k=-∞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454F1AF7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dt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228" w:type="dxa"/>
                            <w:vAlign w:val="center"/>
                          </w:tcPr>
                          <w:p w14:paraId="06CA5664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k=&lt;N&gt;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14:paraId="1B60F9F2" w14:textId="77777777" w:rsidR="0000329E" w:rsidRPr="0000329E" w:rsidRDefault="0000329E" w:rsidP="0000329E">
                            <w:pPr>
                              <w:snapToGrid w:val="0"/>
                              <w:jc w:val="center"/>
                              <w:rPr>
                                <w:rFonts w:ascii="Cambria Math" w:eastAsia="等线" w:hAnsi="Cambria Math" w:cs="Times New Roman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n=&lt;N&gt;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c>
                      </w:tr>
                    </w:tbl>
                    <w:p w14:paraId="3BD9FB86" w14:textId="3BF005E4" w:rsidR="0000329E" w:rsidRPr="00B34D61" w:rsidRDefault="0000329E" w:rsidP="0000329E">
                      <w:pPr>
                        <w:snapToGrid w:val="0"/>
                        <w:rPr>
                          <w:rFonts w:ascii="Cambria Math" w:hAnsi="Cambria Math"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3CFE9B" wp14:editId="63E06DF3">
                <wp:simplePos x="0" y="0"/>
                <wp:positionH relativeFrom="margin">
                  <wp:posOffset>-604520</wp:posOffset>
                </wp:positionH>
                <wp:positionV relativeFrom="paragraph">
                  <wp:posOffset>3467100</wp:posOffset>
                </wp:positionV>
                <wp:extent cx="2743200" cy="140462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336F" w14:textId="77777777" w:rsidR="00745673" w:rsidRPr="00BD05DD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D05DD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I</w:t>
                            </w:r>
                            <w:r w:rsidRPr="00BD05DD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mpulse train</w:t>
                            </w:r>
                          </w:p>
                          <w:p w14:paraId="1829E725" w14:textId="77777777" w:rsidR="00745673" w:rsidRPr="00BD05DD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∈R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t-kT</m:t>
                                        </m:r>
                                      </m:e>
                                    </m:d>
                                  </m:e>
                                </m:nary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FS</m:t>
                                        </m:r>
                                      </m:e>
                                    </m:groupChr>
                                  </m:e>
                                </m:box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dt=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CFE9B" id="_x0000_s1035" type="#_x0000_t202" style="position:absolute;left:0;text-align:left;margin-left:-47.6pt;margin-top:273pt;width:3in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" filled="f">
                <v:textbox style="mso-fit-shape-to-text:t">
                  <w:txbxContent>
                    <w:p w14:paraId="2488336F" w14:textId="77777777" w:rsidR="00745673" w:rsidRPr="00BD05DD" w:rsidRDefault="00745673" w:rsidP="0074567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D05DD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I</w:t>
                      </w:r>
                      <w:r w:rsidRPr="00BD05DD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mpulse train</w:t>
                      </w:r>
                    </w:p>
                    <w:p w14:paraId="1829E725" w14:textId="77777777" w:rsidR="00745673" w:rsidRPr="00BD05DD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∈R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t-kT</m:t>
                                  </m:r>
                                </m:e>
                              </m:d>
                            </m:e>
                          </m:nary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FS</m:t>
                                  </m:r>
                                </m:e>
                              </m:groupChr>
                            </m:e>
                          </m:box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B68CF4" wp14:editId="58AEA531">
                <wp:simplePos x="0" y="0"/>
                <wp:positionH relativeFrom="margin">
                  <wp:posOffset>-612775</wp:posOffset>
                </wp:positionH>
                <wp:positionV relativeFrom="paragraph">
                  <wp:posOffset>4071620</wp:posOffset>
                </wp:positionV>
                <wp:extent cx="1843405" cy="1404620"/>
                <wp:effectExtent l="0" t="0" r="23495" b="2794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9D632" w14:textId="77777777" w:rsidR="00745673" w:rsidRPr="006E7E4E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7E4E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Properties of convolution</w:t>
                            </w:r>
                            <w:r w:rsidRPr="006E7E4E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卷积的性质</w:t>
                            </w:r>
                          </w:p>
                          <w:p w14:paraId="255B206C" w14:textId="77777777" w:rsidR="00745673" w:rsidRPr="006E7E4E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*δ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  <w:lang w:val="en-GB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dτ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68CF4" id="_x0000_s1036" type="#_x0000_t202" style="position:absolute;left:0;text-align:left;margin-left:-48.25pt;margin-top:320.6pt;width:145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" filled="f">
                <v:textbox style="mso-fit-shape-to-text:t">
                  <w:txbxContent>
                    <w:p w14:paraId="65B9D632" w14:textId="77777777" w:rsidR="00745673" w:rsidRPr="006E7E4E" w:rsidRDefault="00745673" w:rsidP="0074567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6E7E4E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Properties of convolution</w:t>
                      </w:r>
                      <w:r w:rsidRPr="006E7E4E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卷积的性质</w:t>
                      </w:r>
                    </w:p>
                    <w:p w14:paraId="255B206C" w14:textId="77777777" w:rsidR="00745673" w:rsidRPr="006E7E4E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τ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dτ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5673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7FE73" wp14:editId="05FAEDF0">
                <wp:simplePos x="0" y="0"/>
                <wp:positionH relativeFrom="margin">
                  <wp:posOffset>1255395</wp:posOffset>
                </wp:positionH>
                <wp:positionV relativeFrom="paragraph">
                  <wp:posOffset>4082415</wp:posOffset>
                </wp:positionV>
                <wp:extent cx="1238250" cy="1404620"/>
                <wp:effectExtent l="0" t="0" r="19050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E394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B34D61">
                              <w:rPr>
                                <w:rFonts w:ascii="Cambria Math" w:hAnsi="Cambria Math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E</w:t>
                            </w:r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uler</w:t>
                            </w:r>
                            <w:proofErr w:type="gramStart"/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’</w:t>
                            </w:r>
                            <w:proofErr w:type="gramEnd"/>
                            <w:r w:rsidRPr="00B34D61"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s formula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15"/>
                                <w:szCs w:val="15"/>
                              </w:rPr>
                              <w:t>欧拉公式</w:t>
                            </w:r>
                          </w:p>
                          <w:p w14:paraId="209C819B" w14:textId="77777777" w:rsidR="00745673" w:rsidRPr="00B34D61" w:rsidRDefault="00745673" w:rsidP="00745673">
                            <w:pPr>
                              <w:snapToGrid w:val="0"/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jθ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+j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jθ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-jθ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7FE73" id="_x0000_s1037" type="#_x0000_t202" style="position:absolute;left:0;text-align:left;margin-left:98.85pt;margin-top:321.45pt;width:9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" filled="f">
                <v:textbox style="mso-fit-shape-to-text:t">
                  <w:txbxContent>
                    <w:p w14:paraId="2FF9E394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</w:pPr>
                      <w:r w:rsidRPr="00B34D61">
                        <w:rPr>
                          <w:rFonts w:ascii="Cambria Math" w:hAnsi="Cambria Math" w:hint="eastAsia"/>
                          <w:b/>
                          <w:bCs/>
                          <w:sz w:val="15"/>
                          <w:szCs w:val="15"/>
                        </w:rPr>
                        <w:t>E</w:t>
                      </w:r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uler</w:t>
                      </w:r>
                      <w:proofErr w:type="gramStart"/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’</w:t>
                      </w:r>
                      <w:proofErr w:type="gramEnd"/>
                      <w:r w:rsidRPr="00B34D61"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s formula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15"/>
                          <w:szCs w:val="15"/>
                        </w:rPr>
                        <w:t>欧拉公式</w:t>
                      </w:r>
                    </w:p>
                    <w:p w14:paraId="209C819B" w14:textId="77777777" w:rsidR="00745673" w:rsidRPr="00B34D61" w:rsidRDefault="00745673" w:rsidP="00745673">
                      <w:pPr>
                        <w:snapToGrid w:val="0"/>
                        <w:rPr>
                          <w:rFonts w:ascii="Cambria Math" w:hAnsi="Cambria Math"/>
                          <w:sz w:val="15"/>
                          <w:szCs w:val="15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jθ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jθ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-jθ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18A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4214" w14:textId="77777777" w:rsidR="00A16A96" w:rsidRDefault="00A16A96" w:rsidP="00C50B3C">
      <w:r>
        <w:separator/>
      </w:r>
    </w:p>
  </w:endnote>
  <w:endnote w:type="continuationSeparator" w:id="0">
    <w:p w14:paraId="552813A7" w14:textId="77777777" w:rsidR="00A16A96" w:rsidRDefault="00A16A96" w:rsidP="00C5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8603" w14:textId="77777777" w:rsidR="00A16A96" w:rsidRDefault="00A16A96" w:rsidP="00C50B3C">
      <w:r>
        <w:separator/>
      </w:r>
    </w:p>
  </w:footnote>
  <w:footnote w:type="continuationSeparator" w:id="0">
    <w:p w14:paraId="26EC99D5" w14:textId="77777777" w:rsidR="00A16A96" w:rsidRDefault="00A16A96" w:rsidP="00C5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61E5" w14:textId="77777777" w:rsidR="00C50B3C" w:rsidRDefault="00A16A96">
    <w:pPr>
      <w:pStyle w:val="a3"/>
    </w:pPr>
    <w:r>
      <w:rPr>
        <w:noProof/>
      </w:rPr>
      <w:pict w14:anchorId="60524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6" o:spid="_x0000_s1026" type="#_x0000_t136" style="position:absolute;left:0;text-align:left;margin-left:0;margin-top:0;width:540pt;height:56.2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822A" w14:textId="77777777" w:rsidR="00450242" w:rsidRPr="00450242" w:rsidRDefault="00450242">
    <w:pPr>
      <w:pStyle w:val="a3"/>
      <w:rPr>
        <w:rFonts w:ascii="Times New Roman" w:hAnsi="Times New Roman"/>
      </w:rPr>
    </w:pPr>
    <w:r w:rsidRPr="00450242">
      <w:rPr>
        <w:rFonts w:ascii="Times New Roman" w:hAnsi="Times New Roman"/>
      </w:rPr>
      <w:t>UESTC Student ID ____________________         UOG Student ID _______________</w:t>
    </w:r>
  </w:p>
  <w:p w14:paraId="57F8441F" w14:textId="77777777" w:rsidR="00C50B3C" w:rsidRDefault="00A16A96">
    <w:pPr>
      <w:pStyle w:val="a3"/>
    </w:pPr>
    <w:r>
      <w:rPr>
        <w:noProof/>
      </w:rPr>
      <w:pict w14:anchorId="4F2781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7" o:spid="_x0000_s1027" type="#_x0000_t136" style="position:absolute;left:0;text-align:left;margin-left:0;margin-top:0;width:540pt;height:56.2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C3DE" w14:textId="77777777" w:rsidR="00C50B3C" w:rsidRDefault="00A16A96">
    <w:pPr>
      <w:pStyle w:val="a3"/>
    </w:pPr>
    <w:r>
      <w:rPr>
        <w:noProof/>
      </w:rPr>
      <w:pict w14:anchorId="398FFD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64525" o:spid="_x0000_s1025" type="#_x0000_t136" style="position:absolute;left:0;text-align:left;margin-left:0;margin-top:0;width:540pt;height:56.2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信号与系统期末一页纸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C"/>
    <w:rsid w:val="0000329E"/>
    <w:rsid w:val="00030020"/>
    <w:rsid w:val="000B3AC6"/>
    <w:rsid w:val="00152894"/>
    <w:rsid w:val="003D60C2"/>
    <w:rsid w:val="00450242"/>
    <w:rsid w:val="00454CB5"/>
    <w:rsid w:val="00544878"/>
    <w:rsid w:val="00745673"/>
    <w:rsid w:val="009767FB"/>
    <w:rsid w:val="00A16A96"/>
    <w:rsid w:val="00C50B3C"/>
    <w:rsid w:val="00C87BE9"/>
    <w:rsid w:val="00DF18AD"/>
    <w:rsid w:val="00E81DA1"/>
    <w:rsid w:val="00F0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3EFD"/>
  <w15:chartTrackingRefBased/>
  <w15:docId w15:val="{5DFC4469-AE07-40E8-A320-0E85291C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5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50B3C"/>
    <w:rPr>
      <w:sz w:val="18"/>
      <w:szCs w:val="18"/>
    </w:rPr>
  </w:style>
  <w:style w:type="table" w:styleId="a7">
    <w:name w:val="Table Grid"/>
    <w:basedOn w:val="a1"/>
    <w:uiPriority w:val="39"/>
    <w:rsid w:val="0000329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03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Mao</dc:creator>
  <cp:keywords/>
  <dc:description/>
  <cp:lastModifiedBy>杨 沛</cp:lastModifiedBy>
  <cp:revision>4</cp:revision>
  <cp:lastPrinted>2021-11-05T06:48:00Z</cp:lastPrinted>
  <dcterms:created xsi:type="dcterms:W3CDTF">2021-11-05T06:20:00Z</dcterms:created>
  <dcterms:modified xsi:type="dcterms:W3CDTF">2021-11-05T06:56:00Z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