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B2F2388" w14:textId="77777777">
        <w:trPr>
          <w:jc w:val="center"/>
        </w:trPr>
        <w:tc>
          <w:tcPr>
            <w:tcW w:w="4508" w:type="dxa"/>
            <w:vAlign w:val="center"/>
          </w:tcPr>
          <w:p w14:paraId="197F674A" w14:textId="77777777" w:rsidR="00E370AF" w:rsidRDefault="00000000">
            <w:r>
              <w:rPr>
                <w:sz w:val="20"/>
              </w:rPr>
              <w:t>Date</w:t>
            </w:r>
          </w:p>
        </w:tc>
        <w:tc>
          <w:tcPr>
            <w:tcW w:w="4508" w:type="dxa"/>
            <w:vAlign w:val="center"/>
          </w:tcPr>
          <w:p w14:paraId="47AA4BEA" w14:textId="77777777" w:rsidR="00E370AF" w:rsidRDefault="00267921">
            <w:r w:rsidRPr="00267921">
              <w:rPr>
                <w:sz w:val="20"/>
              </w:rPr>
              <w:t>15 February 2025</w:t>
            </w:r>
          </w:p>
        </w:tc>
      </w:tr>
      <w:tr w:rsidR="00E370AF" w14:paraId="565CAA19" w14:textId="77777777">
        <w:trPr>
          <w:jc w:val="center"/>
        </w:trPr>
        <w:tc>
          <w:tcPr>
            <w:tcW w:w="4508" w:type="dxa"/>
            <w:vAlign w:val="center"/>
          </w:tcPr>
          <w:p w14:paraId="0A730E6C" w14:textId="77777777" w:rsidR="00E370AF" w:rsidRDefault="00000000">
            <w:r>
              <w:rPr>
                <w:sz w:val="20"/>
              </w:rPr>
              <w:t>Team ID</w:t>
            </w:r>
          </w:p>
        </w:tc>
        <w:tc>
          <w:tcPr>
            <w:tcW w:w="4508" w:type="dxa"/>
            <w:vAlign w:val="center"/>
          </w:tcPr>
          <w:p w14:paraId="7AFCFC01" w14:textId="3228D0A7" w:rsidR="00E370AF" w:rsidRDefault="00BF29F8">
            <w:r w:rsidRPr="00BF29F8">
              <w:t>SWTID-2026-7028</w:t>
            </w:r>
          </w:p>
        </w:tc>
      </w:tr>
      <w:tr w:rsidR="00E370AF" w14:paraId="52DE6D4D" w14:textId="77777777">
        <w:trPr>
          <w:jc w:val="center"/>
        </w:trPr>
        <w:tc>
          <w:tcPr>
            <w:tcW w:w="4508" w:type="dxa"/>
            <w:vAlign w:val="center"/>
          </w:tcPr>
          <w:p w14:paraId="3BF6651D" w14:textId="77777777" w:rsidR="00E370AF" w:rsidRDefault="00000000">
            <w:r>
              <w:rPr>
                <w:sz w:val="20"/>
              </w:rPr>
              <w:t>Project Name</w:t>
            </w:r>
          </w:p>
        </w:tc>
        <w:tc>
          <w:tcPr>
            <w:tcW w:w="4508" w:type="dxa"/>
            <w:vAlign w:val="center"/>
          </w:tcPr>
          <w:p w14:paraId="7691CFD1" w14:textId="4440329E" w:rsidR="00E370AF" w:rsidRPr="00BF29F8" w:rsidRDefault="00BF29F8">
            <w:r w:rsidRPr="00BF29F8">
              <w:t>Implement Client Script &amp; UI Policy (Incident)</w:t>
            </w:r>
          </w:p>
        </w:tc>
      </w:tr>
      <w:tr w:rsidR="00E370AF" w14:paraId="683566A7" w14:textId="77777777">
        <w:trPr>
          <w:jc w:val="center"/>
        </w:trPr>
        <w:tc>
          <w:tcPr>
            <w:tcW w:w="4508" w:type="dxa"/>
            <w:vAlign w:val="center"/>
          </w:tcPr>
          <w:p w14:paraId="3A13FDDD" w14:textId="77777777" w:rsidR="00E370AF" w:rsidRDefault="00000000">
            <w:r>
              <w:rPr>
                <w:sz w:val="20"/>
              </w:rPr>
              <w:t>Maximum Marks</w:t>
            </w:r>
          </w:p>
        </w:tc>
        <w:tc>
          <w:tcPr>
            <w:tcW w:w="4508" w:type="dxa"/>
            <w:vAlign w:val="center"/>
          </w:tcPr>
          <w:p w14:paraId="2BFEC76D" w14:textId="77777777" w:rsidR="00E370AF" w:rsidRDefault="00267921">
            <w:pPr>
              <w:rPr>
                <w:sz w:val="24"/>
                <w:szCs w:val="24"/>
              </w:rPr>
            </w:pPr>
            <w:r>
              <w:rPr>
                <w:sz w:val="20"/>
                <w:szCs w:val="24"/>
              </w:rPr>
              <w:t>4 Marks</w:t>
            </w:r>
          </w:p>
        </w:tc>
      </w:tr>
    </w:tbl>
    <w:p w14:paraId="63B00E80" w14:textId="77777777" w:rsidR="00F8461B" w:rsidRDefault="00F8461B"/>
    <w:p w14:paraId="74292BAC" w14:textId="77777777" w:rsidR="00F8461B" w:rsidRDefault="00000000">
      <w:pPr>
        <w:pStyle w:val="Heading1"/>
      </w:pPr>
      <w:r>
        <w:t>Solution Architecture</w:t>
      </w:r>
    </w:p>
    <w:p w14:paraId="6A7D6A41" w14:textId="77777777" w:rsidR="00F8461B" w:rsidRDefault="00000000">
      <w:r>
        <w:t>The solution uses a ServiceNow Client Script to automatically set the Urgency field when the Impact field on an Incident is changed to High. The script is configured as an active onChange Client Script on the Incident table and uses g_form to update the form and display an informational message.</w:t>
      </w:r>
    </w:p>
    <w:p w14:paraId="68623AB8" w14:textId="77777777" w:rsidR="00F8461B" w:rsidRDefault="00000000">
      <w:pPr>
        <w:jc w:val="center"/>
      </w:pPr>
      <w:r>
        <w:rPr>
          <w:noProof/>
        </w:rPr>
        <w:drawing>
          <wp:inline distT="0" distB="0" distL="0" distR="0" wp14:anchorId="3FEA7304" wp14:editId="204B47EE">
            <wp:extent cx="6126480" cy="3036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now_client_script_architecture.png"/>
                    <pic:cNvPicPr/>
                  </pic:nvPicPr>
                  <pic:blipFill>
                    <a:blip r:embed="rId6"/>
                    <a:stretch>
                      <a:fillRect/>
                    </a:stretch>
                  </pic:blipFill>
                  <pic:spPr>
                    <a:xfrm>
                      <a:off x="0" y="0"/>
                      <a:ext cx="6126480" cy="3036318"/>
                    </a:xfrm>
                    <a:prstGeom prst="rect">
                      <a:avLst/>
                    </a:prstGeom>
                  </pic:spPr>
                </pic:pic>
              </a:graphicData>
            </a:graphic>
          </wp:inline>
        </w:drawing>
      </w:r>
    </w:p>
    <w:p w14:paraId="1B738F65" w14:textId="77777777" w:rsidR="00F8461B" w:rsidRDefault="00000000">
      <w:pPr>
        <w:jc w:val="center"/>
      </w:pPr>
      <w:r>
        <w:rPr>
          <w:i/>
          <w:sz w:val="18"/>
        </w:rPr>
        <w:t>Figure 1: Architecture and data flow of the ServiceNow Incident Client Script</w:t>
      </w:r>
    </w:p>
    <w:p w14:paraId="3B50D468" w14:textId="77777777" w:rsidR="00F8461B" w:rsidRDefault="00000000">
      <w:pPr>
        <w:pStyle w:val="Heading2"/>
      </w:pPr>
      <w:r>
        <w:t>Client Script Configuration</w:t>
      </w:r>
    </w:p>
    <w:p w14:paraId="26F174E5" w14:textId="77777777" w:rsidR="00F8461B" w:rsidRDefault="00000000">
      <w:r>
        <w:rPr>
          <w:b/>
        </w:rPr>
        <w:t xml:space="preserve">1. Navigate to Client Scripts: </w:t>
      </w:r>
      <w:r>
        <w:t>Go to System UI → Client Scripts.</w:t>
      </w:r>
    </w:p>
    <w:p w14:paraId="181E4A3D" w14:textId="77777777" w:rsidR="00F8461B" w:rsidRDefault="00000000">
      <w:r>
        <w:rPr>
          <w:b/>
        </w:rPr>
        <w:t xml:space="preserve">2. Create a new Client Script: </w:t>
      </w:r>
      <w:r>
        <w:t>Click New to create a new Client Script.</w:t>
      </w:r>
    </w:p>
    <w:p w14:paraId="5D12BFDA" w14:textId="77777777" w:rsidR="00F8461B" w:rsidRDefault="00000000">
      <w:r>
        <w:rPr>
          <w:b/>
        </w:rPr>
        <w:t>3. Fill in the details:</w:t>
      </w:r>
    </w:p>
    <w:p w14:paraId="33570927" w14:textId="77777777" w:rsidR="00F8461B" w:rsidRDefault="00000000">
      <w:pPr>
        <w:ind w:left="504"/>
      </w:pPr>
      <w:r>
        <w:rPr>
          <w:b/>
        </w:rPr>
        <w:t xml:space="preserve">• Name: </w:t>
      </w:r>
      <w:r>
        <w:t>Auto set urgency for high impact – clearly shows the purpose.</w:t>
      </w:r>
    </w:p>
    <w:p w14:paraId="2D06F9C8" w14:textId="77777777" w:rsidR="00F8461B" w:rsidRDefault="00000000">
      <w:pPr>
        <w:ind w:left="504"/>
      </w:pPr>
      <w:r>
        <w:rPr>
          <w:b/>
        </w:rPr>
        <w:t xml:space="preserve">• Table: </w:t>
      </w:r>
      <w:r>
        <w:t>Incident – the script runs only on Incident records.</w:t>
      </w:r>
    </w:p>
    <w:p w14:paraId="7FA9349C" w14:textId="77777777" w:rsidR="00F8461B" w:rsidRDefault="00000000">
      <w:pPr>
        <w:ind w:left="504"/>
      </w:pPr>
      <w:r>
        <w:rPr>
          <w:b/>
        </w:rPr>
        <w:t xml:space="preserve">• Type: </w:t>
      </w:r>
      <w:r>
        <w:t>onChange – executes when a field value changes.</w:t>
      </w:r>
    </w:p>
    <w:p w14:paraId="19544567" w14:textId="77777777" w:rsidR="00F8461B" w:rsidRDefault="00000000">
      <w:pPr>
        <w:ind w:left="504"/>
      </w:pPr>
      <w:r>
        <w:rPr>
          <w:b/>
        </w:rPr>
        <w:t xml:space="preserve">• Field name: </w:t>
      </w:r>
      <w:r>
        <w:t>Impact – triggers the script when Impact is updated.</w:t>
      </w:r>
    </w:p>
    <w:p w14:paraId="50F7364A" w14:textId="77777777" w:rsidR="00F8461B" w:rsidRDefault="00000000">
      <w:pPr>
        <w:ind w:left="504"/>
      </w:pPr>
      <w:r>
        <w:rPr>
          <w:b/>
        </w:rPr>
        <w:t xml:space="preserve">• Active: </w:t>
      </w:r>
      <w:r>
        <w:t>true – ensures the script runs immediately.</w:t>
      </w:r>
    </w:p>
    <w:p w14:paraId="36EAA5BA" w14:textId="77777777" w:rsidR="00F8461B" w:rsidRDefault="00000000">
      <w:r>
        <w:rPr>
          <w:b/>
        </w:rPr>
        <w:t>4. Paste the script in the script editor section:</w:t>
      </w:r>
    </w:p>
    <w:p w14:paraId="62E4992D" w14:textId="77777777" w:rsidR="00F8461B" w:rsidRDefault="00000000">
      <w:pPr>
        <w:ind w:left="504" w:right="504"/>
      </w:pPr>
      <w:r>
        <w:rPr>
          <w:rFonts w:ascii="Consolas" w:hAnsi="Consolas"/>
          <w:sz w:val="18"/>
        </w:rPr>
        <w:t xml:space="preserve">function </w:t>
      </w:r>
      <w:proofErr w:type="gramStart"/>
      <w:r>
        <w:rPr>
          <w:rFonts w:ascii="Consolas" w:hAnsi="Consolas"/>
          <w:sz w:val="18"/>
        </w:rPr>
        <w:t>onChange(</w:t>
      </w:r>
      <w:proofErr w:type="gramEnd"/>
      <w:r>
        <w:rPr>
          <w:rFonts w:ascii="Consolas" w:hAnsi="Consolas"/>
          <w:sz w:val="18"/>
        </w:rPr>
        <w:t>control, oldValue, newValue, isLoading) {</w:t>
      </w:r>
      <w:r>
        <w:rPr>
          <w:rFonts w:ascii="Consolas" w:hAnsi="Consolas"/>
          <w:sz w:val="18"/>
        </w:rPr>
        <w:br/>
        <w:t xml:space="preserve">    if (isLoading || newValue == '') {</w:t>
      </w:r>
      <w:r>
        <w:rPr>
          <w:rFonts w:ascii="Consolas" w:hAnsi="Consolas"/>
          <w:sz w:val="18"/>
        </w:rPr>
        <w:br/>
        <w:t xml:space="preserve">        return;</w:t>
      </w:r>
      <w:r>
        <w:rPr>
          <w:rFonts w:ascii="Consolas" w:hAnsi="Consolas"/>
          <w:sz w:val="18"/>
        </w:rPr>
        <w:br/>
      </w:r>
      <w:r>
        <w:rPr>
          <w:rFonts w:ascii="Consolas" w:hAnsi="Consolas"/>
          <w:sz w:val="18"/>
        </w:rPr>
        <w:lastRenderedPageBreak/>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if (newValue == '1') {</w:t>
      </w:r>
      <w:r>
        <w:rPr>
          <w:rFonts w:ascii="Consolas" w:hAnsi="Consolas"/>
          <w:sz w:val="18"/>
        </w:rPr>
        <w:br/>
        <w:t xml:space="preserve">        g_</w:t>
      </w:r>
      <w:proofErr w:type="gramStart"/>
      <w:r>
        <w:rPr>
          <w:rFonts w:ascii="Consolas" w:hAnsi="Consolas"/>
          <w:sz w:val="18"/>
        </w:rPr>
        <w:t>form.setValue</w:t>
      </w:r>
      <w:proofErr w:type="gramEnd"/>
      <w:r>
        <w:rPr>
          <w:rFonts w:ascii="Consolas" w:hAnsi="Consolas"/>
          <w:sz w:val="18"/>
        </w:rPr>
        <w:t>('urgency', '1');</w:t>
      </w:r>
      <w:r>
        <w:rPr>
          <w:rFonts w:ascii="Consolas" w:hAnsi="Consolas"/>
          <w:sz w:val="18"/>
        </w:rPr>
        <w:br/>
        <w:t xml:space="preserve">        g_</w:t>
      </w:r>
      <w:proofErr w:type="gramStart"/>
      <w:r>
        <w:rPr>
          <w:rFonts w:ascii="Consolas" w:hAnsi="Consolas"/>
          <w:sz w:val="18"/>
        </w:rPr>
        <w:t>form.addInfoMessage</w:t>
      </w:r>
      <w:proofErr w:type="gramEnd"/>
      <w:r>
        <w:rPr>
          <w:rFonts w:ascii="Consolas" w:hAnsi="Consolas"/>
          <w:sz w:val="18"/>
        </w:rPr>
        <w:t>('Urgency set to High for High impact incident.');</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w:t>
      </w:r>
    </w:p>
    <w:p w14:paraId="76D52D8F" w14:textId="77777777" w:rsidR="00F8461B" w:rsidRDefault="00000000">
      <w:r>
        <w:rPr>
          <w:b/>
        </w:rPr>
        <w:t xml:space="preserve">5. Click Submit: </w:t>
      </w:r>
      <w:r>
        <w:t>Click Submit to save the Client Script.</w:t>
      </w:r>
    </w:p>
    <w:p w14:paraId="6B41BB76" w14:textId="77777777" w:rsidR="00F8461B" w:rsidRDefault="00000000">
      <w:r>
        <w:rPr>
          <w:b/>
        </w:rPr>
        <w:t xml:space="preserve">6. Verify: </w:t>
      </w:r>
      <w:r>
        <w:t>Open an Incident record and change the Impact field to High. The Urgency field should update automatically.</w:t>
      </w:r>
    </w:p>
    <w:p w14:paraId="53C18917" w14:textId="77777777" w:rsidR="00F8461B" w:rsidRDefault="00000000">
      <w:r>
        <w:rPr>
          <w:b/>
        </w:rPr>
        <w:t xml:space="preserve">7. Submit: </w:t>
      </w:r>
      <w:r>
        <w:t>Click Submit.</w:t>
      </w:r>
    </w:p>
    <w:p w14:paraId="42B50E7F" w14:textId="77777777" w:rsidR="00F8461B" w:rsidRDefault="00000000">
      <w:pPr>
        <w:pStyle w:val="Heading2"/>
      </w:pPr>
      <w:r>
        <w:t>Architecture Flow</w:t>
      </w:r>
    </w:p>
    <w:p w14:paraId="36FA017E" w14:textId="77777777" w:rsidR="00F8461B" w:rsidRDefault="00000000">
      <w:pPr>
        <w:ind w:left="504"/>
      </w:pPr>
      <w:r>
        <w:t>• User changes the Impact field on an Incident record.</w:t>
      </w:r>
    </w:p>
    <w:p w14:paraId="30181312" w14:textId="77777777" w:rsidR="00F8461B" w:rsidRDefault="00000000">
      <w:pPr>
        <w:ind w:left="504"/>
      </w:pPr>
      <w:r>
        <w:t>• The onChange Client Script is triggered by the Impact field change.</w:t>
      </w:r>
    </w:p>
    <w:p w14:paraId="26A05A47" w14:textId="77777777" w:rsidR="00F8461B" w:rsidRDefault="00000000">
      <w:pPr>
        <w:ind w:left="504"/>
      </w:pPr>
      <w:r>
        <w:t>• If the new Impact value is High ('1'), g_</w:t>
      </w:r>
      <w:proofErr w:type="gramStart"/>
      <w:r>
        <w:t>form.setValue</w:t>
      </w:r>
      <w:proofErr w:type="gramEnd"/>
      <w:r>
        <w:t>() sets Urgency to High ('1').</w:t>
      </w:r>
    </w:p>
    <w:p w14:paraId="70B42D3B" w14:textId="77777777" w:rsidR="00F8461B" w:rsidRDefault="00000000">
      <w:pPr>
        <w:ind w:left="504"/>
      </w:pPr>
      <w:r>
        <w:t>• g_</w:t>
      </w:r>
      <w:proofErr w:type="gramStart"/>
      <w:r>
        <w:t>form.addInfoMessage</w:t>
      </w:r>
      <w:proofErr w:type="gramEnd"/>
      <w:r>
        <w:t>() informs the user that Urgency has been set to High.</w:t>
      </w:r>
    </w:p>
    <w:p w14:paraId="4B382FA9" w14:textId="77777777" w:rsidR="00F8461B" w:rsidRDefault="00000000">
      <w:pPr>
        <w:ind w:left="504"/>
      </w:pPr>
      <w:r>
        <w:t>• The user verifies the automatic update and submits the Incident record.</w:t>
      </w:r>
    </w:p>
    <w:p w14:paraId="458950B8" w14:textId="77777777" w:rsidR="00F8461B" w:rsidRDefault="00000000">
      <w:r>
        <w:rPr>
          <w:b/>
        </w:rPr>
        <w:t xml:space="preserve">Reference: </w:t>
      </w:r>
      <w:r>
        <w:t>User-provided Client Script instructions and architecture requirements.</w:t>
      </w:r>
    </w:p>
    <w:sectPr w:rsidR="00F846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3934FE-2AD2-4CD4-83C9-DCFD46D16E4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4B4E45A-398A-428D-BA74-345DAB7FD704}"/>
    <w:embedBold r:id="rId3" w:fontKey="{975E6848-915A-4233-8472-A2542DBDA47D}"/>
    <w:embedItalic r:id="rId4" w:fontKey="{5735E2FB-59E0-486E-828C-D8B0DB189DB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BE7532CE-1C15-4468-BD9A-626443D91BD7}"/>
    <w:embedItalic r:id="rId6" w:fontKey="{35A0CDBB-C6AE-4138-93B9-CEAAC09218D8}"/>
  </w:font>
  <w:font w:name="Consolas">
    <w:panose1 w:val="020B0609020204030204"/>
    <w:charset w:val="00"/>
    <w:family w:val="modern"/>
    <w:pitch w:val="fixed"/>
    <w:sig w:usb0="E00006FF" w:usb1="0000FCFF" w:usb2="00000001" w:usb3="00000000" w:csb0="0000019F" w:csb1="00000000"/>
    <w:embedRegular r:id="rId7" w:fontKey="{3BDA6EA3-8A3A-4A57-85B1-BB6B35172E92}"/>
  </w:font>
  <w:font w:name="Calibri Light">
    <w:panose1 w:val="020F0302020204030204"/>
    <w:charset w:val="00"/>
    <w:family w:val="swiss"/>
    <w:pitch w:val="variable"/>
    <w:sig w:usb0="E4002EFF" w:usb1="C200247B" w:usb2="00000009" w:usb3="00000000" w:csb0="000001FF" w:csb1="00000000"/>
    <w:embedRegular r:id="rId8" w:fontKey="{CF15B0A6-28CF-4D11-B926-C175377808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536D4"/>
    <w:rsid w:val="006A547C"/>
    <w:rsid w:val="006C298B"/>
    <w:rsid w:val="00862077"/>
    <w:rsid w:val="00BF29F8"/>
    <w:rsid w:val="00E370AF"/>
    <w:rsid w:val="00F84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14231"/>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unacy jasmine</cp:lastModifiedBy>
  <cp:revision>2</cp:revision>
  <dcterms:created xsi:type="dcterms:W3CDTF">2026-10-02T15:26:00Z</dcterms:created>
  <dcterms:modified xsi:type="dcterms:W3CDTF">2026-10-02T15:26:00Z</dcterms:modified>
</cp:coreProperties>
</file>