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8"/>
        <w:gridCol w:w="4502"/>
      </w:tblGrid>
      <w:tr w:rsidR="0055573B" w:rsidRPr="0055573B" w14:paraId="2805669A" w14:textId="77777777" w:rsidTr="0055573B">
        <w:tc>
          <w:tcPr>
            <w:tcW w:w="4675" w:type="dxa"/>
          </w:tcPr>
          <w:p w14:paraId="784257C8" w14:textId="58E26411" w:rsidR="0055573B" w:rsidRPr="0055573B" w:rsidRDefault="0055573B" w:rsidP="0055573B">
            <w:pPr>
              <w:rPr>
                <w:rFonts w:ascii="Bahnschrift Light" w:hAnsi="Bahnschrift Light"/>
              </w:rPr>
            </w:pPr>
            <w:r w:rsidRPr="0055573B">
              <w:rPr>
                <w:rFonts w:ascii="Bahnschrift Light" w:hAnsi="Bahnschrift Light"/>
              </w:rPr>
              <w:t>[Demo Day] Project Outline</w:t>
            </w:r>
          </w:p>
        </w:tc>
        <w:tc>
          <w:tcPr>
            <w:tcW w:w="4675" w:type="dxa"/>
          </w:tcPr>
          <w:p w14:paraId="242E8733" w14:textId="28F430DC" w:rsidR="0055573B" w:rsidRPr="0055573B" w:rsidRDefault="0055573B" w:rsidP="0055573B">
            <w:pPr>
              <w:rPr>
                <w:rFonts w:ascii="Bahnschrift Light" w:hAnsi="Bahnschrift Light"/>
              </w:rPr>
            </w:pPr>
            <w:r w:rsidRPr="0055573B">
              <w:rPr>
                <w:rFonts w:ascii="Bahnschrift Light" w:hAnsi="Bahnschrift Light"/>
              </w:rPr>
              <w:t>08/28/2019</w:t>
            </w:r>
          </w:p>
        </w:tc>
      </w:tr>
      <w:tr w:rsidR="0055573B" w:rsidRPr="0055573B" w14:paraId="17C2FC6E" w14:textId="77777777" w:rsidTr="0055573B">
        <w:tc>
          <w:tcPr>
            <w:tcW w:w="4675" w:type="dxa"/>
          </w:tcPr>
          <w:p w14:paraId="723DE8D3" w14:textId="4F584C73" w:rsidR="0055573B" w:rsidRPr="0055573B" w:rsidRDefault="0055573B" w:rsidP="0055573B">
            <w:pPr>
              <w:rPr>
                <w:rFonts w:ascii="Bahnschrift Light" w:hAnsi="Bahnschrift Light"/>
              </w:rPr>
            </w:pPr>
            <w:r w:rsidRPr="0055573B">
              <w:rPr>
                <w:rFonts w:ascii="Bahnschrift Light" w:hAnsi="Bahnschrift Light"/>
              </w:rPr>
              <w:t>Created On: 08/1</w:t>
            </w:r>
            <w:r w:rsidR="00EB54CE">
              <w:rPr>
                <w:rFonts w:ascii="Bahnschrift Light" w:hAnsi="Bahnschrift Light"/>
              </w:rPr>
              <w:t>1</w:t>
            </w:r>
            <w:r w:rsidRPr="0055573B">
              <w:rPr>
                <w:rFonts w:ascii="Bahnschrift Light" w:hAnsi="Bahnschrift Light"/>
              </w:rPr>
              <w:t>/2019</w:t>
            </w:r>
          </w:p>
        </w:tc>
        <w:tc>
          <w:tcPr>
            <w:tcW w:w="4675" w:type="dxa"/>
          </w:tcPr>
          <w:p w14:paraId="4C19E069" w14:textId="2D9F972E" w:rsidR="0055573B" w:rsidRPr="0055573B" w:rsidRDefault="0055573B" w:rsidP="0055573B">
            <w:pPr>
              <w:rPr>
                <w:rFonts w:ascii="Bahnschrift Light" w:hAnsi="Bahnschrift Light"/>
                <w:b/>
                <w:bCs/>
              </w:rPr>
            </w:pPr>
            <w:r w:rsidRPr="0055573B">
              <w:rPr>
                <w:rFonts w:ascii="Bahnschrift Light" w:hAnsi="Bahnschrift Light"/>
                <w:b/>
                <w:bCs/>
                <w:color w:val="C00000"/>
              </w:rPr>
              <w:t>Last Modified: 08/11/2019</w:t>
            </w:r>
          </w:p>
        </w:tc>
      </w:tr>
    </w:tbl>
    <w:p w14:paraId="21C7A2E0" w14:textId="77777777" w:rsidR="0055573B" w:rsidRPr="0055573B" w:rsidRDefault="0055573B" w:rsidP="0055573B">
      <w:pPr>
        <w:ind w:left="360" w:hanging="360"/>
        <w:rPr>
          <w:rFonts w:ascii="Bahnschrift Light" w:hAnsi="Bahnschrift Light"/>
        </w:rPr>
      </w:pPr>
    </w:p>
    <w:p w14:paraId="62FBB3FD" w14:textId="4EDC2B7D" w:rsidR="00BC7EB1" w:rsidRDefault="00BC7EB1" w:rsidP="0055573B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Project Overview</w:t>
      </w:r>
    </w:p>
    <w:p w14:paraId="344ECE95" w14:textId="419A75C4" w:rsidR="00120CB8" w:rsidRDefault="00120CB8" w:rsidP="00BC7EB1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Target Audience:</w:t>
      </w:r>
    </w:p>
    <w:p w14:paraId="5DA4AD27" w14:textId="546C825F" w:rsidR="00120CB8" w:rsidRDefault="00120CB8" w:rsidP="00120CB8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Amateur/Beginner/Novice Focused on Building Efficient, Long-Term </w:t>
      </w:r>
      <w:r w:rsidR="00760BFC">
        <w:rPr>
          <w:rFonts w:ascii="Bahnschrift Light" w:hAnsi="Bahnschrift Light"/>
        </w:rPr>
        <w:t xml:space="preserve">Investment </w:t>
      </w:r>
      <w:r>
        <w:rPr>
          <w:rFonts w:ascii="Bahnschrift Light" w:hAnsi="Bahnschrift Light"/>
        </w:rPr>
        <w:t xml:space="preserve">Portfolios </w:t>
      </w:r>
    </w:p>
    <w:p w14:paraId="310CD3B2" w14:textId="77DAD0B6" w:rsidR="00120CB8" w:rsidRPr="00120CB8" w:rsidRDefault="00120CB8" w:rsidP="00120CB8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Finance/Business Students Looking  for an Introduction into the Basics of Modern Portfolio Theory and Portfolio Management.</w:t>
      </w:r>
    </w:p>
    <w:p w14:paraId="6520917B" w14:textId="75F434D7" w:rsidR="00BC7EB1" w:rsidRDefault="00120CB8" w:rsidP="00BC7EB1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Goals &amp; Objective:</w:t>
      </w:r>
    </w:p>
    <w:p w14:paraId="12A31A83" w14:textId="24FA8B11" w:rsidR="006D0796" w:rsidRDefault="006D0796" w:rsidP="00D03D1F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Promote financial education and literacy by attempting </w:t>
      </w:r>
      <w:r w:rsidR="00875311">
        <w:rPr>
          <w:rFonts w:ascii="Bahnschrift Light" w:hAnsi="Bahnschrift Light"/>
        </w:rPr>
        <w:t>reduce the learning curve barrier to entry typically associated with investment finance</w:t>
      </w:r>
      <w:bookmarkStart w:id="0" w:name="_GoBack"/>
      <w:bookmarkEnd w:id="0"/>
    </w:p>
    <w:p w14:paraId="5D1D4E74" w14:textId="483ACBA3" w:rsidR="00D03D1F" w:rsidRDefault="00B07AB8" w:rsidP="00D03D1F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Increase awareness and bring focus to investment management practices which look to </w:t>
      </w:r>
      <w:r w:rsidR="00D03D1F">
        <w:rPr>
          <w:rFonts w:ascii="Bahnschrift Light" w:hAnsi="Bahnschrift Light"/>
        </w:rPr>
        <w:t>improve an investor’s performance by improving inefficiencies and better managing risk.</w:t>
      </w:r>
    </w:p>
    <w:p w14:paraId="4EE91685" w14:textId="722E3854" w:rsidR="00D03D1F" w:rsidRPr="00D03D1F" w:rsidRDefault="00D03D1F" w:rsidP="00D03D1F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</w:p>
    <w:p w14:paraId="05719022" w14:textId="70B309B1" w:rsidR="00B07AB8" w:rsidRPr="00120CB8" w:rsidRDefault="00B07AB8" w:rsidP="00B07AB8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Design and build an interactive, web-based, portfolio analytics platform which provide our target audience with the tools and resources to further their understanding and improve their practice of portfolio management.</w:t>
      </w:r>
    </w:p>
    <w:p w14:paraId="349C13EB" w14:textId="51FB628A" w:rsidR="00120CB8" w:rsidRDefault="00120CB8" w:rsidP="00120CB8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</w:p>
    <w:p w14:paraId="67FDA537" w14:textId="77D9360E" w:rsidR="00A341A0" w:rsidRPr="0055573B" w:rsidRDefault="0055573B" w:rsidP="0055573B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 w:rsidRPr="0055573B">
        <w:rPr>
          <w:rFonts w:ascii="Bahnschrift Light" w:hAnsi="Bahnschrift Light"/>
        </w:rPr>
        <w:t xml:space="preserve">Project </w:t>
      </w:r>
      <w:r w:rsidR="00BC7EB1">
        <w:rPr>
          <w:rFonts w:ascii="Bahnschrift Light" w:hAnsi="Bahnschrift Light"/>
        </w:rPr>
        <w:t>Overview - Components</w:t>
      </w:r>
      <w:r w:rsidRPr="0055573B">
        <w:rPr>
          <w:rFonts w:ascii="Bahnschrift Light" w:hAnsi="Bahnschrift Light"/>
        </w:rPr>
        <w:t>:</w:t>
      </w:r>
      <w:r w:rsidRPr="0055573B">
        <w:rPr>
          <w:rFonts w:ascii="Bahnschrift Light" w:hAnsi="Bahnschrift Light"/>
        </w:rPr>
        <w:tab/>
      </w:r>
    </w:p>
    <w:p w14:paraId="56BFD837" w14:textId="62286642" w:rsidR="0055573B" w:rsidRDefault="0055573B" w:rsidP="00462571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55573B">
        <w:rPr>
          <w:rFonts w:ascii="Bahnschrift Light" w:hAnsi="Bahnschrift Light"/>
        </w:rPr>
        <w:t xml:space="preserve">Primary: Web-Based </w:t>
      </w:r>
      <w:r w:rsidR="00FD45AF">
        <w:rPr>
          <w:rFonts w:ascii="Bahnschrift Light" w:hAnsi="Bahnschrift Light"/>
        </w:rPr>
        <w:t xml:space="preserve">Interactive </w:t>
      </w:r>
      <w:r w:rsidR="00462571">
        <w:rPr>
          <w:rFonts w:ascii="Bahnschrift Light" w:hAnsi="Bahnschrift Light"/>
        </w:rPr>
        <w:t xml:space="preserve">Portfolio </w:t>
      </w:r>
      <w:r w:rsidRPr="0055573B">
        <w:rPr>
          <w:rFonts w:ascii="Bahnschrift Light" w:hAnsi="Bahnschrift Light"/>
        </w:rPr>
        <w:t>Analytics Dashboard</w:t>
      </w:r>
    </w:p>
    <w:p w14:paraId="429FFE38" w14:textId="003FDF91" w:rsidR="00462571" w:rsidRDefault="005226B3" w:rsidP="00462571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The purpose of this dashboard is to provide novice investors </w:t>
      </w:r>
      <w:r w:rsidR="002B308E">
        <w:rPr>
          <w:rFonts w:ascii="Bahnschrift Light" w:hAnsi="Bahnschrift Light"/>
        </w:rPr>
        <w:t xml:space="preserve">with tools, and </w:t>
      </w:r>
      <w:r>
        <w:rPr>
          <w:rFonts w:ascii="Bahnschrift Light" w:hAnsi="Bahnschrift Light"/>
        </w:rPr>
        <w:t xml:space="preserve">actionable insights </w:t>
      </w:r>
      <w:r w:rsidR="002B308E">
        <w:rPr>
          <w:rFonts w:ascii="Bahnschrift Light" w:hAnsi="Bahnschrift Light"/>
        </w:rPr>
        <w:t xml:space="preserve">with </w:t>
      </w:r>
      <w:r>
        <w:rPr>
          <w:rFonts w:ascii="Bahnschrift Light" w:hAnsi="Bahnschrift Light"/>
        </w:rPr>
        <w:t>w</w:t>
      </w:r>
      <w:r w:rsidR="002B308E">
        <w:rPr>
          <w:rFonts w:ascii="Bahnschrift Light" w:hAnsi="Bahnschrift Light"/>
        </w:rPr>
        <w:t xml:space="preserve">hich can be easily implement to better manage their personal portfolios. It achieves this by providing a risk/return breakdown of the user’s optimized portfolio </w:t>
      </w:r>
      <w:r w:rsidR="00C32A5A">
        <w:rPr>
          <w:rFonts w:ascii="Bahnschrift Light" w:hAnsi="Bahnschrift Light"/>
        </w:rPr>
        <w:t xml:space="preserve">and compares it’s historic risk-adjusted performance to that of the overall market. </w:t>
      </w:r>
    </w:p>
    <w:p w14:paraId="459E2381" w14:textId="77777777" w:rsidR="002B308E" w:rsidRPr="00462571" w:rsidRDefault="002B308E" w:rsidP="002B308E">
      <w:pPr>
        <w:pStyle w:val="ListParagraph"/>
        <w:ind w:left="1800"/>
        <w:rPr>
          <w:rFonts w:ascii="Bahnschrift Light" w:hAnsi="Bahnschrift Light"/>
        </w:rPr>
      </w:pPr>
    </w:p>
    <w:p w14:paraId="4C9B69DD" w14:textId="0961AD17" w:rsidR="0055573B" w:rsidRPr="00462571" w:rsidRDefault="0055573B" w:rsidP="00462571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55573B">
        <w:rPr>
          <w:rFonts w:ascii="Bahnschrift Light" w:hAnsi="Bahnschrift Light"/>
        </w:rPr>
        <w:t>Secondary: Interactive Educational Learning Resource</w:t>
      </w:r>
    </w:p>
    <w:p w14:paraId="1D0C85AB" w14:textId="48AF9DAA" w:rsidR="0055573B" w:rsidRDefault="00462571" w:rsidP="00462571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Simplified</w:t>
      </w:r>
      <w:r w:rsidR="002B308E">
        <w:rPr>
          <w:rFonts w:ascii="Bahnschrift Light" w:hAnsi="Bahnschrift Light"/>
        </w:rPr>
        <w:t>,</w:t>
      </w:r>
      <w:r>
        <w:rPr>
          <w:rFonts w:ascii="Bahnschrift Light" w:hAnsi="Bahnschrift Light"/>
        </w:rPr>
        <w:t xml:space="preserve"> interactive</w:t>
      </w:r>
      <w:r w:rsidR="0049777E">
        <w:rPr>
          <w:rFonts w:ascii="Bahnschrift Light" w:hAnsi="Bahnschrift Light"/>
        </w:rPr>
        <w:t>, web</w:t>
      </w:r>
      <w:r>
        <w:rPr>
          <w:rFonts w:ascii="Bahnschrift Light" w:hAnsi="Bahnschrift Light"/>
        </w:rPr>
        <w:t xml:space="preserve"> visualizations designed to demonstrate, relate and gamefy the core financial concepts which underly the tools used in the portfolio analytics dashboard.</w:t>
      </w:r>
    </w:p>
    <w:p w14:paraId="4AA3FD36" w14:textId="77777777" w:rsidR="00C32A5A" w:rsidRDefault="00C32A5A" w:rsidP="00C32A5A">
      <w:pPr>
        <w:pStyle w:val="ListParagraph"/>
        <w:ind w:left="1800"/>
        <w:rPr>
          <w:rFonts w:ascii="Bahnschrift Light" w:hAnsi="Bahnschrift Light"/>
        </w:rPr>
      </w:pPr>
    </w:p>
    <w:p w14:paraId="4DD9F508" w14:textId="0CDC510A" w:rsidR="00C32A5A" w:rsidRDefault="00B521B3" w:rsidP="00C32A5A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Primary: Web-Based Interactive Portfolio Analytics Dashboard</w:t>
      </w:r>
    </w:p>
    <w:p w14:paraId="636FEFCA" w14:textId="4EC1352C" w:rsidR="00805177" w:rsidRPr="00805177" w:rsidRDefault="00805177" w:rsidP="00A373A5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  <w:r w:rsidRPr="00805177">
        <w:rPr>
          <w:rFonts w:ascii="Bahnschrift Light" w:hAnsi="Bahnschrift Light"/>
        </w:rPr>
        <w:t>Requir</w:t>
      </w:r>
      <w:r>
        <w:rPr>
          <w:rFonts w:ascii="Bahnschrift Light" w:hAnsi="Bahnschrift Light"/>
        </w:rPr>
        <w:t>ed Technologies</w:t>
      </w:r>
      <w:r w:rsidRPr="00805177">
        <w:rPr>
          <w:rFonts w:ascii="Bahnschrift Light" w:hAnsi="Bahnschrift Light"/>
        </w:rPr>
        <w:t>:</w:t>
      </w:r>
    </w:p>
    <w:p w14:paraId="0A0FC258" w14:textId="64BA117E" w:rsidR="00805177" w:rsidRDefault="00805177" w:rsidP="00A373A5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Python – Pandas</w:t>
      </w:r>
    </w:p>
    <w:p w14:paraId="38F2200A" w14:textId="2BC97EBD" w:rsidR="00805177" w:rsidRDefault="00805177" w:rsidP="00A373A5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Python – Numpy</w:t>
      </w:r>
    </w:p>
    <w:p w14:paraId="6C0FE0D0" w14:textId="550BE159" w:rsidR="00805177" w:rsidRDefault="00805177" w:rsidP="00A373A5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HTML, Bootstrap</w:t>
      </w:r>
    </w:p>
    <w:p w14:paraId="43D1048C" w14:textId="307D61A0" w:rsidR="00805177" w:rsidRDefault="00805177" w:rsidP="00A373A5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CSS</w:t>
      </w:r>
    </w:p>
    <w:p w14:paraId="0F6405C0" w14:textId="554EE4DD" w:rsidR="00805177" w:rsidRDefault="00805177" w:rsidP="00A373A5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JavaScript – Plotly</w:t>
      </w:r>
    </w:p>
    <w:p w14:paraId="52055C00" w14:textId="14FB17FE" w:rsidR="00805177" w:rsidRDefault="00805177" w:rsidP="00A373A5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JavaScript – D3</w:t>
      </w:r>
    </w:p>
    <w:p w14:paraId="6D3BD78F" w14:textId="77777777" w:rsidR="00805177" w:rsidRPr="00805177" w:rsidRDefault="00805177" w:rsidP="00805177">
      <w:pPr>
        <w:pStyle w:val="ListParagraph"/>
        <w:ind w:left="2520"/>
        <w:rPr>
          <w:rFonts w:ascii="Bahnschrift Light" w:hAnsi="Bahnschrift Light"/>
        </w:rPr>
      </w:pPr>
    </w:p>
    <w:p w14:paraId="7DEDA1F5" w14:textId="4FDC0A29" w:rsidR="00C32A5A" w:rsidRDefault="00A373A5" w:rsidP="00C32A5A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Step-by-Step Breakdown</w:t>
      </w:r>
    </w:p>
    <w:p w14:paraId="0BE9378A" w14:textId="0E15339B" w:rsidR="00C32A5A" w:rsidRDefault="00C32A5A" w:rsidP="00C32A5A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Data </w:t>
      </w:r>
      <w:r w:rsidR="008A5E2B">
        <w:rPr>
          <w:rFonts w:ascii="Bahnschrift Light" w:hAnsi="Bahnschrift Light"/>
        </w:rPr>
        <w:t>Quality,Collection,Aggregation</w:t>
      </w:r>
      <w:r>
        <w:rPr>
          <w:rFonts w:ascii="Bahnschrift Light" w:hAnsi="Bahnschrift Light"/>
        </w:rPr>
        <w:t>:</w:t>
      </w:r>
      <w:r w:rsidR="008A5E2B">
        <w:rPr>
          <w:rFonts w:ascii="Bahnschrift Light" w:hAnsi="Bahnschrift Light"/>
        </w:rPr>
        <w:t xml:space="preserve"> </w:t>
      </w:r>
    </w:p>
    <w:p w14:paraId="23822645" w14:textId="57FF922C" w:rsidR="008A5E2B" w:rsidRDefault="00C32A5A" w:rsidP="008A5E2B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Closing price data for each stock within the user’s portfolio</w:t>
      </w:r>
    </w:p>
    <w:p w14:paraId="029780FF" w14:textId="77777777" w:rsidR="00132A4A" w:rsidRPr="008A5E2B" w:rsidRDefault="00132A4A" w:rsidP="008A5E2B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</w:p>
    <w:p w14:paraId="427E3E57" w14:textId="4B15FBCF" w:rsidR="00C32A5A" w:rsidRDefault="00C32A5A" w:rsidP="00C32A5A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Data Concerns: Validations, Cleaning, Adujustments</w:t>
      </w:r>
    </w:p>
    <w:p w14:paraId="6B157CED" w14:textId="6683FBD2" w:rsidR="00C32A5A" w:rsidRDefault="00C32A5A" w:rsidP="00C32A5A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Stock Splits/ Reverse Splits –</w:t>
      </w:r>
      <w:r w:rsidR="008A5E2B">
        <w:rPr>
          <w:rFonts w:ascii="Bahnschrift Light" w:hAnsi="Bahnschrift Light"/>
        </w:rPr>
        <w:t xml:space="preserve"> Legal stoc</w:t>
      </w:r>
      <w:r>
        <w:rPr>
          <w:rFonts w:ascii="Bahnschrift Light" w:hAnsi="Bahnschrift Light"/>
        </w:rPr>
        <w:t xml:space="preserve">k price </w:t>
      </w:r>
      <w:r w:rsidR="003772A3">
        <w:rPr>
          <w:rFonts w:ascii="Bahnschrift Light" w:hAnsi="Bahnschrift Light"/>
        </w:rPr>
        <w:t>manipula</w:t>
      </w:r>
      <w:r w:rsidR="008A5E2B">
        <w:rPr>
          <w:rFonts w:ascii="Bahnschrift Light" w:hAnsi="Bahnschrift Light"/>
        </w:rPr>
        <w:t>tion</w:t>
      </w:r>
      <w:r w:rsidR="003772A3">
        <w:rPr>
          <w:rFonts w:ascii="Bahnschrift Light" w:hAnsi="Bahnschrift Light"/>
        </w:rPr>
        <w:t xml:space="preserve"> (without changing the company’s market capitalization) by increasing/reducing the number of outstanding shares on the market.</w:t>
      </w:r>
    </w:p>
    <w:p w14:paraId="478278D3" w14:textId="093C7668" w:rsidR="00C32A5A" w:rsidRDefault="008A5E2B" w:rsidP="00C32A5A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Stocks w/ </w:t>
      </w:r>
      <w:r w:rsidR="00C32A5A">
        <w:rPr>
          <w:rFonts w:ascii="Bahnschrift Light" w:hAnsi="Bahnschrift Light"/>
        </w:rPr>
        <w:t>Limited Historical Data – Newer Stocks (ie: SnapChat)</w:t>
      </w:r>
    </w:p>
    <w:p w14:paraId="6F9716FF" w14:textId="77777777" w:rsidR="00132A4A" w:rsidRDefault="00132A4A" w:rsidP="00132A4A">
      <w:pPr>
        <w:pStyle w:val="ListParagraph"/>
        <w:ind w:left="2520"/>
        <w:rPr>
          <w:rFonts w:ascii="Bahnschrift Light" w:hAnsi="Bahnschrift Light"/>
        </w:rPr>
      </w:pPr>
    </w:p>
    <w:p w14:paraId="0C3608F6" w14:textId="5578ADB6" w:rsidR="00884AB8" w:rsidRDefault="00884AB8" w:rsidP="00884AB8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Data Calculations:</w:t>
      </w:r>
    </w:p>
    <w:p w14:paraId="091D785B" w14:textId="6366A96E" w:rsidR="009673D3" w:rsidRDefault="009673D3" w:rsidP="00884AB8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[Portfolio] Score/Strength</w:t>
      </w:r>
    </w:p>
    <w:p w14:paraId="55EC02CC" w14:textId="501D24E6" w:rsidR="00884AB8" w:rsidRDefault="00884AB8" w:rsidP="00884AB8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[Portfolio] </w:t>
      </w:r>
      <w:r w:rsidR="009673D3">
        <w:rPr>
          <w:rFonts w:ascii="Bahnschrift Light" w:hAnsi="Bahnschrift Light"/>
        </w:rPr>
        <w:t xml:space="preserve">Expected Return </w:t>
      </w:r>
    </w:p>
    <w:p w14:paraId="4C190AC8" w14:textId="1A0BB66E" w:rsidR="00884AB8" w:rsidRDefault="00884AB8" w:rsidP="00884AB8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[Portfolio] Expected Volatility</w:t>
      </w:r>
    </w:p>
    <w:p w14:paraId="4E625AA0" w14:textId="2DBC0819" w:rsidR="00884AB8" w:rsidRDefault="00884AB8" w:rsidP="00884AB8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[Portfolio] Holding Period Return</w:t>
      </w:r>
    </w:p>
    <w:p w14:paraId="218F602E" w14:textId="22421101" w:rsidR="00884AB8" w:rsidRDefault="00884AB8" w:rsidP="00884AB8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[Portfolio] Sharpe Ratio</w:t>
      </w:r>
    </w:p>
    <w:p w14:paraId="5B932ABA" w14:textId="7AEBAD29" w:rsidR="00884AB8" w:rsidRDefault="00884AB8" w:rsidP="00884AB8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[Portfolio] Beta</w:t>
      </w:r>
    </w:p>
    <w:p w14:paraId="370F879E" w14:textId="4CC5F5F9" w:rsidR="00884AB8" w:rsidRDefault="00884AB8" w:rsidP="00884AB8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[Portfolio] Back-Tested Performance </w:t>
      </w:r>
    </w:p>
    <w:p w14:paraId="617A2E4B" w14:textId="38583455" w:rsidR="00884AB8" w:rsidRDefault="00884AB8" w:rsidP="00884AB8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[Benchmark] Back-Tested Performance</w:t>
      </w:r>
    </w:p>
    <w:p w14:paraId="2ADC6703" w14:textId="7E72C195" w:rsidR="00884AB8" w:rsidRDefault="00884AB8" w:rsidP="00884AB8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[Benchmark] Historic Volatility</w:t>
      </w:r>
    </w:p>
    <w:p w14:paraId="31BAD747" w14:textId="66B73C2C" w:rsidR="009673D3" w:rsidRDefault="00884AB8" w:rsidP="009673D3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[Benchmark] Historic Return</w:t>
      </w:r>
    </w:p>
    <w:p w14:paraId="1E8C4E03" w14:textId="77777777" w:rsidR="002E7DBC" w:rsidRDefault="002E7DBC" w:rsidP="002E7DBC">
      <w:pPr>
        <w:pStyle w:val="ListParagraph"/>
        <w:ind w:left="2520"/>
        <w:rPr>
          <w:rFonts w:ascii="Bahnschrift Light" w:hAnsi="Bahnschrift Light"/>
        </w:rPr>
      </w:pPr>
    </w:p>
    <w:p w14:paraId="33A65556" w14:textId="10878822" w:rsidR="009673D3" w:rsidRDefault="009673D3" w:rsidP="009673D3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Data Visualizations:</w:t>
      </w:r>
    </w:p>
    <w:p w14:paraId="71A36920" w14:textId="4DEE5B23" w:rsidR="009673D3" w:rsidRDefault="009673D3" w:rsidP="009673D3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[Portfolio] Backtested Performance</w:t>
      </w:r>
    </w:p>
    <w:p w14:paraId="4C2B37F6" w14:textId="2348BD8E" w:rsidR="009673D3" w:rsidRDefault="009673D3" w:rsidP="009673D3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Type: Line Graph</w:t>
      </w:r>
    </w:p>
    <w:p w14:paraId="34A614FE" w14:textId="77777777" w:rsidR="009673D3" w:rsidRDefault="009673D3" w:rsidP="009673D3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Interactive Features:</w:t>
      </w:r>
    </w:p>
    <w:p w14:paraId="389CBCB7" w14:textId="62802CD6" w:rsidR="009673D3" w:rsidRDefault="009673D3" w:rsidP="009673D3">
      <w:pPr>
        <w:pStyle w:val="ListParagraph"/>
        <w:numPr>
          <w:ilvl w:val="5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Overlay w/ Benchmark</w:t>
      </w:r>
    </w:p>
    <w:p w14:paraId="6A450267" w14:textId="5D11EDF9" w:rsidR="009673D3" w:rsidRPr="009673D3" w:rsidRDefault="009673D3" w:rsidP="009673D3">
      <w:pPr>
        <w:pStyle w:val="ListParagraph"/>
        <w:numPr>
          <w:ilvl w:val="5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Hover Over (Date, Closing, %Change)</w:t>
      </w:r>
    </w:p>
    <w:p w14:paraId="70CD68CB" w14:textId="3F228241" w:rsidR="009673D3" w:rsidRDefault="009673D3" w:rsidP="009673D3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[Portfolio] Volatility of Historic Returns</w:t>
      </w:r>
    </w:p>
    <w:p w14:paraId="29EBBC79" w14:textId="522F1B1F" w:rsidR="009673D3" w:rsidRDefault="009673D3" w:rsidP="009673D3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Type: Line Graph</w:t>
      </w:r>
    </w:p>
    <w:p w14:paraId="74304601" w14:textId="084D10A1" w:rsidR="009673D3" w:rsidRDefault="009673D3" w:rsidP="009673D3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Interactive Features: None</w:t>
      </w:r>
    </w:p>
    <w:p w14:paraId="3183E351" w14:textId="19F41557" w:rsidR="009673D3" w:rsidRDefault="009673D3" w:rsidP="009673D3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[Portfolio] Asset Correlation </w:t>
      </w:r>
    </w:p>
    <w:p w14:paraId="43E36739" w14:textId="0339EBE6" w:rsidR="009673D3" w:rsidRDefault="009673D3" w:rsidP="009673D3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Type: Heat Map</w:t>
      </w:r>
      <w:r w:rsidR="00132A4A">
        <w:rPr>
          <w:rFonts w:ascii="Bahnschrift Light" w:hAnsi="Bahnschrift Light"/>
        </w:rPr>
        <w:t xml:space="preserve"> (-1: Green &gt;&gt;  0: Blue &gt;&gt; 1: Red)</w:t>
      </w:r>
    </w:p>
    <w:p w14:paraId="47027A3D" w14:textId="1CFA4E42" w:rsidR="009673D3" w:rsidRDefault="009673D3" w:rsidP="009673D3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Interactive Features: </w:t>
      </w:r>
    </w:p>
    <w:p w14:paraId="254E0750" w14:textId="0F8A8080" w:rsidR="009673D3" w:rsidRDefault="009673D3" w:rsidP="009673D3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[Portfolio</w:t>
      </w:r>
      <w:r w:rsidR="00132A4A">
        <w:rPr>
          <w:rFonts w:ascii="Bahnschrift Light" w:hAnsi="Bahnschrift Light"/>
        </w:rPr>
        <w:t>] Risk/Return Attribution</w:t>
      </w:r>
    </w:p>
    <w:p w14:paraId="4F7079A7" w14:textId="3E72B6B1" w:rsidR="00132A4A" w:rsidRDefault="00132A4A" w:rsidP="00132A4A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Type: Bar Graph</w:t>
      </w:r>
    </w:p>
    <w:p w14:paraId="51D78362" w14:textId="357431C6" w:rsidR="00132A4A" w:rsidRDefault="00132A4A" w:rsidP="00132A4A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Interactive Features;</w:t>
      </w:r>
    </w:p>
    <w:p w14:paraId="45A63C97" w14:textId="3D26E12E" w:rsidR="00132A4A" w:rsidRDefault="00132A4A" w:rsidP="00132A4A">
      <w:pPr>
        <w:pStyle w:val="ListParagraph"/>
        <w:numPr>
          <w:ilvl w:val="5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Toggle: Return &amp; Risk</w:t>
      </w:r>
    </w:p>
    <w:p w14:paraId="17997DF3" w14:textId="0F3A9A4A" w:rsidR="00132A4A" w:rsidRDefault="00132A4A" w:rsidP="00132A4A">
      <w:pPr>
        <w:pStyle w:val="ListParagraph"/>
        <w:numPr>
          <w:ilvl w:val="5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Hover Over: Show Associated Values</w:t>
      </w:r>
    </w:p>
    <w:p w14:paraId="563DC01B" w14:textId="0CDCAB89" w:rsidR="00132A4A" w:rsidRDefault="00132A4A" w:rsidP="00132A4A">
      <w:pPr>
        <w:pStyle w:val="ListParagraph"/>
        <w:numPr>
          <w:ilvl w:val="5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Conditional Formattting ( LT 0 : Red, GT 0: Green)</w:t>
      </w:r>
    </w:p>
    <w:p w14:paraId="08AD65B7" w14:textId="07E38859" w:rsidR="00132A4A" w:rsidRDefault="00132A4A" w:rsidP="00132A4A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[Portfolio] Profile Overview (Attributes)</w:t>
      </w:r>
    </w:p>
    <w:p w14:paraId="3EF26B37" w14:textId="5B0FD153" w:rsidR="00132A4A" w:rsidRDefault="00132A4A" w:rsidP="00132A4A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Type: Radar Chart (Pentagon)</w:t>
      </w:r>
    </w:p>
    <w:p w14:paraId="08DE3DD1" w14:textId="70D025EF" w:rsidR="00132A4A" w:rsidRDefault="00132A4A" w:rsidP="00132A4A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Interactive Features:</w:t>
      </w:r>
    </w:p>
    <w:p w14:paraId="7C4C24E0" w14:textId="2B82A4A3" w:rsidR="00132A4A" w:rsidRDefault="00132A4A" w:rsidP="00132A4A">
      <w:pPr>
        <w:pStyle w:val="ListParagraph"/>
        <w:numPr>
          <w:ilvl w:val="5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Overlay: Market Profile (Attributes)</w:t>
      </w:r>
    </w:p>
    <w:p w14:paraId="4DF2D68F" w14:textId="77777777" w:rsidR="002E7DBC" w:rsidRDefault="002E7DBC" w:rsidP="002E7DBC">
      <w:pPr>
        <w:pStyle w:val="ListParagraph"/>
        <w:ind w:left="3960"/>
        <w:rPr>
          <w:rFonts w:ascii="Bahnschrift Light" w:hAnsi="Bahnschrift Light"/>
        </w:rPr>
      </w:pPr>
    </w:p>
    <w:p w14:paraId="266C36ED" w14:textId="4AD8A6FB" w:rsidR="002E7DBC" w:rsidRDefault="002E7DBC" w:rsidP="002E7DBC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Web Development (HTML, </w:t>
      </w:r>
      <w:r w:rsidR="00A3692E">
        <w:rPr>
          <w:rFonts w:ascii="Bahnschrift Light" w:hAnsi="Bahnschrift Light"/>
        </w:rPr>
        <w:t xml:space="preserve">Bootstrap, </w:t>
      </w:r>
      <w:r>
        <w:rPr>
          <w:rFonts w:ascii="Bahnschrift Light" w:hAnsi="Bahnschrift Light"/>
        </w:rPr>
        <w:t>CSS, JavaScript)</w:t>
      </w:r>
    </w:p>
    <w:p w14:paraId="3524D86A" w14:textId="6BDCEB1B" w:rsidR="002E7DBC" w:rsidRDefault="002E7DBC" w:rsidP="002E7DBC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Web Hosting</w:t>
      </w:r>
    </w:p>
    <w:p w14:paraId="153448EC" w14:textId="6EF89DA8" w:rsidR="002E7DBC" w:rsidRDefault="00A3692E" w:rsidP="002E7DBC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HTML, Bootstrap, CSS</w:t>
      </w:r>
    </w:p>
    <w:p w14:paraId="2E873C46" w14:textId="4668E182" w:rsidR="00A3692E" w:rsidRDefault="00A3692E" w:rsidP="00A3692E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Design</w:t>
      </w:r>
    </w:p>
    <w:p w14:paraId="0E335C2C" w14:textId="55101570" w:rsidR="00A3692E" w:rsidRDefault="00A3692E" w:rsidP="00A3692E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Layout</w:t>
      </w:r>
    </w:p>
    <w:p w14:paraId="65134B9E" w14:textId="5A42167E" w:rsidR="00A3692E" w:rsidRDefault="00A3692E" w:rsidP="00A3692E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Styling</w:t>
      </w:r>
    </w:p>
    <w:p w14:paraId="3465B8F0" w14:textId="5A42167E" w:rsidR="00A3692E" w:rsidRDefault="00A3692E" w:rsidP="00A3692E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JavaScript</w:t>
      </w:r>
    </w:p>
    <w:p w14:paraId="5BB29D2F" w14:textId="35478388" w:rsidR="00A3692E" w:rsidRDefault="00A3692E" w:rsidP="00A3692E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Functionality</w:t>
      </w:r>
    </w:p>
    <w:p w14:paraId="138DD95E" w14:textId="6C3CDB70" w:rsidR="00A3692E" w:rsidRPr="009673D3" w:rsidRDefault="00A3692E" w:rsidP="00A3692E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Interactivity</w:t>
      </w:r>
    </w:p>
    <w:p w14:paraId="64539324" w14:textId="77777777" w:rsidR="00462571" w:rsidRPr="0055573B" w:rsidRDefault="00462571" w:rsidP="00462571">
      <w:pPr>
        <w:pStyle w:val="ListParagraph"/>
        <w:ind w:left="1800"/>
        <w:rPr>
          <w:rFonts w:ascii="Bahnschrift Light" w:hAnsi="Bahnschrift Light"/>
        </w:rPr>
      </w:pPr>
    </w:p>
    <w:sectPr w:rsidR="00462571" w:rsidRPr="0055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4167"/>
    <w:multiLevelType w:val="hybridMultilevel"/>
    <w:tmpl w:val="3836F8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797F25"/>
    <w:multiLevelType w:val="hybridMultilevel"/>
    <w:tmpl w:val="DAC8B130"/>
    <w:lvl w:ilvl="0" w:tplc="4A9E1D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3B"/>
    <w:rsid w:val="00120CB8"/>
    <w:rsid w:val="00132A4A"/>
    <w:rsid w:val="002B308E"/>
    <w:rsid w:val="002E7DBC"/>
    <w:rsid w:val="003772A3"/>
    <w:rsid w:val="00462571"/>
    <w:rsid w:val="0049777E"/>
    <w:rsid w:val="005226B3"/>
    <w:rsid w:val="0055573B"/>
    <w:rsid w:val="00672CB2"/>
    <w:rsid w:val="006D0796"/>
    <w:rsid w:val="00760BFC"/>
    <w:rsid w:val="00764354"/>
    <w:rsid w:val="00805177"/>
    <w:rsid w:val="00875311"/>
    <w:rsid w:val="00884AB8"/>
    <w:rsid w:val="008A5E2B"/>
    <w:rsid w:val="009673D3"/>
    <w:rsid w:val="00A341A0"/>
    <w:rsid w:val="00A3692E"/>
    <w:rsid w:val="00A373A5"/>
    <w:rsid w:val="00B07AB8"/>
    <w:rsid w:val="00B15671"/>
    <w:rsid w:val="00B521B3"/>
    <w:rsid w:val="00BC7EB1"/>
    <w:rsid w:val="00C32A5A"/>
    <w:rsid w:val="00CA0559"/>
    <w:rsid w:val="00D03D1F"/>
    <w:rsid w:val="00EB54CE"/>
    <w:rsid w:val="00FD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5015"/>
  <w15:chartTrackingRefBased/>
  <w15:docId w15:val="{E7930215-C138-4125-AE68-49743435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73B"/>
    <w:pPr>
      <w:ind w:left="720"/>
      <w:contextualSpacing/>
    </w:pPr>
  </w:style>
  <w:style w:type="table" w:styleId="TableGrid">
    <w:name w:val="Table Grid"/>
    <w:basedOn w:val="TableNormal"/>
    <w:uiPriority w:val="39"/>
    <w:rsid w:val="00555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Tamashiro</dc:creator>
  <cp:keywords/>
  <dc:description/>
  <cp:lastModifiedBy>Ryan Tamashiro</cp:lastModifiedBy>
  <cp:revision>17</cp:revision>
  <dcterms:created xsi:type="dcterms:W3CDTF">2019-08-11T23:09:00Z</dcterms:created>
  <dcterms:modified xsi:type="dcterms:W3CDTF">2019-08-12T04:39:00Z</dcterms:modified>
</cp:coreProperties>
</file>