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E4A3" w14:textId="77777777" w:rsidR="006330E6" w:rsidRPr="006330E6" w:rsidRDefault="006330E6" w:rsidP="006330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30E6">
        <w:rPr>
          <w:rFonts w:ascii="Times New Roman" w:eastAsia="Times New Roman" w:hAnsi="Times New Roman" w:cs="Times New Roman"/>
          <w:b/>
          <w:bCs/>
          <w:kern w:val="0"/>
          <w:sz w:val="36"/>
          <w:szCs w:val="36"/>
          <w14:ligatures w14:val="none"/>
        </w:rPr>
        <w:t>Overview</w:t>
      </w:r>
    </w:p>
    <w:p w14:paraId="1E48282B" w14:textId="77777777" w:rsidR="006330E6" w:rsidRPr="006330E6" w:rsidRDefault="006330E6" w:rsidP="006330E6">
      <w:p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Building an IoT device and system is a valuable skill for IT professionals. IoT devices can collect and monitor a continuous stream of data, for example, a smart thermostat that tracks room temperature and adjusts settings automatically. They can also enable remote control and monitoring, such as a wearable heart monitor that transmits real-time data to a doctor or a device that monitors a production line process and checks for and records data about product defects. IoT systems improve operational efficiency, send alerts when specific conditions are met, and help create connected experiences and smart ecosystems.</w:t>
      </w:r>
    </w:p>
    <w:p w14:paraId="5139C320" w14:textId="77777777" w:rsidR="006330E6" w:rsidRPr="006330E6" w:rsidRDefault="006330E6" w:rsidP="006330E6">
      <w:p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 xml:space="preserve">In this lab, you will set up a database server surrogate (SQLite file) and build an IoT device and system. In order to use SQLite in Node-RED, you must install the </w:t>
      </w:r>
      <w:r w:rsidRPr="006330E6">
        <w:rPr>
          <w:rFonts w:ascii="Times New Roman" w:eastAsia="Times New Roman" w:hAnsi="Times New Roman" w:cs="Times New Roman"/>
          <w:i/>
          <w:iCs/>
          <w:kern w:val="0"/>
          <w14:ligatures w14:val="none"/>
        </w:rPr>
        <w:t>node-red-node-</w:t>
      </w:r>
      <w:proofErr w:type="spellStart"/>
      <w:r w:rsidRPr="006330E6">
        <w:rPr>
          <w:rFonts w:ascii="Times New Roman" w:eastAsia="Times New Roman" w:hAnsi="Times New Roman" w:cs="Times New Roman"/>
          <w:i/>
          <w:iCs/>
          <w:kern w:val="0"/>
          <w14:ligatures w14:val="none"/>
        </w:rPr>
        <w:t>sqlite</w:t>
      </w:r>
      <w:proofErr w:type="spellEnd"/>
      <w:r w:rsidRPr="006330E6">
        <w:rPr>
          <w:rFonts w:ascii="Times New Roman" w:eastAsia="Times New Roman" w:hAnsi="Times New Roman" w:cs="Times New Roman"/>
          <w:kern w:val="0"/>
          <w14:ligatures w14:val="none"/>
        </w:rPr>
        <w:t xml:space="preserve"> using the Node-RED </w:t>
      </w:r>
      <w:proofErr w:type="spellStart"/>
      <w:r w:rsidRPr="006330E6">
        <w:rPr>
          <w:rFonts w:ascii="Times New Roman" w:eastAsia="Times New Roman" w:hAnsi="Times New Roman" w:cs="Times New Roman"/>
          <w:kern w:val="0"/>
          <w14:ligatures w14:val="none"/>
        </w:rPr>
        <w:t>SetupTutorial</w:t>
      </w:r>
      <w:proofErr w:type="spellEnd"/>
      <w:r w:rsidRPr="006330E6">
        <w:rPr>
          <w:rFonts w:ascii="Times New Roman" w:eastAsia="Times New Roman" w:hAnsi="Times New Roman" w:cs="Times New Roman"/>
          <w:kern w:val="0"/>
          <w14:ligatures w14:val="none"/>
        </w:rPr>
        <w:t xml:space="preserve"> linked in the Supporting Materials section below.</w:t>
      </w:r>
    </w:p>
    <w:p w14:paraId="2FFF83BC" w14:textId="77777777" w:rsidR="006330E6" w:rsidRPr="006330E6" w:rsidRDefault="006330E6" w:rsidP="006330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30E6">
        <w:rPr>
          <w:rFonts w:ascii="Times New Roman" w:eastAsia="Times New Roman" w:hAnsi="Times New Roman" w:cs="Times New Roman"/>
          <w:b/>
          <w:bCs/>
          <w:kern w:val="0"/>
          <w:sz w:val="36"/>
          <w:szCs w:val="36"/>
          <w14:ligatures w14:val="none"/>
        </w:rPr>
        <w:t>Directions</w:t>
      </w:r>
    </w:p>
    <w:p w14:paraId="786D865B" w14:textId="77777777" w:rsidR="006330E6" w:rsidRPr="006330E6" w:rsidRDefault="006330E6" w:rsidP="006330E6">
      <w:p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 xml:space="preserve">To complete this lab, launch the Node-RED environment in </w:t>
      </w:r>
      <w:proofErr w:type="spellStart"/>
      <w:r w:rsidRPr="006330E6">
        <w:rPr>
          <w:rFonts w:ascii="Times New Roman" w:eastAsia="Times New Roman" w:hAnsi="Times New Roman" w:cs="Times New Roman"/>
          <w:kern w:val="0"/>
          <w14:ligatures w14:val="none"/>
        </w:rPr>
        <w:t>uCertify</w:t>
      </w:r>
      <w:proofErr w:type="spellEnd"/>
      <w:r w:rsidRPr="006330E6">
        <w:rPr>
          <w:rFonts w:ascii="Times New Roman" w:eastAsia="Times New Roman" w:hAnsi="Times New Roman" w:cs="Times New Roman"/>
          <w:kern w:val="0"/>
          <w14:ligatures w14:val="none"/>
        </w:rPr>
        <w:t xml:space="preserve">. See the Node-RED Setup Tutorial linked in the Supporting Materials section below for guidance. </w:t>
      </w:r>
      <w:r w:rsidRPr="006330E6">
        <w:rPr>
          <w:rFonts w:ascii="Times New Roman" w:eastAsia="Times New Roman" w:hAnsi="Times New Roman" w:cs="Times New Roman"/>
          <w:b/>
          <w:bCs/>
          <w:kern w:val="0"/>
          <w14:ligatures w14:val="none"/>
        </w:rPr>
        <w:t xml:space="preserve">Note: </w:t>
      </w:r>
      <w:r w:rsidRPr="006330E6">
        <w:rPr>
          <w:rFonts w:ascii="Times New Roman" w:eastAsia="Times New Roman" w:hAnsi="Times New Roman" w:cs="Times New Roman"/>
          <w:kern w:val="0"/>
          <w14:ligatures w14:val="none"/>
        </w:rPr>
        <w:t xml:space="preserve">The Node-RED environment is </w:t>
      </w:r>
      <w:r w:rsidRPr="006330E6">
        <w:rPr>
          <w:rFonts w:ascii="Times New Roman" w:eastAsia="Times New Roman" w:hAnsi="Times New Roman" w:cs="Times New Roman"/>
          <w:b/>
          <w:bCs/>
          <w:kern w:val="0"/>
          <w14:ligatures w14:val="none"/>
        </w:rPr>
        <w:t>not</w:t>
      </w:r>
      <w:r w:rsidRPr="006330E6">
        <w:rPr>
          <w:rFonts w:ascii="Times New Roman" w:eastAsia="Times New Roman" w:hAnsi="Times New Roman" w:cs="Times New Roman"/>
          <w:kern w:val="0"/>
          <w14:ligatures w14:val="none"/>
        </w:rPr>
        <w:t xml:space="preserve"> persistent. If you cannot complete the lab in one session, you must export your progress to a cloud drive before leaving the environment and import it when you return.</w:t>
      </w:r>
    </w:p>
    <w:p w14:paraId="1CC840B4" w14:textId="77777777" w:rsidR="006330E6" w:rsidRPr="006330E6" w:rsidRDefault="006330E6" w:rsidP="006330E6">
      <w:p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After launching the Node-RED environment, complete the lab using the following steps:</w:t>
      </w:r>
    </w:p>
    <w:p w14:paraId="496705BE" w14:textId="77777777" w:rsidR="006330E6" w:rsidRPr="006330E6" w:rsidRDefault="006330E6" w:rsidP="006330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 xml:space="preserve">Create a test database for your first Node-RED assignment. You can use the following SQL code to create the table and the SQLite file that will contain your database: </w:t>
      </w:r>
      <w:r w:rsidRPr="006330E6">
        <w:rPr>
          <w:rFonts w:ascii="Times New Roman" w:eastAsia="Times New Roman" w:hAnsi="Times New Roman" w:cs="Times New Roman"/>
          <w:kern w:val="0"/>
          <w14:ligatures w14:val="none"/>
        </w:rPr>
        <w:br/>
      </w:r>
      <w:r w:rsidRPr="006330E6">
        <w:rPr>
          <w:rFonts w:ascii="Courier New" w:eastAsia="Times New Roman" w:hAnsi="Courier New" w:cs="Courier New"/>
          <w:kern w:val="0"/>
          <w:sz w:val="20"/>
          <w:szCs w:val="20"/>
          <w14:ligatures w14:val="none"/>
        </w:rPr>
        <w:t xml:space="preserve">CREATE TABLE `basic` </w:t>
      </w:r>
      <w:proofErr w:type="gramStart"/>
      <w:r w:rsidRPr="006330E6">
        <w:rPr>
          <w:rFonts w:ascii="Courier New" w:eastAsia="Times New Roman" w:hAnsi="Courier New" w:cs="Courier New"/>
          <w:kern w:val="0"/>
          <w:sz w:val="20"/>
          <w:szCs w:val="20"/>
          <w14:ligatures w14:val="none"/>
        </w:rPr>
        <w:t>( `</w:t>
      </w:r>
      <w:proofErr w:type="gramEnd"/>
      <w:r w:rsidRPr="006330E6">
        <w:rPr>
          <w:rFonts w:ascii="Courier New" w:eastAsia="Times New Roman" w:hAnsi="Courier New" w:cs="Courier New"/>
          <w:kern w:val="0"/>
          <w:sz w:val="20"/>
          <w:szCs w:val="20"/>
          <w14:ligatures w14:val="none"/>
        </w:rPr>
        <w:t xml:space="preserve">ID` integer NOT NULL PRIMARY KEY AUTOINCREMENT, `stamp` </w:t>
      </w:r>
      <w:proofErr w:type="gramStart"/>
      <w:r w:rsidRPr="006330E6">
        <w:rPr>
          <w:rFonts w:ascii="Courier New" w:eastAsia="Times New Roman" w:hAnsi="Courier New" w:cs="Courier New"/>
          <w:kern w:val="0"/>
          <w:sz w:val="20"/>
          <w:szCs w:val="20"/>
          <w14:ligatures w14:val="none"/>
        </w:rPr>
        <w:t>int(</w:t>
      </w:r>
      <w:proofErr w:type="gramEnd"/>
      <w:r w:rsidRPr="006330E6">
        <w:rPr>
          <w:rFonts w:ascii="Courier New" w:eastAsia="Times New Roman" w:hAnsi="Courier New" w:cs="Courier New"/>
          <w:kern w:val="0"/>
          <w:sz w:val="20"/>
          <w:szCs w:val="20"/>
          <w14:ligatures w14:val="none"/>
        </w:rPr>
        <w:t>11) NOT NULL );</w:t>
      </w:r>
      <w:r w:rsidRPr="006330E6">
        <w:rPr>
          <w:rFonts w:ascii="Times New Roman" w:eastAsia="Times New Roman" w:hAnsi="Times New Roman" w:cs="Times New Roman"/>
          <w:kern w:val="0"/>
          <w14:ligatures w14:val="none"/>
        </w:rPr>
        <w:br/>
      </w:r>
      <w:r w:rsidRPr="006330E6">
        <w:rPr>
          <w:rFonts w:ascii="Courier New" w:eastAsia="Times New Roman" w:hAnsi="Courier New" w:cs="Courier New"/>
          <w:kern w:val="0"/>
          <w:sz w:val="20"/>
          <w:szCs w:val="20"/>
          <w14:ligatures w14:val="none"/>
        </w:rPr>
        <w:t>INSERT INTO `basic` (`ID`, `stamp`) VALUES (1, 22), (2, 44);</w:t>
      </w:r>
    </w:p>
    <w:p w14:paraId="10542763" w14:textId="77777777" w:rsidR="006330E6" w:rsidRPr="006330E6" w:rsidRDefault="006330E6" w:rsidP="006330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 xml:space="preserve">Create a Write Flow. </w:t>
      </w:r>
    </w:p>
    <w:p w14:paraId="0777C0E2" w14:textId="77777777" w:rsidR="006330E6" w:rsidRPr="006330E6" w:rsidRDefault="006330E6" w:rsidP="006330E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Use an Inject node to manually trigger the flow.</w:t>
      </w:r>
    </w:p>
    <w:p w14:paraId="182F4F42" w14:textId="77777777" w:rsidR="006330E6" w:rsidRPr="006330E6" w:rsidRDefault="006330E6" w:rsidP="006330E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 xml:space="preserve">Add static data—for example, name, temperature, </w:t>
      </w:r>
      <w:proofErr w:type="gramStart"/>
      <w:r w:rsidRPr="006330E6">
        <w:rPr>
          <w:rFonts w:ascii="Times New Roman" w:eastAsia="Times New Roman" w:hAnsi="Times New Roman" w:cs="Times New Roman"/>
          <w:kern w:val="0"/>
          <w14:ligatures w14:val="none"/>
        </w:rPr>
        <w:t>timestamp—in</w:t>
      </w:r>
      <w:proofErr w:type="gramEnd"/>
      <w:r w:rsidRPr="006330E6">
        <w:rPr>
          <w:rFonts w:ascii="Times New Roman" w:eastAsia="Times New Roman" w:hAnsi="Times New Roman" w:cs="Times New Roman"/>
          <w:kern w:val="0"/>
          <w14:ligatures w14:val="none"/>
        </w:rPr>
        <w:t xml:space="preserve"> the Inject node.</w:t>
      </w:r>
    </w:p>
    <w:p w14:paraId="6A005072" w14:textId="77777777" w:rsidR="006330E6" w:rsidRPr="006330E6" w:rsidRDefault="006330E6" w:rsidP="006330E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Connect it to an SQLite node to insert the data into your database.</w:t>
      </w:r>
    </w:p>
    <w:p w14:paraId="291B0B78" w14:textId="77777777" w:rsidR="006330E6" w:rsidRPr="006330E6" w:rsidRDefault="006330E6" w:rsidP="006330E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End the flow with a Debug node to confirm the data was successfully written.</w:t>
      </w:r>
    </w:p>
    <w:p w14:paraId="0D93BD35" w14:textId="77777777" w:rsidR="006330E6" w:rsidRPr="006330E6" w:rsidRDefault="006330E6" w:rsidP="006330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 xml:space="preserve">Create a Read Flow. </w:t>
      </w:r>
    </w:p>
    <w:p w14:paraId="77CE6016" w14:textId="77777777" w:rsidR="006330E6" w:rsidRPr="006330E6" w:rsidRDefault="006330E6" w:rsidP="006330E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Create a new flow that uses an SQLite node to query the database.</w:t>
      </w:r>
    </w:p>
    <w:p w14:paraId="434910EC" w14:textId="77777777" w:rsidR="006330E6" w:rsidRPr="006330E6" w:rsidRDefault="006330E6" w:rsidP="006330E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Retrieve the data you inserted in Step 1.</w:t>
      </w:r>
    </w:p>
    <w:p w14:paraId="651AFAFC" w14:textId="77777777" w:rsidR="006330E6" w:rsidRPr="006330E6" w:rsidRDefault="006330E6" w:rsidP="006330E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End this flow with a Debug node to display the results.</w:t>
      </w:r>
    </w:p>
    <w:p w14:paraId="571B79CD" w14:textId="77777777" w:rsidR="006330E6" w:rsidRPr="006330E6" w:rsidRDefault="006330E6" w:rsidP="006330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 xml:space="preserve">Capture your output. </w:t>
      </w:r>
    </w:p>
    <w:p w14:paraId="541C88A9" w14:textId="77777777" w:rsidR="006330E6" w:rsidRPr="006330E6" w:rsidRDefault="006330E6" w:rsidP="006330E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 xml:space="preserve">Use the </w:t>
      </w:r>
      <w:proofErr w:type="spellStart"/>
      <w:r w:rsidRPr="006330E6">
        <w:rPr>
          <w:rFonts w:ascii="Times New Roman" w:eastAsia="Times New Roman" w:hAnsi="Times New Roman" w:cs="Times New Roman"/>
          <w:kern w:val="0"/>
          <w14:ligatures w14:val="none"/>
        </w:rPr>
        <w:t>uCertify</w:t>
      </w:r>
      <w:proofErr w:type="spellEnd"/>
      <w:r w:rsidRPr="006330E6">
        <w:rPr>
          <w:rFonts w:ascii="Times New Roman" w:eastAsia="Times New Roman" w:hAnsi="Times New Roman" w:cs="Times New Roman"/>
          <w:kern w:val="0"/>
          <w14:ligatures w14:val="none"/>
        </w:rPr>
        <w:t xml:space="preserve"> screenshot tool to take a screenshot of the output in the Debug window showing the returned data.</w:t>
      </w:r>
    </w:p>
    <w:p w14:paraId="65B39768" w14:textId="77777777" w:rsidR="006330E6" w:rsidRPr="006330E6" w:rsidRDefault="006330E6" w:rsidP="006330E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Download the screenshot and insert it into a Microsoft Word document for submission to Brightspace.</w:t>
      </w:r>
    </w:p>
    <w:p w14:paraId="4BF503DD" w14:textId="77777777" w:rsidR="006330E6" w:rsidRPr="006330E6" w:rsidRDefault="006330E6" w:rsidP="006330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 xml:space="preserve">Export your flow. </w:t>
      </w:r>
    </w:p>
    <w:p w14:paraId="11A21951" w14:textId="77777777" w:rsidR="006330E6" w:rsidRPr="006330E6" w:rsidRDefault="006330E6" w:rsidP="006330E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Export your Node-RED flow as a JSON file.</w:t>
      </w:r>
    </w:p>
    <w:p w14:paraId="12B1FEB6" w14:textId="77777777" w:rsidR="006330E6" w:rsidRPr="006330E6" w:rsidRDefault="006330E6" w:rsidP="006330E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lastRenderedPageBreak/>
        <w:t xml:space="preserve">Copy and paste the exported JSON file’s contents into the same Microsoft Word document as the Debug screenshot and </w:t>
      </w:r>
      <w:proofErr w:type="gramStart"/>
      <w:r w:rsidRPr="006330E6">
        <w:rPr>
          <w:rFonts w:ascii="Times New Roman" w:eastAsia="Times New Roman" w:hAnsi="Times New Roman" w:cs="Times New Roman"/>
          <w:kern w:val="0"/>
          <w14:ligatures w14:val="none"/>
        </w:rPr>
        <w:t>submit</w:t>
      </w:r>
      <w:proofErr w:type="gramEnd"/>
      <w:r w:rsidRPr="006330E6">
        <w:rPr>
          <w:rFonts w:ascii="Times New Roman" w:eastAsia="Times New Roman" w:hAnsi="Times New Roman" w:cs="Times New Roman"/>
          <w:kern w:val="0"/>
          <w14:ligatures w14:val="none"/>
        </w:rPr>
        <w:t xml:space="preserve"> to Brightspace.</w:t>
      </w:r>
    </w:p>
    <w:p w14:paraId="51854E21" w14:textId="77777777" w:rsidR="006330E6" w:rsidRPr="006330E6" w:rsidRDefault="006330E6" w:rsidP="006330E6">
      <w:p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kern w:val="0"/>
          <w14:ligatures w14:val="none"/>
        </w:rPr>
        <w:t>Specifically, you must address the following rubric criteria:</w:t>
      </w:r>
    </w:p>
    <w:p w14:paraId="021322CE" w14:textId="77777777" w:rsidR="006330E6" w:rsidRPr="006330E6" w:rsidRDefault="006330E6" w:rsidP="006330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b/>
          <w:bCs/>
          <w:kern w:val="0"/>
          <w14:ligatures w14:val="none"/>
        </w:rPr>
        <w:t>Database Table:</w:t>
      </w:r>
      <w:r w:rsidRPr="006330E6">
        <w:rPr>
          <w:rFonts w:ascii="Times New Roman" w:eastAsia="Times New Roman" w:hAnsi="Times New Roman" w:cs="Times New Roman"/>
          <w:kern w:val="0"/>
          <w14:ligatures w14:val="none"/>
        </w:rPr>
        <w:t xml:space="preserve"> Create a table in the database.</w:t>
      </w:r>
    </w:p>
    <w:p w14:paraId="332AF202" w14:textId="77777777" w:rsidR="006330E6" w:rsidRPr="006330E6" w:rsidRDefault="006330E6" w:rsidP="006330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b/>
          <w:bCs/>
          <w:kern w:val="0"/>
          <w14:ligatures w14:val="none"/>
        </w:rPr>
        <w:t>Table Fields:</w:t>
      </w:r>
      <w:r w:rsidRPr="006330E6">
        <w:rPr>
          <w:rFonts w:ascii="Times New Roman" w:eastAsia="Times New Roman" w:hAnsi="Times New Roman" w:cs="Times New Roman"/>
          <w:kern w:val="0"/>
          <w14:ligatures w14:val="none"/>
        </w:rPr>
        <w:t xml:space="preserve"> Create a field in the new table.</w:t>
      </w:r>
    </w:p>
    <w:p w14:paraId="119300E9" w14:textId="77777777" w:rsidR="006330E6" w:rsidRPr="006330E6" w:rsidRDefault="006330E6" w:rsidP="006330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b/>
          <w:bCs/>
          <w:kern w:val="0"/>
          <w14:ligatures w14:val="none"/>
        </w:rPr>
        <w:t xml:space="preserve">Write Data: </w:t>
      </w:r>
      <w:r w:rsidRPr="006330E6">
        <w:rPr>
          <w:rFonts w:ascii="Times New Roman" w:eastAsia="Times New Roman" w:hAnsi="Times New Roman" w:cs="Times New Roman"/>
          <w:kern w:val="0"/>
          <w14:ligatures w14:val="none"/>
        </w:rPr>
        <w:t>Create a flow that writes data to the database.</w:t>
      </w:r>
    </w:p>
    <w:p w14:paraId="4F96AE61" w14:textId="77777777" w:rsidR="006330E6" w:rsidRPr="006330E6" w:rsidRDefault="006330E6" w:rsidP="006330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b/>
          <w:bCs/>
          <w:kern w:val="0"/>
          <w14:ligatures w14:val="none"/>
        </w:rPr>
        <w:t xml:space="preserve">Read Data: </w:t>
      </w:r>
      <w:r w:rsidRPr="006330E6">
        <w:rPr>
          <w:rFonts w:ascii="Times New Roman" w:eastAsia="Times New Roman" w:hAnsi="Times New Roman" w:cs="Times New Roman"/>
          <w:kern w:val="0"/>
          <w14:ligatures w14:val="none"/>
        </w:rPr>
        <w:t>Create a flow that reads the previously created data from the database.</w:t>
      </w:r>
    </w:p>
    <w:p w14:paraId="62ACA0DE" w14:textId="77777777" w:rsidR="006330E6" w:rsidRPr="006330E6" w:rsidRDefault="006330E6" w:rsidP="006330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30E6">
        <w:rPr>
          <w:rFonts w:ascii="Times New Roman" w:eastAsia="Times New Roman" w:hAnsi="Times New Roman" w:cs="Times New Roman"/>
          <w:b/>
          <w:bCs/>
          <w:kern w:val="0"/>
          <w14:ligatures w14:val="none"/>
        </w:rPr>
        <w:t xml:space="preserve">Export Flow: </w:t>
      </w:r>
      <w:r w:rsidRPr="006330E6">
        <w:rPr>
          <w:rFonts w:ascii="Times New Roman" w:eastAsia="Times New Roman" w:hAnsi="Times New Roman" w:cs="Times New Roman"/>
          <w:kern w:val="0"/>
          <w14:ligatures w14:val="none"/>
        </w:rPr>
        <w:t>Export the JSON file for the flows that you built and tested.</w:t>
      </w:r>
    </w:p>
    <w:p w14:paraId="68392C0F" w14:textId="77777777" w:rsidR="006330E6" w:rsidRDefault="006330E6"/>
    <w:p w14:paraId="1049D447" w14:textId="77777777" w:rsidR="006330E6" w:rsidRDefault="006330E6"/>
    <w:p w14:paraId="5F704953" w14:textId="77777777" w:rsidR="006330E6" w:rsidRDefault="006330E6"/>
    <w:p w14:paraId="03BC101E" w14:textId="77777777" w:rsidR="006330E6" w:rsidRDefault="006330E6"/>
    <w:p w14:paraId="33B4F4C1" w14:textId="77777777" w:rsidR="006330E6" w:rsidRDefault="006330E6"/>
    <w:p w14:paraId="4E8271AB" w14:textId="60C2FEC7" w:rsidR="007616FD" w:rsidRDefault="00CF33F5">
      <w:r>
        <w:t xml:space="preserve">Photo 1: </w:t>
      </w:r>
    </w:p>
    <w:p w14:paraId="562ED3D2" w14:textId="5584091E" w:rsidR="00CF33F5" w:rsidRDefault="00CF33F5">
      <w:r>
        <w:rPr>
          <w:noProof/>
        </w:rPr>
        <w:drawing>
          <wp:inline distT="0" distB="0" distL="0" distR="0" wp14:anchorId="455EA7FE" wp14:editId="569AEE8C">
            <wp:extent cx="5943600" cy="3391817"/>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91817"/>
                    </a:xfrm>
                    <a:prstGeom prst="rect">
                      <a:avLst/>
                    </a:prstGeom>
                    <a:noFill/>
                    <a:ln>
                      <a:noFill/>
                    </a:ln>
                  </pic:spPr>
                </pic:pic>
              </a:graphicData>
            </a:graphic>
          </wp:inline>
        </w:drawing>
      </w:r>
    </w:p>
    <w:p w14:paraId="5438B5D5" w14:textId="3D64AE94" w:rsidR="00440D79" w:rsidRDefault="00440D79">
      <w:r>
        <w:t>Part of the object list is obscured, so here is another snapshot.</w:t>
      </w:r>
    </w:p>
    <w:p w14:paraId="00EC3D34" w14:textId="0D215554" w:rsidR="00440D79" w:rsidRDefault="00440D79">
      <w:r w:rsidRPr="00440D79">
        <w:rPr>
          <w:noProof/>
        </w:rPr>
        <w:lastRenderedPageBreak/>
        <w:drawing>
          <wp:inline distT="0" distB="0" distL="0" distR="0" wp14:anchorId="52D32705" wp14:editId="57E84FFB">
            <wp:extent cx="5943600" cy="2612390"/>
            <wp:effectExtent l="0" t="0" r="0" b="0"/>
            <wp:docPr id="163378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88124" name=""/>
                    <pic:cNvPicPr/>
                  </pic:nvPicPr>
                  <pic:blipFill>
                    <a:blip r:embed="rId6"/>
                    <a:stretch>
                      <a:fillRect/>
                    </a:stretch>
                  </pic:blipFill>
                  <pic:spPr>
                    <a:xfrm>
                      <a:off x="0" y="0"/>
                      <a:ext cx="5943600" cy="2612390"/>
                    </a:xfrm>
                    <a:prstGeom prst="rect">
                      <a:avLst/>
                    </a:prstGeom>
                  </pic:spPr>
                </pic:pic>
              </a:graphicData>
            </a:graphic>
          </wp:inline>
        </w:drawing>
      </w:r>
    </w:p>
    <w:p w14:paraId="143F039D" w14:textId="25122671" w:rsidR="003011B3" w:rsidRDefault="003011B3">
      <w:r>
        <w:t>JSON:</w:t>
      </w:r>
    </w:p>
    <w:p w14:paraId="3A74AC38" w14:textId="194E7E54" w:rsidR="003011B3" w:rsidRDefault="003011B3">
      <w:r w:rsidRPr="003011B3">
        <w:rPr>
          <w:noProof/>
        </w:rPr>
        <w:drawing>
          <wp:inline distT="0" distB="0" distL="0" distR="0" wp14:anchorId="73510A25" wp14:editId="74A1E873">
            <wp:extent cx="5943600" cy="2607945"/>
            <wp:effectExtent l="0" t="0" r="0" b="1905"/>
            <wp:docPr id="10328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2606" name=""/>
                    <pic:cNvPicPr/>
                  </pic:nvPicPr>
                  <pic:blipFill>
                    <a:blip r:embed="rId7"/>
                    <a:stretch>
                      <a:fillRect/>
                    </a:stretch>
                  </pic:blipFill>
                  <pic:spPr>
                    <a:xfrm>
                      <a:off x="0" y="0"/>
                      <a:ext cx="5943600" cy="2607945"/>
                    </a:xfrm>
                    <a:prstGeom prst="rect">
                      <a:avLst/>
                    </a:prstGeom>
                  </pic:spPr>
                </pic:pic>
              </a:graphicData>
            </a:graphic>
          </wp:inline>
        </w:drawing>
      </w:r>
    </w:p>
    <w:p w14:paraId="23E7167C" w14:textId="581B58DE" w:rsidR="003011B3" w:rsidRDefault="003011B3">
      <w:r w:rsidRPr="003011B3">
        <w:rPr>
          <w:noProof/>
        </w:rPr>
        <w:lastRenderedPageBreak/>
        <w:drawing>
          <wp:inline distT="0" distB="0" distL="0" distR="0" wp14:anchorId="2C2D1BF5" wp14:editId="0ABF86C6">
            <wp:extent cx="5943600" cy="2778125"/>
            <wp:effectExtent l="0" t="0" r="0" b="3175"/>
            <wp:docPr id="51093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38048" name=""/>
                    <pic:cNvPicPr/>
                  </pic:nvPicPr>
                  <pic:blipFill>
                    <a:blip r:embed="rId8"/>
                    <a:stretch>
                      <a:fillRect/>
                    </a:stretch>
                  </pic:blipFill>
                  <pic:spPr>
                    <a:xfrm>
                      <a:off x="0" y="0"/>
                      <a:ext cx="5943600" cy="2778125"/>
                    </a:xfrm>
                    <a:prstGeom prst="rect">
                      <a:avLst/>
                    </a:prstGeom>
                  </pic:spPr>
                </pic:pic>
              </a:graphicData>
            </a:graphic>
          </wp:inline>
        </w:drawing>
      </w:r>
    </w:p>
    <w:p w14:paraId="11D83841" w14:textId="27EA8336" w:rsidR="003011B3" w:rsidRDefault="003011B3">
      <w:r w:rsidRPr="003011B3">
        <w:rPr>
          <w:noProof/>
        </w:rPr>
        <w:drawing>
          <wp:inline distT="0" distB="0" distL="0" distR="0" wp14:anchorId="6AB8683C" wp14:editId="0729D38E">
            <wp:extent cx="5943600" cy="2773680"/>
            <wp:effectExtent l="0" t="0" r="0" b="7620"/>
            <wp:docPr id="90608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87150" name=""/>
                    <pic:cNvPicPr/>
                  </pic:nvPicPr>
                  <pic:blipFill>
                    <a:blip r:embed="rId9"/>
                    <a:stretch>
                      <a:fillRect/>
                    </a:stretch>
                  </pic:blipFill>
                  <pic:spPr>
                    <a:xfrm>
                      <a:off x="0" y="0"/>
                      <a:ext cx="5943600" cy="2773680"/>
                    </a:xfrm>
                    <a:prstGeom prst="rect">
                      <a:avLst/>
                    </a:prstGeom>
                  </pic:spPr>
                </pic:pic>
              </a:graphicData>
            </a:graphic>
          </wp:inline>
        </w:drawing>
      </w:r>
    </w:p>
    <w:p w14:paraId="72144137" w14:textId="0D19D1FD" w:rsidR="003011B3" w:rsidRDefault="003011B3">
      <w:r w:rsidRPr="003011B3">
        <w:rPr>
          <w:noProof/>
        </w:rPr>
        <w:lastRenderedPageBreak/>
        <w:drawing>
          <wp:inline distT="0" distB="0" distL="0" distR="0" wp14:anchorId="329995A0" wp14:editId="1556FAA0">
            <wp:extent cx="5943600" cy="2769235"/>
            <wp:effectExtent l="0" t="0" r="0" b="0"/>
            <wp:docPr id="194901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13284" name=""/>
                    <pic:cNvPicPr/>
                  </pic:nvPicPr>
                  <pic:blipFill>
                    <a:blip r:embed="rId10"/>
                    <a:stretch>
                      <a:fillRect/>
                    </a:stretch>
                  </pic:blipFill>
                  <pic:spPr>
                    <a:xfrm>
                      <a:off x="0" y="0"/>
                      <a:ext cx="5943600" cy="2769235"/>
                    </a:xfrm>
                    <a:prstGeom prst="rect">
                      <a:avLst/>
                    </a:prstGeom>
                  </pic:spPr>
                </pic:pic>
              </a:graphicData>
            </a:graphic>
          </wp:inline>
        </w:drawing>
      </w:r>
    </w:p>
    <w:p w14:paraId="33FFA63D" w14:textId="77777777" w:rsidR="00B64007" w:rsidRDefault="00B64007"/>
    <w:p w14:paraId="1E3C8DBF" w14:textId="77777777" w:rsidR="00B64007" w:rsidRDefault="00B64007"/>
    <w:p w14:paraId="69EC66FD" w14:textId="378E34C0" w:rsidR="003011B3" w:rsidRDefault="003011B3">
      <w:r w:rsidRPr="003011B3">
        <w:rPr>
          <w:noProof/>
        </w:rPr>
        <w:drawing>
          <wp:inline distT="0" distB="0" distL="0" distR="0" wp14:anchorId="658A68D6" wp14:editId="68415E59">
            <wp:extent cx="5943600" cy="2778125"/>
            <wp:effectExtent l="0" t="0" r="0" b="3175"/>
            <wp:docPr id="162707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79867" name=""/>
                    <pic:cNvPicPr/>
                  </pic:nvPicPr>
                  <pic:blipFill>
                    <a:blip r:embed="rId11"/>
                    <a:stretch>
                      <a:fillRect/>
                    </a:stretch>
                  </pic:blipFill>
                  <pic:spPr>
                    <a:xfrm>
                      <a:off x="0" y="0"/>
                      <a:ext cx="5943600" cy="2778125"/>
                    </a:xfrm>
                    <a:prstGeom prst="rect">
                      <a:avLst/>
                    </a:prstGeom>
                  </pic:spPr>
                </pic:pic>
              </a:graphicData>
            </a:graphic>
          </wp:inline>
        </w:drawing>
      </w:r>
    </w:p>
    <w:p w14:paraId="42E0F428" w14:textId="77777777" w:rsidR="00B64007" w:rsidRDefault="00B64007" w:rsidP="00B64007"/>
    <w:p w14:paraId="6ACB4B5D"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w:t>
      </w:r>
    </w:p>
    <w:p w14:paraId="14170D1F"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535F2C1D"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"id": "c294ca99fe350116",</w:t>
      </w:r>
    </w:p>
    <w:p w14:paraId="052C23D0"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"type": "inject",</w:t>
      </w:r>
    </w:p>
    <w:p w14:paraId="09669CC9"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"z": "9f18b4cae4c9930f",</w:t>
      </w:r>
    </w:p>
    <w:p w14:paraId="409983AA"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"name": "Insert 22",</w:t>
      </w:r>
    </w:p>
    <w:p w14:paraId="5C5CF6E2"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"props": [</w:t>
      </w:r>
    </w:p>
    <w:p w14:paraId="75782C0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1E3E8A13"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"p": "topic",</w:t>
      </w:r>
    </w:p>
    <w:p w14:paraId="6043B9EA" w14:textId="77777777" w:rsidR="00B64007" w:rsidRPr="005C6108" w:rsidRDefault="00B64007" w:rsidP="00B64007">
      <w:pPr>
        <w:pStyle w:val="PlainText"/>
        <w:rPr>
          <w:rFonts w:ascii="Courier New" w:hAnsi="Courier New" w:cs="Courier New"/>
        </w:rPr>
      </w:pPr>
      <w:r w:rsidRPr="005C6108">
        <w:rPr>
          <w:rFonts w:ascii="Courier New" w:hAnsi="Courier New" w:cs="Courier New"/>
        </w:rPr>
        <w:lastRenderedPageBreak/>
        <w:t xml:space="preserve">                "</w:t>
      </w:r>
      <w:proofErr w:type="spellStart"/>
      <w:r w:rsidRPr="005C6108">
        <w:rPr>
          <w:rFonts w:ascii="Courier New" w:hAnsi="Courier New" w:cs="Courier New"/>
        </w:rPr>
        <w:t>vt</w:t>
      </w:r>
      <w:proofErr w:type="spellEnd"/>
      <w:r w:rsidRPr="005C6108">
        <w:rPr>
          <w:rFonts w:ascii="Courier New" w:hAnsi="Courier New" w:cs="Courier New"/>
        </w:rPr>
        <w:t>": "str"</w:t>
      </w:r>
    </w:p>
    <w:p w14:paraId="21403CFF"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3870C732"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5996AAB8"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"repeat": "",</w:t>
      </w:r>
    </w:p>
    <w:p w14:paraId="042041B8"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"crontab": "",</w:t>
      </w:r>
    </w:p>
    <w:p w14:paraId="6485E06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"once": false,</w:t>
      </w:r>
    </w:p>
    <w:p w14:paraId="7EFE7780"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onceDelay</w:t>
      </w:r>
      <w:proofErr w:type="spellEnd"/>
      <w:r w:rsidRPr="005C6108">
        <w:rPr>
          <w:rFonts w:ascii="Courier New" w:hAnsi="Courier New" w:cs="Courier New"/>
        </w:rPr>
        <w:t>": 0.1,</w:t>
      </w:r>
    </w:p>
    <w:p w14:paraId="033B7086"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"topic": "INSERT INTO basic (stamp) VALUES (22);",</w:t>
      </w:r>
    </w:p>
    <w:p w14:paraId="1A588472"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"x": 100,</w:t>
      </w:r>
    </w:p>
    <w:p w14:paraId="50DDD2FF"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"y": 100,</w:t>
      </w:r>
    </w:p>
    <w:p w14:paraId="68F4595A"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"wires": [</w:t>
      </w:r>
    </w:p>
    <w:p w14:paraId="0114ADF0"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1161744E"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"87118db87329e719"</w:t>
      </w:r>
    </w:p>
    <w:p w14:paraId="62B79CF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390CAF44"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36ACA077"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1794CA2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421AFFBF"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"id": "c4af4e97912df6cb",</w:t>
      </w:r>
    </w:p>
    <w:p w14:paraId="20D21F3A"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"type": "debug",</w:t>
      </w:r>
    </w:p>
    <w:p w14:paraId="3804A992"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"z": "9f18b4cae4c9930f",</w:t>
      </w:r>
    </w:p>
    <w:p w14:paraId="25EA140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"name": "DEBUG CREATE INSERT SELECT",</w:t>
      </w:r>
    </w:p>
    <w:p w14:paraId="200FA0D9"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"active": true,</w:t>
      </w:r>
    </w:p>
    <w:p w14:paraId="129A56D0"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tosidebar</w:t>
      </w:r>
      <w:proofErr w:type="spellEnd"/>
      <w:r w:rsidRPr="005C6108">
        <w:rPr>
          <w:rFonts w:ascii="Courier New" w:hAnsi="Courier New" w:cs="Courier New"/>
        </w:rPr>
        <w:t>": true,</w:t>
      </w:r>
    </w:p>
    <w:p w14:paraId="460122F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"console": false,</w:t>
      </w:r>
    </w:p>
    <w:p w14:paraId="34A6F017"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tostatus</w:t>
      </w:r>
      <w:proofErr w:type="spellEnd"/>
      <w:r w:rsidRPr="005C6108">
        <w:rPr>
          <w:rFonts w:ascii="Courier New" w:hAnsi="Courier New" w:cs="Courier New"/>
        </w:rPr>
        <w:t>": false,</w:t>
      </w:r>
    </w:p>
    <w:p w14:paraId="03556918"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"complete": "payload",</w:t>
      </w:r>
    </w:p>
    <w:p w14:paraId="7EAD5CCF"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targetType</w:t>
      </w:r>
      <w:proofErr w:type="spellEnd"/>
      <w:r w:rsidRPr="005C6108">
        <w:rPr>
          <w:rFonts w:ascii="Courier New" w:hAnsi="Courier New" w:cs="Courier New"/>
        </w:rPr>
        <w:t>": "msg",</w:t>
      </w:r>
    </w:p>
    <w:p w14:paraId="5BCE8003"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statusVal</w:t>
      </w:r>
      <w:proofErr w:type="spellEnd"/>
      <w:r w:rsidRPr="005C6108">
        <w:rPr>
          <w:rFonts w:ascii="Courier New" w:hAnsi="Courier New" w:cs="Courier New"/>
        </w:rPr>
        <w:t>": "",</w:t>
      </w:r>
    </w:p>
    <w:p w14:paraId="1C11EBF4"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statusType</w:t>
      </w:r>
      <w:proofErr w:type="spellEnd"/>
      <w:r w:rsidRPr="005C6108">
        <w:rPr>
          <w:rFonts w:ascii="Courier New" w:hAnsi="Courier New" w:cs="Courier New"/>
        </w:rPr>
        <w:t>": "auto",</w:t>
      </w:r>
    </w:p>
    <w:p w14:paraId="7695A297"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"x": 720,</w:t>
      </w:r>
    </w:p>
    <w:p w14:paraId="658B6879"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"y": 100,</w:t>
      </w:r>
    </w:p>
    <w:p w14:paraId="3033E04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"wires": []</w:t>
      </w:r>
    </w:p>
    <w:p w14:paraId="512F89A3"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27C01280"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0E927BA4"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"id": "87118db87329e719",</w:t>
      </w:r>
    </w:p>
    <w:p w14:paraId="249DEC77"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"type": "</w:t>
      </w:r>
      <w:proofErr w:type="spellStart"/>
      <w:r w:rsidRPr="005C6108">
        <w:rPr>
          <w:rFonts w:ascii="Courier New" w:hAnsi="Courier New" w:cs="Courier New"/>
        </w:rPr>
        <w:t>sqlite</w:t>
      </w:r>
      <w:proofErr w:type="spellEnd"/>
      <w:r w:rsidRPr="005C6108">
        <w:rPr>
          <w:rFonts w:ascii="Courier New" w:hAnsi="Courier New" w:cs="Courier New"/>
        </w:rPr>
        <w:t>",</w:t>
      </w:r>
    </w:p>
    <w:p w14:paraId="5985594F"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"z": "9f18b4cae4c9930f",</w:t>
      </w:r>
    </w:p>
    <w:p w14:paraId="6BC021DC"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mydb</w:t>
      </w:r>
      <w:proofErr w:type="spellEnd"/>
      <w:r w:rsidRPr="005C6108">
        <w:rPr>
          <w:rFonts w:ascii="Courier New" w:hAnsi="Courier New" w:cs="Courier New"/>
        </w:rPr>
        <w:t>": "74f01c6d1867e146",</w:t>
      </w:r>
    </w:p>
    <w:p w14:paraId="44DFDFE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sqlquery</w:t>
      </w:r>
      <w:proofErr w:type="spellEnd"/>
      <w:r w:rsidRPr="005C6108">
        <w:rPr>
          <w:rFonts w:ascii="Courier New" w:hAnsi="Courier New" w:cs="Courier New"/>
        </w:rPr>
        <w:t>": "</w:t>
      </w:r>
      <w:proofErr w:type="spellStart"/>
      <w:proofErr w:type="gramStart"/>
      <w:r w:rsidRPr="005C6108">
        <w:rPr>
          <w:rFonts w:ascii="Courier New" w:hAnsi="Courier New" w:cs="Courier New"/>
        </w:rPr>
        <w:t>msg.topic</w:t>
      </w:r>
      <w:proofErr w:type="spellEnd"/>
      <w:proofErr w:type="gramEnd"/>
      <w:r w:rsidRPr="005C6108">
        <w:rPr>
          <w:rFonts w:ascii="Courier New" w:hAnsi="Courier New" w:cs="Courier New"/>
        </w:rPr>
        <w:t>",</w:t>
      </w:r>
    </w:p>
    <w:p w14:paraId="5B9E22E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sql</w:t>
      </w:r>
      <w:proofErr w:type="spellEnd"/>
      <w:r w:rsidRPr="005C6108">
        <w:rPr>
          <w:rFonts w:ascii="Courier New" w:hAnsi="Courier New" w:cs="Courier New"/>
        </w:rPr>
        <w:t>": "",</w:t>
      </w:r>
    </w:p>
    <w:p w14:paraId="5CAD93F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"name": "</w:t>
      </w:r>
      <w:proofErr w:type="spellStart"/>
      <w:r w:rsidRPr="005C6108">
        <w:rPr>
          <w:rFonts w:ascii="Courier New" w:hAnsi="Courier New" w:cs="Courier New"/>
        </w:rPr>
        <w:t>SQlite</w:t>
      </w:r>
      <w:proofErr w:type="spellEnd"/>
      <w:r w:rsidRPr="005C6108">
        <w:rPr>
          <w:rFonts w:ascii="Courier New" w:hAnsi="Courier New" w:cs="Courier New"/>
        </w:rPr>
        <w:t>",</w:t>
      </w:r>
    </w:p>
    <w:p w14:paraId="0A115BD9"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"x": 430,</w:t>
      </w:r>
    </w:p>
    <w:p w14:paraId="56FD386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"y": 100,</w:t>
      </w:r>
    </w:p>
    <w:p w14:paraId="4B696D1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"wires": [</w:t>
      </w:r>
    </w:p>
    <w:p w14:paraId="268B8CA9"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529FFFC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"c4af4e97912df6cb"</w:t>
      </w:r>
    </w:p>
    <w:p w14:paraId="5F24E4C3"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2568FAC3"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4768D039"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1B08FC3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42BFA357"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"id": "6b43d87b5e08ce89",</w:t>
      </w:r>
    </w:p>
    <w:p w14:paraId="4CEA1BA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"type": "inject",</w:t>
      </w:r>
    </w:p>
    <w:p w14:paraId="4C335704"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"z": "9f18b4cae4c9930f",</w:t>
      </w:r>
    </w:p>
    <w:p w14:paraId="689E18A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"name": "Create Table",</w:t>
      </w:r>
    </w:p>
    <w:p w14:paraId="1423D313" w14:textId="77777777" w:rsidR="00B64007" w:rsidRPr="005C6108" w:rsidRDefault="00B64007" w:rsidP="00B64007">
      <w:pPr>
        <w:pStyle w:val="PlainText"/>
        <w:rPr>
          <w:rFonts w:ascii="Courier New" w:hAnsi="Courier New" w:cs="Courier New"/>
        </w:rPr>
      </w:pPr>
      <w:r w:rsidRPr="005C6108">
        <w:rPr>
          <w:rFonts w:ascii="Courier New" w:hAnsi="Courier New" w:cs="Courier New"/>
        </w:rPr>
        <w:lastRenderedPageBreak/>
        <w:t xml:space="preserve">        "props": [</w:t>
      </w:r>
    </w:p>
    <w:p w14:paraId="3D6539AC"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6F62570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"p": "topic",</w:t>
      </w:r>
    </w:p>
    <w:p w14:paraId="2AB23FDA"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vt</w:t>
      </w:r>
      <w:proofErr w:type="spellEnd"/>
      <w:r w:rsidRPr="005C6108">
        <w:rPr>
          <w:rFonts w:ascii="Courier New" w:hAnsi="Courier New" w:cs="Courier New"/>
        </w:rPr>
        <w:t>": "str"</w:t>
      </w:r>
    </w:p>
    <w:p w14:paraId="1348559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5908D2C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428A1FD6"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"repeat": "",</w:t>
      </w:r>
    </w:p>
    <w:p w14:paraId="47F439E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"crontab": "",</w:t>
      </w:r>
    </w:p>
    <w:p w14:paraId="7F5DE84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"once": false,</w:t>
      </w:r>
    </w:p>
    <w:p w14:paraId="50A4965A"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onceDelay</w:t>
      </w:r>
      <w:proofErr w:type="spellEnd"/>
      <w:r w:rsidRPr="005C6108">
        <w:rPr>
          <w:rFonts w:ascii="Courier New" w:hAnsi="Courier New" w:cs="Courier New"/>
        </w:rPr>
        <w:t>": 0.1,</w:t>
      </w:r>
    </w:p>
    <w:p w14:paraId="5528DB2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"topic": "CREATE TABLE IF NOT EXISTS basic (ID INTEGER PRIMARY KEY AUTOINCREMENT, stamp INT NOT NULL);",</w:t>
      </w:r>
    </w:p>
    <w:p w14:paraId="1B6B5210"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"x": 150,</w:t>
      </w:r>
    </w:p>
    <w:p w14:paraId="7F37F7D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"y": 40,</w:t>
      </w:r>
    </w:p>
    <w:p w14:paraId="212AFC1F"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"wires": [</w:t>
      </w:r>
    </w:p>
    <w:p w14:paraId="0916FA0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5182539A"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"87118db87329e719"</w:t>
      </w:r>
    </w:p>
    <w:p w14:paraId="0FCE2738"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72C354E0"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4A9C04C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5E70BD7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2621FA7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"id": "52bbacc9f6894888",</w:t>
      </w:r>
    </w:p>
    <w:p w14:paraId="009183F7"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"type": "inject",</w:t>
      </w:r>
    </w:p>
    <w:p w14:paraId="69805612"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"z": "9f18b4cae4c9930f",</w:t>
      </w:r>
    </w:p>
    <w:p w14:paraId="7B72EB58"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"name": "Read All",</w:t>
      </w:r>
    </w:p>
    <w:p w14:paraId="02BB8F7A"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"props": [</w:t>
      </w:r>
    </w:p>
    <w:p w14:paraId="707BDC36"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5ABBF9D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"p": "topic",</w:t>
      </w:r>
    </w:p>
    <w:p w14:paraId="786D293C"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vt</w:t>
      </w:r>
      <w:proofErr w:type="spellEnd"/>
      <w:r w:rsidRPr="005C6108">
        <w:rPr>
          <w:rFonts w:ascii="Courier New" w:hAnsi="Courier New" w:cs="Courier New"/>
        </w:rPr>
        <w:t>": "str"</w:t>
      </w:r>
    </w:p>
    <w:p w14:paraId="0ED3EB78"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72FD1A0E"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72DD8584"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"repeat": "",</w:t>
      </w:r>
    </w:p>
    <w:p w14:paraId="375811AA"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"crontab": "",</w:t>
      </w:r>
    </w:p>
    <w:p w14:paraId="48AA7236"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"once": false,</w:t>
      </w:r>
    </w:p>
    <w:p w14:paraId="4DEC581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onceDelay</w:t>
      </w:r>
      <w:proofErr w:type="spellEnd"/>
      <w:r w:rsidRPr="005C6108">
        <w:rPr>
          <w:rFonts w:ascii="Courier New" w:hAnsi="Courier New" w:cs="Courier New"/>
        </w:rPr>
        <w:t>": 0.1,</w:t>
      </w:r>
    </w:p>
    <w:p w14:paraId="7EFC0EFE"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"topic": "SELECT * FROM basic;",</w:t>
      </w:r>
    </w:p>
    <w:p w14:paraId="26D81FA9"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"x": 100,</w:t>
      </w:r>
    </w:p>
    <w:p w14:paraId="4C4353C3"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"y": 240,</w:t>
      </w:r>
    </w:p>
    <w:p w14:paraId="4DF1309D"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"wires": [</w:t>
      </w:r>
    </w:p>
    <w:p w14:paraId="38E2C988"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6F5A3FB8"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"87118db87329e719"</w:t>
      </w:r>
    </w:p>
    <w:p w14:paraId="744B6376"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0B339C2F"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55FB635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281F8150"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5BB09913"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"id": "c48fbf850bc770c2",</w:t>
      </w:r>
    </w:p>
    <w:p w14:paraId="20ED64E4"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"type": "inject",</w:t>
      </w:r>
    </w:p>
    <w:p w14:paraId="4E444363"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"z": "9f18b4cae4c9930f",</w:t>
      </w:r>
    </w:p>
    <w:p w14:paraId="2BDA0E86"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"name": "Insert 44",</w:t>
      </w:r>
    </w:p>
    <w:p w14:paraId="676BF12F"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"props": [</w:t>
      </w:r>
    </w:p>
    <w:p w14:paraId="3310955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1E3E9283"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"p": "topic",</w:t>
      </w:r>
    </w:p>
    <w:p w14:paraId="618765E2"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vt</w:t>
      </w:r>
      <w:proofErr w:type="spellEnd"/>
      <w:r w:rsidRPr="005C6108">
        <w:rPr>
          <w:rFonts w:ascii="Courier New" w:hAnsi="Courier New" w:cs="Courier New"/>
        </w:rPr>
        <w:t>": "str"</w:t>
      </w:r>
    </w:p>
    <w:p w14:paraId="225C751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50046245" w14:textId="77777777" w:rsidR="00B64007" w:rsidRPr="005C6108" w:rsidRDefault="00B64007" w:rsidP="00B64007">
      <w:pPr>
        <w:pStyle w:val="PlainText"/>
        <w:rPr>
          <w:rFonts w:ascii="Courier New" w:hAnsi="Courier New" w:cs="Courier New"/>
        </w:rPr>
      </w:pPr>
      <w:r w:rsidRPr="005C6108">
        <w:rPr>
          <w:rFonts w:ascii="Courier New" w:hAnsi="Courier New" w:cs="Courier New"/>
        </w:rPr>
        <w:lastRenderedPageBreak/>
        <w:t xml:space="preserve">        ],</w:t>
      </w:r>
    </w:p>
    <w:p w14:paraId="533AE162"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"repeat": "",</w:t>
      </w:r>
    </w:p>
    <w:p w14:paraId="14E55129"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"crontab": "",</w:t>
      </w:r>
    </w:p>
    <w:p w14:paraId="3C673C3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"once": false,</w:t>
      </w:r>
    </w:p>
    <w:p w14:paraId="5F7E6EF6"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onceDelay</w:t>
      </w:r>
      <w:proofErr w:type="spellEnd"/>
      <w:r w:rsidRPr="005C6108">
        <w:rPr>
          <w:rFonts w:ascii="Courier New" w:hAnsi="Courier New" w:cs="Courier New"/>
        </w:rPr>
        <w:t>": 0.1,</w:t>
      </w:r>
    </w:p>
    <w:p w14:paraId="1073B0CE"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"topic": "INSERT INTO basic (stamp) VALUES (44);",</w:t>
      </w:r>
    </w:p>
    <w:p w14:paraId="415295B8"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"x": 100,</w:t>
      </w:r>
    </w:p>
    <w:p w14:paraId="1846873E"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"y": 160,</w:t>
      </w:r>
    </w:p>
    <w:p w14:paraId="64BF0F5E"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"wires": [</w:t>
      </w:r>
    </w:p>
    <w:p w14:paraId="10BD6BAF"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4DD8C694"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"87118db87329e719"</w:t>
      </w:r>
    </w:p>
    <w:p w14:paraId="104709D7"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10512A1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14C7810E"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44AEB660"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7D9754DE"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"id": "b65e371d2060da82",</w:t>
      </w:r>
    </w:p>
    <w:p w14:paraId="319FBA3E"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"type": "junction",</w:t>
      </w:r>
    </w:p>
    <w:p w14:paraId="57B89E16"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"z": "9f18b4cae4c9930f",</w:t>
      </w:r>
    </w:p>
    <w:p w14:paraId="6095895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"x": 460,</w:t>
      </w:r>
    </w:p>
    <w:p w14:paraId="63C3605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"y": 100,</w:t>
      </w:r>
    </w:p>
    <w:p w14:paraId="5952F1B8"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"wires": [</w:t>
      </w:r>
    </w:p>
    <w:p w14:paraId="5E100811"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2812676B"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65163548"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2006FAF4"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46D6166A"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"id": "74f01c6d1867e146",</w:t>
      </w:r>
    </w:p>
    <w:p w14:paraId="1E26CE0E"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"type": "</w:t>
      </w:r>
      <w:proofErr w:type="spellStart"/>
      <w:r w:rsidRPr="005C6108">
        <w:rPr>
          <w:rFonts w:ascii="Courier New" w:hAnsi="Courier New" w:cs="Courier New"/>
        </w:rPr>
        <w:t>sqlitedb</w:t>
      </w:r>
      <w:proofErr w:type="spellEnd"/>
      <w:r w:rsidRPr="005C6108">
        <w:rPr>
          <w:rFonts w:ascii="Courier New" w:hAnsi="Courier New" w:cs="Courier New"/>
        </w:rPr>
        <w:t>",</w:t>
      </w:r>
    </w:p>
    <w:p w14:paraId="51BBB7FE"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roofErr w:type="spellStart"/>
      <w:r w:rsidRPr="005C6108">
        <w:rPr>
          <w:rFonts w:ascii="Courier New" w:hAnsi="Courier New" w:cs="Courier New"/>
        </w:rPr>
        <w:t>db</w:t>
      </w:r>
      <w:proofErr w:type="spellEnd"/>
      <w:r w:rsidRPr="005C6108">
        <w:rPr>
          <w:rFonts w:ascii="Courier New" w:hAnsi="Courier New" w:cs="Courier New"/>
        </w:rPr>
        <w:t>": "</w:t>
      </w:r>
      <w:proofErr w:type="spellStart"/>
      <w:r w:rsidRPr="005C6108">
        <w:rPr>
          <w:rFonts w:ascii="Courier New" w:hAnsi="Courier New" w:cs="Courier New"/>
        </w:rPr>
        <w:t>testdb</w:t>
      </w:r>
      <w:proofErr w:type="spellEnd"/>
      <w:r w:rsidRPr="005C6108">
        <w:rPr>
          <w:rFonts w:ascii="Courier New" w:hAnsi="Courier New" w:cs="Courier New"/>
        </w:rPr>
        <w:t>",</w:t>
      </w:r>
    </w:p>
    <w:p w14:paraId="298E5B00"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"mode": "RWC"</w:t>
      </w:r>
    </w:p>
    <w:p w14:paraId="5545CCAA"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 xml:space="preserve">    }</w:t>
      </w:r>
    </w:p>
    <w:p w14:paraId="71C98267" w14:textId="77777777" w:rsidR="00B64007" w:rsidRPr="005C6108" w:rsidRDefault="00B64007" w:rsidP="00B64007">
      <w:pPr>
        <w:pStyle w:val="PlainText"/>
        <w:rPr>
          <w:rFonts w:ascii="Courier New" w:hAnsi="Courier New" w:cs="Courier New"/>
        </w:rPr>
      </w:pPr>
      <w:r w:rsidRPr="005C6108">
        <w:rPr>
          <w:rFonts w:ascii="Courier New" w:hAnsi="Courier New" w:cs="Courier New"/>
        </w:rPr>
        <w:t>]</w:t>
      </w:r>
    </w:p>
    <w:p w14:paraId="5CB93D5C" w14:textId="77777777" w:rsidR="00B64007" w:rsidRPr="00B64007" w:rsidRDefault="00B64007" w:rsidP="00B64007"/>
    <w:sectPr w:rsidR="00B64007" w:rsidRPr="00B64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066D6"/>
    <w:multiLevelType w:val="multilevel"/>
    <w:tmpl w:val="EF46F11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43FA8"/>
    <w:multiLevelType w:val="multilevel"/>
    <w:tmpl w:val="AE82605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9742B7"/>
    <w:multiLevelType w:val="multilevel"/>
    <w:tmpl w:val="37CE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4105586">
    <w:abstractNumId w:val="1"/>
  </w:num>
  <w:num w:numId="2" w16cid:durableId="1718889251">
    <w:abstractNumId w:val="0"/>
    <w:lvlOverride w:ilvl="0">
      <w:startOverride w:val="5"/>
    </w:lvlOverride>
  </w:num>
  <w:num w:numId="3" w16cid:durableId="1840585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269"/>
    <w:rsid w:val="00084269"/>
    <w:rsid w:val="002162D6"/>
    <w:rsid w:val="003011B3"/>
    <w:rsid w:val="00440D79"/>
    <w:rsid w:val="00630ED4"/>
    <w:rsid w:val="006330E6"/>
    <w:rsid w:val="007616FD"/>
    <w:rsid w:val="00961677"/>
    <w:rsid w:val="00AE3FA3"/>
    <w:rsid w:val="00B64007"/>
    <w:rsid w:val="00CF33F5"/>
    <w:rsid w:val="00D0484F"/>
    <w:rsid w:val="00D630C9"/>
    <w:rsid w:val="00F35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D54D"/>
  <w15:chartTrackingRefBased/>
  <w15:docId w15:val="{755DE02F-73DD-4925-8C0F-9D03C635A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269"/>
    <w:rPr>
      <w:rFonts w:eastAsiaTheme="majorEastAsia" w:cstheme="majorBidi"/>
      <w:color w:val="272727" w:themeColor="text1" w:themeTint="D8"/>
    </w:rPr>
  </w:style>
  <w:style w:type="paragraph" w:styleId="Title">
    <w:name w:val="Title"/>
    <w:basedOn w:val="Normal"/>
    <w:next w:val="Normal"/>
    <w:link w:val="TitleChar"/>
    <w:uiPriority w:val="10"/>
    <w:qFormat/>
    <w:rsid w:val="00084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269"/>
    <w:pPr>
      <w:spacing w:before="160"/>
      <w:jc w:val="center"/>
    </w:pPr>
    <w:rPr>
      <w:i/>
      <w:iCs/>
      <w:color w:val="404040" w:themeColor="text1" w:themeTint="BF"/>
    </w:rPr>
  </w:style>
  <w:style w:type="character" w:customStyle="1" w:styleId="QuoteChar">
    <w:name w:val="Quote Char"/>
    <w:basedOn w:val="DefaultParagraphFont"/>
    <w:link w:val="Quote"/>
    <w:uiPriority w:val="29"/>
    <w:rsid w:val="00084269"/>
    <w:rPr>
      <w:i/>
      <w:iCs/>
      <w:color w:val="404040" w:themeColor="text1" w:themeTint="BF"/>
    </w:rPr>
  </w:style>
  <w:style w:type="paragraph" w:styleId="ListParagraph">
    <w:name w:val="List Paragraph"/>
    <w:basedOn w:val="Normal"/>
    <w:uiPriority w:val="34"/>
    <w:qFormat/>
    <w:rsid w:val="00084269"/>
    <w:pPr>
      <w:ind w:left="720"/>
      <w:contextualSpacing/>
    </w:pPr>
  </w:style>
  <w:style w:type="character" w:styleId="IntenseEmphasis">
    <w:name w:val="Intense Emphasis"/>
    <w:basedOn w:val="DefaultParagraphFont"/>
    <w:uiPriority w:val="21"/>
    <w:qFormat/>
    <w:rsid w:val="00084269"/>
    <w:rPr>
      <w:i/>
      <w:iCs/>
      <w:color w:val="0F4761" w:themeColor="accent1" w:themeShade="BF"/>
    </w:rPr>
  </w:style>
  <w:style w:type="paragraph" w:styleId="IntenseQuote">
    <w:name w:val="Intense Quote"/>
    <w:basedOn w:val="Normal"/>
    <w:next w:val="Normal"/>
    <w:link w:val="IntenseQuoteChar"/>
    <w:uiPriority w:val="30"/>
    <w:qFormat/>
    <w:rsid w:val="00084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269"/>
    <w:rPr>
      <w:i/>
      <w:iCs/>
      <w:color w:val="0F4761" w:themeColor="accent1" w:themeShade="BF"/>
    </w:rPr>
  </w:style>
  <w:style w:type="character" w:styleId="IntenseReference">
    <w:name w:val="Intense Reference"/>
    <w:basedOn w:val="DefaultParagraphFont"/>
    <w:uiPriority w:val="32"/>
    <w:qFormat/>
    <w:rsid w:val="00084269"/>
    <w:rPr>
      <w:b/>
      <w:bCs/>
      <w:smallCaps/>
      <w:color w:val="0F4761" w:themeColor="accent1" w:themeShade="BF"/>
      <w:spacing w:val="5"/>
    </w:rPr>
  </w:style>
  <w:style w:type="paragraph" w:styleId="PlainText">
    <w:name w:val="Plain Text"/>
    <w:basedOn w:val="Normal"/>
    <w:link w:val="PlainTextChar"/>
    <w:uiPriority w:val="99"/>
    <w:unhideWhenUsed/>
    <w:rsid w:val="00B6400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6400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946</Words>
  <Characters>5393</Characters>
  <Application>Microsoft Office Word</Application>
  <DocSecurity>0</DocSecurity>
  <Lines>44</Lines>
  <Paragraphs>12</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6</cp:revision>
  <dcterms:created xsi:type="dcterms:W3CDTF">2026-08-01T22:16:00Z</dcterms:created>
  <dcterms:modified xsi:type="dcterms:W3CDTF">2026-09-18T16:16:00Z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20770e88-2601-4d0e-b06e-989c64b5566e</vt:lpwstr>
  </property>
</Properties>
</file>