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Reyansh Nair</w:t>
      </w:r>
    </w:p>
    <w:p>
      <w:r>
        <w:t>Email: reyansh.nair@example.com</w:t>
      </w:r>
    </w:p>
    <w:p>
      <w:r>
        <w:t>Phone: +91 8369594515</w:t>
      </w:r>
    </w:p>
    <w:p>
      <w:r>
        <w:t>Location: Jaipur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Deep Learning, Excel, Pandas, Python, Docker</w:t>
      </w:r>
    </w:p>
    <w:p>
      <w:pPr>
        <w:pStyle w:val="Heading1"/>
      </w:pPr>
      <w:r>
        <w:t>Experience</w:t>
      </w:r>
    </w:p>
    <w:p>
      <w:r>
        <w:t>TCS (Feb 2020 - Mar 2018)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M.Tech in AI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