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B6E1" w14:textId="77777777" w:rsidR="006374D8" w:rsidRPr="008B3B2B" w:rsidRDefault="006374D8" w:rsidP="006374D8">
      <w:pPr>
        <w:bidi/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פרוטוקול ל</w:t>
      </w:r>
      <w:r w:rsidRPr="008B3B2B">
        <w:rPr>
          <w:rFonts w:ascii="Gisha" w:hAnsi="Gisha" w:cs="Gisha" w:hint="cs"/>
          <w:b/>
          <w:bCs/>
          <w:sz w:val="32"/>
          <w:szCs w:val="32"/>
          <w:u w:val="single"/>
          <w:rtl/>
        </w:rPr>
        <w:t xml:space="preserve">אנליזת </w:t>
      </w:r>
      <w:proofErr w:type="spellStart"/>
      <w:r w:rsidRPr="008B3B2B">
        <w:rPr>
          <w:rFonts w:ascii="Gisha" w:hAnsi="Gisha" w:cs="Gisha" w:hint="cs"/>
          <w:b/>
          <w:bCs/>
          <w:sz w:val="32"/>
          <w:szCs w:val="32"/>
          <w:u w:val="single"/>
        </w:rPr>
        <w:t>RNAseq</w:t>
      </w:r>
      <w:proofErr w:type="spellEnd"/>
    </w:p>
    <w:p w14:paraId="42819B7F" w14:textId="77777777" w:rsidR="006374D8" w:rsidRPr="00106597" w:rsidRDefault="006374D8" w:rsidP="006374D8">
      <w:pPr>
        <w:bidi/>
        <w:rPr>
          <w:rFonts w:ascii="Gisha" w:hAnsi="Gisha" w:cs="Gisha"/>
          <w:b/>
          <w:bCs/>
          <w:sz w:val="26"/>
          <w:szCs w:val="26"/>
          <w:u w:val="single"/>
          <w:rtl/>
        </w:rPr>
      </w:pPr>
      <w:r w:rsidRPr="00106597">
        <w:rPr>
          <w:rFonts w:ascii="Gisha" w:hAnsi="Gisha" w:cs="Gisha" w:hint="cs"/>
          <w:b/>
          <w:bCs/>
          <w:sz w:val="26"/>
          <w:szCs w:val="26"/>
          <w:u w:val="single"/>
          <w:rtl/>
        </w:rPr>
        <w:t>שאלות מקדימות:</w:t>
      </w:r>
    </w:p>
    <w:tbl>
      <w:tblPr>
        <w:tblStyle w:val="a3"/>
        <w:tblpPr w:leftFromText="180" w:rightFromText="180" w:vertAnchor="text" w:horzAnchor="margin" w:tblpXSpec="center" w:tblpY="513"/>
        <w:bidiVisual/>
        <w:tblW w:w="9578" w:type="dxa"/>
        <w:tblLook w:val="04A0" w:firstRow="1" w:lastRow="0" w:firstColumn="1" w:lastColumn="0" w:noHBand="0" w:noVBand="1"/>
      </w:tblPr>
      <w:tblGrid>
        <w:gridCol w:w="4789"/>
        <w:gridCol w:w="4789"/>
      </w:tblGrid>
      <w:tr w:rsidR="00106597" w14:paraId="26F95327" w14:textId="77777777" w:rsidTr="00106597">
        <w:trPr>
          <w:trHeight w:val="1071"/>
        </w:trPr>
        <w:tc>
          <w:tcPr>
            <w:tcW w:w="4789" w:type="dxa"/>
          </w:tcPr>
          <w:p w14:paraId="0137351A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>איפה קיימים הבדלים בין דגימות שונות בניסוי (הפקת רנ"א, בזמנים שונים, ביצוע הניסוי בזמנים שונים, שימוש בקיטים אחרים וכד')</w:t>
            </w:r>
          </w:p>
        </w:tc>
        <w:tc>
          <w:tcPr>
            <w:tcW w:w="4789" w:type="dxa"/>
          </w:tcPr>
          <w:p w14:paraId="3DFCD161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  <w:tr w:rsidR="00106597" w14:paraId="3F658D93" w14:textId="77777777" w:rsidTr="00106597">
        <w:trPr>
          <w:trHeight w:val="1017"/>
        </w:trPr>
        <w:tc>
          <w:tcPr>
            <w:tcW w:w="4789" w:type="dxa"/>
          </w:tcPr>
          <w:p w14:paraId="45F7C719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>גנים מסוימים שרוצים לבדוק ביטוי שלהם (אם קיימים)</w:t>
            </w:r>
          </w:p>
        </w:tc>
        <w:tc>
          <w:tcPr>
            <w:tcW w:w="4789" w:type="dxa"/>
          </w:tcPr>
          <w:p w14:paraId="4D9DF24F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  <w:tr w:rsidR="00106597" w14:paraId="1110DD38" w14:textId="77777777" w:rsidTr="00106597">
        <w:trPr>
          <w:trHeight w:val="1071"/>
        </w:trPr>
        <w:tc>
          <w:tcPr>
            <w:tcW w:w="4789" w:type="dxa"/>
          </w:tcPr>
          <w:p w14:paraId="35F5282E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>קבוצות ביניהן משווים</w:t>
            </w:r>
          </w:p>
        </w:tc>
        <w:tc>
          <w:tcPr>
            <w:tcW w:w="4789" w:type="dxa"/>
          </w:tcPr>
          <w:p w14:paraId="19133625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  <w:tr w:rsidR="00106597" w14:paraId="0D5E9508" w14:textId="77777777" w:rsidTr="00106597">
        <w:trPr>
          <w:trHeight w:val="1017"/>
        </w:trPr>
        <w:tc>
          <w:tcPr>
            <w:tcW w:w="4789" w:type="dxa"/>
          </w:tcPr>
          <w:p w14:paraId="4F037486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 xml:space="preserve">ריצוף </w:t>
            </w:r>
            <w:r w:rsidRPr="00106597">
              <w:rPr>
                <w:rFonts w:ascii="Gisha" w:hAnsi="Gisha" w:cs="Gisha" w:hint="cs"/>
                <w:b/>
                <w:bCs/>
              </w:rPr>
              <w:t>paired end</w:t>
            </w:r>
            <w:r w:rsidRPr="00106597">
              <w:rPr>
                <w:rFonts w:ascii="Gisha" w:hAnsi="Gisha" w:cs="Gisha" w:hint="cs"/>
                <w:b/>
                <w:bCs/>
                <w:rtl/>
              </w:rPr>
              <w:t xml:space="preserve"> או </w:t>
            </w:r>
            <w:r w:rsidRPr="00106597">
              <w:rPr>
                <w:rFonts w:ascii="Gisha" w:hAnsi="Gisha" w:cs="Gisha"/>
                <w:b/>
                <w:bCs/>
              </w:rPr>
              <w:t>single end</w:t>
            </w:r>
          </w:p>
          <w:p w14:paraId="529A27F3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4789" w:type="dxa"/>
          </w:tcPr>
          <w:p w14:paraId="7EFB64FF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  <w:tr w:rsidR="00106597" w14:paraId="2783EF45" w14:textId="77777777" w:rsidTr="00106597">
        <w:trPr>
          <w:trHeight w:val="1017"/>
        </w:trPr>
        <w:tc>
          <w:tcPr>
            <w:tcW w:w="4789" w:type="dxa"/>
          </w:tcPr>
          <w:p w14:paraId="00881A45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 xml:space="preserve">סוג ריצוף: אקסום, כל סוגי </w:t>
            </w:r>
            <w:r w:rsidRPr="00106597">
              <w:rPr>
                <w:rFonts w:ascii="Gisha" w:hAnsi="Gisha" w:cs="Gisha" w:hint="cs"/>
                <w:b/>
                <w:bCs/>
              </w:rPr>
              <w:t>RNA</w:t>
            </w:r>
            <w:r w:rsidRPr="00106597">
              <w:rPr>
                <w:rFonts w:ascii="Gisha" w:hAnsi="Gisha" w:cs="Gisha" w:hint="cs"/>
                <w:b/>
                <w:bCs/>
                <w:rtl/>
              </w:rPr>
              <w:t>, אחר</w:t>
            </w:r>
          </w:p>
        </w:tc>
        <w:tc>
          <w:tcPr>
            <w:tcW w:w="4789" w:type="dxa"/>
          </w:tcPr>
          <w:p w14:paraId="00646BB0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  <w:tr w:rsidR="00106597" w14:paraId="08315019" w14:textId="77777777" w:rsidTr="00106597">
        <w:trPr>
          <w:trHeight w:val="1071"/>
        </w:trPr>
        <w:tc>
          <w:tcPr>
            <w:tcW w:w="4789" w:type="dxa"/>
          </w:tcPr>
          <w:p w14:paraId="0B7EEF1D" w14:textId="77777777" w:rsidR="00106597" w:rsidRPr="00106597" w:rsidRDefault="00106597" w:rsidP="00106597">
            <w:pPr>
              <w:bidi/>
              <w:rPr>
                <w:rFonts w:ascii="Gisha" w:hAnsi="Gisha" w:cs="Gisha"/>
                <w:b/>
                <w:bCs/>
                <w:rtl/>
              </w:rPr>
            </w:pPr>
            <w:r w:rsidRPr="00106597">
              <w:rPr>
                <w:rFonts w:ascii="Gisha" w:hAnsi="Gisha" w:cs="Gisha" w:hint="cs"/>
                <w:b/>
                <w:bCs/>
                <w:rtl/>
              </w:rPr>
              <w:t xml:space="preserve">הפקת </w:t>
            </w:r>
            <w:r w:rsidRPr="00106597">
              <w:rPr>
                <w:rFonts w:ascii="Gisha" w:hAnsi="Gisha" w:cs="Gisha" w:hint="cs"/>
                <w:b/>
                <w:bCs/>
              </w:rPr>
              <w:t>RNA</w:t>
            </w:r>
            <w:r w:rsidRPr="00106597">
              <w:rPr>
                <w:rFonts w:ascii="Gisha" w:hAnsi="Gisha" w:cs="Gisha" w:hint="cs"/>
                <w:b/>
                <w:bCs/>
                <w:rtl/>
              </w:rPr>
              <w:t xml:space="preserve">: </w:t>
            </w:r>
            <w:r w:rsidRPr="00106597">
              <w:rPr>
                <w:rFonts w:ascii="Gisha" w:hAnsi="Gisha" w:cs="Gisha" w:hint="cs"/>
                <w:b/>
                <w:bCs/>
              </w:rPr>
              <w:t xml:space="preserve"> In vivo, in vitr</w:t>
            </w:r>
            <w:r w:rsidRPr="00106597">
              <w:rPr>
                <w:rFonts w:ascii="Gisha" w:hAnsi="Gisha" w:cs="Gisha"/>
                <w:b/>
                <w:bCs/>
              </w:rPr>
              <w:t>o</w:t>
            </w:r>
            <w:r w:rsidRPr="00106597">
              <w:rPr>
                <w:rFonts w:ascii="Gisha" w:hAnsi="Gisha" w:cs="Gisha" w:hint="cs"/>
                <w:b/>
                <w:bCs/>
                <w:rtl/>
              </w:rPr>
              <w:t>?</w:t>
            </w:r>
          </w:p>
        </w:tc>
        <w:tc>
          <w:tcPr>
            <w:tcW w:w="4789" w:type="dxa"/>
          </w:tcPr>
          <w:p w14:paraId="1FA7ECBA" w14:textId="77777777" w:rsidR="00106597" w:rsidRDefault="00106597" w:rsidP="00106597">
            <w:pPr>
              <w:bidi/>
              <w:rPr>
                <w:rFonts w:ascii="Gisha" w:hAnsi="Gisha" w:cs="Gisha"/>
                <w:rtl/>
              </w:rPr>
            </w:pPr>
          </w:p>
        </w:tc>
      </w:tr>
    </w:tbl>
    <w:p w14:paraId="66DA8F38" w14:textId="77777777" w:rsidR="006374D8" w:rsidRDefault="006374D8" w:rsidP="006374D8">
      <w:pPr>
        <w:bidi/>
        <w:rPr>
          <w:rFonts w:ascii="Gisha" w:hAnsi="Gisha" w:cs="Gisha"/>
          <w:rtl/>
        </w:rPr>
      </w:pPr>
      <w:r w:rsidRPr="006374D8">
        <w:rPr>
          <w:rFonts w:ascii="Gisha" w:hAnsi="Gisha" w:cs="Gisha" w:hint="cs"/>
          <w:rtl/>
        </w:rPr>
        <w:t>מה נעשה בניסוי?</w:t>
      </w:r>
    </w:p>
    <w:p w14:paraId="69B543C3" w14:textId="77777777" w:rsidR="006374D8" w:rsidRDefault="006374D8" w:rsidP="006374D8">
      <w:pPr>
        <w:bidi/>
        <w:rPr>
          <w:rFonts w:ascii="Gisha" w:hAnsi="Gisha" w:cs="Gisha"/>
          <w:rtl/>
        </w:rPr>
      </w:pPr>
    </w:p>
    <w:p w14:paraId="69F589AC" w14:textId="77777777" w:rsidR="006374D8" w:rsidRDefault="00106597" w:rsidP="006374D8">
      <w:pPr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טבלת </w:t>
      </w:r>
      <w:r>
        <w:rPr>
          <w:rFonts w:ascii="Gisha" w:hAnsi="Gisha" w:cs="Gisha"/>
        </w:rPr>
        <w:t>metadata</w:t>
      </w:r>
      <w:r>
        <w:rPr>
          <w:rFonts w:ascii="Gisha" w:hAnsi="Gisha" w:cs="Gisha" w:hint="cs"/>
          <w:rtl/>
        </w:rPr>
        <w:t xml:space="preserve"> גנרית:</w:t>
      </w:r>
    </w:p>
    <w:p w14:paraId="0BAF72AA" w14:textId="77777777" w:rsidR="00106597" w:rsidRDefault="00106597" w:rsidP="00106597">
      <w:pPr>
        <w:bidi/>
        <w:rPr>
          <w:rFonts w:ascii="Gisha" w:hAnsi="Gisha" w:cs="Gisha"/>
        </w:rPr>
      </w:pPr>
    </w:p>
    <w:p w14:paraId="64CE9BCD" w14:textId="77777777" w:rsidR="00106597" w:rsidRPr="0049079C" w:rsidRDefault="00106597" w:rsidP="00106597">
      <w:pPr>
        <w:bidi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49079C">
        <w:rPr>
          <w:rFonts w:ascii="Gisha" w:hAnsi="Gisha" w:cs="Gisha" w:hint="cs"/>
          <w:b/>
          <w:bCs/>
          <w:sz w:val="24"/>
          <w:szCs w:val="24"/>
          <w:u w:val="single"/>
          <w:rtl/>
        </w:rPr>
        <w:t>עבודה ב</w:t>
      </w:r>
      <w:proofErr w:type="spellStart"/>
      <w:r w:rsidRPr="0049079C">
        <w:rPr>
          <w:rFonts w:ascii="Gisha" w:hAnsi="Gisha" w:cs="Gisha"/>
          <w:b/>
          <w:bCs/>
          <w:sz w:val="24"/>
          <w:szCs w:val="24"/>
          <w:u w:val="single"/>
        </w:rPr>
        <w:t>MobaX</w:t>
      </w:r>
      <w:proofErr w:type="spellEnd"/>
      <w:r w:rsidRPr="0049079C">
        <w:rPr>
          <w:rFonts w:ascii="Gisha" w:hAnsi="Gisha" w:cs="Gisha" w:hint="cs"/>
          <w:b/>
          <w:bCs/>
          <w:sz w:val="24"/>
          <w:szCs w:val="24"/>
          <w:u w:val="single"/>
          <w:rtl/>
        </w:rPr>
        <w:t>:</w:t>
      </w:r>
    </w:p>
    <w:p w14:paraId="653C0294" w14:textId="77777777" w:rsidR="00106597" w:rsidRDefault="00106597" w:rsidP="00106597">
      <w:pPr>
        <w:tabs>
          <w:tab w:val="left" w:pos="1340"/>
        </w:tabs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פקודת הרצה לסקריפט:</w:t>
      </w:r>
    </w:p>
    <w:p w14:paraId="4A3BD250" w14:textId="77777777" w:rsidR="00106597" w:rsidRPr="00106597" w:rsidRDefault="00106597" w:rsidP="00106597">
      <w:pPr>
        <w:shd w:val="clear" w:color="auto" w:fill="000000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281191">
        <w:rPr>
          <w:rFonts w:ascii="Gisha" w:hAnsi="Gisha" w:cs="Gisha" w:hint="cs"/>
          <w:sz w:val="28"/>
          <w:szCs w:val="28"/>
          <w:rtl/>
        </w:rPr>
        <w:t xml:space="preserve"> </w:t>
      </w:r>
      <w:proofErr w:type="spellStart"/>
      <w:r w:rsidRPr="00106597">
        <w:rPr>
          <w:rFonts w:ascii="Courier New" w:eastAsia="Times New Roman" w:hAnsi="Courier New" w:cs="Courier New"/>
          <w:b/>
          <w:bCs/>
          <w:color w:val="FF6600"/>
          <w:sz w:val="24"/>
          <w:szCs w:val="24"/>
        </w:rPr>
        <w:t>chmod</w:t>
      </w:r>
      <w:proofErr w:type="spellEnd"/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106597">
        <w:rPr>
          <w:rFonts w:ascii="Courier New" w:eastAsia="Times New Roman" w:hAnsi="Courier New" w:cs="Courier New"/>
          <w:color w:val="99CC99"/>
          <w:sz w:val="24"/>
          <w:szCs w:val="24"/>
        </w:rPr>
        <w:t>755</w:t>
      </w:r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</w:t>
      </w:r>
      <w:r w:rsidRPr="00106597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106597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script_name</w:t>
      </w:r>
      <w:proofErr w:type="spellEnd"/>
    </w:p>
    <w:p w14:paraId="74002C23" w14:textId="77777777" w:rsidR="00106597" w:rsidRPr="00106597" w:rsidRDefault="00106597" w:rsidP="00106597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106597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$</w:t>
      </w:r>
      <w:proofErr w:type="spellStart"/>
      <w:r w:rsidRPr="00106597">
        <w:rPr>
          <w:rFonts w:ascii="Courier New" w:eastAsia="Times New Roman" w:hAnsi="Courier New" w:cs="Courier New"/>
          <w:b/>
          <w:bCs/>
          <w:color w:val="FF8040"/>
          <w:sz w:val="24"/>
          <w:szCs w:val="24"/>
          <w:shd w:val="clear" w:color="auto" w:fill="FFFFD9"/>
        </w:rPr>
        <w:t>script_name</w:t>
      </w:r>
      <w:proofErr w:type="spellEnd"/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path</w:t>
      </w:r>
      <w:r w:rsidRPr="00106597">
        <w:rPr>
          <w:rFonts w:ascii="Courier New" w:eastAsia="Times New Roman" w:hAnsi="Courier New" w:cs="Courier New"/>
          <w:b/>
          <w:bCs/>
          <w:color w:val="EDF8F9"/>
          <w:sz w:val="24"/>
          <w:szCs w:val="24"/>
        </w:rPr>
        <w:t>/</w:t>
      </w:r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>to</w:t>
      </w:r>
      <w:r w:rsidRPr="00106597">
        <w:rPr>
          <w:rFonts w:ascii="Courier New" w:eastAsia="Times New Roman" w:hAnsi="Courier New" w:cs="Courier New"/>
          <w:b/>
          <w:bCs/>
          <w:color w:val="EDF8F9"/>
          <w:sz w:val="24"/>
          <w:szCs w:val="24"/>
        </w:rPr>
        <w:t>/</w:t>
      </w:r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>the</w:t>
      </w:r>
      <w:r w:rsidRPr="00106597">
        <w:rPr>
          <w:rFonts w:ascii="Courier New" w:eastAsia="Times New Roman" w:hAnsi="Courier New" w:cs="Courier New"/>
          <w:b/>
          <w:bCs/>
          <w:color w:val="EDF8F9"/>
          <w:sz w:val="24"/>
          <w:szCs w:val="24"/>
        </w:rPr>
        <w:t>/</w:t>
      </w:r>
      <w:proofErr w:type="spellStart"/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>experimet</w:t>
      </w:r>
      <w:proofErr w:type="spellEnd"/>
      <w:r w:rsidRPr="00106597">
        <w:rPr>
          <w:rFonts w:ascii="Courier New" w:eastAsia="Times New Roman" w:hAnsi="Courier New" w:cs="Courier New"/>
          <w:b/>
          <w:bCs/>
          <w:color w:val="EDF8F9"/>
          <w:sz w:val="24"/>
          <w:szCs w:val="24"/>
        </w:rPr>
        <w:t>/</w:t>
      </w:r>
      <w:r w:rsidRPr="00106597">
        <w:rPr>
          <w:rFonts w:ascii="Courier New" w:eastAsia="Times New Roman" w:hAnsi="Courier New" w:cs="Courier New"/>
          <w:color w:val="FFFFFF"/>
          <w:sz w:val="24"/>
          <w:szCs w:val="24"/>
        </w:rPr>
        <w:t>directory</w:t>
      </w:r>
    </w:p>
    <w:p w14:paraId="45AA3C31" w14:textId="77777777" w:rsidR="0049079C" w:rsidRDefault="0049079C" w:rsidP="00106597">
      <w:pPr>
        <w:tabs>
          <w:tab w:val="left" w:pos="1340"/>
        </w:tabs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ראשית נריץ את הסקריפט שעושה </w:t>
      </w:r>
      <w:r>
        <w:rPr>
          <w:rFonts w:ascii="Gisha" w:hAnsi="Gisha" w:cs="Gisha"/>
        </w:rPr>
        <w:t>validation check</w:t>
      </w:r>
      <w:r>
        <w:rPr>
          <w:rFonts w:ascii="Gisha" w:hAnsi="Gisha" w:cs="Gisha" w:hint="cs"/>
          <w:rtl/>
        </w:rPr>
        <w:t>, ונקרא את קובץ ה</w:t>
      </w:r>
      <w:proofErr w:type="spellStart"/>
      <w:r>
        <w:rPr>
          <w:rFonts w:ascii="Gisha" w:hAnsi="Gisha" w:cs="Gisha"/>
        </w:rPr>
        <w:t>multiQC</w:t>
      </w:r>
      <w:proofErr w:type="spellEnd"/>
      <w:r>
        <w:rPr>
          <w:rFonts w:ascii="Gisha" w:hAnsi="Gisha" w:cs="Gisha" w:hint="cs"/>
          <w:rtl/>
        </w:rPr>
        <w:t xml:space="preserve"> שנוצר. אם נראה שיש צורך בגיזום- נריץ את הסקריפט שעושה </w:t>
      </w:r>
      <w:r>
        <w:rPr>
          <w:rFonts w:ascii="Gisha" w:hAnsi="Gisha" w:cs="Gisha"/>
        </w:rPr>
        <w:t>trimming</w:t>
      </w:r>
      <w:r>
        <w:rPr>
          <w:rFonts w:ascii="Gisha" w:hAnsi="Gisha" w:cs="Gisha" w:hint="cs"/>
          <w:rtl/>
        </w:rPr>
        <w:t>.</w:t>
      </w:r>
    </w:p>
    <w:p w14:paraId="2ED3F8D9" w14:textId="77777777" w:rsidR="0049079C" w:rsidRDefault="0049079C" w:rsidP="0049079C">
      <w:pPr>
        <w:tabs>
          <w:tab w:val="left" w:pos="1340"/>
        </w:tabs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לאחר מכן נריץ את הסקריפט האחרון, שעושה </w:t>
      </w:r>
      <w:r>
        <w:rPr>
          <w:rFonts w:ascii="Gisha" w:hAnsi="Gisha" w:cs="Gisha" w:hint="cs"/>
        </w:rPr>
        <w:t>STAR</w:t>
      </w:r>
      <w:r>
        <w:rPr>
          <w:rFonts w:ascii="Gisha" w:hAnsi="Gisha" w:cs="Gisha" w:hint="cs"/>
          <w:rtl/>
        </w:rPr>
        <w:t xml:space="preserve"> ואת כל היתר.</w:t>
      </w:r>
    </w:p>
    <w:p w14:paraId="14FE5688" w14:textId="77777777" w:rsidR="00106597" w:rsidRDefault="00106597" w:rsidP="0049079C">
      <w:pPr>
        <w:tabs>
          <w:tab w:val="left" w:pos="1340"/>
        </w:tabs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הסקריפטים יוצרים עץ תיקיות שנראה כך:</w:t>
      </w:r>
    </w:p>
    <w:p w14:paraId="7C4A4DA2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>Input</w:t>
      </w:r>
    </w:p>
    <w:p w14:paraId="499142D3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lastRenderedPageBreak/>
        <w:tab/>
      </w:r>
      <w:proofErr w:type="spellStart"/>
      <w:r>
        <w:t>fastq_files</w:t>
      </w:r>
      <w:proofErr w:type="spellEnd"/>
    </w:p>
    <w:p w14:paraId="64BD85F9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#fastq files</w:t>
      </w:r>
    </w:p>
    <w:p w14:paraId="55C97BD2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proofErr w:type="spellStart"/>
      <w:r>
        <w:t>fastqc_files</w:t>
      </w:r>
      <w:proofErr w:type="spellEnd"/>
    </w:p>
    <w:p w14:paraId="2DA00361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</w:t>
      </w:r>
      <w:r>
        <w:t>fastqc files</w:t>
      </w:r>
    </w:p>
    <w:p w14:paraId="6EAE5CC7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proofErr w:type="spellStart"/>
      <w:r w:rsidRPr="003268F6">
        <w:t>trimmed_files</w:t>
      </w:r>
      <w:proofErr w:type="spellEnd"/>
    </w:p>
    <w:p w14:paraId="322A3581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</w:t>
      </w:r>
      <w:r w:rsidRPr="00CA7BFF">
        <w:t xml:space="preserve"> </w:t>
      </w:r>
      <w:r w:rsidRPr="003268F6">
        <w:t>trimmed</w:t>
      </w:r>
      <w:r>
        <w:t xml:space="preserve"> </w:t>
      </w:r>
      <w:r w:rsidRPr="003268F6">
        <w:t>files</w:t>
      </w:r>
    </w:p>
    <w:p w14:paraId="18536F68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r w:rsidRPr="003268F6">
        <w:t>STAR</w:t>
      </w:r>
    </w:p>
    <w:p w14:paraId="53E59E94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#aligned files</w:t>
      </w:r>
    </w:p>
    <w:p w14:paraId="2B017DA4" w14:textId="77777777" w:rsidR="00106597" w:rsidRDefault="00106597" w:rsidP="00106597">
      <w:pPr>
        <w:tabs>
          <w:tab w:val="left" w:pos="1340"/>
        </w:tabs>
      </w:pPr>
      <w:r>
        <w:rPr>
          <w:rFonts w:ascii="Gisha" w:hAnsi="Gisha" w:cs="Gisha"/>
        </w:rPr>
        <w:tab/>
      </w:r>
      <w:proofErr w:type="spellStart"/>
      <w:r w:rsidRPr="003268F6">
        <w:t>bam_sorted</w:t>
      </w:r>
      <w:proofErr w:type="spellEnd"/>
    </w:p>
    <w:p w14:paraId="733DC94D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#sorted BAM files</w:t>
      </w:r>
    </w:p>
    <w:p w14:paraId="24608F2D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ab/>
      </w:r>
      <w:r w:rsidRPr="003268F6">
        <w:t>counts</w:t>
      </w:r>
    </w:p>
    <w:p w14:paraId="27618319" w14:textId="77777777" w:rsidR="00106597" w:rsidRDefault="00106597" w:rsidP="00106597">
      <w:pPr>
        <w:tabs>
          <w:tab w:val="left" w:pos="1340"/>
        </w:tabs>
        <w:rPr>
          <w:rFonts w:ascii="Gisha" w:hAnsi="Gisha" w:cs="Gisha"/>
        </w:rPr>
      </w:pP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</w:r>
      <w:r>
        <w:rPr>
          <w:rFonts w:ascii="Gisha" w:hAnsi="Gisha" w:cs="Gisha"/>
        </w:rPr>
        <w:tab/>
        <w:t>#</w:t>
      </w:r>
      <w:r>
        <w:t>HTseq files</w:t>
      </w:r>
      <w:r>
        <w:rPr>
          <w:rFonts w:ascii="Gisha" w:hAnsi="Gisha" w:cs="Gisha"/>
          <w:rtl/>
        </w:rPr>
        <w:tab/>
      </w:r>
    </w:p>
    <w:p w14:paraId="62EF1013" w14:textId="77777777" w:rsidR="00106597" w:rsidRDefault="00106597" w:rsidP="00106597">
      <w:pPr>
        <w:tabs>
          <w:tab w:val="left" w:pos="1340"/>
        </w:tabs>
        <w:bidi/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כלומר בפועל לכל אנליזה נוצרות 6 תיקיות שמכילות את כל הקבצים.</w:t>
      </w:r>
    </w:p>
    <w:p w14:paraId="345CD68C" w14:textId="51620605" w:rsidR="004901E3" w:rsidRPr="00597F75" w:rsidRDefault="00106597" w:rsidP="00597F75">
      <w:pPr>
        <w:tabs>
          <w:tab w:val="left" w:pos="1340"/>
        </w:tabs>
        <w:bidi/>
        <w:rPr>
          <w:rtl/>
        </w:rPr>
      </w:pPr>
      <w:r>
        <w:rPr>
          <w:rFonts w:ascii="Gisha" w:hAnsi="Gisha" w:cs="Gisha" w:hint="cs"/>
          <w:rtl/>
        </w:rPr>
        <w:t>קובץ ה-</w:t>
      </w:r>
      <w:r>
        <w:rPr>
          <w:rFonts w:ascii="Gisha" w:hAnsi="Gisha" w:cs="Gisha" w:hint="cs"/>
        </w:rPr>
        <w:t>CSV</w:t>
      </w:r>
      <w:r>
        <w:rPr>
          <w:rFonts w:ascii="Gisha" w:hAnsi="Gisha" w:cs="Gisha" w:hint="cs"/>
          <w:rtl/>
        </w:rPr>
        <w:t xml:space="preserve"> נוצר בתיקיית </w:t>
      </w:r>
      <w:r w:rsidRPr="003268F6">
        <w:t>counts</w:t>
      </w:r>
      <w:r>
        <w:rPr>
          <w:rFonts w:hint="cs"/>
          <w:rtl/>
        </w:rPr>
        <w:t>.</w:t>
      </w:r>
    </w:p>
    <w:p w14:paraId="689F8F40" w14:textId="77777777" w:rsidR="00106597" w:rsidRPr="00765B60" w:rsidRDefault="00106597" w:rsidP="00106597">
      <w:pPr>
        <w:bidi/>
        <w:rPr>
          <w:rFonts w:ascii="Gisha" w:hAnsi="Gisha" w:cs="Gisha"/>
        </w:rPr>
      </w:pPr>
    </w:p>
    <w:p w14:paraId="4C4774A6" w14:textId="77777777" w:rsidR="00106597" w:rsidRPr="00106597" w:rsidRDefault="00106597" w:rsidP="00106597">
      <w:pPr>
        <w:bidi/>
        <w:rPr>
          <w:rFonts w:ascii="Gisha" w:hAnsi="Gisha" w:cs="Gisha"/>
        </w:rPr>
      </w:pPr>
    </w:p>
    <w:p w14:paraId="6C52DB72" w14:textId="77777777" w:rsidR="006374D8" w:rsidRDefault="006374D8" w:rsidP="006374D8">
      <w:pPr>
        <w:bidi/>
        <w:rPr>
          <w:rFonts w:ascii="Gisha" w:hAnsi="Gisha" w:cs="Gisha"/>
          <w:rtl/>
        </w:rPr>
      </w:pPr>
    </w:p>
    <w:p w14:paraId="41B987C5" w14:textId="77777777" w:rsidR="006374D8" w:rsidRPr="006374D8" w:rsidRDefault="006374D8" w:rsidP="006374D8">
      <w:pPr>
        <w:bidi/>
        <w:rPr>
          <w:rFonts w:ascii="Gisha" w:hAnsi="Gisha" w:cs="Gisha"/>
          <w:rtl/>
        </w:rPr>
      </w:pPr>
    </w:p>
    <w:p w14:paraId="059A6504" w14:textId="77777777" w:rsidR="006374D8" w:rsidRPr="006374D8" w:rsidRDefault="006374D8" w:rsidP="006374D8">
      <w:pPr>
        <w:bidi/>
        <w:rPr>
          <w:rFonts w:ascii="Gisha" w:hAnsi="Gisha" w:cs="Gisha"/>
          <w:rtl/>
        </w:rPr>
      </w:pPr>
    </w:p>
    <w:sectPr w:rsidR="006374D8" w:rsidRPr="00637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D8"/>
    <w:rsid w:val="00106597"/>
    <w:rsid w:val="004901E3"/>
    <w:rsid w:val="0049079C"/>
    <w:rsid w:val="00597F75"/>
    <w:rsid w:val="006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1868"/>
  <w15:chartTrackingRefBased/>
  <w15:docId w15:val="{56EC6C65-8461-4671-A997-4434B483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106597"/>
    <w:rPr>
      <w:rFonts w:ascii="Courier New" w:hAnsi="Courier New" w:cs="Courier New" w:hint="default"/>
      <w:b/>
      <w:bCs/>
      <w:color w:val="FF6600"/>
      <w:sz w:val="20"/>
      <w:szCs w:val="20"/>
    </w:rPr>
  </w:style>
  <w:style w:type="character" w:customStyle="1" w:styleId="sc0">
    <w:name w:val="sc0"/>
    <w:basedOn w:val="a0"/>
    <w:rsid w:val="00106597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a0"/>
    <w:rsid w:val="00106597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91">
    <w:name w:val="sc91"/>
    <w:basedOn w:val="a0"/>
    <w:rsid w:val="00106597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8">
    <w:name w:val="sc8"/>
    <w:basedOn w:val="a0"/>
    <w:rsid w:val="00106597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71">
    <w:name w:val="sc71"/>
    <w:basedOn w:val="a0"/>
    <w:rsid w:val="00106597"/>
    <w:rPr>
      <w:rFonts w:ascii="Courier New" w:hAnsi="Courier New" w:cs="Courier New" w:hint="default"/>
      <w:b/>
      <w:bCs/>
      <w:color w:val="EDF8F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labyissachar</dc:creator>
  <cp:keywords/>
  <dc:description/>
  <cp:lastModifiedBy>Tamar Saad</cp:lastModifiedBy>
  <cp:revision>2</cp:revision>
  <dcterms:created xsi:type="dcterms:W3CDTF">2021-12-07T16:10:00Z</dcterms:created>
  <dcterms:modified xsi:type="dcterms:W3CDTF">2022-08-04T11:47:00Z</dcterms:modified>
</cp:coreProperties>
</file>