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tp3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52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2550"/>
        <w:gridCol w:w="2310"/>
        <w:tblGridChange w:id="0">
          <w:tblGrid>
            <w:gridCol w:w="1665"/>
            <w:gridCol w:w="2550"/>
            <w:gridCol w:w="2310"/>
          </w:tblGrid>
        </w:tblGridChange>
      </w:tblGrid>
      <w:tr>
        <w:trPr>
          <w:trHeight w:val="33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taxonómico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común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NP_061820.1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Homo sapiens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Humano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NP_001072946.1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Gallus gallus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Gallina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NP_001065289.1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 troglodytes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Chimpance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NP_001157486.1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Equus caballus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Caballo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NP_001183974.1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Canis lupus familiaris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Perros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AEP27192.1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Gorilla gorilla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Gorila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XP_024245566.1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Oncorhynchus tshawytscha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Salmon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NP_001086101.1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Xenopus laevis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Rana de garras africana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NP_477164.1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Drosophila melanogaster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mosca de la fruta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color w:val="ff0000"/>
          <w:rtl w:val="0"/>
        </w:rPr>
        <w:t xml:space="preserve">- ¿Cuán sencillo será alinear dos o más secuencias a mano? ¿Cuánto influirán el número </w:t>
      </w:r>
      <w:r w:rsidDel="00000000" w:rsidR="00000000" w:rsidRPr="00000000">
        <w:rPr>
          <w:b w:val="1"/>
          <w:rtl w:val="0"/>
        </w:rPr>
        <w:t xml:space="preserve">de secuencias a alinear, su longitud, y la similitud entre ellas?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 queremos alinear mas de dos sencuencias a mano seria muy difícil  por sus distintas longitudes ;En cuanto a dos sencuencias, resulta sencillo alinearlas porque son secuencias de aminoácidos cortas , alrededor de 100 caracteres  presentando similitudes.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- ¿Son parecidos los citocromos c de humano y gallo?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 son parecidos, porque tienen similitudes en su citocroma(NP_0)</w:t>
      </w:r>
    </w:p>
    <w:p w:rsidR="00000000" w:rsidDel="00000000" w:rsidP="00000000" w:rsidRDefault="00000000" w:rsidRPr="00000000" w14:paraId="0000002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- ¿Qué teorías subyacen a este análisis?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 teoría de que todos provenimos de un mismo origen.</w:t>
      </w:r>
    </w:p>
    <w:p w:rsidR="00000000" w:rsidDel="00000000" w:rsidP="00000000" w:rsidRDefault="00000000" w:rsidRPr="00000000" w14:paraId="0000002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- ¿Cómo nos ayuda la evolución a explicar sus similitudes y diferencias? 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porque los organismos se adaptaron a respirar el mismo aire de la atmósfera, por ejemplo para poder procesar el oxígeno.</w:t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Podemos elegir verlo en colores (Show Color). ¿Qué indican los colores? </w:t>
      </w:r>
    </w:p>
    <w:p w:rsidR="00000000" w:rsidDel="00000000" w:rsidP="00000000" w:rsidRDefault="00000000" w:rsidRPr="00000000" w14:paraId="0000002C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Los colores sirven para identificar los aminoácidos en un ambiente inusual o "sorprendente". Las partes externas de una proteína que son polares reciben colores visibles (brillantes) y los residuos no polares, más oscuros.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¿Qué indican el guión (-), los dos puntos (:) y el asterisco (*)? </w:t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A simple vista, ¿se conserva la secuencia del citocromo c en los organismos?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Si, tienen una similitud en ciertas partes de la serie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color w:val="ff0000"/>
          <w:rtl w:val="0"/>
        </w:rPr>
        <w:t xml:space="preserve">- ¿Creeríamos que todos los organismos se asemejan por igual al resto, o se pueden identificar grupos de mayor similitud? Si es así, ¿tienen sentido? - ¿Qué evidencias nos aportaría este análisis, a la luz de la evolución?</w:t>
        <w:br w:type="textWrapping"/>
      </w:r>
      <w:r w:rsidDel="00000000" w:rsidR="00000000" w:rsidRPr="00000000">
        <w:rPr>
          <w:b w:val="1"/>
          <w:rtl w:val="0"/>
        </w:rPr>
        <w:t xml:space="preserve">se pueden agrupar en grupos de mayor similitud por ejemplo , en el ambiente en que viven.</w:t>
      </w:r>
    </w:p>
    <w:p w:rsidR="00000000" w:rsidDel="00000000" w:rsidP="00000000" w:rsidRDefault="00000000" w:rsidRPr="00000000" w14:paraId="0000003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A juzgar por los organismos participantes, ¿cuáles creería que deberían estar más agrupados en el árbol filogenético?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creeria que deberian estar mas agrupados el chimpance y el gorila y el humano</w:t>
      </w:r>
    </w:p>
    <w:p w:rsidR="00000000" w:rsidDel="00000000" w:rsidP="00000000" w:rsidRDefault="00000000" w:rsidRPr="00000000" w14:paraId="0000003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- Observemos el árbol filogenético. ¿Concuerda con lo esperado? ¿De qué organismos son los citocromos c más parecidos? ¿Cómo se explica? 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los citocromos mas parecidos son del , caballo, chimpance,perro y gallinam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