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79" w:rsidRPr="00937169" w:rsidRDefault="00A33E0D" w:rsidP="007B4CDE">
      <w:pPr>
        <w:jc w:val="center"/>
        <w:rPr>
          <w:rFonts w:ascii="Calibri" w:hAnsi="Calibri" w:cs="Arial"/>
          <w:b/>
          <w:sz w:val="32"/>
          <w:szCs w:val="32"/>
        </w:rPr>
      </w:pPr>
      <w:r w:rsidRPr="00937169">
        <w:rPr>
          <w:rFonts w:ascii="Calibri" w:hAnsi="Calibri" w:cs="Arial"/>
          <w:b/>
          <w:sz w:val="32"/>
          <w:szCs w:val="32"/>
        </w:rPr>
        <w:t>Carlos Galagarza Alfaro</w:t>
      </w:r>
    </w:p>
    <w:p w:rsidR="00855479" w:rsidRPr="00937169" w:rsidRDefault="00855479" w:rsidP="00855479">
      <w:pPr>
        <w:rPr>
          <w:rFonts w:ascii="Arial" w:hAnsi="Arial" w:cs="Arial"/>
        </w:rPr>
      </w:pPr>
    </w:p>
    <w:p w:rsidR="00855479" w:rsidRPr="00937169" w:rsidRDefault="00EA6D78" w:rsidP="00855479">
      <w:pPr>
        <w:rPr>
          <w:rFonts w:ascii="Calibri" w:hAnsi="Calibri" w:cs="Arial"/>
        </w:rPr>
      </w:pPr>
      <w:r>
        <w:rPr>
          <w:rFonts w:ascii="Calibri" w:hAnsi="Calibri" w:cs="Arial"/>
        </w:rPr>
        <w:t>Fecha de Nacimiento: 18/05/1987</w:t>
      </w:r>
    </w:p>
    <w:p w:rsidR="00855479" w:rsidRPr="00937169" w:rsidRDefault="00855479" w:rsidP="00855479">
      <w:pPr>
        <w:rPr>
          <w:rFonts w:ascii="Calibri" w:hAnsi="Calibri" w:cs="Arial"/>
          <w:color w:val="000000"/>
        </w:rPr>
      </w:pPr>
      <w:r w:rsidRPr="00937169">
        <w:rPr>
          <w:rFonts w:ascii="Calibri" w:hAnsi="Calibri" w:cs="Arial"/>
          <w:color w:val="000000"/>
        </w:rPr>
        <w:t xml:space="preserve">Teléfono: </w:t>
      </w:r>
      <w:r w:rsidR="00A91030" w:rsidRPr="00937169">
        <w:rPr>
          <w:rFonts w:ascii="Calibri" w:hAnsi="Calibri" w:cs="Arial"/>
          <w:color w:val="000000"/>
        </w:rPr>
        <w:t>9</w:t>
      </w:r>
      <w:r w:rsidR="00BC332A" w:rsidRPr="00937169">
        <w:rPr>
          <w:rFonts w:ascii="Calibri" w:hAnsi="Calibri" w:cs="Arial"/>
          <w:color w:val="000000"/>
        </w:rPr>
        <w:t>79183300</w:t>
      </w:r>
    </w:p>
    <w:p w:rsidR="00855479" w:rsidRPr="00937169" w:rsidRDefault="00855479" w:rsidP="00855479">
      <w:pPr>
        <w:rPr>
          <w:rFonts w:ascii="Calibri" w:hAnsi="Calibri" w:cs="Arial"/>
          <w:i/>
          <w:color w:val="3366FF"/>
          <w:u w:val="single"/>
        </w:rPr>
      </w:pPr>
      <w:r w:rsidRPr="00937169">
        <w:rPr>
          <w:rFonts w:ascii="Calibri" w:hAnsi="Calibri" w:cs="Arial"/>
          <w:color w:val="000000"/>
        </w:rPr>
        <w:t>E- mail:</w:t>
      </w:r>
      <w:r w:rsidRPr="00937169">
        <w:rPr>
          <w:rFonts w:ascii="Calibri" w:hAnsi="Calibri" w:cs="Arial"/>
          <w:i/>
          <w:color w:val="3366FF"/>
          <w:u w:val="single"/>
        </w:rPr>
        <w:t xml:space="preserve"> </w:t>
      </w:r>
      <w:r w:rsidR="00A33E0D" w:rsidRPr="00937169">
        <w:rPr>
          <w:rFonts w:ascii="Calibri" w:hAnsi="Calibri" w:cs="Arial"/>
          <w:i/>
          <w:color w:val="3366FF"/>
          <w:u w:val="single"/>
        </w:rPr>
        <w:t>cgalagarza@gmail.com</w:t>
      </w:r>
    </w:p>
    <w:p w:rsidR="005D7458" w:rsidRPr="00937169" w:rsidRDefault="00BC0CEA" w:rsidP="005D7458">
      <w:pPr>
        <w:rPr>
          <w:rFonts w:ascii="Arial" w:hAnsi="Arial" w:cs="Arial"/>
        </w:rPr>
      </w:pPr>
      <w:r>
        <w:rPr>
          <w:rFonts w:ascii="Calibri" w:hAnsi="Calibri" w:cs="Arial"/>
        </w:rPr>
        <w:pict>
          <v:rect id="_x0000_i1025" style="width:0;height:1.5pt" o:hralign="center" o:hrstd="t" o:hr="t" fillcolor="gray" stroked="f"/>
        </w:pict>
      </w:r>
    </w:p>
    <w:p w:rsidR="00944E4E" w:rsidRPr="00937169" w:rsidRDefault="009A179C" w:rsidP="009A179C">
      <w:pPr>
        <w:jc w:val="both"/>
        <w:rPr>
          <w:rFonts w:ascii="Calibri" w:hAnsi="Calibri" w:cs="Arial"/>
        </w:rPr>
      </w:pPr>
      <w:r w:rsidRPr="00937169">
        <w:rPr>
          <w:rFonts w:ascii="Calibri" w:hAnsi="Calibri" w:cs="Arial"/>
        </w:rPr>
        <w:t>Bachiller en Administración y Negocios Internacionales, egresado de la UPC</w:t>
      </w:r>
      <w:r w:rsidR="006C60CE">
        <w:rPr>
          <w:rFonts w:ascii="Calibri" w:hAnsi="Calibri" w:cs="Arial"/>
        </w:rPr>
        <w:t>, perteneciente al décimo superior</w:t>
      </w:r>
      <w:r w:rsidRPr="00937169">
        <w:rPr>
          <w:rFonts w:ascii="Calibri" w:hAnsi="Calibri" w:cs="Arial"/>
        </w:rPr>
        <w:t xml:space="preserve">. </w:t>
      </w:r>
      <w:r w:rsidR="00126559">
        <w:rPr>
          <w:rFonts w:ascii="Calibri" w:hAnsi="Calibri" w:cs="Arial"/>
        </w:rPr>
        <w:t>Con e</w:t>
      </w:r>
      <w:r w:rsidR="00DE29A7">
        <w:rPr>
          <w:rFonts w:ascii="Calibri" w:hAnsi="Calibri" w:cs="Arial"/>
        </w:rPr>
        <w:t xml:space="preserve">xperiencia de </w:t>
      </w:r>
      <w:r w:rsidR="0028292F">
        <w:rPr>
          <w:rFonts w:ascii="Calibri" w:hAnsi="Calibri" w:cs="Arial"/>
        </w:rPr>
        <w:t>nuev</w:t>
      </w:r>
      <w:r w:rsidR="00104D98">
        <w:rPr>
          <w:rFonts w:ascii="Calibri" w:hAnsi="Calibri" w:cs="Arial"/>
        </w:rPr>
        <w:t>e</w:t>
      </w:r>
      <w:r w:rsidR="006C60CE">
        <w:rPr>
          <w:rFonts w:ascii="Calibri" w:hAnsi="Calibri" w:cs="Arial"/>
        </w:rPr>
        <w:t xml:space="preserve"> años en el rubro comercia</w:t>
      </w:r>
      <w:r w:rsidR="00126559">
        <w:rPr>
          <w:rFonts w:ascii="Calibri" w:hAnsi="Calibri" w:cs="Arial"/>
        </w:rPr>
        <w:t xml:space="preserve">l, </w:t>
      </w:r>
      <w:r w:rsidR="003622B0">
        <w:rPr>
          <w:rFonts w:ascii="Calibri" w:hAnsi="Calibri" w:cs="Arial"/>
        </w:rPr>
        <w:t xml:space="preserve">más de </w:t>
      </w:r>
      <w:r w:rsidR="0028292F">
        <w:rPr>
          <w:rFonts w:ascii="Calibri" w:hAnsi="Calibri" w:cs="Arial"/>
        </w:rPr>
        <w:t>siete</w:t>
      </w:r>
      <w:r w:rsidR="00126559">
        <w:rPr>
          <w:rFonts w:ascii="Calibri" w:hAnsi="Calibri" w:cs="Arial"/>
        </w:rPr>
        <w:t xml:space="preserve"> años en consumo masivo, manejando equipos interdisciplinarios. Dominio</w:t>
      </w:r>
      <w:r w:rsidR="006C60CE">
        <w:rPr>
          <w:rFonts w:ascii="Calibri" w:hAnsi="Calibri" w:cs="Arial"/>
        </w:rPr>
        <w:t xml:space="preserve"> de inglés a nivel fluido y de portugués a nivel básico, conocimiento de informática a nivel avanzado.</w:t>
      </w:r>
      <w:r w:rsidR="00A33E0D" w:rsidRPr="00937169">
        <w:rPr>
          <w:rFonts w:ascii="Calibri" w:hAnsi="Calibri" w:cs="Arial"/>
        </w:rPr>
        <w:t xml:space="preserve"> </w:t>
      </w:r>
    </w:p>
    <w:p w:rsidR="001D1113" w:rsidRPr="00937169" w:rsidRDefault="001D1113" w:rsidP="005D7458">
      <w:pPr>
        <w:rPr>
          <w:rFonts w:ascii="Arial" w:hAnsi="Arial" w:cs="Arial"/>
        </w:rPr>
      </w:pPr>
    </w:p>
    <w:p w:rsidR="005D7458" w:rsidRPr="00EA6D78" w:rsidRDefault="005D7458" w:rsidP="005D7458">
      <w:pPr>
        <w:rPr>
          <w:rFonts w:ascii="Calibri" w:hAnsi="Calibri" w:cs="Arial"/>
          <w:b/>
          <w:sz w:val="26"/>
          <w:szCs w:val="26"/>
        </w:rPr>
      </w:pPr>
      <w:r w:rsidRPr="00EA6D78">
        <w:rPr>
          <w:rFonts w:ascii="Calibri" w:hAnsi="Calibri" w:cs="Arial"/>
          <w:b/>
          <w:sz w:val="26"/>
          <w:szCs w:val="26"/>
        </w:rPr>
        <w:t>EXPERIENCIA LABORAL</w:t>
      </w:r>
    </w:p>
    <w:p w:rsidR="00A91030" w:rsidRPr="00937169" w:rsidRDefault="00A91030" w:rsidP="005D7458">
      <w:pPr>
        <w:rPr>
          <w:rFonts w:ascii="Arial" w:hAnsi="Arial" w:cs="Arial"/>
          <w:b/>
        </w:rPr>
      </w:pPr>
    </w:p>
    <w:p w:rsidR="0028292F" w:rsidRPr="00EA6D78" w:rsidRDefault="0028292F" w:rsidP="0028292F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  <w:r>
        <w:rPr>
          <w:rFonts w:ascii="Calibri" w:hAnsi="Calibri" w:cs="Arial"/>
          <w:b/>
          <w:sz w:val="26"/>
          <w:szCs w:val="26"/>
          <w:lang w:val="es-PE"/>
        </w:rPr>
        <w:t>Marzo 2018</w:t>
      </w:r>
      <w:r w:rsidRPr="00EA6D78">
        <w:rPr>
          <w:rFonts w:ascii="Calibri" w:hAnsi="Calibri" w:cs="Arial"/>
          <w:b/>
          <w:sz w:val="26"/>
          <w:szCs w:val="26"/>
          <w:lang w:val="es-PE"/>
        </w:rPr>
        <w:t xml:space="preserve"> </w:t>
      </w:r>
      <w:r>
        <w:rPr>
          <w:rFonts w:ascii="Calibri" w:hAnsi="Calibri" w:cs="Arial"/>
          <w:b/>
          <w:sz w:val="26"/>
          <w:szCs w:val="26"/>
          <w:lang w:val="es-PE"/>
        </w:rPr>
        <w:t>– Actualidad</w:t>
      </w:r>
      <w:r w:rsidRPr="00EA6D78">
        <w:rPr>
          <w:rFonts w:ascii="Calibri" w:hAnsi="Calibri" w:cs="Arial"/>
          <w:b/>
          <w:sz w:val="26"/>
          <w:szCs w:val="26"/>
          <w:lang w:val="es-PE"/>
        </w:rPr>
        <w:t xml:space="preserve">    </w:t>
      </w:r>
      <w:r>
        <w:rPr>
          <w:rFonts w:ascii="Calibri" w:hAnsi="Calibri" w:cs="Arial"/>
          <w:b/>
          <w:sz w:val="26"/>
          <w:szCs w:val="26"/>
          <w:lang w:val="es-PE"/>
        </w:rPr>
        <w:t xml:space="preserve">Procter &amp; Gamble Perú S.R.L </w:t>
      </w:r>
    </w:p>
    <w:p w:rsidR="0028292F" w:rsidRPr="000377F5" w:rsidRDefault="0028292F" w:rsidP="0028292F">
      <w:pPr>
        <w:ind w:left="709"/>
        <w:rPr>
          <w:rFonts w:ascii="Calibri" w:hAnsi="Calibri" w:cs="Arial"/>
          <w:lang w:val="es-PE"/>
        </w:rPr>
      </w:pPr>
    </w:p>
    <w:p w:rsidR="0028292F" w:rsidRPr="005C2DE6" w:rsidRDefault="0028292F" w:rsidP="0028292F">
      <w:pPr>
        <w:ind w:left="1429"/>
        <w:rPr>
          <w:rFonts w:ascii="Calibri" w:hAnsi="Calibri" w:cs="Arial"/>
          <w:b/>
          <w:lang w:val="es-PE"/>
        </w:rPr>
      </w:pPr>
      <w:r w:rsidRPr="005C2DE6">
        <w:rPr>
          <w:rFonts w:ascii="Calibri" w:hAnsi="Calibri" w:cs="Arial"/>
          <w:b/>
          <w:lang w:val="es-PE"/>
        </w:rPr>
        <w:t xml:space="preserve">Cargo: </w:t>
      </w:r>
      <w:r w:rsidR="005C2DE6">
        <w:rPr>
          <w:rFonts w:ascii="Calibri" w:hAnsi="Calibri" w:cs="Arial"/>
          <w:b/>
          <w:u w:val="single"/>
          <w:lang w:val="es-PE"/>
        </w:rPr>
        <w:t>Gerente de Unidad Norte</w:t>
      </w:r>
    </w:p>
    <w:p w:rsidR="0028292F" w:rsidRPr="0028292F" w:rsidRDefault="0028292F" w:rsidP="0028292F">
      <w:pPr>
        <w:ind w:left="1429"/>
        <w:rPr>
          <w:rFonts w:ascii="Calibri" w:hAnsi="Calibri" w:cs="Arial"/>
          <w:lang w:val="es-PE"/>
        </w:rPr>
      </w:pPr>
      <w:r w:rsidRPr="0028292F">
        <w:rPr>
          <w:rFonts w:ascii="Calibri" w:hAnsi="Calibri" w:cs="Arial"/>
          <w:lang w:val="es-PE"/>
        </w:rPr>
        <w:t>Marzo 2018</w:t>
      </w:r>
      <w:r w:rsidR="005C2DE6">
        <w:rPr>
          <w:rFonts w:ascii="Calibri" w:hAnsi="Calibri" w:cs="Arial"/>
          <w:lang w:val="es-PE"/>
        </w:rPr>
        <w:t xml:space="preserve"> – </w:t>
      </w:r>
      <w:r>
        <w:rPr>
          <w:rFonts w:ascii="Calibri" w:hAnsi="Calibri" w:cs="Arial"/>
          <w:lang w:val="es-PE"/>
        </w:rPr>
        <w:t>Actualidad</w:t>
      </w:r>
    </w:p>
    <w:p w:rsidR="0028292F" w:rsidRPr="0028292F" w:rsidRDefault="0028292F" w:rsidP="0028292F">
      <w:pPr>
        <w:ind w:left="1440"/>
        <w:rPr>
          <w:rFonts w:ascii="Calibri" w:hAnsi="Calibri" w:cs="Arial"/>
          <w:lang w:val="es-PE"/>
        </w:rPr>
      </w:pPr>
    </w:p>
    <w:p w:rsidR="0028292F" w:rsidRPr="00602702" w:rsidRDefault="009C399B" w:rsidP="0028292F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- Facturación Mensual: S/ 13</w:t>
      </w:r>
      <w:r w:rsidR="0028292F" w:rsidRPr="00602702">
        <w:rPr>
          <w:rFonts w:ascii="Calibri" w:hAnsi="Calibri" w:cs="Arial"/>
        </w:rPr>
        <w:t>,</w:t>
      </w:r>
      <w:r w:rsidR="0028292F">
        <w:rPr>
          <w:rFonts w:ascii="Calibri" w:hAnsi="Calibri" w:cs="Arial"/>
        </w:rPr>
        <w:t xml:space="preserve"> </w:t>
      </w:r>
      <w:r w:rsidR="0028292F" w:rsidRPr="00602702">
        <w:rPr>
          <w:rFonts w:ascii="Calibri" w:hAnsi="Calibri" w:cs="Arial"/>
        </w:rPr>
        <w:t>000,</w:t>
      </w:r>
      <w:r w:rsidR="0028292F">
        <w:rPr>
          <w:rFonts w:ascii="Calibri" w:hAnsi="Calibri" w:cs="Arial"/>
        </w:rPr>
        <w:t xml:space="preserve"> </w:t>
      </w:r>
      <w:r w:rsidR="0028292F" w:rsidRPr="00602702">
        <w:rPr>
          <w:rFonts w:ascii="Calibri" w:hAnsi="Calibri" w:cs="Arial"/>
        </w:rPr>
        <w:t>000</w:t>
      </w:r>
    </w:p>
    <w:p w:rsidR="0028292F" w:rsidRDefault="009C399B" w:rsidP="0028292F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- Personal a cargo: 6</w:t>
      </w:r>
      <w:r w:rsidR="0028292F">
        <w:rPr>
          <w:rFonts w:ascii="Calibri" w:hAnsi="Calibri" w:cs="Arial"/>
        </w:rPr>
        <w:t xml:space="preserve"> colaboradores (</w:t>
      </w:r>
      <w:r>
        <w:rPr>
          <w:rFonts w:ascii="Calibri" w:hAnsi="Calibri" w:cs="Arial"/>
        </w:rPr>
        <w:t>3</w:t>
      </w:r>
      <w:r w:rsidR="0028292F" w:rsidRPr="00602702">
        <w:rPr>
          <w:rFonts w:ascii="Calibri" w:hAnsi="Calibri" w:cs="Arial"/>
        </w:rPr>
        <w:t xml:space="preserve"> </w:t>
      </w:r>
      <w:r w:rsidR="0028292F">
        <w:rPr>
          <w:rFonts w:ascii="Calibri" w:hAnsi="Calibri" w:cs="Arial"/>
        </w:rPr>
        <w:t>Representantes de Ventas,</w:t>
      </w:r>
      <w:r>
        <w:rPr>
          <w:rFonts w:ascii="Calibri" w:hAnsi="Calibri" w:cs="Arial"/>
        </w:rPr>
        <w:t xml:space="preserve"> 3</w:t>
      </w:r>
      <w:r w:rsidR="0028292F">
        <w:rPr>
          <w:rFonts w:ascii="Calibri" w:hAnsi="Calibri" w:cs="Arial"/>
        </w:rPr>
        <w:t xml:space="preserve"> Representantes de Ventas Jr.</w:t>
      </w:r>
      <w:r w:rsidR="0028292F" w:rsidRPr="00602702">
        <w:rPr>
          <w:rFonts w:ascii="Calibri" w:hAnsi="Calibri" w:cs="Arial"/>
        </w:rPr>
        <w:t>)</w:t>
      </w:r>
    </w:p>
    <w:p w:rsidR="0028292F" w:rsidRPr="00602702" w:rsidRDefault="0028292F" w:rsidP="0028292F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- Responsable de los territorios de La Libertad, Lambayeque, </w:t>
      </w:r>
      <w:r w:rsidR="009C399B">
        <w:rPr>
          <w:rFonts w:ascii="Calibri" w:hAnsi="Calibri" w:cs="Arial"/>
        </w:rPr>
        <w:t xml:space="preserve">Piura, Tumbes, </w:t>
      </w:r>
      <w:r>
        <w:rPr>
          <w:rFonts w:ascii="Calibri" w:hAnsi="Calibri" w:cs="Arial"/>
        </w:rPr>
        <w:t>Cajamarca &amp; Chimbote.</w:t>
      </w:r>
    </w:p>
    <w:p w:rsidR="0028292F" w:rsidRPr="00937169" w:rsidRDefault="0028292F" w:rsidP="0028292F">
      <w:pPr>
        <w:ind w:left="1440"/>
        <w:jc w:val="both"/>
        <w:rPr>
          <w:rFonts w:ascii="Calibri" w:hAnsi="Calibri" w:cs="Arial"/>
        </w:rPr>
      </w:pPr>
    </w:p>
    <w:p w:rsidR="0028292F" w:rsidRDefault="0028292F" w:rsidP="0028292F">
      <w:pPr>
        <w:ind w:left="1418"/>
        <w:rPr>
          <w:rFonts w:ascii="Calibri" w:hAnsi="Calibri" w:cs="Arial"/>
        </w:rPr>
      </w:pPr>
      <w:r w:rsidRPr="00244282">
        <w:rPr>
          <w:rFonts w:ascii="Calibri" w:hAnsi="Calibri" w:cs="Arial"/>
        </w:rPr>
        <w:t>Principales logros</w:t>
      </w:r>
      <w:r>
        <w:rPr>
          <w:rFonts w:ascii="Calibri" w:hAnsi="Calibri" w:cs="Arial"/>
        </w:rPr>
        <w:t>:</w:t>
      </w:r>
    </w:p>
    <w:p w:rsidR="0028292F" w:rsidRDefault="0028292F" w:rsidP="0028292F">
      <w:pPr>
        <w:ind w:left="1418"/>
        <w:rPr>
          <w:rFonts w:ascii="Calibri" w:hAnsi="Calibri" w:cs="Arial"/>
        </w:rPr>
      </w:pPr>
    </w:p>
    <w:p w:rsidR="00A846FE" w:rsidRPr="00A846FE" w:rsidRDefault="0028292F" w:rsidP="00A846FE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Reestructura de socios comerciales </w:t>
      </w:r>
      <w:r w:rsidR="00A846FE">
        <w:rPr>
          <w:rFonts w:ascii="Calibri" w:hAnsi="Calibri" w:cs="Arial"/>
        </w:rPr>
        <w:t xml:space="preserve">y del GTM </w:t>
      </w:r>
      <w:r>
        <w:rPr>
          <w:rFonts w:ascii="Calibri" w:hAnsi="Calibri" w:cs="Arial"/>
        </w:rPr>
        <w:t xml:space="preserve">en </w:t>
      </w:r>
      <w:r w:rsidR="00A846FE">
        <w:rPr>
          <w:rFonts w:ascii="Calibri" w:hAnsi="Calibri" w:cs="Arial"/>
        </w:rPr>
        <w:t>La Libertad &amp; Lambayeque, cerrando el año fiscal con 8% de crecimiento y 100% de recuperación de cuentas por cobrar.</w:t>
      </w:r>
    </w:p>
    <w:p w:rsidR="005C2DE6" w:rsidRDefault="009C399B" w:rsidP="0028292F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>Crecimientos de doble dígito en cobertura para todas las zonas</w:t>
      </w:r>
    </w:p>
    <w:p w:rsidR="00A846FE" w:rsidRDefault="00A846FE" w:rsidP="0028292F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Cajamarca </w:t>
      </w:r>
      <w:r w:rsidR="004C7A35">
        <w:rPr>
          <w:rFonts w:ascii="Calibri" w:hAnsi="Calibri" w:cs="Arial"/>
        </w:rPr>
        <w:t>2do mejor distribuididor</w:t>
      </w:r>
      <w:r>
        <w:rPr>
          <w:rFonts w:ascii="Calibri" w:hAnsi="Calibri" w:cs="Arial"/>
        </w:rPr>
        <w:t xml:space="preserve"> en todo el país</w:t>
      </w:r>
      <w:r w:rsidR="004C7A35">
        <w:rPr>
          <w:rFonts w:ascii="Calibri" w:hAnsi="Calibri" w:cs="Arial"/>
        </w:rPr>
        <w:t>, crecimiento</w:t>
      </w:r>
      <w:bookmarkStart w:id="0" w:name="_GoBack"/>
      <w:bookmarkEnd w:id="0"/>
      <w:r>
        <w:rPr>
          <w:rFonts w:ascii="Calibri" w:hAnsi="Calibri" w:cs="Arial"/>
        </w:rPr>
        <w:t xml:space="preserve"> en todos los fundamentales de venta (facturación, cobertura, ticket, SKUs por tienda, pedidos).</w:t>
      </w:r>
    </w:p>
    <w:p w:rsidR="0028292F" w:rsidRDefault="0028292F" w:rsidP="0028292F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</w:p>
    <w:p w:rsidR="00432884" w:rsidRPr="00EA6D78" w:rsidRDefault="00104D98" w:rsidP="00432884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  <w:r>
        <w:rPr>
          <w:rFonts w:ascii="Calibri" w:hAnsi="Calibri" w:cs="Arial"/>
          <w:b/>
          <w:sz w:val="26"/>
          <w:szCs w:val="26"/>
          <w:lang w:val="es-PE"/>
        </w:rPr>
        <w:t>Agosto 2015</w:t>
      </w:r>
      <w:r w:rsidRPr="00EA6D78">
        <w:rPr>
          <w:rFonts w:ascii="Calibri" w:hAnsi="Calibri" w:cs="Arial"/>
          <w:b/>
          <w:sz w:val="26"/>
          <w:szCs w:val="26"/>
          <w:lang w:val="es-PE"/>
        </w:rPr>
        <w:t xml:space="preserve"> </w:t>
      </w:r>
      <w:r>
        <w:rPr>
          <w:rFonts w:ascii="Calibri" w:hAnsi="Calibri" w:cs="Arial"/>
          <w:b/>
          <w:sz w:val="26"/>
          <w:szCs w:val="26"/>
          <w:lang w:val="es-PE"/>
        </w:rPr>
        <w:t>–</w:t>
      </w:r>
      <w:r w:rsidR="005D659E">
        <w:rPr>
          <w:rFonts w:ascii="Calibri" w:hAnsi="Calibri" w:cs="Arial"/>
          <w:b/>
          <w:sz w:val="26"/>
          <w:szCs w:val="26"/>
          <w:lang w:val="es-PE"/>
        </w:rPr>
        <w:t xml:space="preserve"> </w:t>
      </w:r>
      <w:r w:rsidR="0028292F">
        <w:rPr>
          <w:rFonts w:ascii="Calibri" w:hAnsi="Calibri" w:cs="Arial"/>
          <w:b/>
          <w:sz w:val="26"/>
          <w:szCs w:val="26"/>
          <w:lang w:val="es-PE"/>
        </w:rPr>
        <w:t>Febrero 2018</w:t>
      </w:r>
      <w:r w:rsidRPr="00EA6D78">
        <w:rPr>
          <w:rFonts w:ascii="Calibri" w:hAnsi="Calibri" w:cs="Arial"/>
          <w:b/>
          <w:sz w:val="26"/>
          <w:szCs w:val="26"/>
          <w:lang w:val="es-PE"/>
        </w:rPr>
        <w:t xml:space="preserve">    C</w:t>
      </w:r>
      <w:r>
        <w:rPr>
          <w:rFonts w:ascii="Calibri" w:hAnsi="Calibri" w:cs="Arial"/>
          <w:b/>
          <w:sz w:val="26"/>
          <w:szCs w:val="26"/>
          <w:lang w:val="es-PE"/>
        </w:rPr>
        <w:t xml:space="preserve">BC Peruana S.A.C </w:t>
      </w:r>
    </w:p>
    <w:p w:rsidR="00432884" w:rsidRPr="000377F5" w:rsidRDefault="00432884" w:rsidP="00432884">
      <w:pPr>
        <w:ind w:left="709"/>
        <w:rPr>
          <w:rFonts w:ascii="Calibri" w:hAnsi="Calibri" w:cs="Arial"/>
          <w:lang w:val="es-PE"/>
        </w:rPr>
      </w:pPr>
    </w:p>
    <w:p w:rsidR="00432884" w:rsidRPr="00EA6D78" w:rsidRDefault="00432884" w:rsidP="00432884">
      <w:pPr>
        <w:ind w:left="1429"/>
        <w:rPr>
          <w:rFonts w:ascii="Calibri" w:hAnsi="Calibri" w:cs="Arial"/>
          <w:b/>
          <w:lang w:val="es-PE"/>
        </w:rPr>
      </w:pPr>
      <w:r w:rsidRPr="00EA6D78">
        <w:rPr>
          <w:rFonts w:ascii="Calibri" w:hAnsi="Calibri" w:cs="Arial"/>
          <w:b/>
          <w:lang w:val="es-PE"/>
        </w:rPr>
        <w:t xml:space="preserve">Cargo: </w:t>
      </w:r>
      <w:r>
        <w:rPr>
          <w:rFonts w:ascii="Calibri" w:hAnsi="Calibri" w:cs="Arial"/>
          <w:b/>
          <w:u w:val="single"/>
          <w:lang w:val="es-PE"/>
        </w:rPr>
        <w:t>Jefe Regional de Ventas Canal Mayorista Lima</w:t>
      </w:r>
    </w:p>
    <w:p w:rsidR="00432884" w:rsidRPr="009B64D6" w:rsidRDefault="00104D98" w:rsidP="00432884">
      <w:pPr>
        <w:ind w:left="1429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 xml:space="preserve">Marzo 2017 </w:t>
      </w:r>
      <w:r w:rsidR="00432884">
        <w:rPr>
          <w:rFonts w:ascii="Calibri" w:hAnsi="Calibri" w:cs="Arial"/>
          <w:lang w:val="es-PE"/>
        </w:rPr>
        <w:t xml:space="preserve"> – </w:t>
      </w:r>
      <w:r w:rsidR="0028292F">
        <w:rPr>
          <w:rFonts w:ascii="Calibri" w:hAnsi="Calibri" w:cs="Arial"/>
          <w:lang w:val="es-PE"/>
        </w:rPr>
        <w:t>Febrero 2018</w:t>
      </w:r>
    </w:p>
    <w:p w:rsidR="00432884" w:rsidRPr="00937169" w:rsidRDefault="00432884" w:rsidP="00432884">
      <w:pPr>
        <w:ind w:left="1440"/>
        <w:rPr>
          <w:rFonts w:ascii="Calibri" w:hAnsi="Calibri" w:cs="Arial"/>
        </w:rPr>
      </w:pPr>
    </w:p>
    <w:p w:rsidR="00432884" w:rsidRPr="00602702" w:rsidRDefault="009C399B" w:rsidP="00432884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- Facturación Anual: S/</w:t>
      </w:r>
      <w:r w:rsidR="00104D98">
        <w:rPr>
          <w:rFonts w:ascii="Calibri" w:hAnsi="Calibri" w:cs="Arial"/>
        </w:rPr>
        <w:t xml:space="preserve"> 6</w:t>
      </w:r>
      <w:r w:rsidR="005D659E">
        <w:rPr>
          <w:rFonts w:ascii="Calibri" w:hAnsi="Calibri" w:cs="Arial"/>
        </w:rPr>
        <w:t>5</w:t>
      </w:r>
      <w:r w:rsidR="00432884" w:rsidRPr="00602702">
        <w:rPr>
          <w:rFonts w:ascii="Calibri" w:hAnsi="Calibri" w:cs="Arial"/>
        </w:rPr>
        <w:t>,</w:t>
      </w:r>
      <w:r w:rsidR="00432884">
        <w:rPr>
          <w:rFonts w:ascii="Calibri" w:hAnsi="Calibri" w:cs="Arial"/>
        </w:rPr>
        <w:t xml:space="preserve"> </w:t>
      </w:r>
      <w:r w:rsidR="00432884" w:rsidRPr="00602702">
        <w:rPr>
          <w:rFonts w:ascii="Calibri" w:hAnsi="Calibri" w:cs="Arial"/>
        </w:rPr>
        <w:t>000,</w:t>
      </w:r>
      <w:r w:rsidR="00432884">
        <w:rPr>
          <w:rFonts w:ascii="Calibri" w:hAnsi="Calibri" w:cs="Arial"/>
        </w:rPr>
        <w:t xml:space="preserve"> </w:t>
      </w:r>
      <w:r w:rsidR="00432884" w:rsidRPr="00602702">
        <w:rPr>
          <w:rFonts w:ascii="Calibri" w:hAnsi="Calibri" w:cs="Arial"/>
        </w:rPr>
        <w:t>000</w:t>
      </w:r>
    </w:p>
    <w:p w:rsidR="00432884" w:rsidRDefault="00432884" w:rsidP="00432884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- Personal a cargo: </w:t>
      </w:r>
      <w:r w:rsidR="00104D98">
        <w:rPr>
          <w:rFonts w:ascii="Calibri" w:hAnsi="Calibri" w:cs="Arial"/>
        </w:rPr>
        <w:t>17 colaboradores (4</w:t>
      </w:r>
      <w:r w:rsidRPr="00602702">
        <w:rPr>
          <w:rFonts w:ascii="Calibri" w:hAnsi="Calibri" w:cs="Arial"/>
        </w:rPr>
        <w:t xml:space="preserve"> coordinadores, </w:t>
      </w:r>
      <w:r w:rsidR="00104D98">
        <w:rPr>
          <w:rFonts w:ascii="Calibri" w:hAnsi="Calibri" w:cs="Arial"/>
        </w:rPr>
        <w:t>1</w:t>
      </w:r>
      <w:r>
        <w:rPr>
          <w:rFonts w:ascii="Calibri" w:hAnsi="Calibri" w:cs="Arial"/>
        </w:rPr>
        <w:t>3</w:t>
      </w:r>
      <w:r w:rsidRPr="00602702">
        <w:rPr>
          <w:rFonts w:ascii="Calibri" w:hAnsi="Calibri" w:cs="Arial"/>
        </w:rPr>
        <w:t xml:space="preserve"> vendedores)</w:t>
      </w:r>
    </w:p>
    <w:p w:rsidR="00104D98" w:rsidRPr="00602702" w:rsidRDefault="00104D98" w:rsidP="00432884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- Responsable del 20% de volumen y facturación del País.</w:t>
      </w:r>
    </w:p>
    <w:p w:rsidR="00432884" w:rsidRPr="00937169" w:rsidRDefault="00432884" w:rsidP="00432884">
      <w:pPr>
        <w:ind w:left="1440"/>
        <w:jc w:val="both"/>
        <w:rPr>
          <w:rFonts w:ascii="Calibri" w:hAnsi="Calibri" w:cs="Arial"/>
        </w:rPr>
      </w:pPr>
    </w:p>
    <w:p w:rsidR="00A846FE" w:rsidRDefault="00A846FE" w:rsidP="00432884">
      <w:pPr>
        <w:ind w:left="1418"/>
        <w:rPr>
          <w:rFonts w:ascii="Calibri" w:hAnsi="Calibri" w:cs="Arial"/>
        </w:rPr>
      </w:pPr>
    </w:p>
    <w:p w:rsidR="00A846FE" w:rsidRDefault="00A846FE" w:rsidP="00432884">
      <w:pPr>
        <w:ind w:left="1418"/>
        <w:rPr>
          <w:rFonts w:ascii="Calibri" w:hAnsi="Calibri" w:cs="Arial"/>
        </w:rPr>
      </w:pPr>
    </w:p>
    <w:p w:rsidR="00A846FE" w:rsidRDefault="00A846FE" w:rsidP="00432884">
      <w:pPr>
        <w:ind w:left="1418"/>
        <w:rPr>
          <w:rFonts w:ascii="Calibri" w:hAnsi="Calibri" w:cs="Arial"/>
        </w:rPr>
      </w:pPr>
    </w:p>
    <w:p w:rsidR="00432884" w:rsidRDefault="00432884" w:rsidP="00432884">
      <w:pPr>
        <w:ind w:left="1418"/>
        <w:rPr>
          <w:rFonts w:ascii="Calibri" w:hAnsi="Calibri" w:cs="Arial"/>
        </w:rPr>
      </w:pPr>
      <w:r w:rsidRPr="00244282">
        <w:rPr>
          <w:rFonts w:ascii="Calibri" w:hAnsi="Calibri" w:cs="Arial"/>
        </w:rPr>
        <w:lastRenderedPageBreak/>
        <w:t>Principales logros</w:t>
      </w:r>
      <w:r>
        <w:rPr>
          <w:rFonts w:ascii="Calibri" w:hAnsi="Calibri" w:cs="Arial"/>
        </w:rPr>
        <w:t>:</w:t>
      </w:r>
    </w:p>
    <w:p w:rsidR="00432884" w:rsidRDefault="00432884" w:rsidP="00432884">
      <w:pPr>
        <w:ind w:left="1418"/>
        <w:rPr>
          <w:rFonts w:ascii="Calibri" w:hAnsi="Calibri" w:cs="Arial"/>
        </w:rPr>
      </w:pPr>
    </w:p>
    <w:p w:rsidR="00432884" w:rsidRDefault="00432884" w:rsidP="00432884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Mejor </w:t>
      </w:r>
      <w:r w:rsidR="00104D98">
        <w:rPr>
          <w:rFonts w:ascii="Calibri" w:hAnsi="Calibri" w:cs="Arial"/>
        </w:rPr>
        <w:t>Venta Histórica Mensual en Categoría Isotónicos (Marzo)</w:t>
      </w:r>
    </w:p>
    <w:p w:rsidR="00DD6C96" w:rsidRDefault="00A846FE" w:rsidP="00432884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>Arquitectura de Precios y G</w:t>
      </w:r>
      <w:r w:rsidR="00DD6C96">
        <w:rPr>
          <w:rFonts w:ascii="Calibri" w:hAnsi="Calibri" w:cs="Arial"/>
        </w:rPr>
        <w:t>TM</w:t>
      </w:r>
    </w:p>
    <w:p w:rsidR="00432884" w:rsidRDefault="00432884" w:rsidP="00602702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</w:p>
    <w:p w:rsidR="005C2DE6" w:rsidRDefault="005C2DE6" w:rsidP="00602702">
      <w:pPr>
        <w:ind w:left="1429"/>
        <w:rPr>
          <w:rFonts w:ascii="Calibri" w:hAnsi="Calibri" w:cs="Arial"/>
          <w:b/>
          <w:lang w:val="es-PE"/>
        </w:rPr>
      </w:pPr>
    </w:p>
    <w:p w:rsidR="00602702" w:rsidRPr="00EA6D78" w:rsidRDefault="00602702" w:rsidP="00602702">
      <w:pPr>
        <w:ind w:left="1429"/>
        <w:rPr>
          <w:rFonts w:ascii="Calibri" w:hAnsi="Calibri" w:cs="Arial"/>
          <w:b/>
          <w:lang w:val="es-PE"/>
        </w:rPr>
      </w:pPr>
      <w:r w:rsidRPr="00EA6D78">
        <w:rPr>
          <w:rFonts w:ascii="Calibri" w:hAnsi="Calibri" w:cs="Arial"/>
          <w:b/>
          <w:lang w:val="es-PE"/>
        </w:rPr>
        <w:t xml:space="preserve">Cargo: </w:t>
      </w:r>
      <w:r>
        <w:rPr>
          <w:rFonts w:ascii="Calibri" w:hAnsi="Calibri" w:cs="Arial"/>
          <w:b/>
          <w:u w:val="single"/>
          <w:lang w:val="es-PE"/>
        </w:rPr>
        <w:t>Jefe Regional de Ventas Lima Norte</w:t>
      </w:r>
    </w:p>
    <w:p w:rsidR="00602702" w:rsidRPr="009B64D6" w:rsidRDefault="00602702" w:rsidP="00602702">
      <w:pPr>
        <w:ind w:left="1429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 xml:space="preserve">Agosto 2015 – </w:t>
      </w:r>
      <w:r w:rsidR="00104D98">
        <w:rPr>
          <w:rFonts w:ascii="Calibri" w:hAnsi="Calibri" w:cs="Arial"/>
          <w:lang w:val="es-PE"/>
        </w:rPr>
        <w:t>Febrero 2016</w:t>
      </w:r>
    </w:p>
    <w:p w:rsidR="00602702" w:rsidRPr="00937169" w:rsidRDefault="00602702" w:rsidP="00602702">
      <w:pPr>
        <w:ind w:left="1440"/>
        <w:rPr>
          <w:rFonts w:ascii="Calibri" w:hAnsi="Calibri" w:cs="Arial"/>
        </w:rPr>
      </w:pPr>
    </w:p>
    <w:p w:rsidR="00602702" w:rsidRPr="00602702" w:rsidRDefault="009C399B" w:rsidP="00602702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- Facturación Anual: S/</w:t>
      </w:r>
      <w:r w:rsidR="00432884">
        <w:rPr>
          <w:rFonts w:ascii="Calibri" w:hAnsi="Calibri" w:cs="Arial"/>
        </w:rPr>
        <w:t xml:space="preserve"> </w:t>
      </w:r>
      <w:r w:rsidR="00104D98">
        <w:rPr>
          <w:rFonts w:ascii="Calibri" w:hAnsi="Calibri" w:cs="Arial"/>
        </w:rPr>
        <w:t>18</w:t>
      </w:r>
      <w:r w:rsidR="00602702" w:rsidRPr="00602702">
        <w:rPr>
          <w:rFonts w:ascii="Calibri" w:hAnsi="Calibri" w:cs="Arial"/>
        </w:rPr>
        <w:t>,</w:t>
      </w:r>
      <w:r w:rsidR="00602702">
        <w:rPr>
          <w:rFonts w:ascii="Calibri" w:hAnsi="Calibri" w:cs="Arial"/>
        </w:rPr>
        <w:t xml:space="preserve"> </w:t>
      </w:r>
      <w:r w:rsidR="00602702" w:rsidRPr="00602702">
        <w:rPr>
          <w:rFonts w:ascii="Calibri" w:hAnsi="Calibri" w:cs="Arial"/>
        </w:rPr>
        <w:t>000,</w:t>
      </w:r>
      <w:r w:rsidR="00602702">
        <w:rPr>
          <w:rFonts w:ascii="Calibri" w:hAnsi="Calibri" w:cs="Arial"/>
        </w:rPr>
        <w:t xml:space="preserve"> </w:t>
      </w:r>
      <w:r w:rsidR="00602702" w:rsidRPr="00602702">
        <w:rPr>
          <w:rFonts w:ascii="Calibri" w:hAnsi="Calibri" w:cs="Arial"/>
        </w:rPr>
        <w:t>000</w:t>
      </w:r>
    </w:p>
    <w:p w:rsidR="00602702" w:rsidRPr="00937169" w:rsidRDefault="00223581" w:rsidP="00602702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- Personal a cargo: 51</w:t>
      </w:r>
      <w:r w:rsidR="00602702" w:rsidRPr="00602702">
        <w:rPr>
          <w:rFonts w:ascii="Calibri" w:hAnsi="Calibri" w:cs="Arial"/>
        </w:rPr>
        <w:t xml:space="preserve"> colaboradores (8 coordinadores, </w:t>
      </w:r>
      <w:r>
        <w:rPr>
          <w:rFonts w:ascii="Calibri" w:hAnsi="Calibri" w:cs="Arial"/>
        </w:rPr>
        <w:t>43</w:t>
      </w:r>
      <w:r w:rsidR="00602702" w:rsidRPr="00602702">
        <w:rPr>
          <w:rFonts w:ascii="Calibri" w:hAnsi="Calibri" w:cs="Arial"/>
        </w:rPr>
        <w:t xml:space="preserve"> vendedores)</w:t>
      </w:r>
    </w:p>
    <w:p w:rsidR="00602702" w:rsidRDefault="00602702" w:rsidP="00602702">
      <w:pPr>
        <w:ind w:left="1418"/>
        <w:rPr>
          <w:rFonts w:ascii="Calibri" w:hAnsi="Calibri" w:cs="Arial"/>
        </w:rPr>
      </w:pPr>
      <w:r w:rsidRPr="00244282">
        <w:rPr>
          <w:rFonts w:ascii="Calibri" w:hAnsi="Calibri" w:cs="Arial"/>
        </w:rPr>
        <w:t>Principales logros</w:t>
      </w:r>
      <w:r>
        <w:rPr>
          <w:rFonts w:ascii="Calibri" w:hAnsi="Calibri" w:cs="Arial"/>
        </w:rPr>
        <w:t>:</w:t>
      </w:r>
    </w:p>
    <w:p w:rsidR="00602702" w:rsidRDefault="00602702" w:rsidP="00602702">
      <w:pPr>
        <w:ind w:left="1418"/>
        <w:rPr>
          <w:rFonts w:ascii="Calibri" w:hAnsi="Calibri" w:cs="Arial"/>
        </w:rPr>
      </w:pPr>
    </w:p>
    <w:p w:rsidR="00602702" w:rsidRDefault="00602702" w:rsidP="00602702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Mejor </w:t>
      </w:r>
      <w:r w:rsidR="00223581">
        <w:rPr>
          <w:rFonts w:ascii="Calibri" w:hAnsi="Calibri" w:cs="Arial"/>
        </w:rPr>
        <w:t>Jefe Regional de Ventas País</w:t>
      </w:r>
      <w:r>
        <w:rPr>
          <w:rFonts w:ascii="Calibri" w:hAnsi="Calibri" w:cs="Arial"/>
        </w:rPr>
        <w:t xml:space="preserve"> (2015)</w:t>
      </w:r>
    </w:p>
    <w:p w:rsidR="00602702" w:rsidRDefault="00432884" w:rsidP="00602702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>2do Mejor Jefe Regional de Ventas País (2016)</w:t>
      </w:r>
    </w:p>
    <w:p w:rsidR="00DE29A7" w:rsidRPr="00244282" w:rsidRDefault="00432884" w:rsidP="00602702">
      <w:pPr>
        <w:numPr>
          <w:ilvl w:val="0"/>
          <w:numId w:val="9"/>
        </w:numPr>
        <w:rPr>
          <w:rFonts w:ascii="Calibri" w:hAnsi="Calibri" w:cs="Arial"/>
        </w:rPr>
      </w:pPr>
      <w:r>
        <w:rPr>
          <w:rFonts w:ascii="Calibri" w:hAnsi="Calibri" w:cs="Arial"/>
        </w:rPr>
        <w:t>Mejor share de mercado histórico en Lima con 10.09%</w:t>
      </w:r>
    </w:p>
    <w:p w:rsidR="00602702" w:rsidRDefault="00602702" w:rsidP="003B45BC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</w:p>
    <w:p w:rsidR="00A91030" w:rsidRPr="00EA6D78" w:rsidRDefault="003B45BC" w:rsidP="003B45BC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  <w:r>
        <w:rPr>
          <w:rFonts w:ascii="Calibri" w:hAnsi="Calibri" w:cs="Arial"/>
          <w:b/>
          <w:sz w:val="26"/>
          <w:szCs w:val="26"/>
          <w:lang w:val="es-PE"/>
        </w:rPr>
        <w:t xml:space="preserve">Febrero </w:t>
      </w:r>
      <w:r w:rsidR="00937169" w:rsidRPr="00EA6D78">
        <w:rPr>
          <w:rFonts w:ascii="Calibri" w:hAnsi="Calibri" w:cs="Arial"/>
          <w:b/>
          <w:sz w:val="26"/>
          <w:szCs w:val="26"/>
          <w:lang w:val="es-PE"/>
        </w:rPr>
        <w:t>201</w:t>
      </w:r>
      <w:r w:rsidR="009B64D6" w:rsidRPr="00EA6D78">
        <w:rPr>
          <w:rFonts w:ascii="Calibri" w:hAnsi="Calibri" w:cs="Arial"/>
          <w:b/>
          <w:sz w:val="26"/>
          <w:szCs w:val="26"/>
          <w:lang w:val="es-PE"/>
        </w:rPr>
        <w:t xml:space="preserve">2 </w:t>
      </w:r>
      <w:r>
        <w:rPr>
          <w:rFonts w:ascii="Calibri" w:hAnsi="Calibri" w:cs="Arial"/>
          <w:b/>
          <w:sz w:val="26"/>
          <w:szCs w:val="26"/>
          <w:lang w:val="es-PE"/>
        </w:rPr>
        <w:t>–</w:t>
      </w:r>
      <w:r w:rsidR="009B64D6" w:rsidRPr="00EA6D78">
        <w:rPr>
          <w:rFonts w:ascii="Calibri" w:hAnsi="Calibri" w:cs="Arial"/>
          <w:b/>
          <w:sz w:val="26"/>
          <w:szCs w:val="26"/>
          <w:lang w:val="es-PE"/>
        </w:rPr>
        <w:t xml:space="preserve"> </w:t>
      </w:r>
      <w:r>
        <w:rPr>
          <w:rFonts w:ascii="Calibri" w:hAnsi="Calibri" w:cs="Arial"/>
          <w:b/>
          <w:sz w:val="26"/>
          <w:szCs w:val="26"/>
          <w:lang w:val="es-PE"/>
        </w:rPr>
        <w:t xml:space="preserve">Mayo </w:t>
      </w:r>
      <w:r w:rsidR="009B64D6" w:rsidRPr="00EA6D78">
        <w:rPr>
          <w:rFonts w:ascii="Calibri" w:hAnsi="Calibri" w:cs="Arial"/>
          <w:b/>
          <w:sz w:val="26"/>
          <w:szCs w:val="26"/>
          <w:lang w:val="es-PE"/>
        </w:rPr>
        <w:t>201</w:t>
      </w:r>
      <w:r w:rsidR="00937169" w:rsidRPr="00EA6D78">
        <w:rPr>
          <w:rFonts w:ascii="Calibri" w:hAnsi="Calibri" w:cs="Arial"/>
          <w:b/>
          <w:sz w:val="26"/>
          <w:szCs w:val="26"/>
          <w:lang w:val="es-PE"/>
        </w:rPr>
        <w:t xml:space="preserve">5    </w:t>
      </w:r>
      <w:r w:rsidR="00A91030" w:rsidRPr="00EA6D78">
        <w:rPr>
          <w:rFonts w:ascii="Calibri" w:hAnsi="Calibri" w:cs="Arial"/>
          <w:b/>
          <w:sz w:val="26"/>
          <w:szCs w:val="26"/>
          <w:lang w:val="es-PE"/>
        </w:rPr>
        <w:t xml:space="preserve">Compañía Cervecera Ambev </w:t>
      </w:r>
      <w:r w:rsidR="00FC079A" w:rsidRPr="00EA6D78">
        <w:rPr>
          <w:rFonts w:ascii="Calibri" w:hAnsi="Calibri" w:cs="Arial"/>
          <w:b/>
          <w:sz w:val="26"/>
          <w:szCs w:val="26"/>
          <w:lang w:val="es-PE"/>
        </w:rPr>
        <w:t>Perú</w:t>
      </w:r>
      <w:r w:rsidR="00A91030" w:rsidRPr="00EA6D78">
        <w:rPr>
          <w:rFonts w:ascii="Calibri" w:hAnsi="Calibri" w:cs="Arial"/>
          <w:b/>
          <w:sz w:val="26"/>
          <w:szCs w:val="26"/>
          <w:lang w:val="es-PE"/>
        </w:rPr>
        <w:t xml:space="preserve"> S.A.C</w:t>
      </w:r>
    </w:p>
    <w:p w:rsidR="00937169" w:rsidRPr="000377F5" w:rsidRDefault="00937169" w:rsidP="00937169">
      <w:pPr>
        <w:ind w:left="709"/>
        <w:rPr>
          <w:rFonts w:ascii="Calibri" w:hAnsi="Calibri" w:cs="Arial"/>
          <w:lang w:val="es-PE"/>
        </w:rPr>
      </w:pPr>
    </w:p>
    <w:p w:rsidR="00037B02" w:rsidRPr="00EA6D78" w:rsidRDefault="00A91030" w:rsidP="00EA6D78">
      <w:pPr>
        <w:ind w:left="1429"/>
        <w:rPr>
          <w:rFonts w:ascii="Calibri" w:hAnsi="Calibri" w:cs="Arial"/>
          <w:b/>
          <w:lang w:val="es-PE"/>
        </w:rPr>
      </w:pPr>
      <w:r w:rsidRPr="00EA6D78">
        <w:rPr>
          <w:rFonts w:ascii="Calibri" w:hAnsi="Calibri" w:cs="Arial"/>
          <w:b/>
          <w:lang w:val="es-PE"/>
        </w:rPr>
        <w:t xml:space="preserve">Cargo: </w:t>
      </w:r>
      <w:r w:rsidRPr="00EA6D78">
        <w:rPr>
          <w:rFonts w:ascii="Calibri" w:hAnsi="Calibri" w:cs="Arial"/>
          <w:b/>
          <w:u w:val="single"/>
          <w:lang w:val="es-PE"/>
        </w:rPr>
        <w:t xml:space="preserve">Gerente de </w:t>
      </w:r>
      <w:r w:rsidR="00D008B2" w:rsidRPr="00EA6D78">
        <w:rPr>
          <w:rFonts w:ascii="Calibri" w:hAnsi="Calibri" w:cs="Arial"/>
          <w:b/>
          <w:u w:val="single"/>
          <w:lang w:val="es-PE"/>
        </w:rPr>
        <w:t xml:space="preserve">Ventas </w:t>
      </w:r>
      <w:r w:rsidRPr="00EA6D78">
        <w:rPr>
          <w:rFonts w:ascii="Calibri" w:hAnsi="Calibri" w:cs="Arial"/>
          <w:b/>
          <w:u w:val="single"/>
          <w:lang w:val="es-PE"/>
        </w:rPr>
        <w:t>Región Sur del Perú</w:t>
      </w:r>
    </w:p>
    <w:p w:rsidR="009B64D6" w:rsidRPr="009B64D6" w:rsidRDefault="009B64D6" w:rsidP="009B64D6">
      <w:pPr>
        <w:ind w:left="1429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>Enero 2015 – Mayo 2015</w:t>
      </w:r>
    </w:p>
    <w:p w:rsidR="00037B02" w:rsidRPr="00937169" w:rsidRDefault="00037B02" w:rsidP="00037B02">
      <w:pPr>
        <w:ind w:left="1440"/>
        <w:rPr>
          <w:rFonts w:ascii="Calibri" w:hAnsi="Calibri" w:cs="Arial"/>
        </w:rPr>
      </w:pPr>
    </w:p>
    <w:p w:rsidR="00FC69BB" w:rsidRDefault="00463182" w:rsidP="00937169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Manejo y coordinación con más de 10 </w:t>
      </w:r>
      <w:r w:rsidR="00FC69BB">
        <w:rPr>
          <w:rFonts w:ascii="Calibri" w:hAnsi="Calibri" w:cs="Arial"/>
        </w:rPr>
        <w:t>distribuidoras en la Zona Sur</w:t>
      </w:r>
      <w:r>
        <w:rPr>
          <w:rFonts w:ascii="Calibri" w:hAnsi="Calibri" w:cs="Arial"/>
        </w:rPr>
        <w:t xml:space="preserve"> (Arequipa, Cusco, Juliaca, Tacna, Puerto Maldonado entre otros)</w:t>
      </w:r>
      <w:r w:rsidR="00FC69BB">
        <w:rPr>
          <w:rFonts w:ascii="Calibri" w:hAnsi="Calibri" w:cs="Arial"/>
        </w:rPr>
        <w:t>.</w:t>
      </w:r>
    </w:p>
    <w:p w:rsidR="00831772" w:rsidRDefault="00831772" w:rsidP="00937169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Responsable del 20%</w:t>
      </w:r>
      <w:r w:rsidR="00C222BE">
        <w:rPr>
          <w:rFonts w:ascii="Calibri" w:hAnsi="Calibri" w:cs="Arial"/>
        </w:rPr>
        <w:t xml:space="preserve"> de volumen de cerveza del p</w:t>
      </w:r>
      <w:r w:rsidR="00DE29A7">
        <w:rPr>
          <w:rFonts w:ascii="Calibri" w:hAnsi="Calibri" w:cs="Arial"/>
        </w:rPr>
        <w:t>aís y de una facturación anual</w:t>
      </w:r>
      <w:r w:rsidR="00104D98">
        <w:rPr>
          <w:rFonts w:ascii="Calibri" w:hAnsi="Calibri" w:cs="Arial"/>
        </w:rPr>
        <w:t xml:space="preserve"> de S/. 1</w:t>
      </w:r>
      <w:r w:rsidR="00DE29A7">
        <w:rPr>
          <w:rFonts w:ascii="Calibri" w:hAnsi="Calibri" w:cs="Arial"/>
        </w:rPr>
        <w:t>6</w:t>
      </w:r>
      <w:r w:rsidR="00C222BE">
        <w:rPr>
          <w:rFonts w:ascii="Calibri" w:hAnsi="Calibri" w:cs="Arial"/>
        </w:rPr>
        <w:t>,</w:t>
      </w:r>
      <w:r w:rsidR="00DE29A7">
        <w:rPr>
          <w:rFonts w:ascii="Calibri" w:hAnsi="Calibri" w:cs="Arial"/>
        </w:rPr>
        <w:t>0</w:t>
      </w:r>
      <w:r w:rsidR="00C222BE">
        <w:rPr>
          <w:rFonts w:ascii="Calibri" w:hAnsi="Calibri" w:cs="Arial"/>
        </w:rPr>
        <w:t>00,000.</w:t>
      </w:r>
    </w:p>
    <w:p w:rsidR="00937169" w:rsidRPr="00937169" w:rsidRDefault="00937169" w:rsidP="00937169">
      <w:pPr>
        <w:ind w:left="1440"/>
        <w:jc w:val="both"/>
        <w:rPr>
          <w:rFonts w:ascii="Calibri" w:hAnsi="Calibri" w:cs="Arial"/>
        </w:rPr>
      </w:pPr>
    </w:p>
    <w:p w:rsidR="00937169" w:rsidRPr="00244282" w:rsidRDefault="00937169" w:rsidP="00EA6D78">
      <w:pPr>
        <w:ind w:left="1418"/>
        <w:rPr>
          <w:rFonts w:ascii="Calibri" w:hAnsi="Calibri" w:cs="Arial"/>
        </w:rPr>
      </w:pPr>
      <w:r w:rsidRPr="00244282">
        <w:rPr>
          <w:rFonts w:ascii="Calibri" w:hAnsi="Calibri" w:cs="Arial"/>
        </w:rPr>
        <w:t>Principales logros</w:t>
      </w:r>
      <w:r w:rsidR="00244282">
        <w:rPr>
          <w:rFonts w:ascii="Calibri" w:hAnsi="Calibri" w:cs="Arial"/>
        </w:rPr>
        <w:t>:</w:t>
      </w:r>
    </w:p>
    <w:p w:rsidR="00937169" w:rsidRPr="00937169" w:rsidRDefault="00937169" w:rsidP="00937169">
      <w:pPr>
        <w:ind w:left="709"/>
        <w:rPr>
          <w:rFonts w:ascii="Calibri" w:hAnsi="Calibri" w:cs="Arial"/>
          <w:u w:val="single"/>
        </w:rPr>
      </w:pPr>
    </w:p>
    <w:p w:rsidR="000377F5" w:rsidRDefault="00937169" w:rsidP="00937169">
      <w:pPr>
        <w:numPr>
          <w:ilvl w:val="1"/>
          <w:numId w:val="4"/>
        </w:numPr>
        <w:rPr>
          <w:rFonts w:ascii="Calibri" w:hAnsi="Calibri" w:cs="Arial"/>
        </w:rPr>
      </w:pPr>
      <w:r w:rsidRPr="00937169">
        <w:rPr>
          <w:rFonts w:ascii="Calibri" w:hAnsi="Calibri" w:cs="Arial"/>
        </w:rPr>
        <w:t xml:space="preserve">Generar una rentabilidad </w:t>
      </w:r>
      <w:r w:rsidR="00623536">
        <w:rPr>
          <w:rFonts w:ascii="Calibri" w:hAnsi="Calibri" w:cs="Arial"/>
        </w:rPr>
        <w:t>incrementa</w:t>
      </w:r>
      <w:r w:rsidRPr="00937169">
        <w:rPr>
          <w:rFonts w:ascii="Calibri" w:hAnsi="Calibri" w:cs="Arial"/>
        </w:rPr>
        <w:t>l para la compañía de S/. 230K en la región Sur vs. el plan anual.</w:t>
      </w:r>
      <w:r w:rsidR="00A91030" w:rsidRPr="00937169">
        <w:rPr>
          <w:rFonts w:ascii="Calibri" w:hAnsi="Calibri" w:cs="Arial"/>
        </w:rPr>
        <w:t xml:space="preserve"> </w:t>
      </w:r>
    </w:p>
    <w:p w:rsidR="00575EF2" w:rsidRPr="00937169" w:rsidRDefault="00575EF2" w:rsidP="00575EF2">
      <w:pPr>
        <w:ind w:left="2700"/>
        <w:jc w:val="both"/>
        <w:rPr>
          <w:rFonts w:ascii="Calibri" w:hAnsi="Calibri" w:cs="Arial"/>
        </w:rPr>
      </w:pPr>
    </w:p>
    <w:p w:rsidR="00575EF2" w:rsidRDefault="00575EF2" w:rsidP="00F62468">
      <w:pPr>
        <w:ind w:left="1418"/>
        <w:rPr>
          <w:rFonts w:ascii="Calibri" w:hAnsi="Calibri" w:cs="Arial"/>
          <w:b/>
          <w:u w:val="single"/>
          <w:lang w:val="es-PE"/>
        </w:rPr>
      </w:pPr>
      <w:r w:rsidRPr="00F62468">
        <w:rPr>
          <w:rFonts w:ascii="Calibri" w:hAnsi="Calibri" w:cs="Arial"/>
          <w:b/>
          <w:lang w:val="es-PE"/>
        </w:rPr>
        <w:t xml:space="preserve">Cargo: </w:t>
      </w:r>
      <w:r w:rsidRPr="00F62468">
        <w:rPr>
          <w:rFonts w:ascii="Calibri" w:hAnsi="Calibri" w:cs="Arial"/>
          <w:b/>
          <w:u w:val="single"/>
          <w:lang w:val="es-PE"/>
        </w:rPr>
        <w:t>Gerente de Trade Marketing Región Sur del Perú</w:t>
      </w:r>
    </w:p>
    <w:p w:rsidR="00F62468" w:rsidRPr="00F62468" w:rsidRDefault="00463182" w:rsidP="00F62468">
      <w:pPr>
        <w:ind w:left="1418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>Febrero</w:t>
      </w:r>
      <w:r w:rsidR="00F62468">
        <w:rPr>
          <w:rFonts w:ascii="Calibri" w:hAnsi="Calibri" w:cs="Arial"/>
          <w:lang w:val="es-PE"/>
        </w:rPr>
        <w:t xml:space="preserve"> 2014 – Diciembre 2014</w:t>
      </w:r>
    </w:p>
    <w:p w:rsidR="00037B02" w:rsidRPr="00937169" w:rsidRDefault="00037B02" w:rsidP="00575EF2">
      <w:pPr>
        <w:ind w:left="2700"/>
        <w:jc w:val="both"/>
        <w:rPr>
          <w:rFonts w:ascii="Calibri" w:hAnsi="Calibri" w:cs="Arial"/>
        </w:rPr>
      </w:pPr>
    </w:p>
    <w:p w:rsidR="00FC69BB" w:rsidRDefault="00FC69BB" w:rsidP="00037B02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Manejo y coordinación </w:t>
      </w:r>
      <w:r w:rsidR="00463182">
        <w:rPr>
          <w:rFonts w:ascii="Calibri" w:hAnsi="Calibri" w:cs="Arial"/>
        </w:rPr>
        <w:t>con más de 10</w:t>
      </w:r>
      <w:r>
        <w:rPr>
          <w:rFonts w:ascii="Calibri" w:hAnsi="Calibri" w:cs="Arial"/>
        </w:rPr>
        <w:t xml:space="preserve"> distribuidoras en la Zona Sur</w:t>
      </w:r>
      <w:r w:rsidR="00463182">
        <w:rPr>
          <w:rFonts w:ascii="Calibri" w:hAnsi="Calibri" w:cs="Arial"/>
        </w:rPr>
        <w:t xml:space="preserve"> (Arequipa, Juliaca, Cusco, Tacna, Ica, Chincha, Puerto Maldonado, entre otros)</w:t>
      </w:r>
      <w:r>
        <w:rPr>
          <w:rFonts w:ascii="Calibri" w:hAnsi="Calibri" w:cs="Arial"/>
        </w:rPr>
        <w:t>.</w:t>
      </w:r>
    </w:p>
    <w:p w:rsidR="00F62468" w:rsidRDefault="00623536" w:rsidP="00037B02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Responsable de m</w:t>
      </w:r>
      <w:r w:rsidR="00575EF2" w:rsidRPr="00937169">
        <w:rPr>
          <w:rFonts w:ascii="Calibri" w:hAnsi="Calibri" w:cs="Arial"/>
        </w:rPr>
        <w:t xml:space="preserve">aterializar las estrategias de marketing de la compañía en toda la zona Sur del país. </w:t>
      </w:r>
    </w:p>
    <w:p w:rsidR="00602702" w:rsidRDefault="00602702" w:rsidP="00F62468">
      <w:pPr>
        <w:ind w:left="1418"/>
        <w:jc w:val="both"/>
        <w:rPr>
          <w:rFonts w:ascii="Calibri" w:hAnsi="Calibri" w:cs="Arial"/>
        </w:rPr>
      </w:pPr>
    </w:p>
    <w:p w:rsidR="00705842" w:rsidRPr="00244282" w:rsidRDefault="00705842" w:rsidP="00F62468">
      <w:pPr>
        <w:ind w:left="1418"/>
        <w:jc w:val="both"/>
        <w:rPr>
          <w:rFonts w:ascii="Calibri" w:hAnsi="Calibri" w:cs="Arial"/>
        </w:rPr>
      </w:pPr>
      <w:r w:rsidRPr="00244282">
        <w:rPr>
          <w:rFonts w:ascii="Calibri" w:hAnsi="Calibri" w:cs="Arial"/>
        </w:rPr>
        <w:t>Principales Logros</w:t>
      </w:r>
      <w:r w:rsidR="00244282">
        <w:rPr>
          <w:rFonts w:ascii="Calibri" w:hAnsi="Calibri" w:cs="Arial"/>
        </w:rPr>
        <w:t>:</w:t>
      </w:r>
    </w:p>
    <w:p w:rsidR="00705842" w:rsidRDefault="00705842" w:rsidP="00705842">
      <w:pPr>
        <w:ind w:left="720"/>
        <w:jc w:val="both"/>
        <w:rPr>
          <w:rFonts w:ascii="Calibri" w:hAnsi="Calibri" w:cs="Arial"/>
          <w:u w:val="single"/>
        </w:rPr>
      </w:pPr>
    </w:p>
    <w:p w:rsidR="00705842" w:rsidRPr="00705842" w:rsidRDefault="00705842" w:rsidP="00705842">
      <w:pPr>
        <w:numPr>
          <w:ilvl w:val="1"/>
          <w:numId w:val="4"/>
        </w:numPr>
        <w:jc w:val="both"/>
        <w:rPr>
          <w:rFonts w:ascii="Calibri" w:hAnsi="Calibri" w:cs="Arial"/>
          <w:u w:val="single"/>
        </w:rPr>
      </w:pPr>
      <w:r>
        <w:rPr>
          <w:rFonts w:ascii="Calibri" w:hAnsi="Calibri" w:cs="Arial"/>
        </w:rPr>
        <w:t xml:space="preserve">Mejor alcance anual </w:t>
      </w:r>
      <w:r w:rsidR="00432884">
        <w:rPr>
          <w:rFonts w:ascii="Calibri" w:hAnsi="Calibri" w:cs="Arial"/>
        </w:rPr>
        <w:t>en</w:t>
      </w:r>
      <w:r>
        <w:rPr>
          <w:rFonts w:ascii="Calibri" w:hAnsi="Calibri" w:cs="Arial"/>
        </w:rPr>
        <w:t xml:space="preserve"> volumen de innovaciones (</w:t>
      </w:r>
      <w:r w:rsidR="00F62468">
        <w:rPr>
          <w:rFonts w:ascii="Calibri" w:hAnsi="Calibri" w:cs="Arial"/>
        </w:rPr>
        <w:t>L</w:t>
      </w:r>
      <w:r>
        <w:rPr>
          <w:rFonts w:ascii="Calibri" w:hAnsi="Calibri" w:cs="Arial"/>
        </w:rPr>
        <w:t>owenbrau y Budweiser)</w:t>
      </w:r>
      <w:r w:rsidR="00877D23">
        <w:rPr>
          <w:rFonts w:ascii="Calibri" w:hAnsi="Calibri" w:cs="Arial"/>
        </w:rPr>
        <w:t>.</w:t>
      </w:r>
    </w:p>
    <w:p w:rsidR="00705842" w:rsidRPr="00705842" w:rsidRDefault="00705842" w:rsidP="00705842">
      <w:pPr>
        <w:numPr>
          <w:ilvl w:val="1"/>
          <w:numId w:val="4"/>
        </w:numPr>
        <w:jc w:val="both"/>
        <w:rPr>
          <w:rFonts w:ascii="Calibri" w:hAnsi="Calibri" w:cs="Arial"/>
          <w:u w:val="single"/>
        </w:rPr>
      </w:pPr>
      <w:r>
        <w:rPr>
          <w:rFonts w:ascii="Calibri" w:hAnsi="Calibri" w:cs="Arial"/>
        </w:rPr>
        <w:t>Cierre de exclusividad de principales locales en el sur del país por un S/. 1,200,000 de facturación total.</w:t>
      </w:r>
    </w:p>
    <w:p w:rsidR="00EB65DB" w:rsidRDefault="00EB65DB" w:rsidP="00244282">
      <w:pPr>
        <w:ind w:left="1418"/>
        <w:rPr>
          <w:rFonts w:ascii="Calibri" w:hAnsi="Calibri" w:cs="Arial"/>
          <w:b/>
          <w:u w:val="single"/>
          <w:lang w:val="es-PE"/>
        </w:rPr>
      </w:pPr>
      <w:r w:rsidRPr="00244282">
        <w:rPr>
          <w:rFonts w:ascii="Calibri" w:hAnsi="Calibri" w:cs="Arial"/>
          <w:b/>
          <w:lang w:val="es-PE"/>
        </w:rPr>
        <w:lastRenderedPageBreak/>
        <w:t xml:space="preserve">Cargo: </w:t>
      </w:r>
      <w:r w:rsidRPr="00244282">
        <w:rPr>
          <w:rFonts w:ascii="Calibri" w:hAnsi="Calibri" w:cs="Arial"/>
          <w:b/>
          <w:u w:val="single"/>
          <w:lang w:val="es-PE"/>
        </w:rPr>
        <w:t>Supervisor de Ventas Canal On Premise</w:t>
      </w:r>
      <w:r w:rsidR="00244282">
        <w:rPr>
          <w:rFonts w:ascii="Calibri" w:hAnsi="Calibri" w:cs="Arial"/>
          <w:b/>
          <w:u w:val="single"/>
          <w:lang w:val="es-PE"/>
        </w:rPr>
        <w:t xml:space="preserve"> </w:t>
      </w:r>
      <w:r w:rsidR="00DB2ACE">
        <w:rPr>
          <w:rFonts w:ascii="Calibri" w:hAnsi="Calibri" w:cs="Arial"/>
          <w:b/>
          <w:u w:val="single"/>
          <w:lang w:val="es-PE"/>
        </w:rPr>
        <w:t>(</w:t>
      </w:r>
      <w:r w:rsidR="00244282">
        <w:rPr>
          <w:rFonts w:ascii="Calibri" w:hAnsi="Calibri" w:cs="Arial"/>
          <w:b/>
          <w:u w:val="single"/>
          <w:lang w:val="es-PE"/>
        </w:rPr>
        <w:t>Zona Sureste de Lima</w:t>
      </w:r>
      <w:r w:rsidR="00DB2ACE">
        <w:rPr>
          <w:rFonts w:ascii="Calibri" w:hAnsi="Calibri" w:cs="Arial"/>
          <w:b/>
          <w:u w:val="single"/>
          <w:lang w:val="es-PE"/>
        </w:rPr>
        <w:t>)</w:t>
      </w:r>
    </w:p>
    <w:p w:rsidR="00244282" w:rsidRPr="00244282" w:rsidRDefault="00463182" w:rsidP="00244282">
      <w:pPr>
        <w:ind w:left="1418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>Agosto</w:t>
      </w:r>
      <w:r w:rsidR="00244282">
        <w:rPr>
          <w:rFonts w:ascii="Calibri" w:hAnsi="Calibri" w:cs="Arial"/>
          <w:lang w:val="es-PE"/>
        </w:rPr>
        <w:t xml:space="preserve"> 2013 – Febrero 2014</w:t>
      </w:r>
    </w:p>
    <w:p w:rsidR="00037B02" w:rsidRPr="00937169" w:rsidRDefault="00037B02" w:rsidP="00037B02">
      <w:pPr>
        <w:ind w:left="2700"/>
        <w:jc w:val="both"/>
        <w:rPr>
          <w:rFonts w:ascii="Calibri" w:hAnsi="Calibri" w:cs="Arial"/>
        </w:rPr>
      </w:pPr>
    </w:p>
    <w:p w:rsidR="00244282" w:rsidRDefault="00623536" w:rsidP="00037B02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Líder de un equipo de 6 vendedores</w:t>
      </w:r>
      <w:r w:rsidR="00EB65DB" w:rsidRPr="00937169">
        <w:rPr>
          <w:rFonts w:ascii="Calibri" w:hAnsi="Calibri" w:cs="Arial"/>
        </w:rPr>
        <w:t>.</w:t>
      </w:r>
      <w:r w:rsidR="00244282">
        <w:rPr>
          <w:rFonts w:ascii="Calibri" w:hAnsi="Calibri" w:cs="Arial"/>
        </w:rPr>
        <w:t xml:space="preserve"> </w:t>
      </w:r>
    </w:p>
    <w:p w:rsidR="00802043" w:rsidRDefault="00244282" w:rsidP="00562B10">
      <w:pPr>
        <w:numPr>
          <w:ilvl w:val="1"/>
          <w:numId w:val="4"/>
        </w:numPr>
        <w:ind w:left="1418"/>
        <w:jc w:val="both"/>
        <w:rPr>
          <w:rFonts w:ascii="Calibri" w:hAnsi="Calibri" w:cs="Arial"/>
        </w:rPr>
      </w:pPr>
      <w:r w:rsidRPr="00602702">
        <w:rPr>
          <w:rFonts w:ascii="Calibri" w:hAnsi="Calibri" w:cs="Arial"/>
        </w:rPr>
        <w:t>Responsable del 4</w:t>
      </w:r>
      <w:r w:rsidR="00EB65DB" w:rsidRPr="00602702">
        <w:rPr>
          <w:rFonts w:ascii="Calibri" w:hAnsi="Calibri" w:cs="Arial"/>
        </w:rPr>
        <w:t>0% del volumen de cerveza</w:t>
      </w:r>
      <w:r w:rsidR="008B5B61" w:rsidRPr="00602702">
        <w:rPr>
          <w:rFonts w:ascii="Calibri" w:hAnsi="Calibri" w:cs="Arial"/>
        </w:rPr>
        <w:t xml:space="preserve"> de Lima</w:t>
      </w:r>
      <w:r w:rsidR="00EB65DB" w:rsidRPr="00602702">
        <w:rPr>
          <w:rFonts w:ascii="Calibri" w:hAnsi="Calibri" w:cs="Arial"/>
        </w:rPr>
        <w:t>.</w:t>
      </w:r>
      <w:r w:rsidR="005B68BA" w:rsidRPr="00602702">
        <w:rPr>
          <w:rFonts w:ascii="Calibri" w:hAnsi="Calibri" w:cs="Arial"/>
        </w:rPr>
        <w:t xml:space="preserve"> </w:t>
      </w:r>
    </w:p>
    <w:p w:rsidR="00602702" w:rsidRPr="00602702" w:rsidRDefault="00602702" w:rsidP="00602702">
      <w:pPr>
        <w:ind w:left="1418"/>
        <w:jc w:val="both"/>
        <w:rPr>
          <w:rFonts w:ascii="Calibri" w:hAnsi="Calibri" w:cs="Arial"/>
        </w:rPr>
      </w:pPr>
    </w:p>
    <w:p w:rsidR="008B5B61" w:rsidRDefault="008B5B61" w:rsidP="00DB2ACE">
      <w:pPr>
        <w:ind w:left="1418"/>
        <w:jc w:val="both"/>
        <w:rPr>
          <w:rFonts w:ascii="Calibri" w:hAnsi="Calibri" w:cs="Arial"/>
          <w:u w:val="single"/>
        </w:rPr>
      </w:pPr>
      <w:r w:rsidRPr="00DB2ACE">
        <w:rPr>
          <w:rFonts w:ascii="Calibri" w:hAnsi="Calibri" w:cs="Arial"/>
        </w:rPr>
        <w:t>Principales Logros:</w:t>
      </w:r>
    </w:p>
    <w:p w:rsidR="008B5B61" w:rsidRDefault="008B5B61" w:rsidP="008B5B61">
      <w:pPr>
        <w:ind w:left="709"/>
        <w:jc w:val="both"/>
        <w:rPr>
          <w:rFonts w:ascii="Calibri" w:hAnsi="Calibri" w:cs="Arial"/>
          <w:u w:val="single"/>
        </w:rPr>
      </w:pPr>
    </w:p>
    <w:p w:rsidR="008B5B61" w:rsidRDefault="008B5B61" w:rsidP="008B5B61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Cierre de exclusividades por S/ 1,500,000 de facturación total para la compañía.</w:t>
      </w:r>
    </w:p>
    <w:p w:rsidR="00877D23" w:rsidRPr="00104D98" w:rsidRDefault="008B5B61" w:rsidP="008943C7">
      <w:pPr>
        <w:numPr>
          <w:ilvl w:val="1"/>
          <w:numId w:val="4"/>
        </w:numPr>
        <w:jc w:val="both"/>
        <w:rPr>
          <w:rFonts w:ascii="Calibri" w:hAnsi="Calibri" w:cs="Arial"/>
          <w:b/>
        </w:rPr>
      </w:pPr>
      <w:r w:rsidRPr="00104D98">
        <w:rPr>
          <w:rFonts w:ascii="Calibri" w:hAnsi="Calibri" w:cs="Arial"/>
        </w:rPr>
        <w:t>Supervisor del mes en 3 oportunidades</w:t>
      </w:r>
      <w:r w:rsidR="00877D23" w:rsidRPr="00104D98">
        <w:rPr>
          <w:rFonts w:ascii="Calibri" w:hAnsi="Calibri" w:cs="Arial"/>
        </w:rPr>
        <w:t>.</w:t>
      </w:r>
    </w:p>
    <w:p w:rsidR="00104D98" w:rsidRDefault="00104D98" w:rsidP="00104D98">
      <w:pPr>
        <w:jc w:val="both"/>
        <w:rPr>
          <w:rFonts w:ascii="Calibri" w:hAnsi="Calibri" w:cs="Arial"/>
        </w:rPr>
      </w:pPr>
    </w:p>
    <w:p w:rsidR="00E8562A" w:rsidRDefault="00E8562A" w:rsidP="00DB2ACE">
      <w:pPr>
        <w:ind w:left="1418"/>
        <w:rPr>
          <w:rFonts w:ascii="Calibri" w:hAnsi="Calibri" w:cs="Arial"/>
          <w:b/>
          <w:u w:val="single"/>
          <w:lang w:val="es-PE"/>
        </w:rPr>
      </w:pPr>
      <w:r w:rsidRPr="00DB2ACE">
        <w:rPr>
          <w:rFonts w:ascii="Calibri" w:hAnsi="Calibri" w:cs="Arial"/>
          <w:b/>
          <w:lang w:val="es-PE"/>
        </w:rPr>
        <w:t xml:space="preserve">Cargo: </w:t>
      </w:r>
      <w:r w:rsidR="00541868" w:rsidRPr="00DB2ACE">
        <w:rPr>
          <w:rFonts w:ascii="Calibri" w:hAnsi="Calibri" w:cs="Arial"/>
          <w:b/>
          <w:u w:val="single"/>
          <w:lang w:val="es-PE"/>
        </w:rPr>
        <w:t>Supervisor de Ventas</w:t>
      </w:r>
      <w:r w:rsidR="007628EC" w:rsidRPr="00DB2ACE">
        <w:rPr>
          <w:rFonts w:ascii="Calibri" w:hAnsi="Calibri" w:cs="Arial"/>
          <w:b/>
          <w:u w:val="single"/>
          <w:lang w:val="es-PE"/>
        </w:rPr>
        <w:t xml:space="preserve"> Canal Tradicional</w:t>
      </w:r>
      <w:r w:rsidR="00DB2ACE">
        <w:rPr>
          <w:rFonts w:ascii="Calibri" w:hAnsi="Calibri" w:cs="Arial"/>
          <w:b/>
          <w:u w:val="single"/>
          <w:lang w:val="es-PE"/>
        </w:rPr>
        <w:t xml:space="preserve"> (Zona Este de Lima)</w:t>
      </w:r>
    </w:p>
    <w:p w:rsidR="00A630EC" w:rsidRPr="00A630EC" w:rsidRDefault="00A630EC" w:rsidP="00DB2ACE">
      <w:pPr>
        <w:ind w:left="1418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>Febrero 2013 – Julio 2013</w:t>
      </w:r>
    </w:p>
    <w:p w:rsidR="00037B02" w:rsidRPr="00937169" w:rsidRDefault="00037B02" w:rsidP="00037B02">
      <w:pPr>
        <w:ind w:left="2700"/>
        <w:jc w:val="both"/>
        <w:rPr>
          <w:rFonts w:ascii="Calibri" w:hAnsi="Calibri" w:cs="Arial"/>
        </w:rPr>
      </w:pPr>
    </w:p>
    <w:p w:rsidR="00602702" w:rsidRPr="00602702" w:rsidRDefault="00623536" w:rsidP="00241871">
      <w:pPr>
        <w:numPr>
          <w:ilvl w:val="1"/>
          <w:numId w:val="4"/>
        </w:numPr>
        <w:jc w:val="both"/>
        <w:rPr>
          <w:rFonts w:ascii="Calibri" w:hAnsi="Calibri" w:cs="Arial"/>
        </w:rPr>
      </w:pPr>
      <w:r w:rsidRPr="00602702">
        <w:rPr>
          <w:rFonts w:ascii="Calibri" w:hAnsi="Calibri" w:cs="Arial"/>
        </w:rPr>
        <w:t>Líder de un equipo de 7 vendedores</w:t>
      </w:r>
      <w:r w:rsidR="00E8562A" w:rsidRPr="00602702">
        <w:rPr>
          <w:rFonts w:ascii="Calibri" w:hAnsi="Calibri" w:cs="Arial"/>
        </w:rPr>
        <w:t>.</w:t>
      </w:r>
    </w:p>
    <w:p w:rsidR="00602702" w:rsidRDefault="00602702" w:rsidP="006C60CE">
      <w:pPr>
        <w:jc w:val="both"/>
        <w:rPr>
          <w:rFonts w:ascii="Calibri" w:hAnsi="Calibri" w:cs="Arial"/>
        </w:rPr>
      </w:pPr>
    </w:p>
    <w:p w:rsidR="003231D4" w:rsidRPr="00802043" w:rsidRDefault="003231D4" w:rsidP="00802043">
      <w:pPr>
        <w:ind w:left="1418"/>
        <w:jc w:val="both"/>
        <w:rPr>
          <w:rFonts w:ascii="Calibri" w:hAnsi="Calibri" w:cs="Arial"/>
        </w:rPr>
      </w:pPr>
      <w:r w:rsidRPr="00802043">
        <w:rPr>
          <w:rFonts w:ascii="Calibri" w:hAnsi="Calibri" w:cs="Arial"/>
        </w:rPr>
        <w:t>Principales Logros</w:t>
      </w:r>
      <w:r w:rsidR="00802043">
        <w:rPr>
          <w:rFonts w:ascii="Calibri" w:hAnsi="Calibri" w:cs="Arial"/>
        </w:rPr>
        <w:t>:</w:t>
      </w:r>
    </w:p>
    <w:p w:rsidR="003231D4" w:rsidRDefault="003231D4" w:rsidP="003231D4">
      <w:pPr>
        <w:ind w:left="709"/>
        <w:jc w:val="both"/>
        <w:rPr>
          <w:rFonts w:ascii="Calibri" w:hAnsi="Calibri" w:cs="Arial"/>
          <w:u w:val="single"/>
        </w:rPr>
      </w:pPr>
    </w:p>
    <w:p w:rsidR="00223581" w:rsidRPr="00223581" w:rsidRDefault="003231D4" w:rsidP="0000474C">
      <w:pPr>
        <w:numPr>
          <w:ilvl w:val="1"/>
          <w:numId w:val="4"/>
        </w:numPr>
        <w:jc w:val="both"/>
        <w:rPr>
          <w:rFonts w:ascii="Calibri" w:hAnsi="Calibri" w:cs="Arial"/>
          <w:u w:val="single"/>
        </w:rPr>
      </w:pPr>
      <w:r w:rsidRPr="00223581">
        <w:rPr>
          <w:rFonts w:ascii="Calibri" w:hAnsi="Calibri" w:cs="Arial"/>
        </w:rPr>
        <w:t>Crecimiento de 9% en volumen de cerveza vs. año pasado.</w:t>
      </w:r>
    </w:p>
    <w:p w:rsidR="00DE29A7" w:rsidRPr="005C2DE6" w:rsidRDefault="003231D4" w:rsidP="00A2534D">
      <w:pPr>
        <w:numPr>
          <w:ilvl w:val="1"/>
          <w:numId w:val="4"/>
        </w:numPr>
        <w:ind w:left="1418"/>
        <w:jc w:val="both"/>
        <w:rPr>
          <w:rFonts w:ascii="Calibri" w:hAnsi="Calibri" w:cs="Arial"/>
          <w:b/>
          <w:u w:val="single"/>
          <w:lang w:val="es-PE"/>
        </w:rPr>
      </w:pPr>
      <w:r w:rsidRPr="00DE29A7">
        <w:rPr>
          <w:rFonts w:ascii="Calibri" w:hAnsi="Calibri" w:cs="Arial"/>
        </w:rPr>
        <w:t xml:space="preserve">3 </w:t>
      </w:r>
      <w:r w:rsidR="00802043" w:rsidRPr="00DE29A7">
        <w:rPr>
          <w:rFonts w:ascii="Calibri" w:hAnsi="Calibri" w:cs="Arial"/>
        </w:rPr>
        <w:t>veces supervisor del mes en Lima.</w:t>
      </w:r>
    </w:p>
    <w:p w:rsidR="005C2DE6" w:rsidRPr="00DE29A7" w:rsidRDefault="005C2DE6" w:rsidP="005C2DE6">
      <w:pPr>
        <w:ind w:left="1418"/>
        <w:jc w:val="both"/>
        <w:rPr>
          <w:rFonts w:ascii="Calibri" w:hAnsi="Calibri" w:cs="Arial"/>
          <w:b/>
          <w:u w:val="single"/>
          <w:lang w:val="es-PE"/>
        </w:rPr>
      </w:pPr>
    </w:p>
    <w:p w:rsidR="00C20902" w:rsidRPr="00DE29A7" w:rsidRDefault="00C20902" w:rsidP="00DE29A7">
      <w:pPr>
        <w:ind w:left="1418"/>
        <w:jc w:val="both"/>
        <w:rPr>
          <w:rFonts w:ascii="Calibri" w:hAnsi="Calibri" w:cs="Arial"/>
          <w:b/>
          <w:u w:val="single"/>
          <w:lang w:val="es-PE"/>
        </w:rPr>
      </w:pPr>
      <w:r w:rsidRPr="00DE29A7">
        <w:rPr>
          <w:rFonts w:ascii="Calibri" w:hAnsi="Calibri" w:cs="Arial"/>
          <w:b/>
          <w:lang w:val="es-PE"/>
        </w:rPr>
        <w:t xml:space="preserve">Cargo: </w:t>
      </w:r>
      <w:r w:rsidRPr="00DE29A7">
        <w:rPr>
          <w:rFonts w:ascii="Calibri" w:hAnsi="Calibri" w:cs="Arial"/>
          <w:b/>
          <w:u w:val="single"/>
          <w:lang w:val="es-PE"/>
        </w:rPr>
        <w:t>Analista de Ventas y Trade Marketing</w:t>
      </w:r>
    </w:p>
    <w:p w:rsidR="00A630EC" w:rsidRPr="00A630EC" w:rsidRDefault="00A630EC" w:rsidP="00A630EC">
      <w:pPr>
        <w:ind w:left="1418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>Febrero 2012 – Enero 2013</w:t>
      </w:r>
    </w:p>
    <w:p w:rsidR="00037B02" w:rsidRPr="00937169" w:rsidRDefault="00037B02" w:rsidP="00037B02">
      <w:pPr>
        <w:ind w:left="2700"/>
        <w:jc w:val="both"/>
        <w:rPr>
          <w:rFonts w:ascii="Calibri" w:hAnsi="Calibri" w:cs="Arial"/>
        </w:rPr>
      </w:pPr>
    </w:p>
    <w:p w:rsidR="00A630EC" w:rsidRDefault="00A630EC" w:rsidP="00037B02">
      <w:pPr>
        <w:numPr>
          <w:ilvl w:val="1"/>
          <w:numId w:val="4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</w:t>
      </w:r>
      <w:r w:rsidR="00800C66" w:rsidRPr="00937169">
        <w:rPr>
          <w:rFonts w:ascii="Calibri" w:hAnsi="Calibri" w:cs="Arial"/>
        </w:rPr>
        <w:t>laboraci</w:t>
      </w:r>
      <w:r w:rsidR="006D6BC6" w:rsidRPr="00937169">
        <w:rPr>
          <w:rFonts w:ascii="Calibri" w:hAnsi="Calibri" w:cs="Arial"/>
        </w:rPr>
        <w:t xml:space="preserve">ón de reportes para la fuerza de ventas así como para </w:t>
      </w:r>
      <w:r w:rsidR="001E786B">
        <w:rPr>
          <w:rFonts w:ascii="Calibri" w:hAnsi="Calibri" w:cs="Arial"/>
        </w:rPr>
        <w:t>la alta gerencia</w:t>
      </w:r>
      <w:r w:rsidR="006D6BC6" w:rsidRPr="00937169">
        <w:rPr>
          <w:rFonts w:ascii="Calibri" w:hAnsi="Calibri" w:cs="Arial"/>
        </w:rPr>
        <w:t xml:space="preserve">. </w:t>
      </w:r>
    </w:p>
    <w:p w:rsidR="001E786B" w:rsidRDefault="006D6BC6" w:rsidP="00037B02">
      <w:pPr>
        <w:numPr>
          <w:ilvl w:val="1"/>
          <w:numId w:val="4"/>
        </w:numPr>
        <w:jc w:val="both"/>
        <w:rPr>
          <w:rFonts w:ascii="Calibri" w:hAnsi="Calibri" w:cs="Arial"/>
        </w:rPr>
      </w:pPr>
      <w:r w:rsidRPr="00937169">
        <w:rPr>
          <w:rFonts w:ascii="Calibri" w:hAnsi="Calibri" w:cs="Arial"/>
        </w:rPr>
        <w:t xml:space="preserve">Análisis de KPIs </w:t>
      </w:r>
      <w:r w:rsidR="00A630EC">
        <w:rPr>
          <w:rFonts w:ascii="Calibri" w:hAnsi="Calibri" w:cs="Arial"/>
        </w:rPr>
        <w:t>comerciales</w:t>
      </w:r>
      <w:r w:rsidRPr="00937169">
        <w:rPr>
          <w:rFonts w:ascii="Calibri" w:hAnsi="Calibri" w:cs="Arial"/>
        </w:rPr>
        <w:t xml:space="preserve">. </w:t>
      </w:r>
    </w:p>
    <w:p w:rsidR="009A179C" w:rsidRPr="00937169" w:rsidRDefault="009A179C" w:rsidP="009A179C">
      <w:pPr>
        <w:ind w:left="2700"/>
        <w:jc w:val="both"/>
        <w:rPr>
          <w:rFonts w:ascii="Calibri" w:hAnsi="Calibri" w:cs="Arial"/>
          <w:u w:val="single"/>
        </w:rPr>
      </w:pPr>
    </w:p>
    <w:p w:rsidR="00037B02" w:rsidRDefault="009A179C" w:rsidP="00877D23">
      <w:pPr>
        <w:ind w:left="709"/>
        <w:jc w:val="both"/>
        <w:rPr>
          <w:rFonts w:ascii="Calibri" w:hAnsi="Calibri" w:cs="Arial"/>
          <w:u w:val="single"/>
        </w:rPr>
      </w:pPr>
      <w:r w:rsidRPr="00937169">
        <w:rPr>
          <w:rFonts w:ascii="Calibri" w:hAnsi="Calibri" w:cs="Arial"/>
          <w:u w:val="single"/>
        </w:rPr>
        <w:t>Principales Logros:</w:t>
      </w:r>
    </w:p>
    <w:p w:rsidR="00877D23" w:rsidRDefault="00877D23" w:rsidP="00877D23">
      <w:pPr>
        <w:ind w:left="709"/>
        <w:jc w:val="both"/>
        <w:rPr>
          <w:rFonts w:ascii="Calibri" w:hAnsi="Calibri" w:cs="Arial"/>
          <w:u w:val="single"/>
        </w:rPr>
      </w:pPr>
    </w:p>
    <w:p w:rsidR="00877D23" w:rsidRPr="00877D23" w:rsidRDefault="00877D23" w:rsidP="00877D23">
      <w:pPr>
        <w:numPr>
          <w:ilvl w:val="1"/>
          <w:numId w:val="4"/>
        </w:numPr>
        <w:jc w:val="both"/>
        <w:rPr>
          <w:rFonts w:ascii="Calibri" w:hAnsi="Calibri" w:cs="Arial"/>
          <w:u w:val="single"/>
        </w:rPr>
      </w:pPr>
      <w:r>
        <w:rPr>
          <w:rFonts w:ascii="Calibri" w:hAnsi="Calibri" w:cs="Arial"/>
        </w:rPr>
        <w:t>Alcance del 100% de metas anuales de la posición.</w:t>
      </w:r>
    </w:p>
    <w:p w:rsidR="00877D23" w:rsidRPr="00877D23" w:rsidRDefault="00877D23" w:rsidP="00877D23">
      <w:pPr>
        <w:ind w:left="1440"/>
        <w:jc w:val="both"/>
        <w:rPr>
          <w:rFonts w:ascii="Calibri" w:hAnsi="Calibri" w:cs="Arial"/>
          <w:b/>
        </w:rPr>
      </w:pPr>
    </w:p>
    <w:p w:rsidR="00E34900" w:rsidRPr="001E786B" w:rsidRDefault="003B45BC" w:rsidP="003B45BC">
      <w:pPr>
        <w:jc w:val="center"/>
        <w:rPr>
          <w:rFonts w:ascii="Calibri" w:hAnsi="Calibri" w:cs="Arial"/>
          <w:b/>
          <w:sz w:val="26"/>
          <w:szCs w:val="26"/>
          <w:lang w:val="es-PE"/>
        </w:rPr>
      </w:pPr>
      <w:r>
        <w:rPr>
          <w:rFonts w:ascii="Calibri" w:hAnsi="Calibri" w:cs="Arial"/>
          <w:b/>
          <w:sz w:val="26"/>
          <w:szCs w:val="26"/>
          <w:lang w:val="es-PE"/>
        </w:rPr>
        <w:t xml:space="preserve">Agosto </w:t>
      </w:r>
      <w:r w:rsidR="008C444D" w:rsidRPr="001E786B">
        <w:rPr>
          <w:rFonts w:ascii="Calibri" w:hAnsi="Calibri" w:cs="Arial"/>
          <w:b/>
          <w:sz w:val="26"/>
          <w:szCs w:val="26"/>
          <w:lang w:val="es-PE"/>
        </w:rPr>
        <w:t>201</w:t>
      </w:r>
      <w:r w:rsidR="009B64D6" w:rsidRPr="001E786B">
        <w:rPr>
          <w:rFonts w:ascii="Calibri" w:hAnsi="Calibri" w:cs="Arial"/>
          <w:b/>
          <w:sz w:val="26"/>
          <w:szCs w:val="26"/>
          <w:lang w:val="es-PE"/>
        </w:rPr>
        <w:t xml:space="preserve">0 </w:t>
      </w:r>
      <w:r>
        <w:rPr>
          <w:rFonts w:ascii="Calibri" w:hAnsi="Calibri" w:cs="Arial"/>
          <w:b/>
          <w:sz w:val="26"/>
          <w:szCs w:val="26"/>
          <w:lang w:val="es-PE"/>
        </w:rPr>
        <w:t>–</w:t>
      </w:r>
      <w:r w:rsidR="009B64D6" w:rsidRPr="001E786B">
        <w:rPr>
          <w:rFonts w:ascii="Calibri" w:hAnsi="Calibri" w:cs="Arial"/>
          <w:b/>
          <w:sz w:val="26"/>
          <w:szCs w:val="26"/>
          <w:lang w:val="es-PE"/>
        </w:rPr>
        <w:t xml:space="preserve"> </w:t>
      </w:r>
      <w:r>
        <w:rPr>
          <w:rFonts w:ascii="Calibri" w:hAnsi="Calibri" w:cs="Arial"/>
          <w:b/>
          <w:sz w:val="26"/>
          <w:szCs w:val="26"/>
          <w:lang w:val="es-PE"/>
        </w:rPr>
        <w:t xml:space="preserve">Enero </w:t>
      </w:r>
      <w:r w:rsidR="009B64D6" w:rsidRPr="001E786B">
        <w:rPr>
          <w:rFonts w:ascii="Calibri" w:hAnsi="Calibri" w:cs="Arial"/>
          <w:b/>
          <w:sz w:val="26"/>
          <w:szCs w:val="26"/>
          <w:lang w:val="es-PE"/>
        </w:rPr>
        <w:t>201</w:t>
      </w:r>
      <w:r>
        <w:rPr>
          <w:rFonts w:ascii="Calibri" w:hAnsi="Calibri" w:cs="Arial"/>
          <w:b/>
          <w:sz w:val="26"/>
          <w:szCs w:val="26"/>
          <w:lang w:val="es-PE"/>
        </w:rPr>
        <w:t>2</w:t>
      </w:r>
      <w:r w:rsidR="008C444D" w:rsidRPr="001E786B">
        <w:rPr>
          <w:rFonts w:ascii="Calibri" w:hAnsi="Calibri" w:cs="Arial"/>
          <w:b/>
          <w:sz w:val="26"/>
          <w:szCs w:val="26"/>
          <w:lang w:val="es-PE"/>
        </w:rPr>
        <w:t xml:space="preserve">    </w:t>
      </w:r>
      <w:r w:rsidR="00E34900" w:rsidRPr="001E786B">
        <w:rPr>
          <w:rFonts w:ascii="Calibri" w:hAnsi="Calibri" w:cs="Arial"/>
          <w:b/>
          <w:sz w:val="26"/>
          <w:szCs w:val="26"/>
          <w:lang w:val="es-PE"/>
        </w:rPr>
        <w:t xml:space="preserve">El Pacífico Vida </w:t>
      </w:r>
      <w:r w:rsidR="009B64D6" w:rsidRPr="001E786B">
        <w:rPr>
          <w:rFonts w:ascii="Calibri" w:hAnsi="Calibri" w:cs="Arial"/>
          <w:b/>
          <w:sz w:val="26"/>
          <w:szCs w:val="26"/>
          <w:lang w:val="es-PE"/>
        </w:rPr>
        <w:t>Cía.</w:t>
      </w:r>
      <w:r w:rsidR="00E34900" w:rsidRPr="001E786B">
        <w:rPr>
          <w:rFonts w:ascii="Calibri" w:hAnsi="Calibri" w:cs="Arial"/>
          <w:b/>
          <w:sz w:val="26"/>
          <w:szCs w:val="26"/>
          <w:lang w:val="es-PE"/>
        </w:rPr>
        <w:t xml:space="preserve"> De Seguros y Reaseguros</w:t>
      </w:r>
    </w:p>
    <w:p w:rsidR="009B64D6" w:rsidRDefault="009B64D6" w:rsidP="008C444D">
      <w:pPr>
        <w:ind w:left="709"/>
        <w:rPr>
          <w:rFonts w:ascii="Calibri" w:hAnsi="Calibri" w:cs="Arial"/>
          <w:lang w:val="es-PE"/>
        </w:rPr>
      </w:pPr>
    </w:p>
    <w:p w:rsidR="00E34900" w:rsidRPr="001E786B" w:rsidRDefault="00E34900" w:rsidP="001E786B">
      <w:pPr>
        <w:ind w:left="1429"/>
        <w:rPr>
          <w:rFonts w:ascii="Calibri" w:hAnsi="Calibri" w:cs="Arial"/>
          <w:b/>
          <w:lang w:val="es-PE"/>
        </w:rPr>
      </w:pPr>
      <w:r w:rsidRPr="001E786B">
        <w:rPr>
          <w:rFonts w:ascii="Calibri" w:hAnsi="Calibri" w:cs="Arial"/>
          <w:b/>
          <w:lang w:val="es-PE"/>
        </w:rPr>
        <w:t xml:space="preserve">Cargo: </w:t>
      </w:r>
      <w:r w:rsidRPr="001E786B">
        <w:rPr>
          <w:rFonts w:ascii="Calibri" w:hAnsi="Calibri" w:cs="Arial"/>
          <w:b/>
          <w:u w:val="single"/>
          <w:lang w:val="es-PE"/>
        </w:rPr>
        <w:t xml:space="preserve">Practicante Área </w:t>
      </w:r>
      <w:r w:rsidR="00D4605C" w:rsidRPr="001E786B">
        <w:rPr>
          <w:rFonts w:ascii="Calibri" w:hAnsi="Calibri" w:cs="Arial"/>
          <w:b/>
          <w:u w:val="single"/>
          <w:lang w:val="es-PE"/>
        </w:rPr>
        <w:t>Operativa de Rentas Vitalicias</w:t>
      </w:r>
    </w:p>
    <w:p w:rsidR="009B64D6" w:rsidRPr="009B64D6" w:rsidRDefault="00602702" w:rsidP="009B64D6">
      <w:pPr>
        <w:ind w:left="1429"/>
        <w:rPr>
          <w:rFonts w:ascii="Calibri" w:hAnsi="Calibri" w:cs="Arial"/>
          <w:lang w:val="es-PE"/>
        </w:rPr>
      </w:pPr>
      <w:r>
        <w:rPr>
          <w:rFonts w:ascii="Calibri" w:hAnsi="Calibri" w:cs="Arial"/>
          <w:lang w:val="es-PE"/>
        </w:rPr>
        <w:t>Agosto</w:t>
      </w:r>
      <w:r w:rsidR="009B64D6">
        <w:rPr>
          <w:rFonts w:ascii="Calibri" w:hAnsi="Calibri" w:cs="Arial"/>
          <w:lang w:val="es-PE"/>
        </w:rPr>
        <w:t xml:space="preserve"> 201</w:t>
      </w:r>
      <w:r>
        <w:rPr>
          <w:rFonts w:ascii="Calibri" w:hAnsi="Calibri" w:cs="Arial"/>
          <w:lang w:val="es-PE"/>
        </w:rPr>
        <w:t>0</w:t>
      </w:r>
      <w:r w:rsidR="009B64D6">
        <w:rPr>
          <w:rFonts w:ascii="Calibri" w:hAnsi="Calibri" w:cs="Arial"/>
          <w:lang w:val="es-PE"/>
        </w:rPr>
        <w:t xml:space="preserve"> – Enero 2012</w:t>
      </w:r>
    </w:p>
    <w:p w:rsidR="00C81801" w:rsidRPr="00937169" w:rsidRDefault="00C81801" w:rsidP="00C81801">
      <w:pPr>
        <w:ind w:left="2700"/>
        <w:jc w:val="both"/>
        <w:rPr>
          <w:rFonts w:ascii="Calibri" w:hAnsi="Calibri" w:cs="Arial"/>
        </w:rPr>
      </w:pPr>
    </w:p>
    <w:p w:rsidR="009B64D6" w:rsidRDefault="002A7AA2" w:rsidP="00C81801">
      <w:pPr>
        <w:numPr>
          <w:ilvl w:val="1"/>
          <w:numId w:val="4"/>
        </w:numPr>
        <w:jc w:val="both"/>
        <w:rPr>
          <w:rFonts w:ascii="Calibri" w:hAnsi="Calibri" w:cs="Arial"/>
        </w:rPr>
      </w:pPr>
      <w:r w:rsidRPr="00937169">
        <w:rPr>
          <w:rFonts w:ascii="Calibri" w:hAnsi="Calibri" w:cs="Arial"/>
        </w:rPr>
        <w:t>Asignación de cartera a la fuerza de ventas</w:t>
      </w:r>
      <w:r w:rsidR="009B64D6">
        <w:rPr>
          <w:rFonts w:ascii="Calibri" w:hAnsi="Calibri" w:cs="Arial"/>
        </w:rPr>
        <w:t xml:space="preserve"> mediante bases de datos</w:t>
      </w:r>
      <w:r w:rsidRPr="00937169">
        <w:rPr>
          <w:rFonts w:ascii="Calibri" w:hAnsi="Calibri" w:cs="Arial"/>
        </w:rPr>
        <w:t>.</w:t>
      </w:r>
    </w:p>
    <w:p w:rsidR="009B64D6" w:rsidRDefault="002A7AA2" w:rsidP="00C81801">
      <w:pPr>
        <w:numPr>
          <w:ilvl w:val="1"/>
          <w:numId w:val="4"/>
        </w:numPr>
        <w:jc w:val="both"/>
        <w:rPr>
          <w:rFonts w:ascii="Calibri" w:hAnsi="Calibri" w:cs="Arial"/>
        </w:rPr>
      </w:pPr>
      <w:r w:rsidRPr="00937169">
        <w:rPr>
          <w:rFonts w:ascii="Calibri" w:hAnsi="Calibri" w:cs="Arial"/>
        </w:rPr>
        <w:t xml:space="preserve">Análisis de indicadores críticos del sector. </w:t>
      </w:r>
    </w:p>
    <w:p w:rsidR="00D4605C" w:rsidRPr="009B64D6" w:rsidRDefault="002A7AA2" w:rsidP="00D4605C">
      <w:pPr>
        <w:numPr>
          <w:ilvl w:val="1"/>
          <w:numId w:val="4"/>
        </w:numPr>
        <w:jc w:val="both"/>
        <w:rPr>
          <w:rFonts w:ascii="Calibri" w:hAnsi="Calibri" w:cs="Arial"/>
        </w:rPr>
      </w:pPr>
      <w:r w:rsidRPr="009B64D6">
        <w:rPr>
          <w:rFonts w:ascii="Calibri" w:hAnsi="Calibri" w:cs="Arial"/>
        </w:rPr>
        <w:t xml:space="preserve">Elaboración de reportes de mercado para la gerencia. </w:t>
      </w:r>
    </w:p>
    <w:p w:rsidR="002B03E4" w:rsidRPr="00937169" w:rsidRDefault="002B03E4" w:rsidP="00D4605C">
      <w:pPr>
        <w:jc w:val="both"/>
        <w:rPr>
          <w:rFonts w:ascii="Calibri" w:hAnsi="Calibri" w:cs="Arial"/>
        </w:rPr>
      </w:pPr>
    </w:p>
    <w:p w:rsidR="00BB58A9" w:rsidRPr="00937169" w:rsidRDefault="00BB58A9" w:rsidP="005D7458">
      <w:pPr>
        <w:rPr>
          <w:rFonts w:ascii="Calibri" w:hAnsi="Calibri" w:cs="Arial"/>
          <w:b/>
        </w:rPr>
      </w:pPr>
      <w:r w:rsidRPr="00937169">
        <w:rPr>
          <w:rFonts w:ascii="Calibri" w:hAnsi="Calibri" w:cs="Arial"/>
          <w:b/>
        </w:rPr>
        <w:t>ESTUDIOS REALIZADOS</w:t>
      </w:r>
    </w:p>
    <w:p w:rsidR="00B414B1" w:rsidRDefault="00B414B1" w:rsidP="005D7458">
      <w:pPr>
        <w:rPr>
          <w:rFonts w:ascii="Calibri" w:hAnsi="Calibri" w:cs="Arial"/>
          <w:b/>
        </w:rPr>
      </w:pPr>
      <w:r w:rsidRPr="00937169">
        <w:rPr>
          <w:rFonts w:ascii="Calibri" w:hAnsi="Calibri" w:cs="Arial"/>
          <w:b/>
        </w:rPr>
        <w:t xml:space="preserve">   </w:t>
      </w:r>
    </w:p>
    <w:p w:rsidR="00BB58A9" w:rsidRPr="00937169" w:rsidRDefault="00BB58A9" w:rsidP="0070424A">
      <w:pPr>
        <w:numPr>
          <w:ilvl w:val="0"/>
          <w:numId w:val="2"/>
        </w:numPr>
        <w:rPr>
          <w:rFonts w:ascii="Calibri" w:hAnsi="Calibri" w:cs="Arial"/>
          <w:b/>
        </w:rPr>
      </w:pPr>
      <w:r w:rsidRPr="00937169">
        <w:rPr>
          <w:rFonts w:ascii="Calibri" w:hAnsi="Calibri" w:cs="Arial"/>
          <w:b/>
        </w:rPr>
        <w:t>03/</w:t>
      </w:r>
      <w:r w:rsidR="002F2D2D" w:rsidRPr="00937169">
        <w:rPr>
          <w:rFonts w:ascii="Calibri" w:hAnsi="Calibri" w:cs="Arial"/>
          <w:b/>
        </w:rPr>
        <w:t>2</w:t>
      </w:r>
      <w:r w:rsidRPr="00937169">
        <w:rPr>
          <w:rFonts w:ascii="Calibri" w:hAnsi="Calibri" w:cs="Arial"/>
          <w:b/>
        </w:rPr>
        <w:t>0</w:t>
      </w:r>
      <w:r w:rsidR="002F2D2D" w:rsidRPr="00937169">
        <w:rPr>
          <w:rFonts w:ascii="Calibri" w:hAnsi="Calibri" w:cs="Arial"/>
          <w:b/>
        </w:rPr>
        <w:t>0</w:t>
      </w:r>
      <w:r w:rsidR="00A33E0D" w:rsidRPr="00937169">
        <w:rPr>
          <w:rFonts w:ascii="Calibri" w:hAnsi="Calibri" w:cs="Arial"/>
          <w:b/>
        </w:rPr>
        <w:t>6</w:t>
      </w:r>
      <w:r w:rsidR="002F2D2D" w:rsidRPr="00937169">
        <w:rPr>
          <w:rFonts w:ascii="Calibri" w:hAnsi="Calibri" w:cs="Arial"/>
          <w:b/>
        </w:rPr>
        <w:t xml:space="preserve"> – </w:t>
      </w:r>
      <w:r w:rsidR="00FC69BB">
        <w:rPr>
          <w:rFonts w:ascii="Calibri" w:hAnsi="Calibri" w:cs="Arial"/>
          <w:b/>
        </w:rPr>
        <w:t xml:space="preserve">12/2011    </w:t>
      </w:r>
      <w:r w:rsidR="00A33E0D" w:rsidRPr="00937169">
        <w:rPr>
          <w:rFonts w:ascii="Calibri" w:hAnsi="Calibri" w:cs="Arial"/>
          <w:b/>
        </w:rPr>
        <w:t>Universidad Peruana de Ciencias Aplicadas</w:t>
      </w:r>
    </w:p>
    <w:p w:rsidR="0070424A" w:rsidRPr="00937169" w:rsidRDefault="00A45DFD" w:rsidP="00172F99">
      <w:pPr>
        <w:ind w:left="2640"/>
        <w:jc w:val="both"/>
        <w:rPr>
          <w:rFonts w:ascii="Calibri" w:hAnsi="Calibri" w:cs="Arial"/>
        </w:rPr>
      </w:pPr>
      <w:r w:rsidRPr="00937169">
        <w:rPr>
          <w:rFonts w:ascii="Calibri" w:hAnsi="Calibri" w:cs="Arial"/>
        </w:rPr>
        <w:t xml:space="preserve">Facultad de </w:t>
      </w:r>
      <w:r w:rsidR="00924E9A" w:rsidRPr="00937169">
        <w:rPr>
          <w:rFonts w:ascii="Calibri" w:hAnsi="Calibri" w:cs="Arial"/>
        </w:rPr>
        <w:t>Negocios</w:t>
      </w:r>
      <w:r w:rsidRPr="00937169">
        <w:rPr>
          <w:rFonts w:ascii="Calibri" w:hAnsi="Calibri" w:cs="Arial"/>
        </w:rPr>
        <w:t>-</w:t>
      </w:r>
      <w:r w:rsidR="009344D1" w:rsidRPr="00937169">
        <w:rPr>
          <w:rFonts w:ascii="Calibri" w:hAnsi="Calibri" w:cs="Arial"/>
        </w:rPr>
        <w:t xml:space="preserve"> </w:t>
      </w:r>
      <w:r w:rsidRPr="00937169">
        <w:rPr>
          <w:rFonts w:ascii="Calibri" w:hAnsi="Calibri" w:cs="Arial"/>
        </w:rPr>
        <w:t>Adm</w:t>
      </w:r>
      <w:r w:rsidR="009344D1" w:rsidRPr="00937169">
        <w:rPr>
          <w:rFonts w:ascii="Calibri" w:hAnsi="Calibri" w:cs="Arial"/>
        </w:rPr>
        <w:t>inistración</w:t>
      </w:r>
      <w:r w:rsidRPr="00937169">
        <w:rPr>
          <w:rFonts w:ascii="Calibri" w:hAnsi="Calibri" w:cs="Arial"/>
        </w:rPr>
        <w:t xml:space="preserve"> y Negocios Internacionales</w:t>
      </w:r>
      <w:r w:rsidR="00BB58A9" w:rsidRPr="00937169">
        <w:rPr>
          <w:rFonts w:ascii="Calibri" w:hAnsi="Calibri" w:cs="Arial"/>
        </w:rPr>
        <w:t>.</w:t>
      </w:r>
      <w:r w:rsidR="00B01EDE" w:rsidRPr="00937169">
        <w:rPr>
          <w:rFonts w:ascii="Calibri" w:hAnsi="Calibri" w:cs="Arial"/>
        </w:rPr>
        <w:t xml:space="preserve"> </w:t>
      </w:r>
      <w:r w:rsidR="00856155" w:rsidRPr="00937169">
        <w:rPr>
          <w:rFonts w:ascii="Calibri" w:hAnsi="Calibri" w:cs="Arial"/>
        </w:rPr>
        <w:t xml:space="preserve">Finalizando la carrera en el </w:t>
      </w:r>
      <w:r w:rsidR="00BD60CD" w:rsidRPr="00937169">
        <w:rPr>
          <w:rFonts w:ascii="Calibri" w:hAnsi="Calibri" w:cs="Arial"/>
        </w:rPr>
        <w:t>Décimo Superior</w:t>
      </w:r>
    </w:p>
    <w:p w:rsidR="0070424A" w:rsidRPr="00937169" w:rsidRDefault="0070424A" w:rsidP="00172F99">
      <w:pPr>
        <w:ind w:left="2640"/>
        <w:jc w:val="both"/>
        <w:rPr>
          <w:rFonts w:ascii="Calibri" w:hAnsi="Calibri" w:cs="Arial"/>
        </w:rPr>
      </w:pPr>
    </w:p>
    <w:p w:rsidR="0070424A" w:rsidRDefault="0070424A" w:rsidP="009B64D6">
      <w:pPr>
        <w:numPr>
          <w:ilvl w:val="0"/>
          <w:numId w:val="4"/>
        </w:numPr>
        <w:tabs>
          <w:tab w:val="clear" w:pos="720"/>
          <w:tab w:val="num" w:pos="360"/>
        </w:tabs>
        <w:ind w:left="180" w:firstLine="0"/>
        <w:rPr>
          <w:rFonts w:ascii="Calibri" w:hAnsi="Calibri" w:cs="Arial"/>
          <w:b/>
        </w:rPr>
      </w:pPr>
      <w:r w:rsidRPr="00937169">
        <w:rPr>
          <w:rFonts w:ascii="Calibri" w:hAnsi="Calibri" w:cs="Arial"/>
        </w:rPr>
        <w:t xml:space="preserve">   </w:t>
      </w:r>
      <w:r w:rsidRPr="00937169">
        <w:rPr>
          <w:rFonts w:ascii="Calibri" w:hAnsi="Calibri" w:cs="Arial"/>
          <w:b/>
        </w:rPr>
        <w:t>01/</w:t>
      </w:r>
      <w:r w:rsidR="002F2D2D" w:rsidRPr="00937169">
        <w:rPr>
          <w:rFonts w:ascii="Calibri" w:hAnsi="Calibri" w:cs="Arial"/>
          <w:b/>
        </w:rPr>
        <w:t>20</w:t>
      </w:r>
      <w:r w:rsidRPr="00937169">
        <w:rPr>
          <w:rFonts w:ascii="Calibri" w:hAnsi="Calibri" w:cs="Arial"/>
          <w:b/>
        </w:rPr>
        <w:t>10 – 06/</w:t>
      </w:r>
      <w:r w:rsidR="002F2D2D" w:rsidRPr="00937169">
        <w:rPr>
          <w:rFonts w:ascii="Calibri" w:hAnsi="Calibri" w:cs="Arial"/>
          <w:b/>
        </w:rPr>
        <w:t xml:space="preserve">2010     </w:t>
      </w:r>
      <w:r w:rsidRPr="00937169">
        <w:rPr>
          <w:rFonts w:ascii="Calibri" w:hAnsi="Calibri" w:cs="Arial"/>
          <w:b/>
        </w:rPr>
        <w:t xml:space="preserve">Universidad Europea de Madrid </w:t>
      </w:r>
    </w:p>
    <w:p w:rsidR="006C60CE" w:rsidRDefault="009B64D6" w:rsidP="00602702">
      <w:pPr>
        <w:ind w:left="2694"/>
        <w:rPr>
          <w:rFonts w:ascii="Calibri" w:hAnsi="Calibri" w:cs="Arial"/>
        </w:rPr>
      </w:pPr>
      <w:r>
        <w:rPr>
          <w:rFonts w:ascii="Calibri" w:hAnsi="Calibri" w:cs="Arial"/>
        </w:rPr>
        <w:t>Programa de Intercambio Estudiantil Garcilaso</w:t>
      </w:r>
    </w:p>
    <w:p w:rsidR="00602702" w:rsidRDefault="00602702" w:rsidP="00602702">
      <w:pPr>
        <w:ind w:left="2694"/>
        <w:rPr>
          <w:rFonts w:ascii="Calibri" w:hAnsi="Calibri" w:cs="Arial"/>
          <w:b/>
        </w:rPr>
      </w:pPr>
    </w:p>
    <w:p w:rsidR="00DB4FBC" w:rsidRPr="00937169" w:rsidRDefault="00DB4FBC" w:rsidP="005D7458">
      <w:pPr>
        <w:rPr>
          <w:rFonts w:ascii="Calibri" w:hAnsi="Calibri" w:cs="Arial"/>
          <w:b/>
        </w:rPr>
      </w:pPr>
      <w:r w:rsidRPr="00937169">
        <w:rPr>
          <w:rFonts w:ascii="Calibri" w:hAnsi="Calibri" w:cs="Arial"/>
          <w:b/>
        </w:rPr>
        <w:t>IDIOMA</w:t>
      </w:r>
      <w:r w:rsidR="00C51E2A" w:rsidRPr="00937169">
        <w:rPr>
          <w:rFonts w:ascii="Calibri" w:hAnsi="Calibri" w:cs="Arial"/>
          <w:b/>
        </w:rPr>
        <w:t>S</w:t>
      </w:r>
    </w:p>
    <w:p w:rsidR="0070424A" w:rsidRPr="00937169" w:rsidRDefault="0070424A" w:rsidP="005D7458">
      <w:pPr>
        <w:rPr>
          <w:rFonts w:ascii="Calibri" w:hAnsi="Calibri" w:cs="Arial"/>
          <w:b/>
        </w:rPr>
      </w:pPr>
    </w:p>
    <w:p w:rsidR="0070424A" w:rsidRPr="00191F69" w:rsidRDefault="00DB4FBC" w:rsidP="00DB4FBC">
      <w:pPr>
        <w:numPr>
          <w:ilvl w:val="0"/>
          <w:numId w:val="2"/>
        </w:numPr>
        <w:rPr>
          <w:rFonts w:ascii="Calibri" w:hAnsi="Calibri" w:cs="Arial"/>
          <w:lang w:val="en-US"/>
        </w:rPr>
      </w:pPr>
      <w:r w:rsidRPr="00937169">
        <w:rPr>
          <w:rFonts w:ascii="Calibri" w:hAnsi="Calibri" w:cs="Arial"/>
        </w:rPr>
        <w:t>Ingl</w:t>
      </w:r>
      <w:r w:rsidR="003B45BC">
        <w:rPr>
          <w:rFonts w:ascii="Calibri" w:hAnsi="Calibri" w:cs="Arial"/>
        </w:rPr>
        <w:t>és: Nivel avanzado Escrito – Oral</w:t>
      </w:r>
      <w:r w:rsidR="00191F69">
        <w:rPr>
          <w:rFonts w:ascii="Calibri" w:hAnsi="Calibri" w:cs="Arial"/>
        </w:rPr>
        <w:t xml:space="preserve">. </w:t>
      </w:r>
      <w:r w:rsidR="00191F69" w:rsidRPr="00191F69">
        <w:rPr>
          <w:rFonts w:ascii="Calibri" w:hAnsi="Calibri" w:cs="Arial"/>
          <w:lang w:val="en-US"/>
        </w:rPr>
        <w:t>Grado A en First Certificate of English (FCE) otorgado por University of Cambridge</w:t>
      </w:r>
    </w:p>
    <w:p w:rsidR="009B64D6" w:rsidRPr="00602702" w:rsidRDefault="0070424A" w:rsidP="00C50C34">
      <w:pPr>
        <w:numPr>
          <w:ilvl w:val="0"/>
          <w:numId w:val="2"/>
        </w:numPr>
        <w:rPr>
          <w:rFonts w:ascii="Calibri" w:hAnsi="Calibri" w:cs="Arial"/>
          <w:b/>
        </w:rPr>
      </w:pPr>
      <w:r w:rsidRPr="00602702">
        <w:rPr>
          <w:rFonts w:ascii="Calibri" w:hAnsi="Calibri" w:cs="Arial"/>
        </w:rPr>
        <w:t xml:space="preserve">Portugués: </w:t>
      </w:r>
      <w:r w:rsidR="003B45BC" w:rsidRPr="00602702">
        <w:rPr>
          <w:rFonts w:ascii="Calibri" w:hAnsi="Calibri" w:cs="Arial"/>
        </w:rPr>
        <w:t xml:space="preserve">Nivel Básico Escrito </w:t>
      </w:r>
      <w:r w:rsidR="00602702">
        <w:rPr>
          <w:rFonts w:ascii="Calibri" w:hAnsi="Calibri" w:cs="Arial"/>
        </w:rPr>
        <w:t>–</w:t>
      </w:r>
      <w:r w:rsidR="003B45BC" w:rsidRPr="00602702">
        <w:rPr>
          <w:rFonts w:ascii="Calibri" w:hAnsi="Calibri" w:cs="Arial"/>
        </w:rPr>
        <w:t xml:space="preserve"> Oral</w:t>
      </w:r>
    </w:p>
    <w:p w:rsidR="00602702" w:rsidRPr="00602702" w:rsidRDefault="00602702" w:rsidP="00602702">
      <w:pPr>
        <w:ind w:left="540"/>
        <w:rPr>
          <w:rFonts w:ascii="Calibri" w:hAnsi="Calibri" w:cs="Arial"/>
          <w:b/>
        </w:rPr>
      </w:pPr>
    </w:p>
    <w:p w:rsidR="00104D98" w:rsidRDefault="00104D98" w:rsidP="00754BB3">
      <w:pPr>
        <w:rPr>
          <w:rFonts w:ascii="Calibri" w:hAnsi="Calibri" w:cs="Arial"/>
          <w:b/>
        </w:rPr>
      </w:pPr>
    </w:p>
    <w:p w:rsidR="00754BB3" w:rsidRPr="00937169" w:rsidRDefault="0044504E" w:rsidP="00754BB3">
      <w:pPr>
        <w:rPr>
          <w:rFonts w:ascii="Calibri" w:hAnsi="Calibri" w:cs="Arial"/>
          <w:b/>
        </w:rPr>
      </w:pPr>
      <w:r w:rsidRPr="00937169">
        <w:rPr>
          <w:rFonts w:ascii="Calibri" w:hAnsi="Calibri" w:cs="Arial"/>
          <w:b/>
        </w:rPr>
        <w:t>INFORMÁ</w:t>
      </w:r>
      <w:r w:rsidR="00754BB3" w:rsidRPr="00937169">
        <w:rPr>
          <w:rFonts w:ascii="Calibri" w:hAnsi="Calibri" w:cs="Arial"/>
          <w:b/>
        </w:rPr>
        <w:t>TICA</w:t>
      </w:r>
    </w:p>
    <w:p w:rsidR="00754BB3" w:rsidRPr="00937169" w:rsidRDefault="009B64D6" w:rsidP="00754BB3">
      <w:pPr>
        <w:numPr>
          <w:ilvl w:val="0"/>
          <w:numId w:val="2"/>
        </w:numPr>
        <w:rPr>
          <w:rFonts w:ascii="Calibri" w:hAnsi="Calibri" w:cs="Arial"/>
        </w:rPr>
      </w:pPr>
      <w:r>
        <w:rPr>
          <w:rFonts w:ascii="Calibri" w:hAnsi="Calibri" w:cs="Arial"/>
        </w:rPr>
        <w:t>Microsoft Office: Nivel Avanzado</w:t>
      </w:r>
    </w:p>
    <w:p w:rsidR="009B64D6" w:rsidRPr="00602702" w:rsidRDefault="009B64D6" w:rsidP="007C6C44">
      <w:pPr>
        <w:numPr>
          <w:ilvl w:val="0"/>
          <w:numId w:val="2"/>
        </w:numPr>
        <w:rPr>
          <w:rFonts w:ascii="Calibri" w:hAnsi="Calibri" w:cs="Arial"/>
        </w:rPr>
      </w:pPr>
      <w:r w:rsidRPr="00602702">
        <w:rPr>
          <w:rFonts w:ascii="Calibri" w:hAnsi="Calibri" w:cs="Arial"/>
        </w:rPr>
        <w:t>SAP: Nivel Avanzado</w:t>
      </w:r>
      <w:r w:rsidR="00754BB3" w:rsidRPr="00602702">
        <w:rPr>
          <w:rFonts w:ascii="Calibri" w:hAnsi="Calibri" w:cs="Arial"/>
        </w:rPr>
        <w:t xml:space="preserve">               </w:t>
      </w:r>
      <w:r w:rsidR="001D1113" w:rsidRPr="00602702">
        <w:rPr>
          <w:rFonts w:ascii="Calibri" w:hAnsi="Calibri" w:cs="Arial"/>
        </w:rPr>
        <w:t xml:space="preserve"> </w:t>
      </w:r>
    </w:p>
    <w:p w:rsidR="0070424A" w:rsidRPr="00937169" w:rsidRDefault="0070424A" w:rsidP="009B64D6">
      <w:pPr>
        <w:rPr>
          <w:rFonts w:ascii="Calibri" w:hAnsi="Calibri" w:cs="Arial"/>
        </w:rPr>
      </w:pPr>
      <w:r w:rsidRPr="00937169">
        <w:rPr>
          <w:rFonts w:ascii="Calibri" w:hAnsi="Calibri" w:cs="Arial"/>
        </w:rPr>
        <w:t xml:space="preserve">   </w:t>
      </w:r>
      <w:r w:rsidRPr="00937169">
        <w:rPr>
          <w:rFonts w:ascii="Calibri" w:hAnsi="Calibri" w:cs="Arial"/>
        </w:rPr>
        <w:tab/>
      </w:r>
    </w:p>
    <w:p w:rsidR="001D1113" w:rsidRPr="00937169" w:rsidRDefault="001D1113" w:rsidP="001D1113">
      <w:pPr>
        <w:ind w:left="360" w:hanging="360"/>
        <w:rPr>
          <w:rFonts w:ascii="Calibri" w:hAnsi="Calibri" w:cs="Arial"/>
          <w:b/>
        </w:rPr>
      </w:pPr>
      <w:r w:rsidRPr="00937169">
        <w:rPr>
          <w:rFonts w:ascii="Calibri" w:hAnsi="Calibri" w:cs="Arial"/>
          <w:b/>
        </w:rPr>
        <w:t>OTROS DATOS</w:t>
      </w:r>
    </w:p>
    <w:p w:rsidR="001D1113" w:rsidRPr="00937169" w:rsidRDefault="001D1113" w:rsidP="001D1113">
      <w:pPr>
        <w:ind w:firstLine="360"/>
        <w:rPr>
          <w:rFonts w:ascii="Calibri" w:hAnsi="Calibri" w:cs="Arial"/>
        </w:rPr>
      </w:pPr>
    </w:p>
    <w:p w:rsidR="007545C6" w:rsidRPr="00937169" w:rsidRDefault="0028292F" w:rsidP="00651BA1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</w:rPr>
        <w:t>Casado</w:t>
      </w:r>
      <w:r w:rsidR="00126559">
        <w:rPr>
          <w:rFonts w:ascii="Calibri" w:hAnsi="Calibri" w:cs="Arial"/>
        </w:rPr>
        <w:t>, con disponibilidad para trabajar en otro país.</w:t>
      </w:r>
    </w:p>
    <w:sectPr w:rsidR="007545C6" w:rsidRPr="00937169" w:rsidSect="00727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EA" w:rsidRDefault="00BC0CEA" w:rsidP="0028292F">
      <w:r>
        <w:separator/>
      </w:r>
    </w:p>
  </w:endnote>
  <w:endnote w:type="continuationSeparator" w:id="0">
    <w:p w:rsidR="00BC0CEA" w:rsidRDefault="00BC0CEA" w:rsidP="0028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EA" w:rsidRDefault="00BC0CEA" w:rsidP="0028292F">
      <w:r>
        <w:separator/>
      </w:r>
    </w:p>
  </w:footnote>
  <w:footnote w:type="continuationSeparator" w:id="0">
    <w:p w:rsidR="00BC0CEA" w:rsidRDefault="00BC0CEA" w:rsidP="00282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7205"/>
    <w:multiLevelType w:val="hybridMultilevel"/>
    <w:tmpl w:val="FEA827F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5C01CF"/>
    <w:multiLevelType w:val="hybridMultilevel"/>
    <w:tmpl w:val="00C0011C"/>
    <w:lvl w:ilvl="0" w:tplc="F342C50C">
      <w:numFmt w:val="bullet"/>
      <w:lvlText w:val="-"/>
      <w:lvlJc w:val="left"/>
      <w:pPr>
        <w:ind w:left="1778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33BC7C6D"/>
    <w:multiLevelType w:val="hybridMultilevel"/>
    <w:tmpl w:val="68DA13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CA6C1B"/>
    <w:multiLevelType w:val="hybridMultilevel"/>
    <w:tmpl w:val="0BCE4C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35F1B"/>
    <w:multiLevelType w:val="hybridMultilevel"/>
    <w:tmpl w:val="21B222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C2D2F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0A9C"/>
    <w:multiLevelType w:val="hybridMultilevel"/>
    <w:tmpl w:val="92A8C4BC"/>
    <w:lvl w:ilvl="0" w:tplc="953CA62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BF105DB2"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eastAsia="Times New Roman" w:hAnsi="Times New Roman" w:cs="Times New Roman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C9C1B1B"/>
    <w:multiLevelType w:val="hybridMultilevel"/>
    <w:tmpl w:val="5300A06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B66403"/>
    <w:multiLevelType w:val="hybridMultilevel"/>
    <w:tmpl w:val="00E2379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AA1ECC"/>
    <w:multiLevelType w:val="hybridMultilevel"/>
    <w:tmpl w:val="7CF2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79"/>
    <w:rsid w:val="000377F5"/>
    <w:rsid w:val="00037B02"/>
    <w:rsid w:val="00053F27"/>
    <w:rsid w:val="000721E0"/>
    <w:rsid w:val="000812B8"/>
    <w:rsid w:val="000B3A9A"/>
    <w:rsid w:val="000C04CD"/>
    <w:rsid w:val="000C3D49"/>
    <w:rsid w:val="00104D98"/>
    <w:rsid w:val="00126559"/>
    <w:rsid w:val="001608CD"/>
    <w:rsid w:val="0016171A"/>
    <w:rsid w:val="00162283"/>
    <w:rsid w:val="00171DC0"/>
    <w:rsid w:val="00172F99"/>
    <w:rsid w:val="001816F7"/>
    <w:rsid w:val="00182F5A"/>
    <w:rsid w:val="00184813"/>
    <w:rsid w:val="00191F69"/>
    <w:rsid w:val="001957B4"/>
    <w:rsid w:val="001B331A"/>
    <w:rsid w:val="001D0716"/>
    <w:rsid w:val="001D1113"/>
    <w:rsid w:val="001D1A3B"/>
    <w:rsid w:val="001E3DF7"/>
    <w:rsid w:val="001E786B"/>
    <w:rsid w:val="00215AD2"/>
    <w:rsid w:val="00223581"/>
    <w:rsid w:val="0022432F"/>
    <w:rsid w:val="00244282"/>
    <w:rsid w:val="002573F2"/>
    <w:rsid w:val="0028292F"/>
    <w:rsid w:val="002A7AA2"/>
    <w:rsid w:val="002B03E4"/>
    <w:rsid w:val="002B65BD"/>
    <w:rsid w:val="002F2D2D"/>
    <w:rsid w:val="002F3B75"/>
    <w:rsid w:val="00302AB0"/>
    <w:rsid w:val="00314895"/>
    <w:rsid w:val="003231D4"/>
    <w:rsid w:val="003622B0"/>
    <w:rsid w:val="0037402F"/>
    <w:rsid w:val="003954CB"/>
    <w:rsid w:val="003B45BC"/>
    <w:rsid w:val="003D000F"/>
    <w:rsid w:val="00432884"/>
    <w:rsid w:val="0044504E"/>
    <w:rsid w:val="00447887"/>
    <w:rsid w:val="00463182"/>
    <w:rsid w:val="004A5E7C"/>
    <w:rsid w:val="004C7A35"/>
    <w:rsid w:val="00501D6E"/>
    <w:rsid w:val="00541868"/>
    <w:rsid w:val="00567A52"/>
    <w:rsid w:val="00575EF2"/>
    <w:rsid w:val="005B68BA"/>
    <w:rsid w:val="005C2DE6"/>
    <w:rsid w:val="005D659E"/>
    <w:rsid w:val="005D7458"/>
    <w:rsid w:val="00602702"/>
    <w:rsid w:val="00614569"/>
    <w:rsid w:val="00623536"/>
    <w:rsid w:val="006403F1"/>
    <w:rsid w:val="00651BA1"/>
    <w:rsid w:val="0065391D"/>
    <w:rsid w:val="0069468D"/>
    <w:rsid w:val="006C60CE"/>
    <w:rsid w:val="006D6BC6"/>
    <w:rsid w:val="0070424A"/>
    <w:rsid w:val="00705842"/>
    <w:rsid w:val="0071482C"/>
    <w:rsid w:val="00727B7B"/>
    <w:rsid w:val="00736E2D"/>
    <w:rsid w:val="007545C6"/>
    <w:rsid w:val="00754BB3"/>
    <w:rsid w:val="007628EC"/>
    <w:rsid w:val="007721ED"/>
    <w:rsid w:val="00776D8E"/>
    <w:rsid w:val="007A26FE"/>
    <w:rsid w:val="007B38C1"/>
    <w:rsid w:val="007B4CDE"/>
    <w:rsid w:val="00800C66"/>
    <w:rsid w:val="00801DA6"/>
    <w:rsid w:val="00802043"/>
    <w:rsid w:val="008223A9"/>
    <w:rsid w:val="00823018"/>
    <w:rsid w:val="00831772"/>
    <w:rsid w:val="00850451"/>
    <w:rsid w:val="0085421C"/>
    <w:rsid w:val="00855479"/>
    <w:rsid w:val="00856155"/>
    <w:rsid w:val="00862129"/>
    <w:rsid w:val="00877D23"/>
    <w:rsid w:val="008B5B61"/>
    <w:rsid w:val="008C444D"/>
    <w:rsid w:val="008C7AAE"/>
    <w:rsid w:val="008D73EA"/>
    <w:rsid w:val="008F14F7"/>
    <w:rsid w:val="00915781"/>
    <w:rsid w:val="00924E9A"/>
    <w:rsid w:val="00930541"/>
    <w:rsid w:val="009344D1"/>
    <w:rsid w:val="00937169"/>
    <w:rsid w:val="009373D4"/>
    <w:rsid w:val="00944E4E"/>
    <w:rsid w:val="009A179C"/>
    <w:rsid w:val="009B64D6"/>
    <w:rsid w:val="009C399B"/>
    <w:rsid w:val="00A05FA8"/>
    <w:rsid w:val="00A33E0D"/>
    <w:rsid w:val="00A42DBB"/>
    <w:rsid w:val="00A45DFD"/>
    <w:rsid w:val="00A51603"/>
    <w:rsid w:val="00A630EC"/>
    <w:rsid w:val="00A846FE"/>
    <w:rsid w:val="00A91030"/>
    <w:rsid w:val="00AA25C4"/>
    <w:rsid w:val="00AC3956"/>
    <w:rsid w:val="00AE41E0"/>
    <w:rsid w:val="00B01EDE"/>
    <w:rsid w:val="00B07546"/>
    <w:rsid w:val="00B414B1"/>
    <w:rsid w:val="00B51082"/>
    <w:rsid w:val="00BA76B8"/>
    <w:rsid w:val="00BB58A9"/>
    <w:rsid w:val="00BC0CEA"/>
    <w:rsid w:val="00BC332A"/>
    <w:rsid w:val="00BD60CD"/>
    <w:rsid w:val="00BE3E3F"/>
    <w:rsid w:val="00C1340F"/>
    <w:rsid w:val="00C20902"/>
    <w:rsid w:val="00C222BE"/>
    <w:rsid w:val="00C50900"/>
    <w:rsid w:val="00C51E2A"/>
    <w:rsid w:val="00C81801"/>
    <w:rsid w:val="00CE1CDA"/>
    <w:rsid w:val="00D008B2"/>
    <w:rsid w:val="00D4605C"/>
    <w:rsid w:val="00D47673"/>
    <w:rsid w:val="00DA1770"/>
    <w:rsid w:val="00DA5809"/>
    <w:rsid w:val="00DB2ACE"/>
    <w:rsid w:val="00DB4FBC"/>
    <w:rsid w:val="00DC0038"/>
    <w:rsid w:val="00DC5D33"/>
    <w:rsid w:val="00DD5DCD"/>
    <w:rsid w:val="00DD6C96"/>
    <w:rsid w:val="00DE29A7"/>
    <w:rsid w:val="00E17BD6"/>
    <w:rsid w:val="00E34900"/>
    <w:rsid w:val="00E57E52"/>
    <w:rsid w:val="00E82B60"/>
    <w:rsid w:val="00E8562A"/>
    <w:rsid w:val="00E85C17"/>
    <w:rsid w:val="00EA5B25"/>
    <w:rsid w:val="00EA6D78"/>
    <w:rsid w:val="00EB65DB"/>
    <w:rsid w:val="00EE27F4"/>
    <w:rsid w:val="00EF10E7"/>
    <w:rsid w:val="00EF76D4"/>
    <w:rsid w:val="00F22DB6"/>
    <w:rsid w:val="00F3537E"/>
    <w:rsid w:val="00F62468"/>
    <w:rsid w:val="00FC069D"/>
    <w:rsid w:val="00FC079A"/>
    <w:rsid w:val="00FC69BB"/>
    <w:rsid w:val="00FE081E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221F0"/>
  <w15:docId w15:val="{64E9EE01-B504-4234-82F6-3BE30FE3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7B7B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5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0CF59-45C1-4DB5-A1BB-44D7F801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 DOCUMET FERRONI</vt:lpstr>
    </vt:vector>
  </TitlesOfParts>
  <Company>Diandra Documet F.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 DOCUMET FERRONI</dc:title>
  <dc:creator>Victor Documet B.</dc:creator>
  <cp:lastModifiedBy>Galagarza, Carlos</cp:lastModifiedBy>
  <cp:revision>9</cp:revision>
  <dcterms:created xsi:type="dcterms:W3CDTF">2017-06-17T21:36:00Z</dcterms:created>
  <dcterms:modified xsi:type="dcterms:W3CDTF">2019-08-28T01:04:00Z</dcterms:modified>
</cp:coreProperties>
</file>