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EB25B3" w14:textId="206ECFCA" w:rsidR="00C9713F" w:rsidRDefault="003822C0" w:rsidP="0060095D">
      <w:pPr>
        <w:jc w:val="both"/>
        <w:rPr>
          <w:b/>
          <w:sz w:val="32"/>
          <w:szCs w:val="32"/>
          <w:u w:val="single"/>
          <w:lang w:val="en-GB"/>
        </w:rPr>
      </w:pPr>
      <w:r w:rsidRPr="00BE6635">
        <w:rPr>
          <w:b/>
          <w:sz w:val="32"/>
          <w:szCs w:val="32"/>
          <w:u w:val="single"/>
          <w:lang w:val="en-GB"/>
        </w:rPr>
        <w:t>Lesion Analysis with Nii</w:t>
      </w:r>
      <w:r w:rsidR="00F301ED" w:rsidRPr="00BE6635">
        <w:rPr>
          <w:b/>
          <w:sz w:val="32"/>
          <w:szCs w:val="32"/>
          <w:u w:val="single"/>
          <w:lang w:val="en-GB"/>
        </w:rPr>
        <w:t>S</w:t>
      </w:r>
      <w:r w:rsidRPr="00BE6635">
        <w:rPr>
          <w:b/>
          <w:sz w:val="32"/>
          <w:szCs w:val="32"/>
          <w:u w:val="single"/>
          <w:lang w:val="en-GB"/>
        </w:rPr>
        <w:t>tat tutorial</w:t>
      </w:r>
    </w:p>
    <w:p w14:paraId="56263D2A" w14:textId="6A27C5A9" w:rsidR="00BE6635" w:rsidRPr="00BE6635" w:rsidRDefault="00BE6635" w:rsidP="0060095D">
      <w:pPr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Stefan </w:t>
      </w:r>
      <w:proofErr w:type="spellStart"/>
      <w:r>
        <w:rPr>
          <w:sz w:val="24"/>
          <w:szCs w:val="24"/>
          <w:lang w:val="en-GB"/>
        </w:rPr>
        <w:t>Smaczny</w:t>
      </w:r>
      <w:proofErr w:type="spellEnd"/>
      <w:r>
        <w:rPr>
          <w:sz w:val="24"/>
          <w:szCs w:val="24"/>
          <w:lang w:val="en-GB"/>
        </w:rPr>
        <w:t xml:space="preserve">, </w:t>
      </w:r>
      <w:r w:rsidR="0004107B">
        <w:rPr>
          <w:sz w:val="24"/>
          <w:szCs w:val="24"/>
          <w:lang w:val="en-GB"/>
        </w:rPr>
        <w:t xml:space="preserve">Hannah </w:t>
      </w:r>
      <w:proofErr w:type="spellStart"/>
      <w:r w:rsidR="0004107B">
        <w:rPr>
          <w:sz w:val="24"/>
          <w:szCs w:val="24"/>
          <w:lang w:val="en-GB"/>
        </w:rPr>
        <w:t>Rosenzopf</w:t>
      </w:r>
      <w:proofErr w:type="spellEnd"/>
      <w:r w:rsidR="0004107B">
        <w:rPr>
          <w:sz w:val="24"/>
          <w:szCs w:val="24"/>
          <w:lang w:val="en-GB"/>
        </w:rPr>
        <w:t xml:space="preserve">, Lisa </w:t>
      </w:r>
      <w:proofErr w:type="spellStart"/>
      <w:r w:rsidR="0004107B">
        <w:rPr>
          <w:sz w:val="24"/>
          <w:szCs w:val="24"/>
          <w:lang w:val="en-GB"/>
        </w:rPr>
        <w:t>Röhrig</w:t>
      </w:r>
      <w:proofErr w:type="spellEnd"/>
    </w:p>
    <w:p w14:paraId="70123F35" w14:textId="215C2256" w:rsidR="003822C0" w:rsidRPr="005A7F13" w:rsidRDefault="003822C0" w:rsidP="0060095D">
      <w:pPr>
        <w:jc w:val="both"/>
        <w:rPr>
          <w:lang w:val="en-GB"/>
        </w:rPr>
      </w:pPr>
      <w:r w:rsidRPr="005A7F13">
        <w:rPr>
          <w:lang w:val="en-GB"/>
        </w:rPr>
        <w:t>First off, you need to download all the Nii</w:t>
      </w:r>
      <w:r w:rsidR="00F301ED">
        <w:rPr>
          <w:lang w:val="en-GB"/>
        </w:rPr>
        <w:t>S</w:t>
      </w:r>
      <w:r w:rsidRPr="005A7F13">
        <w:rPr>
          <w:lang w:val="en-GB"/>
        </w:rPr>
        <w:t>tat scripts from the NITRC page</w:t>
      </w:r>
      <w:r w:rsidR="0085741E">
        <w:rPr>
          <w:lang w:val="en-GB"/>
        </w:rPr>
        <w:t>, where you can also find further information on NiiStat</w:t>
      </w:r>
      <w:r w:rsidRPr="005A7F13">
        <w:rPr>
          <w:lang w:val="en-GB"/>
        </w:rPr>
        <w:t>:</w:t>
      </w:r>
    </w:p>
    <w:p w14:paraId="070FC5C6" w14:textId="669DFB5B" w:rsidR="003822C0" w:rsidRDefault="00D674E3" w:rsidP="0060095D">
      <w:pPr>
        <w:jc w:val="both"/>
        <w:rPr>
          <w:lang w:val="en-GB"/>
        </w:rPr>
      </w:pPr>
      <w:hyperlink r:id="rId6" w:history="1">
        <w:r w:rsidR="003822C0" w:rsidRPr="005A7F13">
          <w:rPr>
            <w:rStyle w:val="Hyperlink"/>
            <w:u w:val="none"/>
            <w:lang w:val="en-GB"/>
          </w:rPr>
          <w:t>https://www.nitrc.org/projects/niistat</w:t>
        </w:r>
      </w:hyperlink>
      <w:r w:rsidR="003822C0" w:rsidRPr="005A7F13">
        <w:rPr>
          <w:lang w:val="en-GB"/>
        </w:rPr>
        <w:br/>
      </w:r>
      <w:r w:rsidR="00FE68B1" w:rsidRPr="005A7F13">
        <w:rPr>
          <w:lang w:val="en-GB"/>
        </w:rPr>
        <w:br/>
        <w:t xml:space="preserve">The following example was carried out </w:t>
      </w:r>
      <w:r w:rsidR="009A7EB2">
        <w:rPr>
          <w:lang w:val="en-GB"/>
        </w:rPr>
        <w:t xml:space="preserve">in </w:t>
      </w:r>
      <w:r w:rsidR="00CB591F">
        <w:rPr>
          <w:lang w:val="en-GB"/>
        </w:rPr>
        <w:t xml:space="preserve">MATLAB </w:t>
      </w:r>
      <w:r w:rsidR="009A7EB2">
        <w:rPr>
          <w:lang w:val="en-GB"/>
        </w:rPr>
        <w:t>R2020b</w:t>
      </w:r>
      <w:r w:rsidR="009A7EB2" w:rsidRPr="005A7F13">
        <w:rPr>
          <w:lang w:val="en-GB"/>
        </w:rPr>
        <w:t xml:space="preserve"> </w:t>
      </w:r>
      <w:r w:rsidR="00FE68B1" w:rsidRPr="005A7F13">
        <w:rPr>
          <w:lang w:val="en-GB"/>
        </w:rPr>
        <w:t xml:space="preserve">with the most recent </w:t>
      </w:r>
      <w:r w:rsidR="00FA10EF">
        <w:rPr>
          <w:lang w:val="en-GB"/>
        </w:rPr>
        <w:t xml:space="preserve">NiiStat </w:t>
      </w:r>
      <w:r w:rsidR="00FE68B1" w:rsidRPr="005A7F13">
        <w:rPr>
          <w:lang w:val="en-GB"/>
        </w:rPr>
        <w:t xml:space="preserve">version </w:t>
      </w:r>
      <w:r w:rsidR="00DF6FCF">
        <w:rPr>
          <w:lang w:val="en-GB"/>
        </w:rPr>
        <w:t>(</w:t>
      </w:r>
      <w:proofErr w:type="spellStart"/>
      <w:r w:rsidR="00DF6FCF">
        <w:rPr>
          <w:lang w:val="en-GB"/>
        </w:rPr>
        <w:t>Ver</w:t>
      </w:r>
      <w:proofErr w:type="spellEnd"/>
      <w:r w:rsidR="00DF6FCF">
        <w:rPr>
          <w:lang w:val="en-GB"/>
        </w:rPr>
        <w:t xml:space="preserve"> 1.1) </w:t>
      </w:r>
      <w:r w:rsidR="00FE68B1" w:rsidRPr="005A7F13">
        <w:rPr>
          <w:lang w:val="en-GB"/>
        </w:rPr>
        <w:t>from the 27.07.2020</w:t>
      </w:r>
      <w:r w:rsidR="009A7EB2">
        <w:rPr>
          <w:lang w:val="en-GB"/>
        </w:rPr>
        <w:t xml:space="preserve"> </w:t>
      </w:r>
      <w:proofErr w:type="spellStart"/>
      <w:r w:rsidR="009A7EB2">
        <w:rPr>
          <w:lang w:val="en-GB"/>
        </w:rPr>
        <w:t>Github</w:t>
      </w:r>
      <w:proofErr w:type="spellEnd"/>
      <w:r w:rsidR="009A7EB2">
        <w:rPr>
          <w:lang w:val="en-GB"/>
        </w:rPr>
        <w:t xml:space="preserve"> upload</w:t>
      </w:r>
      <w:r w:rsidR="00DF6FCF">
        <w:rPr>
          <w:lang w:val="en-GB"/>
        </w:rPr>
        <w:t>.</w:t>
      </w:r>
      <w:r w:rsidR="00243FFB">
        <w:rPr>
          <w:lang w:val="en-GB"/>
        </w:rPr>
        <w:t xml:space="preserve"> In case you are using another MATLAB-version, you </w:t>
      </w:r>
      <w:r w:rsidR="00CB591F">
        <w:rPr>
          <w:lang w:val="en-GB"/>
        </w:rPr>
        <w:t xml:space="preserve">may </w:t>
      </w:r>
      <w:r w:rsidR="00243FFB">
        <w:rPr>
          <w:lang w:val="en-GB"/>
        </w:rPr>
        <w:t xml:space="preserve">have to adapt the path commands that are </w:t>
      </w:r>
      <w:r w:rsidR="00CB591F">
        <w:rPr>
          <w:lang w:val="en-GB"/>
        </w:rPr>
        <w:t>used</w:t>
      </w:r>
      <w:r w:rsidR="00243FFB">
        <w:rPr>
          <w:lang w:val="en-GB"/>
        </w:rPr>
        <w:t xml:space="preserve"> in this tutorial accordingly. </w:t>
      </w:r>
    </w:p>
    <w:p w14:paraId="0322F79A" w14:textId="2B3250E9" w:rsidR="009A7EB2" w:rsidRDefault="009A7EB2" w:rsidP="0060095D">
      <w:pPr>
        <w:jc w:val="both"/>
        <w:rPr>
          <w:lang w:val="en-GB"/>
        </w:rPr>
      </w:pPr>
    </w:p>
    <w:p w14:paraId="4456C74C" w14:textId="67E2D2E0" w:rsidR="0085741E" w:rsidRDefault="0085741E" w:rsidP="0060095D">
      <w:pPr>
        <w:jc w:val="both"/>
        <w:rPr>
          <w:b/>
          <w:u w:val="single"/>
          <w:lang w:val="en-GB"/>
        </w:rPr>
      </w:pPr>
      <w:r>
        <w:rPr>
          <w:b/>
          <w:u w:val="single"/>
          <w:lang w:val="en-GB"/>
        </w:rPr>
        <w:t>If you are unfamiliar with MATLAB:</w:t>
      </w:r>
    </w:p>
    <w:p w14:paraId="03C0C926" w14:textId="174F2BFD" w:rsidR="0085741E" w:rsidRDefault="0085741E" w:rsidP="0060095D">
      <w:pPr>
        <w:jc w:val="both"/>
        <w:rPr>
          <w:lang w:val="en-GB"/>
        </w:rPr>
      </w:pPr>
      <w:r>
        <w:rPr>
          <w:lang w:val="en-GB"/>
        </w:rPr>
        <w:t xml:space="preserve">After unzipping the NiiStat-master.zip, </w:t>
      </w:r>
      <w:r w:rsidR="008730DD">
        <w:rPr>
          <w:lang w:val="en-GB"/>
        </w:rPr>
        <w:t>we</w:t>
      </w:r>
      <w:r>
        <w:rPr>
          <w:lang w:val="en-GB"/>
        </w:rPr>
        <w:t xml:space="preserve"> recommend copy-pasting it into your MATLAB</w:t>
      </w:r>
      <w:r w:rsidR="00243FFB">
        <w:rPr>
          <w:lang w:val="en-GB"/>
        </w:rPr>
        <w:t>-</w:t>
      </w:r>
      <w:r>
        <w:rPr>
          <w:lang w:val="en-GB"/>
        </w:rPr>
        <w:t>toolbox subdirectory (e.g., “</w:t>
      </w:r>
      <w:r w:rsidRPr="0085741E">
        <w:rPr>
          <w:lang w:val="en-GB"/>
        </w:rPr>
        <w:t>C:\Program Files\MATLAB\R2020b\toolbox</w:t>
      </w:r>
      <w:r>
        <w:rPr>
          <w:lang w:val="en-GB"/>
        </w:rPr>
        <w:t xml:space="preserve">”). In order to make the scripts work, </w:t>
      </w:r>
      <w:bookmarkStart w:id="0" w:name="_GoBack"/>
      <w:bookmarkEnd w:id="0"/>
      <w:r>
        <w:rPr>
          <w:lang w:val="en-GB"/>
        </w:rPr>
        <w:t>you must add their path to the current working directory.</w:t>
      </w:r>
    </w:p>
    <w:p w14:paraId="30435F30" w14:textId="77777777" w:rsidR="0060095D" w:rsidRDefault="0085741E" w:rsidP="0060095D">
      <w:pPr>
        <w:jc w:val="both"/>
        <w:rPr>
          <w:lang w:val="en-GB"/>
        </w:rPr>
      </w:pPr>
      <w:r>
        <w:rPr>
          <w:lang w:val="en-GB"/>
        </w:rPr>
        <w:t>You can either do this via the MATLAB interface</w:t>
      </w:r>
      <w:r w:rsidR="00DF1E61">
        <w:rPr>
          <w:lang w:val="en-GB"/>
        </w:rPr>
        <w:t>…</w:t>
      </w:r>
    </w:p>
    <w:p w14:paraId="0A832B3E" w14:textId="23A78031" w:rsidR="0085741E" w:rsidRPr="0085741E" w:rsidRDefault="0085741E" w:rsidP="0060095D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488CA51F" wp14:editId="1385AAD1">
            <wp:extent cx="5724525" cy="733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217A" w14:textId="49CEDAB2" w:rsidR="0085741E" w:rsidRPr="005A7F13" w:rsidRDefault="0085741E" w:rsidP="0060095D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3B53809E" wp14:editId="627BFE12">
            <wp:extent cx="5724525" cy="1704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0EA2E" w14:textId="77777777" w:rsidR="0060095D" w:rsidRDefault="003335CA" w:rsidP="0060095D">
      <w:pPr>
        <w:jc w:val="both"/>
        <w:rPr>
          <w:lang w:val="en-GB"/>
        </w:rPr>
      </w:pPr>
      <w:r>
        <w:rPr>
          <w:b/>
          <w:u w:val="single"/>
          <w:lang w:val="en-GB"/>
        </w:rPr>
        <w:br/>
      </w:r>
      <w:r w:rsidR="0085741E">
        <w:rPr>
          <w:b/>
          <w:u w:val="single"/>
          <w:lang w:val="en-GB"/>
        </w:rPr>
        <w:br/>
      </w:r>
      <w:r w:rsidR="00DF1E61">
        <w:rPr>
          <w:u w:val="single"/>
          <w:lang w:val="en-GB"/>
        </w:rPr>
        <w:t xml:space="preserve">… </w:t>
      </w:r>
      <w:r w:rsidRPr="003335CA">
        <w:rPr>
          <w:u w:val="single"/>
          <w:lang w:val="en-GB"/>
        </w:rPr>
        <w:t>or</w:t>
      </w:r>
      <w:r>
        <w:rPr>
          <w:lang w:val="en-GB"/>
        </w:rPr>
        <w:t xml:space="preserve"> by typing the following into the MATLAB command line:</w:t>
      </w:r>
    </w:p>
    <w:p w14:paraId="1FFE5221" w14:textId="1C1494F2" w:rsidR="003335CA" w:rsidRPr="008730DD" w:rsidRDefault="003335CA" w:rsidP="0060095D">
      <w:pPr>
        <w:jc w:val="both"/>
        <w:rPr>
          <w:b/>
          <w:lang w:val="en-GB"/>
        </w:rPr>
      </w:pPr>
      <w:proofErr w:type="spellStart"/>
      <w:r w:rsidRPr="008730DD">
        <w:rPr>
          <w:b/>
          <w:lang w:val="en-GB"/>
        </w:rPr>
        <w:t>addpath</w:t>
      </w:r>
      <w:proofErr w:type="spellEnd"/>
      <w:r w:rsidRPr="008730DD">
        <w:rPr>
          <w:b/>
          <w:lang w:val="en-GB"/>
        </w:rPr>
        <w:t>(‘C:\Program Files\MATLAB\R2020b\toolbox\NiiStat-master’)</w:t>
      </w:r>
    </w:p>
    <w:p w14:paraId="77F7126D" w14:textId="77777777" w:rsidR="003335CA" w:rsidRPr="008730DD" w:rsidRDefault="003335CA" w:rsidP="0060095D">
      <w:pPr>
        <w:jc w:val="both"/>
        <w:rPr>
          <w:b/>
          <w:lang w:val="en-GB"/>
        </w:rPr>
      </w:pPr>
      <w:proofErr w:type="spellStart"/>
      <w:r w:rsidRPr="008730DD">
        <w:rPr>
          <w:b/>
          <w:lang w:val="en-GB"/>
        </w:rPr>
        <w:t>addpath</w:t>
      </w:r>
      <w:proofErr w:type="spellEnd"/>
      <w:r w:rsidRPr="008730DD">
        <w:rPr>
          <w:b/>
          <w:lang w:val="en-GB"/>
        </w:rPr>
        <w:t>(‘C:\Program Files\MATLAB\R2020b\toolbox\NiiStat-master\</w:t>
      </w:r>
      <w:proofErr w:type="spellStart"/>
      <w:r w:rsidRPr="008730DD">
        <w:rPr>
          <w:b/>
          <w:lang w:val="en-GB"/>
        </w:rPr>
        <w:t>NiiStatGUI</w:t>
      </w:r>
      <w:proofErr w:type="spellEnd"/>
      <w:r w:rsidRPr="008730DD">
        <w:rPr>
          <w:b/>
          <w:lang w:val="en-GB"/>
        </w:rPr>
        <w:t>’)</w:t>
      </w:r>
    </w:p>
    <w:p w14:paraId="24303C08" w14:textId="77777777" w:rsidR="00BB1AEC" w:rsidRDefault="0085741E" w:rsidP="0060095D">
      <w:pPr>
        <w:jc w:val="both"/>
        <w:rPr>
          <w:b/>
          <w:u w:val="single"/>
          <w:lang w:val="en-GB"/>
        </w:rPr>
      </w:pPr>
      <w:r>
        <w:rPr>
          <w:b/>
          <w:u w:val="single"/>
          <w:lang w:val="en-GB"/>
        </w:rPr>
        <w:br/>
      </w:r>
      <w:r>
        <w:rPr>
          <w:b/>
          <w:u w:val="single"/>
          <w:lang w:val="en-GB"/>
        </w:rPr>
        <w:br/>
      </w:r>
    </w:p>
    <w:p w14:paraId="4C9C0710" w14:textId="77777777" w:rsidR="00BB1AEC" w:rsidRDefault="00BB1AEC" w:rsidP="0060095D">
      <w:pPr>
        <w:jc w:val="both"/>
        <w:rPr>
          <w:b/>
          <w:u w:val="single"/>
          <w:lang w:val="en-GB"/>
        </w:rPr>
      </w:pPr>
    </w:p>
    <w:p w14:paraId="4332004A" w14:textId="77777777" w:rsidR="00BB1AEC" w:rsidRDefault="00BB1AEC" w:rsidP="0060095D">
      <w:pPr>
        <w:jc w:val="both"/>
        <w:rPr>
          <w:b/>
          <w:u w:val="single"/>
          <w:lang w:val="en-GB"/>
        </w:rPr>
      </w:pPr>
    </w:p>
    <w:p w14:paraId="2C553F89" w14:textId="77777777" w:rsidR="00BB1AEC" w:rsidRDefault="00BB1AEC" w:rsidP="0060095D">
      <w:pPr>
        <w:jc w:val="both"/>
        <w:rPr>
          <w:b/>
          <w:u w:val="single"/>
          <w:lang w:val="en-GB"/>
        </w:rPr>
      </w:pPr>
    </w:p>
    <w:p w14:paraId="442E0F7B" w14:textId="77777777" w:rsidR="00BB1AEC" w:rsidRDefault="00BB1AEC" w:rsidP="0060095D">
      <w:pPr>
        <w:jc w:val="both"/>
        <w:rPr>
          <w:b/>
          <w:u w:val="single"/>
          <w:lang w:val="en-GB"/>
        </w:rPr>
      </w:pPr>
    </w:p>
    <w:p w14:paraId="6F818B09" w14:textId="4B097082" w:rsidR="000F1862" w:rsidRPr="005A7F13" w:rsidRDefault="0085741E" w:rsidP="0060095D">
      <w:pPr>
        <w:jc w:val="both"/>
        <w:rPr>
          <w:b/>
          <w:u w:val="single"/>
          <w:lang w:val="en-GB"/>
        </w:rPr>
      </w:pPr>
      <w:r>
        <w:rPr>
          <w:b/>
          <w:u w:val="single"/>
          <w:lang w:val="en-GB"/>
        </w:rPr>
        <w:br/>
      </w:r>
      <w:r w:rsidR="005A7F13" w:rsidRPr="005A7F13">
        <w:rPr>
          <w:b/>
          <w:u w:val="single"/>
          <w:lang w:val="en-GB"/>
        </w:rPr>
        <w:t>Preparation of data</w:t>
      </w:r>
    </w:p>
    <w:p w14:paraId="44EC5ABA" w14:textId="77777777" w:rsidR="0060095D" w:rsidRDefault="000F1862" w:rsidP="0060095D">
      <w:pPr>
        <w:jc w:val="both"/>
        <w:rPr>
          <w:lang w:val="en-GB"/>
        </w:rPr>
      </w:pPr>
      <w:r w:rsidRPr="005A7F13">
        <w:rPr>
          <w:lang w:val="en-GB"/>
        </w:rPr>
        <w:t>First of all, you need to convert all your .</w:t>
      </w:r>
      <w:proofErr w:type="spellStart"/>
      <w:r w:rsidRPr="005A7F13">
        <w:rPr>
          <w:lang w:val="en-GB"/>
        </w:rPr>
        <w:t>nii</w:t>
      </w:r>
      <w:proofErr w:type="spellEnd"/>
      <w:r w:rsidRPr="005A7F13">
        <w:rPr>
          <w:lang w:val="en-GB"/>
        </w:rPr>
        <w:t xml:space="preserve"> files into .mat files. This can be done with the </w:t>
      </w:r>
      <w:r w:rsidRPr="00C13E26">
        <w:rPr>
          <w:b/>
          <w:lang w:val="en-GB"/>
        </w:rPr>
        <w:t>nii_nii2mat</w:t>
      </w:r>
      <w:r w:rsidRPr="005A7F13">
        <w:rPr>
          <w:lang w:val="en-GB"/>
        </w:rPr>
        <w:t xml:space="preserve"> script provided by Nii</w:t>
      </w:r>
      <w:r w:rsidR="00F301ED">
        <w:rPr>
          <w:lang w:val="en-GB"/>
        </w:rPr>
        <w:t>S</w:t>
      </w:r>
      <w:r w:rsidRPr="005A7F13">
        <w:rPr>
          <w:lang w:val="en-GB"/>
        </w:rPr>
        <w:t xml:space="preserve">tat. If you run </w:t>
      </w:r>
      <w:r w:rsidRPr="00C13E26">
        <w:rPr>
          <w:b/>
          <w:lang w:val="en-GB"/>
        </w:rPr>
        <w:t>nii_nii2mat</w:t>
      </w:r>
      <w:r w:rsidRPr="005A7F13">
        <w:rPr>
          <w:lang w:val="en-GB"/>
        </w:rPr>
        <w:t xml:space="preserve"> in the command line, you will get an extra window (</w:t>
      </w:r>
      <w:r w:rsidR="009A7EB2">
        <w:rPr>
          <w:lang w:val="en-GB"/>
        </w:rPr>
        <w:t>similar to</w:t>
      </w:r>
      <w:r w:rsidRPr="005A7F13">
        <w:rPr>
          <w:lang w:val="en-GB"/>
        </w:rPr>
        <w:t xml:space="preserve"> </w:t>
      </w:r>
      <w:r w:rsidR="00F301ED">
        <w:rPr>
          <w:lang w:val="en-GB"/>
        </w:rPr>
        <w:t xml:space="preserve">the </w:t>
      </w:r>
      <w:r w:rsidRPr="005A7F13">
        <w:rPr>
          <w:lang w:val="en-GB"/>
        </w:rPr>
        <w:t>SPM</w:t>
      </w:r>
      <w:r w:rsidR="00F301ED">
        <w:rPr>
          <w:lang w:val="en-GB"/>
        </w:rPr>
        <w:t>-toolbox</w:t>
      </w:r>
      <w:r w:rsidRPr="005A7F13">
        <w:rPr>
          <w:lang w:val="en-GB"/>
        </w:rPr>
        <w:t>), and then navigate to the folder where you have your lesions, and include all. When you have selected all lesions, click ‘</w:t>
      </w:r>
      <w:r w:rsidR="00F301ED">
        <w:rPr>
          <w:lang w:val="en-GB"/>
        </w:rPr>
        <w:t>D</w:t>
      </w:r>
      <w:r w:rsidRPr="005A7F13">
        <w:rPr>
          <w:lang w:val="en-GB"/>
        </w:rPr>
        <w:t>one’</w:t>
      </w:r>
      <w:r w:rsidR="0084468D" w:rsidRPr="005A7F13">
        <w:rPr>
          <w:lang w:val="en-GB"/>
        </w:rPr>
        <w:t>:</w:t>
      </w:r>
    </w:p>
    <w:p w14:paraId="57BFCC09" w14:textId="45B034D6" w:rsidR="000F1862" w:rsidRPr="005A7F13" w:rsidRDefault="000F1862" w:rsidP="0060095D">
      <w:pPr>
        <w:jc w:val="both"/>
        <w:rPr>
          <w:lang w:val="en-GB"/>
        </w:rPr>
      </w:pPr>
      <w:r w:rsidRPr="005A7F13">
        <w:rPr>
          <w:noProof/>
        </w:rPr>
        <w:drawing>
          <wp:inline distT="0" distB="0" distL="0" distR="0" wp14:anchorId="254151EF" wp14:editId="55F11710">
            <wp:extent cx="2514600" cy="2037693"/>
            <wp:effectExtent l="76200" t="76200" r="133350" b="134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572" cy="2059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D9978" w14:textId="77777777" w:rsidR="0060095D" w:rsidRDefault="000F1862" w:rsidP="0060095D">
      <w:pPr>
        <w:jc w:val="both"/>
        <w:rPr>
          <w:lang w:val="en-GB"/>
        </w:rPr>
      </w:pPr>
      <w:r w:rsidRPr="005A7F13">
        <w:rPr>
          <w:lang w:val="en-GB"/>
        </w:rPr>
        <w:t xml:space="preserve">You will then be asked for the modality of the images. In our case, we are using lesions, so we just type ‘1’ and ‘OK’. This may take a </w:t>
      </w:r>
      <w:r w:rsidR="007B36E9" w:rsidRPr="005A7F13">
        <w:rPr>
          <w:lang w:val="en-GB"/>
        </w:rPr>
        <w:t>while</w:t>
      </w:r>
      <w:r w:rsidRPr="005A7F13">
        <w:rPr>
          <w:lang w:val="en-GB"/>
        </w:rPr>
        <w:t>.</w:t>
      </w:r>
    </w:p>
    <w:p w14:paraId="06B49306" w14:textId="77777777" w:rsidR="00B865B9" w:rsidRDefault="000F1862" w:rsidP="0060095D">
      <w:pPr>
        <w:jc w:val="both"/>
        <w:rPr>
          <w:lang w:val="en-GB"/>
        </w:rPr>
      </w:pPr>
      <w:r w:rsidRPr="005A7F13">
        <w:rPr>
          <w:noProof/>
        </w:rPr>
        <w:drawing>
          <wp:inline distT="0" distB="0" distL="0" distR="0" wp14:anchorId="1D0EA777" wp14:editId="563B5439">
            <wp:extent cx="2619375" cy="900410"/>
            <wp:effectExtent l="76200" t="76200" r="123825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806" cy="921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B1AEC">
        <w:rPr>
          <w:lang w:val="en-GB"/>
        </w:rPr>
        <w:br/>
      </w:r>
      <w:r w:rsidR="0084468D" w:rsidRPr="005A7F13">
        <w:rPr>
          <w:lang w:val="en-GB"/>
        </w:rPr>
        <w:t>I</w:t>
      </w:r>
      <w:r w:rsidR="003822C0" w:rsidRPr="005A7F13">
        <w:rPr>
          <w:lang w:val="en-GB"/>
        </w:rPr>
        <w:t>t is necessary to bring the behavioural dataset into the format</w:t>
      </w:r>
      <w:r w:rsidR="004C7814">
        <w:rPr>
          <w:lang w:val="en-GB"/>
        </w:rPr>
        <w:t xml:space="preserve"> displayed in the left screenshot</w:t>
      </w:r>
      <w:r w:rsidR="00B865B9">
        <w:rPr>
          <w:lang w:val="en-GB"/>
        </w:rPr>
        <w:t xml:space="preserve"> below:</w:t>
      </w:r>
    </w:p>
    <w:p w14:paraId="088ECAA2" w14:textId="78E73A75" w:rsidR="00B865B9" w:rsidRPr="00B865B9" w:rsidRDefault="00092E7A" w:rsidP="00B865B9">
      <w:pPr>
        <w:pStyle w:val="ListParagraph"/>
        <w:numPr>
          <w:ilvl w:val="0"/>
          <w:numId w:val="1"/>
        </w:numPr>
        <w:jc w:val="both"/>
        <w:rPr>
          <w:lang w:val="en-GB"/>
        </w:rPr>
      </w:pPr>
      <w:r w:rsidRPr="00B865B9">
        <w:rPr>
          <w:lang w:val="en-GB"/>
        </w:rPr>
        <w:t xml:space="preserve"> You need the header “participant”</w:t>
      </w:r>
      <w:r w:rsidR="00B865B9" w:rsidRPr="00B865B9">
        <w:rPr>
          <w:lang w:val="en-GB"/>
        </w:rPr>
        <w:t>.</w:t>
      </w:r>
      <w:r w:rsidRPr="00B865B9">
        <w:rPr>
          <w:lang w:val="en-GB"/>
        </w:rPr>
        <w:t xml:space="preserve"> </w:t>
      </w:r>
    </w:p>
    <w:p w14:paraId="14A6BE5E" w14:textId="0C03DB62" w:rsidR="00B865B9" w:rsidRPr="00B865B9" w:rsidRDefault="00B865B9" w:rsidP="00B865B9">
      <w:pPr>
        <w:pStyle w:val="ListParagraph"/>
        <w:numPr>
          <w:ilvl w:val="0"/>
          <w:numId w:val="1"/>
        </w:numPr>
        <w:jc w:val="both"/>
        <w:rPr>
          <w:lang w:val="en-GB"/>
        </w:rPr>
      </w:pPr>
      <w:r w:rsidRPr="00B865B9">
        <w:rPr>
          <w:lang w:val="en-GB"/>
        </w:rPr>
        <w:t>T</w:t>
      </w:r>
      <w:r w:rsidR="00092E7A" w:rsidRPr="00B865B9">
        <w:rPr>
          <w:lang w:val="en-GB"/>
        </w:rPr>
        <w:t>he following header(s) you can name as you like</w:t>
      </w:r>
      <w:r w:rsidRPr="00B865B9">
        <w:rPr>
          <w:lang w:val="en-GB"/>
        </w:rPr>
        <w:t xml:space="preserve">, except that they </w:t>
      </w:r>
      <w:r w:rsidRPr="00B865B9">
        <w:rPr>
          <w:u w:val="single"/>
          <w:lang w:val="en-GB"/>
        </w:rPr>
        <w:t>may not</w:t>
      </w:r>
      <w:r w:rsidRPr="00B865B9">
        <w:rPr>
          <w:lang w:val="en-GB"/>
        </w:rPr>
        <w:t xml:space="preserve"> contain spaces (e.g., “working memory” would not work, it would have to be “</w:t>
      </w:r>
      <w:proofErr w:type="spellStart"/>
      <w:r w:rsidRPr="00B865B9">
        <w:rPr>
          <w:lang w:val="en-GB"/>
        </w:rPr>
        <w:t>WorkingMemory</w:t>
      </w:r>
      <w:proofErr w:type="spellEnd"/>
      <w:r w:rsidRPr="00B865B9">
        <w:rPr>
          <w:lang w:val="en-GB"/>
        </w:rPr>
        <w:t>”)</w:t>
      </w:r>
      <w:r w:rsidR="00092E7A" w:rsidRPr="00B865B9">
        <w:rPr>
          <w:lang w:val="en-GB"/>
        </w:rPr>
        <w:t xml:space="preserve">. </w:t>
      </w:r>
    </w:p>
    <w:p w14:paraId="75505D14" w14:textId="41BAD3DC" w:rsidR="003822C0" w:rsidRPr="00B865B9" w:rsidRDefault="00092E7A" w:rsidP="00B865B9">
      <w:pPr>
        <w:pStyle w:val="ListParagraph"/>
        <w:numPr>
          <w:ilvl w:val="0"/>
          <w:numId w:val="1"/>
        </w:numPr>
        <w:jc w:val="both"/>
        <w:rPr>
          <w:lang w:val="en-GB"/>
        </w:rPr>
      </w:pPr>
      <w:r w:rsidRPr="00B865B9">
        <w:rPr>
          <w:lang w:val="en-GB"/>
        </w:rPr>
        <w:t xml:space="preserve">It is important that the participant names are named </w:t>
      </w:r>
      <w:r w:rsidRPr="00B865B9">
        <w:rPr>
          <w:u w:val="single"/>
          <w:lang w:val="en-GB"/>
        </w:rPr>
        <w:t xml:space="preserve">exactly </w:t>
      </w:r>
      <w:r w:rsidRPr="00B865B9">
        <w:rPr>
          <w:lang w:val="en-GB"/>
        </w:rPr>
        <w:t>like the scan files (without the file-type extension “.nii.gz”).</w:t>
      </w:r>
      <w:r w:rsidR="00B865B9" w:rsidRPr="00B865B9">
        <w:rPr>
          <w:lang w:val="en-GB"/>
        </w:rPr>
        <w:t xml:space="preserve"> </w:t>
      </w:r>
    </w:p>
    <w:p w14:paraId="19C15763" w14:textId="4D6F56DB" w:rsidR="00B865B9" w:rsidRPr="005A7F13" w:rsidRDefault="00B865B9" w:rsidP="0060095D">
      <w:pPr>
        <w:jc w:val="both"/>
        <w:rPr>
          <w:lang w:val="en-GB"/>
        </w:rPr>
      </w:pPr>
      <w:r w:rsidRPr="007047BC">
        <w:rPr>
          <w:lang w:val="en-GB"/>
        </w:rPr>
        <w:t>Note</w:t>
      </w:r>
      <w:r>
        <w:rPr>
          <w:lang w:val="en-GB"/>
        </w:rPr>
        <w:t xml:space="preserve"> that NiiStat tests data one-sided (it is assumed that a lesion will only worsen task performance, not improve it). Therefore, you </w:t>
      </w:r>
      <w:r w:rsidRPr="00B865B9">
        <w:rPr>
          <w:u w:val="single"/>
          <w:lang w:val="en-GB"/>
        </w:rPr>
        <w:t>must</w:t>
      </w:r>
      <w:r>
        <w:rPr>
          <w:lang w:val="en-GB"/>
        </w:rPr>
        <w:t xml:space="preserve"> make sure that better performance is indicated by a higher number, while worse performance is indicated by a lower number.</w:t>
      </w:r>
    </w:p>
    <w:p w14:paraId="270FC83F" w14:textId="77777777" w:rsidR="003822C0" w:rsidRPr="005A7F13" w:rsidRDefault="0084468D" w:rsidP="0060095D">
      <w:pPr>
        <w:jc w:val="both"/>
        <w:rPr>
          <w:lang w:val="en-GB"/>
        </w:rPr>
      </w:pPr>
      <w:r w:rsidRPr="005A7F13">
        <w:rPr>
          <w:noProof/>
        </w:rPr>
        <w:lastRenderedPageBreak/>
        <w:drawing>
          <wp:inline distT="0" distB="0" distL="0" distR="0" wp14:anchorId="3D1B004C" wp14:editId="4FE74B89">
            <wp:extent cx="1711948" cy="2895600"/>
            <wp:effectExtent l="76200" t="76200" r="13652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14"/>
                    <a:stretch/>
                  </pic:blipFill>
                  <pic:spPr bwMode="auto">
                    <a:xfrm>
                      <a:off x="0" y="0"/>
                      <a:ext cx="1726890" cy="292087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22C0" w:rsidRPr="005A7F13">
        <w:rPr>
          <w:noProof/>
        </w:rPr>
        <w:drawing>
          <wp:inline distT="0" distB="0" distL="0" distR="0" wp14:anchorId="77499E22" wp14:editId="5E44769C">
            <wp:extent cx="1783306" cy="2914650"/>
            <wp:effectExtent l="76200" t="76200" r="14097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28"/>
                    <a:stretch/>
                  </pic:blipFill>
                  <pic:spPr bwMode="auto">
                    <a:xfrm>
                      <a:off x="0" y="0"/>
                      <a:ext cx="1807228" cy="29537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E4D6C" w14:textId="05848CC4" w:rsidR="003822C0" w:rsidRPr="008730DD" w:rsidRDefault="003822C0" w:rsidP="0060095D">
      <w:pPr>
        <w:jc w:val="both"/>
        <w:rPr>
          <w:lang w:val="en-GB"/>
        </w:rPr>
      </w:pPr>
      <w:r w:rsidRPr="008730DD">
        <w:rPr>
          <w:lang w:val="en-GB"/>
        </w:rPr>
        <w:t>Then you must rename the data tab sheet</w:t>
      </w:r>
      <w:r w:rsidR="00DF6FCF" w:rsidRPr="008730DD">
        <w:rPr>
          <w:lang w:val="en-GB"/>
        </w:rPr>
        <w:t xml:space="preserve"> to</w:t>
      </w:r>
      <w:r w:rsidRPr="008730DD">
        <w:rPr>
          <w:lang w:val="en-GB"/>
        </w:rPr>
        <w:t xml:space="preserve"> “NiiStat”</w:t>
      </w:r>
      <w:r w:rsidR="00DF6FCF" w:rsidRPr="008730DD">
        <w:rPr>
          <w:lang w:val="en-GB"/>
        </w:rPr>
        <w:t xml:space="preserve"> (mind spelling and capitalisation)</w:t>
      </w:r>
      <w:r w:rsidR="00C13E26" w:rsidRPr="008730DD">
        <w:rPr>
          <w:lang w:val="en-GB"/>
        </w:rPr>
        <w:t>. Save this as an .</w:t>
      </w:r>
      <w:proofErr w:type="spellStart"/>
      <w:r w:rsidR="00C13E26" w:rsidRPr="008730DD">
        <w:rPr>
          <w:lang w:val="en-GB"/>
        </w:rPr>
        <w:t>xlsx</w:t>
      </w:r>
      <w:proofErr w:type="spellEnd"/>
      <w:r w:rsidRPr="008730DD">
        <w:rPr>
          <w:lang w:val="en-GB"/>
        </w:rPr>
        <w:t xml:space="preserve"> file.</w:t>
      </w:r>
      <w:r w:rsidR="0084468D" w:rsidRPr="008730DD">
        <w:rPr>
          <w:lang w:val="en-GB"/>
        </w:rPr>
        <w:t xml:space="preserve"> This file </w:t>
      </w:r>
      <w:r w:rsidR="0084468D" w:rsidRPr="008730DD">
        <w:rPr>
          <w:u w:val="single"/>
          <w:lang w:val="en-GB"/>
        </w:rPr>
        <w:t>must</w:t>
      </w:r>
      <w:r w:rsidR="0084468D" w:rsidRPr="008730DD">
        <w:rPr>
          <w:lang w:val="en-GB"/>
        </w:rPr>
        <w:t xml:space="preserve"> be in the same folder as your lesion .mat files</w:t>
      </w:r>
      <w:r w:rsidR="00217E79" w:rsidRPr="008730DD">
        <w:rPr>
          <w:lang w:val="en-GB"/>
        </w:rPr>
        <w:t xml:space="preserve"> generated by </w:t>
      </w:r>
      <w:r w:rsidR="008730DD" w:rsidRPr="008730DD">
        <w:rPr>
          <w:lang w:val="en-GB"/>
        </w:rPr>
        <w:t>nii_nii2mat</w:t>
      </w:r>
      <w:r w:rsidR="0084468D" w:rsidRPr="008730DD">
        <w:rPr>
          <w:lang w:val="en-GB"/>
        </w:rPr>
        <w:t>!</w:t>
      </w:r>
    </w:p>
    <w:p w14:paraId="3F1CF556" w14:textId="77777777" w:rsidR="00DF6FCF" w:rsidRPr="005A7F13" w:rsidRDefault="00DF6FCF" w:rsidP="0060095D">
      <w:pPr>
        <w:jc w:val="both"/>
        <w:rPr>
          <w:u w:val="single"/>
          <w:lang w:val="en-GB"/>
        </w:rPr>
      </w:pPr>
      <w:r w:rsidRPr="00DF6FCF">
        <w:rPr>
          <w:noProof/>
        </w:rPr>
        <w:drawing>
          <wp:inline distT="0" distB="0" distL="0" distR="0" wp14:anchorId="03872D0C" wp14:editId="73D7C7D3">
            <wp:extent cx="2676525" cy="952500"/>
            <wp:effectExtent l="76200" t="76200" r="14287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CBA8F" w14:textId="77777777" w:rsidR="0084468D" w:rsidRPr="005A7F13" w:rsidRDefault="0084468D" w:rsidP="0060095D">
      <w:pPr>
        <w:jc w:val="both"/>
        <w:rPr>
          <w:u w:val="single"/>
          <w:lang w:val="en-GB"/>
        </w:rPr>
      </w:pPr>
    </w:p>
    <w:p w14:paraId="74B1B8D1" w14:textId="7180A704" w:rsidR="001C6203" w:rsidRPr="005A7F13" w:rsidRDefault="001C6203" w:rsidP="0060095D">
      <w:pPr>
        <w:jc w:val="both"/>
        <w:rPr>
          <w:b/>
          <w:u w:val="single"/>
          <w:lang w:val="en-GB"/>
        </w:rPr>
      </w:pPr>
      <w:r w:rsidRPr="005A7F13">
        <w:rPr>
          <w:b/>
          <w:u w:val="single"/>
          <w:lang w:val="en-GB"/>
        </w:rPr>
        <w:t>The analysis itself</w:t>
      </w:r>
    </w:p>
    <w:p w14:paraId="1C08EB6E" w14:textId="6377DCD4" w:rsidR="00AE308F" w:rsidRPr="005A7F13" w:rsidRDefault="00AF5765" w:rsidP="0060095D">
      <w:pPr>
        <w:jc w:val="both"/>
        <w:rPr>
          <w:lang w:val="en-GB"/>
        </w:rPr>
      </w:pPr>
      <w:r w:rsidRPr="005A7F13">
        <w:rPr>
          <w:lang w:val="en-GB"/>
        </w:rPr>
        <w:t>If you want to use the GUI,</w:t>
      </w:r>
      <w:r w:rsidR="00056869">
        <w:rPr>
          <w:lang w:val="en-GB"/>
        </w:rPr>
        <w:t xml:space="preserve"> you can start</w:t>
      </w:r>
      <w:r w:rsidRPr="005A7F13">
        <w:rPr>
          <w:lang w:val="en-GB"/>
        </w:rPr>
        <w:t xml:space="preserve"> by typing </w:t>
      </w:r>
      <w:proofErr w:type="spellStart"/>
      <w:r w:rsidRPr="00C13E26">
        <w:rPr>
          <w:b/>
          <w:lang w:val="en-GB"/>
        </w:rPr>
        <w:t>NiiStatGUI</w:t>
      </w:r>
      <w:proofErr w:type="spellEnd"/>
      <w:r w:rsidR="00C13E26">
        <w:rPr>
          <w:lang w:val="en-GB"/>
        </w:rPr>
        <w:t xml:space="preserve"> </w:t>
      </w:r>
      <w:r w:rsidRPr="005A7F13">
        <w:rPr>
          <w:lang w:val="en-GB"/>
        </w:rPr>
        <w:t>in the command line. Then you should get the window</w:t>
      </w:r>
      <w:r w:rsidR="00F20A00">
        <w:rPr>
          <w:lang w:val="en-GB"/>
        </w:rPr>
        <w:t xml:space="preserve"> presented below.</w:t>
      </w:r>
      <w:r w:rsidR="00AE308F">
        <w:rPr>
          <w:lang w:val="en-GB"/>
        </w:rPr>
        <w:t xml:space="preserve"> (Note that some may experience issues when using </w:t>
      </w:r>
      <w:proofErr w:type="spellStart"/>
      <w:r w:rsidR="00AE308F">
        <w:rPr>
          <w:lang w:val="en-GB"/>
        </w:rPr>
        <w:t>NiiStatGUI</w:t>
      </w:r>
      <w:proofErr w:type="spellEnd"/>
      <w:r w:rsidR="00AE308F">
        <w:rPr>
          <w:lang w:val="en-GB"/>
        </w:rPr>
        <w:t>, if you do, there are other possibilities further below)</w:t>
      </w:r>
    </w:p>
    <w:p w14:paraId="7F3A65C6" w14:textId="77777777" w:rsidR="0060095D" w:rsidRDefault="00AF5765" w:rsidP="0060095D">
      <w:pPr>
        <w:jc w:val="both"/>
        <w:rPr>
          <w:lang w:val="en-GB"/>
        </w:rPr>
      </w:pPr>
      <w:r w:rsidRPr="005A7F13">
        <w:rPr>
          <w:lang w:val="en-GB"/>
        </w:rPr>
        <w:t xml:space="preserve">In </w:t>
      </w:r>
      <w:r w:rsidRPr="00C13E26">
        <w:rPr>
          <w:b/>
          <w:lang w:val="en-GB"/>
        </w:rPr>
        <w:t>Data Dir</w:t>
      </w:r>
      <w:r w:rsidRPr="005A7F13">
        <w:rPr>
          <w:lang w:val="en-GB"/>
        </w:rPr>
        <w:t>, you indicate the directory where you have your lesion data as well as your behavioural .</w:t>
      </w:r>
      <w:proofErr w:type="spellStart"/>
      <w:r w:rsidRPr="005A7F13">
        <w:rPr>
          <w:lang w:val="en-GB"/>
        </w:rPr>
        <w:t>xlsx</w:t>
      </w:r>
      <w:proofErr w:type="spellEnd"/>
      <w:r w:rsidRPr="005A7F13">
        <w:rPr>
          <w:lang w:val="en-GB"/>
        </w:rPr>
        <w:t xml:space="preserve"> file</w:t>
      </w:r>
      <w:r w:rsidR="005B516D">
        <w:rPr>
          <w:lang w:val="en-GB"/>
        </w:rPr>
        <w:t>.</w:t>
      </w:r>
    </w:p>
    <w:p w14:paraId="67436BE4" w14:textId="77777777" w:rsidR="0060095D" w:rsidRDefault="00AF5765" w:rsidP="0060095D">
      <w:pPr>
        <w:jc w:val="both"/>
        <w:rPr>
          <w:lang w:val="en-GB"/>
        </w:rPr>
      </w:pPr>
      <w:r w:rsidRPr="005A7F13">
        <w:rPr>
          <w:lang w:val="en-GB"/>
        </w:rPr>
        <w:t xml:space="preserve">In </w:t>
      </w:r>
      <w:r w:rsidRPr="00C13E26">
        <w:rPr>
          <w:b/>
          <w:lang w:val="en-GB"/>
        </w:rPr>
        <w:t>Output Dir</w:t>
      </w:r>
      <w:r w:rsidRPr="005A7F13">
        <w:rPr>
          <w:lang w:val="en-GB"/>
        </w:rPr>
        <w:t>, you provide the directory where NiiStat should create the results folder</w:t>
      </w:r>
      <w:r w:rsidR="005B516D">
        <w:rPr>
          <w:lang w:val="en-GB"/>
        </w:rPr>
        <w:t>.</w:t>
      </w:r>
    </w:p>
    <w:p w14:paraId="7C0C28D0" w14:textId="308D2E75" w:rsidR="0060095D" w:rsidRDefault="00AF5765" w:rsidP="0060095D">
      <w:pPr>
        <w:jc w:val="both"/>
        <w:rPr>
          <w:lang w:val="en-GB"/>
        </w:rPr>
      </w:pPr>
      <w:r w:rsidRPr="005A7F13">
        <w:rPr>
          <w:lang w:val="en-GB"/>
        </w:rPr>
        <w:t xml:space="preserve">In </w:t>
      </w:r>
      <w:r w:rsidRPr="00C13E26">
        <w:rPr>
          <w:b/>
          <w:lang w:val="en-GB"/>
        </w:rPr>
        <w:t>Excel File</w:t>
      </w:r>
      <w:r w:rsidRPr="005A7F13">
        <w:rPr>
          <w:lang w:val="en-GB"/>
        </w:rPr>
        <w:t xml:space="preserve">, you </w:t>
      </w:r>
      <w:r w:rsidR="002630C7">
        <w:rPr>
          <w:lang w:val="en-GB"/>
        </w:rPr>
        <w:t xml:space="preserve">are prompted to </w:t>
      </w:r>
      <w:r w:rsidR="00F20A00">
        <w:rPr>
          <w:lang w:val="en-GB"/>
        </w:rPr>
        <w:t>select</w:t>
      </w:r>
      <w:r w:rsidR="00F20A00" w:rsidRPr="005A7F13">
        <w:rPr>
          <w:lang w:val="en-GB"/>
        </w:rPr>
        <w:t xml:space="preserve"> </w:t>
      </w:r>
      <w:r w:rsidRPr="005A7F13">
        <w:rPr>
          <w:lang w:val="en-GB"/>
        </w:rPr>
        <w:t>your behavioural data file.</w:t>
      </w:r>
    </w:p>
    <w:p w14:paraId="07614363" w14:textId="402BA02D" w:rsidR="00C5685C" w:rsidRDefault="00C5685C" w:rsidP="0060095D">
      <w:pPr>
        <w:jc w:val="both"/>
        <w:rPr>
          <w:lang w:val="en-GB"/>
        </w:rPr>
      </w:pPr>
      <w:r w:rsidRPr="00C13E26">
        <w:rPr>
          <w:b/>
          <w:lang w:val="en-GB"/>
        </w:rPr>
        <w:t>Minimum overlap</w:t>
      </w:r>
      <w:r w:rsidRPr="005A7F13">
        <w:rPr>
          <w:lang w:val="en-GB"/>
        </w:rPr>
        <w:t xml:space="preserve"> provides the minimum amount of patients that need to have damage to a certain voxel for it to be included in the analysis. In this example</w:t>
      </w:r>
      <w:r>
        <w:rPr>
          <w:lang w:val="en-GB"/>
        </w:rPr>
        <w:t>,</w:t>
      </w:r>
      <w:r w:rsidRPr="005A7F13">
        <w:rPr>
          <w:lang w:val="en-GB"/>
        </w:rPr>
        <w:t xml:space="preserve"> </w:t>
      </w:r>
      <w:r w:rsidR="002E41C2">
        <w:rPr>
          <w:lang w:val="en-GB"/>
        </w:rPr>
        <w:t>we</w:t>
      </w:r>
      <w:r w:rsidRPr="005A7F13">
        <w:rPr>
          <w:lang w:val="en-GB"/>
        </w:rPr>
        <w:t xml:space="preserve"> picked 5.</w:t>
      </w:r>
    </w:p>
    <w:p w14:paraId="3962E9BB" w14:textId="62E7FFD2" w:rsidR="00C5685C" w:rsidRPr="005A7F13" w:rsidRDefault="00C5685C" w:rsidP="0060095D">
      <w:pPr>
        <w:jc w:val="both"/>
        <w:rPr>
          <w:lang w:val="en-GB"/>
        </w:rPr>
      </w:pPr>
      <w:r w:rsidRPr="005A7F13">
        <w:rPr>
          <w:lang w:val="en-GB"/>
        </w:rPr>
        <w:t xml:space="preserve">Then you need to </w:t>
      </w:r>
      <w:r w:rsidR="002630C7">
        <w:rPr>
          <w:lang w:val="en-GB"/>
        </w:rPr>
        <w:t>choose</w:t>
      </w:r>
      <w:r w:rsidRPr="005A7F13">
        <w:rPr>
          <w:lang w:val="en-GB"/>
        </w:rPr>
        <w:t xml:space="preserve"> your method of multiple comparison correction. The suggested “gold standard” on the NITRC website is the </w:t>
      </w:r>
      <w:r w:rsidRPr="00C13E26">
        <w:rPr>
          <w:b/>
          <w:lang w:val="en-GB"/>
        </w:rPr>
        <w:t>Normal Permutation</w:t>
      </w:r>
      <w:r w:rsidRPr="005A7F13">
        <w:rPr>
          <w:lang w:val="en-GB"/>
        </w:rPr>
        <w:t xml:space="preserve"> approach with at least 5000 permutations. In this example</w:t>
      </w:r>
      <w:r>
        <w:rPr>
          <w:lang w:val="en-GB"/>
        </w:rPr>
        <w:t>,</w:t>
      </w:r>
      <w:r w:rsidRPr="005A7F13">
        <w:rPr>
          <w:lang w:val="en-GB"/>
        </w:rPr>
        <w:t xml:space="preserve"> </w:t>
      </w:r>
      <w:r w:rsidR="002E41C2">
        <w:rPr>
          <w:lang w:val="en-GB"/>
        </w:rPr>
        <w:t>we</w:t>
      </w:r>
      <w:r w:rsidRPr="005A7F13">
        <w:rPr>
          <w:lang w:val="en-GB"/>
        </w:rPr>
        <w:t xml:space="preserve"> chose 1000 in order to save time, as the analysis can take a while.</w:t>
      </w:r>
    </w:p>
    <w:p w14:paraId="22AD90B0" w14:textId="4833B918" w:rsidR="00C5685C" w:rsidRDefault="00C5685C" w:rsidP="0060095D">
      <w:pPr>
        <w:jc w:val="both"/>
        <w:rPr>
          <w:lang w:val="en-GB"/>
        </w:rPr>
      </w:pPr>
      <w:r w:rsidRPr="005A7F13">
        <w:rPr>
          <w:lang w:val="en-GB"/>
        </w:rPr>
        <w:t xml:space="preserve">In </w:t>
      </w:r>
      <w:r>
        <w:rPr>
          <w:b/>
          <w:lang w:val="en-GB"/>
        </w:rPr>
        <w:t>C</w:t>
      </w:r>
      <w:r w:rsidRPr="00C13E26">
        <w:rPr>
          <w:b/>
          <w:lang w:val="en-GB"/>
        </w:rPr>
        <w:t>orrected p Threshold</w:t>
      </w:r>
      <w:r>
        <w:rPr>
          <w:b/>
          <w:lang w:val="en-GB"/>
        </w:rPr>
        <w:t>,</w:t>
      </w:r>
      <w:r w:rsidRPr="005A7F13">
        <w:rPr>
          <w:lang w:val="en-GB"/>
        </w:rPr>
        <w:t xml:space="preserve"> you can provide the threshold </w:t>
      </w:r>
      <w:r>
        <w:rPr>
          <w:lang w:val="en-GB"/>
        </w:rPr>
        <w:t>against which you would like to test.</w:t>
      </w:r>
    </w:p>
    <w:p w14:paraId="7EDA1196" w14:textId="77777777" w:rsidR="00C5685C" w:rsidRPr="005A7F13" w:rsidRDefault="00C5685C" w:rsidP="0060095D">
      <w:pPr>
        <w:jc w:val="both"/>
        <w:rPr>
          <w:lang w:val="en-GB"/>
        </w:rPr>
      </w:pPr>
    </w:p>
    <w:p w14:paraId="485DBABF" w14:textId="38CDD2C4" w:rsidR="00AF5765" w:rsidRPr="005A7F13" w:rsidRDefault="0060095D" w:rsidP="0060095D">
      <w:pPr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B48D763" wp14:editId="51B79786">
            <wp:extent cx="3017950" cy="2400300"/>
            <wp:effectExtent l="76200" t="76200" r="125730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887" cy="24177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3EF06" w14:textId="67AFCFF0" w:rsidR="002B47F7" w:rsidRDefault="001C6203" w:rsidP="0060095D">
      <w:pPr>
        <w:jc w:val="both"/>
        <w:rPr>
          <w:lang w:val="en-GB"/>
        </w:rPr>
      </w:pPr>
      <w:r w:rsidRPr="005A7F13">
        <w:rPr>
          <w:lang w:val="en-GB"/>
        </w:rPr>
        <w:t xml:space="preserve">You also need to </w:t>
      </w:r>
      <w:r w:rsidR="002630C7">
        <w:rPr>
          <w:lang w:val="en-GB"/>
        </w:rPr>
        <w:t xml:space="preserve">specify </w:t>
      </w:r>
      <w:r w:rsidR="00C13E26">
        <w:rPr>
          <w:lang w:val="en-GB"/>
        </w:rPr>
        <w:t xml:space="preserve">the modality of your images. </w:t>
      </w:r>
      <w:r w:rsidR="00C5685C">
        <w:rPr>
          <w:lang w:val="en-GB"/>
        </w:rPr>
        <w:t xml:space="preserve">Go to the tab “MODALITY” to see available </w:t>
      </w:r>
      <w:r w:rsidR="008731D7">
        <w:rPr>
          <w:lang w:val="en-GB"/>
        </w:rPr>
        <w:t>choices</w:t>
      </w:r>
      <w:r w:rsidR="00C5685C">
        <w:rPr>
          <w:lang w:val="en-GB"/>
        </w:rPr>
        <w:t xml:space="preserve">. </w:t>
      </w:r>
      <w:r w:rsidRPr="005A7F13">
        <w:rPr>
          <w:lang w:val="en-GB"/>
        </w:rPr>
        <w:t>In our case</w:t>
      </w:r>
      <w:r w:rsidR="00C5685C">
        <w:rPr>
          <w:lang w:val="en-GB"/>
        </w:rPr>
        <w:t>,</w:t>
      </w:r>
      <w:r w:rsidRPr="005A7F13">
        <w:rPr>
          <w:lang w:val="en-GB"/>
        </w:rPr>
        <w:t xml:space="preserve"> we are using lesion data, so we select just that.</w:t>
      </w:r>
      <w:r w:rsidR="002B47F7" w:rsidRPr="002B47F7">
        <w:rPr>
          <w:noProof/>
          <w:lang w:val="en-GB"/>
        </w:rPr>
        <w:t xml:space="preserve"> </w:t>
      </w:r>
    </w:p>
    <w:p w14:paraId="58E5A5C0" w14:textId="32B72566" w:rsidR="001C6203" w:rsidRPr="005A7F13" w:rsidRDefault="00AE308F" w:rsidP="0060095D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37227E77" wp14:editId="415A6EDA">
            <wp:extent cx="2962275" cy="2355117"/>
            <wp:effectExtent l="76200" t="76200" r="123825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407" cy="23663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4983A" w14:textId="50004A9D" w:rsidR="001C6203" w:rsidRPr="005A7F13" w:rsidRDefault="001C6203" w:rsidP="0060095D">
      <w:pPr>
        <w:jc w:val="both"/>
        <w:rPr>
          <w:lang w:val="en-GB"/>
        </w:rPr>
      </w:pPr>
      <w:r w:rsidRPr="005A7F13">
        <w:rPr>
          <w:lang w:val="en-GB"/>
        </w:rPr>
        <w:t>If you are interested in more specialized analyses, such as ROI analyses, regressing over lesion sizes, etc</w:t>
      </w:r>
      <w:r w:rsidR="00C5685C">
        <w:rPr>
          <w:lang w:val="en-GB"/>
        </w:rPr>
        <w:t>.</w:t>
      </w:r>
      <w:r w:rsidRPr="005A7F13">
        <w:rPr>
          <w:lang w:val="en-GB"/>
        </w:rPr>
        <w:t xml:space="preserve"> </w:t>
      </w:r>
      <w:r w:rsidR="00C5685C">
        <w:rPr>
          <w:lang w:val="en-GB"/>
        </w:rPr>
        <w:t xml:space="preserve">– </w:t>
      </w:r>
      <w:r w:rsidRPr="005A7F13">
        <w:rPr>
          <w:lang w:val="en-GB"/>
        </w:rPr>
        <w:t xml:space="preserve">you can check the other </w:t>
      </w:r>
      <w:r w:rsidR="008731D7">
        <w:rPr>
          <w:lang w:val="en-GB"/>
        </w:rPr>
        <w:t>options</w:t>
      </w:r>
      <w:r w:rsidR="008731D7" w:rsidRPr="005A7F13">
        <w:rPr>
          <w:lang w:val="en-GB"/>
        </w:rPr>
        <w:t xml:space="preserve"> </w:t>
      </w:r>
      <w:r w:rsidRPr="005A7F13">
        <w:rPr>
          <w:lang w:val="en-GB"/>
        </w:rPr>
        <w:t>and select whatever is relevant to you.</w:t>
      </w:r>
      <w:r w:rsidR="00D96932" w:rsidRPr="005A7F13">
        <w:rPr>
          <w:lang w:val="en-GB"/>
        </w:rPr>
        <w:t xml:space="preserve"> When you are ready, you can move back to the “MAIN” tab and click “</w:t>
      </w:r>
      <w:r w:rsidR="0043614A">
        <w:rPr>
          <w:lang w:val="en-GB"/>
        </w:rPr>
        <w:t>GO</w:t>
      </w:r>
      <w:r w:rsidR="00D96932" w:rsidRPr="005A7F13">
        <w:rPr>
          <w:lang w:val="en-GB"/>
        </w:rPr>
        <w:t>”</w:t>
      </w:r>
      <w:r w:rsidR="0060095D">
        <w:rPr>
          <w:lang w:val="en-GB"/>
        </w:rPr>
        <w:t>.</w:t>
      </w:r>
    </w:p>
    <w:p w14:paraId="1B1B3983" w14:textId="2D1D168E" w:rsidR="00AE308F" w:rsidRDefault="0060095D" w:rsidP="0060095D">
      <w:pPr>
        <w:jc w:val="both"/>
        <w:rPr>
          <w:lang w:val="en-GB"/>
        </w:rPr>
      </w:pPr>
      <w:r>
        <w:rPr>
          <w:lang w:val="en-GB"/>
        </w:rPr>
        <w:t>--------------------------------------------------------------------------------------------------------------------------------------</w:t>
      </w:r>
    </w:p>
    <w:p w14:paraId="1A20F557" w14:textId="04DC865C" w:rsidR="00DF6FCF" w:rsidRPr="005A7F13" w:rsidRDefault="00D96932" w:rsidP="0060095D">
      <w:pPr>
        <w:jc w:val="both"/>
        <w:rPr>
          <w:lang w:val="en-GB"/>
        </w:rPr>
      </w:pPr>
      <w:r w:rsidRPr="005A7F13">
        <w:rPr>
          <w:lang w:val="en-GB"/>
        </w:rPr>
        <w:t>Some people experience issues with the standard GUI, therefore you can also tick the “Use NiiStat Classic” box in the MAIN tab, then click “GO”.</w:t>
      </w:r>
      <w:r w:rsidR="00DF6FCF">
        <w:rPr>
          <w:lang w:val="en-GB"/>
        </w:rPr>
        <w:t xml:space="preserve"> </w:t>
      </w:r>
      <w:r w:rsidR="00DF6FCF" w:rsidRPr="005A7F13">
        <w:rPr>
          <w:lang w:val="en-GB"/>
        </w:rPr>
        <w:t xml:space="preserve">Alternatively, you can just type </w:t>
      </w:r>
      <w:r w:rsidR="00DF6FCF" w:rsidRPr="0043614A">
        <w:rPr>
          <w:b/>
          <w:lang w:val="en-GB"/>
        </w:rPr>
        <w:t>NiiStat</w:t>
      </w:r>
      <w:r w:rsidR="00DF6FCF" w:rsidRPr="005A7F13">
        <w:rPr>
          <w:lang w:val="en-GB"/>
        </w:rPr>
        <w:t xml:space="preserve"> into the </w:t>
      </w:r>
      <w:r w:rsidR="00056869">
        <w:rPr>
          <w:lang w:val="en-GB"/>
        </w:rPr>
        <w:t xml:space="preserve">MATLAB </w:t>
      </w:r>
      <w:r w:rsidR="00DF6FCF" w:rsidRPr="005A7F13">
        <w:rPr>
          <w:lang w:val="en-GB"/>
        </w:rPr>
        <w:t>command line.</w:t>
      </w:r>
    </w:p>
    <w:p w14:paraId="2D522A83" w14:textId="6DA70588" w:rsidR="007673E7" w:rsidRPr="005A7F13" w:rsidRDefault="002E41C2" w:rsidP="0060095D">
      <w:pPr>
        <w:jc w:val="both"/>
        <w:rPr>
          <w:lang w:val="en-GB"/>
        </w:rPr>
      </w:pPr>
      <w:r>
        <w:rPr>
          <w:lang w:val="en-GB"/>
        </w:rPr>
        <w:t>In that case you are</w:t>
      </w:r>
      <w:r w:rsidR="00D96932" w:rsidRPr="005A7F13">
        <w:rPr>
          <w:lang w:val="en-GB"/>
        </w:rPr>
        <w:t xml:space="preserve"> prompted to provide the behavioural excel file:</w:t>
      </w:r>
    </w:p>
    <w:p w14:paraId="6966FB3B" w14:textId="77777777" w:rsidR="0052262E" w:rsidRPr="005A7F13" w:rsidRDefault="0052262E" w:rsidP="0060095D">
      <w:pPr>
        <w:jc w:val="both"/>
        <w:rPr>
          <w:lang w:val="en-GB"/>
        </w:rPr>
      </w:pPr>
      <w:r w:rsidRPr="005A7F13">
        <w:rPr>
          <w:noProof/>
        </w:rPr>
        <w:lastRenderedPageBreak/>
        <w:drawing>
          <wp:inline distT="0" distB="0" distL="0" distR="0" wp14:anchorId="277FD790" wp14:editId="6E7D8973">
            <wp:extent cx="3624403" cy="2038350"/>
            <wp:effectExtent l="76200" t="76200" r="12890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4" cy="2040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6295A" w14:textId="55E89383" w:rsidR="0052262E" w:rsidRPr="005A7F13" w:rsidRDefault="0052262E" w:rsidP="0060095D">
      <w:pPr>
        <w:jc w:val="both"/>
        <w:rPr>
          <w:lang w:val="en-GB"/>
        </w:rPr>
      </w:pPr>
      <w:r w:rsidRPr="005A7F13">
        <w:rPr>
          <w:lang w:val="en-GB"/>
        </w:rPr>
        <w:t>Afterwards you get th</w:t>
      </w:r>
      <w:r w:rsidR="00105ED5">
        <w:rPr>
          <w:lang w:val="en-GB"/>
        </w:rPr>
        <w:t>e following</w:t>
      </w:r>
      <w:r w:rsidRPr="005A7F13">
        <w:rPr>
          <w:lang w:val="en-GB"/>
        </w:rPr>
        <w:t xml:space="preserve"> menu, whereby you can enter all the information </w:t>
      </w:r>
      <w:r w:rsidR="002B47F7">
        <w:rPr>
          <w:lang w:val="en-GB"/>
        </w:rPr>
        <w:t>analogously as above</w:t>
      </w:r>
      <w:r w:rsidR="00105ED5">
        <w:rPr>
          <w:lang w:val="en-GB"/>
        </w:rPr>
        <w:t>. If you are ready, you can click “OK”</w:t>
      </w:r>
      <w:r w:rsidR="001D6D66">
        <w:rPr>
          <w:lang w:val="en-GB"/>
        </w:rPr>
        <w:t xml:space="preserve"> to get an output</w:t>
      </w:r>
      <w:r w:rsidR="00105ED5">
        <w:rPr>
          <w:lang w:val="en-GB"/>
        </w:rPr>
        <w:t>.</w:t>
      </w:r>
    </w:p>
    <w:p w14:paraId="41BD5982" w14:textId="77777777" w:rsidR="0052262E" w:rsidRPr="005A7F13" w:rsidRDefault="0052262E" w:rsidP="0060095D">
      <w:pPr>
        <w:jc w:val="both"/>
        <w:rPr>
          <w:lang w:val="en-GB"/>
        </w:rPr>
      </w:pPr>
      <w:r w:rsidRPr="005A7F13">
        <w:rPr>
          <w:noProof/>
        </w:rPr>
        <w:drawing>
          <wp:inline distT="0" distB="0" distL="0" distR="0" wp14:anchorId="610EEE52" wp14:editId="14D9AF36">
            <wp:extent cx="3371850" cy="3681905"/>
            <wp:effectExtent l="76200" t="76200" r="133350" b="128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153" cy="36898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1F94B7" w14:textId="77777777" w:rsidR="005A7F13" w:rsidRPr="005A7F13" w:rsidRDefault="005A7F13" w:rsidP="0060095D">
      <w:pPr>
        <w:jc w:val="both"/>
        <w:rPr>
          <w:lang w:val="en-GB"/>
        </w:rPr>
      </w:pPr>
    </w:p>
    <w:p w14:paraId="1EDDF5A9" w14:textId="77777777" w:rsidR="00AE308F" w:rsidRDefault="00AE308F" w:rsidP="0060095D">
      <w:pPr>
        <w:jc w:val="both"/>
        <w:rPr>
          <w:b/>
          <w:u w:val="single"/>
          <w:lang w:val="en-GB"/>
        </w:rPr>
      </w:pPr>
    </w:p>
    <w:p w14:paraId="025C23F0" w14:textId="77777777" w:rsidR="00AE308F" w:rsidRDefault="00AE308F" w:rsidP="0060095D">
      <w:pPr>
        <w:jc w:val="both"/>
        <w:rPr>
          <w:b/>
          <w:u w:val="single"/>
          <w:lang w:val="en-GB"/>
        </w:rPr>
      </w:pPr>
    </w:p>
    <w:p w14:paraId="523EDB27" w14:textId="77777777" w:rsidR="0060095D" w:rsidRDefault="0060095D" w:rsidP="0060095D">
      <w:pPr>
        <w:jc w:val="both"/>
        <w:rPr>
          <w:b/>
          <w:u w:val="single"/>
          <w:lang w:val="en-GB"/>
        </w:rPr>
      </w:pPr>
    </w:p>
    <w:p w14:paraId="1AB69416" w14:textId="77777777" w:rsidR="0060095D" w:rsidRDefault="0060095D" w:rsidP="0060095D">
      <w:pPr>
        <w:jc w:val="both"/>
        <w:rPr>
          <w:b/>
          <w:u w:val="single"/>
          <w:lang w:val="en-GB"/>
        </w:rPr>
      </w:pPr>
    </w:p>
    <w:p w14:paraId="024F4E49" w14:textId="77777777" w:rsidR="0060095D" w:rsidRDefault="0060095D" w:rsidP="0060095D">
      <w:pPr>
        <w:jc w:val="both"/>
        <w:rPr>
          <w:b/>
          <w:u w:val="single"/>
          <w:lang w:val="en-GB"/>
        </w:rPr>
      </w:pPr>
    </w:p>
    <w:p w14:paraId="02430F6C" w14:textId="77777777" w:rsidR="0060095D" w:rsidRDefault="0060095D" w:rsidP="0060095D">
      <w:pPr>
        <w:jc w:val="both"/>
        <w:rPr>
          <w:b/>
          <w:u w:val="single"/>
          <w:lang w:val="en-GB"/>
        </w:rPr>
      </w:pPr>
    </w:p>
    <w:p w14:paraId="0E98E4B5" w14:textId="377AEF82" w:rsidR="005A7F13" w:rsidRPr="00DF6FCF" w:rsidRDefault="005A7F13" w:rsidP="0060095D">
      <w:pPr>
        <w:jc w:val="both"/>
        <w:rPr>
          <w:b/>
          <w:u w:val="single"/>
          <w:lang w:val="en-GB"/>
        </w:rPr>
      </w:pPr>
      <w:r w:rsidRPr="00DF6FCF">
        <w:rPr>
          <w:b/>
          <w:u w:val="single"/>
          <w:lang w:val="en-GB"/>
        </w:rPr>
        <w:lastRenderedPageBreak/>
        <w:t>Output</w:t>
      </w:r>
    </w:p>
    <w:p w14:paraId="1A8ABE63" w14:textId="77777777" w:rsidR="005A7F13" w:rsidRPr="005A7F13" w:rsidRDefault="005A7F13" w:rsidP="0060095D">
      <w:pPr>
        <w:jc w:val="both"/>
        <w:rPr>
          <w:lang w:val="en-GB"/>
        </w:rPr>
      </w:pPr>
      <w:r>
        <w:rPr>
          <w:lang w:val="en-GB"/>
        </w:rPr>
        <w:t xml:space="preserve">Whichever method you chose, </w:t>
      </w:r>
      <w:r w:rsidR="00DF6FCF">
        <w:rPr>
          <w:lang w:val="en-GB"/>
        </w:rPr>
        <w:t xml:space="preserve">if everything worked out </w:t>
      </w:r>
      <w:r>
        <w:rPr>
          <w:lang w:val="en-GB"/>
        </w:rPr>
        <w:t xml:space="preserve">your MATLAB command line should </w:t>
      </w:r>
      <w:r w:rsidR="00DF6FCF">
        <w:rPr>
          <w:lang w:val="en-GB"/>
        </w:rPr>
        <w:t>look</w:t>
      </w:r>
      <w:r>
        <w:rPr>
          <w:lang w:val="en-GB"/>
        </w:rPr>
        <w:t xml:space="preserve"> kind of like this:</w:t>
      </w:r>
    </w:p>
    <w:p w14:paraId="57B68C25" w14:textId="068D0EC9" w:rsidR="005A7F13" w:rsidRDefault="00AE308F" w:rsidP="0060095D">
      <w:pPr>
        <w:jc w:val="both"/>
      </w:pPr>
      <w:r>
        <w:rPr>
          <w:noProof/>
        </w:rPr>
        <w:drawing>
          <wp:inline distT="0" distB="0" distL="0" distR="0" wp14:anchorId="10ED72EB" wp14:editId="4C500EC7">
            <wp:extent cx="5724525" cy="2571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FCF">
        <w:t>When the analysis is done, you will get this output:</w:t>
      </w:r>
    </w:p>
    <w:p w14:paraId="112B396B" w14:textId="77777777" w:rsidR="00DF6FCF" w:rsidRDefault="00DF6FCF" w:rsidP="0060095D">
      <w:pPr>
        <w:jc w:val="both"/>
      </w:pPr>
      <w:r>
        <w:rPr>
          <w:noProof/>
        </w:rPr>
        <w:drawing>
          <wp:inline distT="0" distB="0" distL="0" distR="0" wp14:anchorId="20003E38" wp14:editId="445FAC48">
            <wp:extent cx="5724525" cy="400050"/>
            <wp:effectExtent l="76200" t="76200" r="142875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0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66668" w14:textId="77777777" w:rsidR="002B47F7" w:rsidRDefault="002B47F7" w:rsidP="0060095D">
      <w:pPr>
        <w:jc w:val="both"/>
      </w:pPr>
      <w:r>
        <w:t>If you navigate back to your original folder, you should now have a “</w:t>
      </w:r>
      <w:proofErr w:type="spellStart"/>
      <w:r>
        <w:t>niistat_cfg.mat</w:t>
      </w:r>
      <w:proofErr w:type="spellEnd"/>
      <w:r>
        <w:t>” file as well as a results folder with the exact date and time it finished (for example, “results_26Mar2021_120254”). Inside your results folder there should be 5 files:</w:t>
      </w:r>
    </w:p>
    <w:p w14:paraId="21D387E3" w14:textId="77777777" w:rsidR="002B47F7" w:rsidRDefault="002B47F7" w:rsidP="0060095D">
      <w:pPr>
        <w:jc w:val="both"/>
      </w:pPr>
      <w:r w:rsidRPr="00C13E26">
        <w:rPr>
          <w:b/>
        </w:rPr>
        <w:t>results.txt</w:t>
      </w:r>
      <w:r>
        <w:t xml:space="preserve"> is a text file with the output that MATLAB generated in the command line (see above).</w:t>
      </w:r>
    </w:p>
    <w:p w14:paraId="4B10DCB7" w14:textId="7C942067" w:rsidR="002B47F7" w:rsidRDefault="002B47F7" w:rsidP="0060095D">
      <w:pPr>
        <w:jc w:val="both"/>
      </w:pPr>
      <w:proofErr w:type="spellStart"/>
      <w:r w:rsidRPr="00C13E26">
        <w:rPr>
          <w:b/>
        </w:rPr>
        <w:t>power.mat</w:t>
      </w:r>
      <w:proofErr w:type="spellEnd"/>
      <w:r>
        <w:t xml:space="preserve"> is a MATLAB file that contains some summary information</w:t>
      </w:r>
      <w:r w:rsidR="001D6D66">
        <w:t>.</w:t>
      </w:r>
    </w:p>
    <w:p w14:paraId="60F03CBC" w14:textId="77777777" w:rsidR="002B47F7" w:rsidRDefault="00602259" w:rsidP="0060095D">
      <w:pPr>
        <w:jc w:val="both"/>
      </w:pPr>
      <w:proofErr w:type="spellStart"/>
      <w:r w:rsidRPr="00C13E26">
        <w:rPr>
          <w:b/>
        </w:rPr>
        <w:t>resultssum.nii</w:t>
      </w:r>
      <w:proofErr w:type="spellEnd"/>
      <w:r>
        <w:t xml:space="preserve"> is an overlap plot of all lesions that were included.</w:t>
      </w:r>
    </w:p>
    <w:p w14:paraId="7B56D37B" w14:textId="2A11198A" w:rsidR="00602259" w:rsidRDefault="00602259" w:rsidP="0060095D">
      <w:pPr>
        <w:jc w:val="both"/>
      </w:pPr>
      <w:proofErr w:type="spellStart"/>
      <w:r w:rsidRPr="00C13E26">
        <w:rPr>
          <w:b/>
        </w:rPr>
        <w:t>Zresultsbehaviour.nii</w:t>
      </w:r>
      <w:proofErr w:type="spellEnd"/>
      <w:r>
        <w:t xml:space="preserve"> is a topography</w:t>
      </w:r>
      <w:r w:rsidR="0060095D">
        <w:t xml:space="preserve"> plot</w:t>
      </w:r>
      <w:r>
        <w:t xml:space="preserve"> of the Z-transformed voxel-based results for all voxels that were included in the statistical analysis</w:t>
      </w:r>
      <w:r w:rsidR="001D6D66">
        <w:t>.</w:t>
      </w:r>
    </w:p>
    <w:p w14:paraId="7EF9172A" w14:textId="77777777" w:rsidR="00D14B16" w:rsidRDefault="00602259" w:rsidP="0060095D">
      <w:pPr>
        <w:jc w:val="both"/>
      </w:pPr>
      <w:proofErr w:type="spellStart"/>
      <w:r w:rsidRPr="00C13E26">
        <w:rPr>
          <w:b/>
        </w:rPr>
        <w:t>threshZresultsbehaviour.nii</w:t>
      </w:r>
      <w:proofErr w:type="spellEnd"/>
      <w:r>
        <w:t xml:space="preserve"> is a topography </w:t>
      </w:r>
      <w:r w:rsidR="0060095D">
        <w:t xml:space="preserve">plot </w:t>
      </w:r>
      <w:r>
        <w:t>of all voxels that were significant.</w:t>
      </w:r>
      <w:r w:rsidR="009A7EB2">
        <w:t xml:space="preserve"> </w:t>
      </w:r>
    </w:p>
    <w:p w14:paraId="4CFC180F" w14:textId="10B3B8E4" w:rsidR="00602259" w:rsidRPr="009A7EB2" w:rsidRDefault="009A7EB2" w:rsidP="0060095D">
      <w:pPr>
        <w:jc w:val="both"/>
      </w:pPr>
      <w:r w:rsidRPr="009A7EB2">
        <w:rPr>
          <w:u w:val="single"/>
        </w:rPr>
        <w:t>This is the result that you will end up reporting.</w:t>
      </w:r>
    </w:p>
    <w:p w14:paraId="35C6F17E" w14:textId="6B40399D" w:rsidR="0060095D" w:rsidRDefault="009A7EB2" w:rsidP="0060095D">
      <w:pPr>
        <w:jc w:val="both"/>
      </w:pPr>
      <w:r>
        <w:br/>
        <w:t xml:space="preserve">Here you can see a comparison of </w:t>
      </w:r>
      <w:r w:rsidR="0060095D">
        <w:t>these</w:t>
      </w:r>
      <w:r>
        <w:t xml:space="preserve"> three</w:t>
      </w:r>
      <w:r w:rsidR="00614B43">
        <w:t xml:space="preserve"> </w:t>
      </w:r>
      <w:r w:rsidR="0060095D">
        <w:t>plots</w:t>
      </w:r>
      <w:r w:rsidR="00CF0012">
        <w:t xml:space="preserve"> produced by NiiStat, each </w:t>
      </w:r>
      <w:r w:rsidR="00614B43">
        <w:t>displayed on the</w:t>
      </w:r>
      <w:r w:rsidR="0060095D">
        <w:t xml:space="preserve"> c</w:t>
      </w:r>
      <w:r w:rsidR="00614B43">
        <w:t>h2</w:t>
      </w:r>
      <w:r w:rsidR="00CF0012">
        <w:t>bet</w:t>
      </w:r>
      <w:r w:rsidR="00614B43">
        <w:t>-template</w:t>
      </w:r>
      <w:r w:rsidR="00CF0012">
        <w:t xml:space="preserve"> using </w:t>
      </w:r>
      <w:proofErr w:type="spellStart"/>
      <w:r w:rsidR="00CF0012">
        <w:t>MRIcron</w:t>
      </w:r>
      <w:proofErr w:type="spellEnd"/>
      <w:r>
        <w:t>:</w:t>
      </w:r>
    </w:p>
    <w:p w14:paraId="7E33D362" w14:textId="74C8D76D" w:rsidR="00614B43" w:rsidRDefault="009A7EB2">
      <w:r>
        <w:br/>
      </w:r>
    </w:p>
    <w:tbl>
      <w:tblPr>
        <w:tblStyle w:val="TableGrid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3087"/>
        <w:gridCol w:w="1874"/>
      </w:tblGrid>
      <w:tr w:rsidR="00D14B16" w14:paraId="4DC9D8D8" w14:textId="77777777" w:rsidTr="00D14B16">
        <w:trPr>
          <w:gridAfter w:val="1"/>
          <w:wAfter w:w="1874" w:type="dxa"/>
        </w:trPr>
        <w:tc>
          <w:tcPr>
            <w:tcW w:w="7340" w:type="dxa"/>
            <w:gridSpan w:val="2"/>
          </w:tcPr>
          <w:p w14:paraId="7966BD15" w14:textId="0DAFDB7C" w:rsidR="00D14B16" w:rsidRDefault="00D14B16" w:rsidP="00467ECF">
            <w:pPr>
              <w:jc w:val="center"/>
            </w:pPr>
            <w:r>
              <w:object w:dxaOrig="6315" w:dyaOrig="6795" w14:anchorId="0462D9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6.25pt;height:383.25pt" o:ole="">
                  <v:imagedata r:id="rId20" o:title=""/>
                </v:shape>
                <o:OLEObject Type="Embed" ProgID="PBrush" ShapeID="_x0000_i1025" DrawAspect="Content" ObjectID="_1678795357" r:id="rId21"/>
              </w:object>
            </w:r>
          </w:p>
        </w:tc>
      </w:tr>
      <w:tr w:rsidR="00D14B16" w14:paraId="4C1DF98D" w14:textId="77777777" w:rsidTr="00D14B16">
        <w:trPr>
          <w:gridAfter w:val="1"/>
          <w:wAfter w:w="1874" w:type="dxa"/>
        </w:trPr>
        <w:tc>
          <w:tcPr>
            <w:tcW w:w="7340" w:type="dxa"/>
            <w:gridSpan w:val="2"/>
          </w:tcPr>
          <w:p w14:paraId="5C8BDE25" w14:textId="77777777" w:rsidR="00D14B16" w:rsidRDefault="00D14B16" w:rsidP="00467ECF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r</w:t>
            </w:r>
            <w:r w:rsidRPr="00467ECF">
              <w:rPr>
                <w:b/>
                <w:u w:val="single"/>
              </w:rPr>
              <w:t>esultssum.nii</w:t>
            </w:r>
            <w:proofErr w:type="spellEnd"/>
            <w:r w:rsidRPr="00467ECF">
              <w:rPr>
                <w:b/>
                <w:u w:val="single"/>
              </w:rPr>
              <w:t>:</w:t>
            </w:r>
          </w:p>
          <w:p w14:paraId="2D19060A" w14:textId="77777777" w:rsidR="00D14B16" w:rsidRDefault="00D14B16" w:rsidP="00467ECF">
            <w:pPr>
              <w:jc w:val="both"/>
            </w:pPr>
            <w:r w:rsidRPr="00467ECF">
              <w:t xml:space="preserve">brighter </w:t>
            </w:r>
            <w:proofErr w:type="spellStart"/>
            <w:r w:rsidRPr="00467ECF">
              <w:t>colours</w:t>
            </w:r>
            <w:proofErr w:type="spellEnd"/>
            <w:r w:rsidRPr="00467ECF">
              <w:t xml:space="preserve"> indicate a higher number of patients having a lesion in a particular voxel</w:t>
            </w:r>
          </w:p>
          <w:p w14:paraId="5390B1E1" w14:textId="1A2C35CF" w:rsidR="00D14B16" w:rsidRPr="00467ECF" w:rsidRDefault="00D14B16" w:rsidP="00467ECF">
            <w:pPr>
              <w:jc w:val="both"/>
            </w:pPr>
          </w:p>
        </w:tc>
      </w:tr>
      <w:tr w:rsidR="00D14B16" w14:paraId="4BA44579" w14:textId="77777777" w:rsidTr="00D14B16">
        <w:trPr>
          <w:trHeight w:val="2776"/>
        </w:trPr>
        <w:tc>
          <w:tcPr>
            <w:tcW w:w="4253" w:type="dxa"/>
          </w:tcPr>
          <w:p w14:paraId="5EE42CE6" w14:textId="77777777" w:rsidR="00D14B16" w:rsidRDefault="00D14B16" w:rsidP="00D14B16">
            <w:r>
              <w:rPr>
                <w:noProof/>
              </w:rPr>
              <w:drawing>
                <wp:inline distT="0" distB="0" distL="0" distR="0" wp14:anchorId="3ECAC950" wp14:editId="61140D94">
                  <wp:extent cx="2181225" cy="276588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947" r="35774"/>
                          <a:stretch/>
                        </pic:blipFill>
                        <pic:spPr bwMode="auto">
                          <a:xfrm>
                            <a:off x="0" y="0"/>
                            <a:ext cx="2201599" cy="2791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gridSpan w:val="2"/>
          </w:tcPr>
          <w:p w14:paraId="729B51F6" w14:textId="60F10385" w:rsidR="00D14B16" w:rsidRDefault="00D14B16" w:rsidP="00D14B16">
            <w:r>
              <w:rPr>
                <w:noProof/>
              </w:rPr>
              <w:drawing>
                <wp:inline distT="0" distB="0" distL="0" distR="0" wp14:anchorId="1D3A02BB" wp14:editId="003A626C">
                  <wp:extent cx="2190750" cy="275227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058" r="2361"/>
                          <a:stretch/>
                        </pic:blipFill>
                        <pic:spPr bwMode="auto">
                          <a:xfrm>
                            <a:off x="0" y="0"/>
                            <a:ext cx="2199771" cy="276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B16" w14:paraId="74781BAE" w14:textId="77777777" w:rsidTr="00D14B16">
        <w:trPr>
          <w:trHeight w:val="801"/>
        </w:trPr>
        <w:tc>
          <w:tcPr>
            <w:tcW w:w="4253" w:type="dxa"/>
          </w:tcPr>
          <w:p w14:paraId="780A1D94" w14:textId="77777777" w:rsidR="00D14B16" w:rsidRDefault="00D14B16" w:rsidP="0063693C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Zresultsbehaviour</w:t>
            </w:r>
            <w:r w:rsidRPr="00467ECF">
              <w:rPr>
                <w:b/>
                <w:u w:val="single"/>
              </w:rPr>
              <w:t>.nii</w:t>
            </w:r>
            <w:proofErr w:type="spellEnd"/>
            <w:r w:rsidRPr="00467ECF">
              <w:rPr>
                <w:b/>
                <w:u w:val="single"/>
              </w:rPr>
              <w:t>:</w:t>
            </w:r>
          </w:p>
          <w:p w14:paraId="60463FE7" w14:textId="77777777" w:rsidR="00D14B16" w:rsidRDefault="00D14B16" w:rsidP="0063693C">
            <w:pPr>
              <w:jc w:val="both"/>
            </w:pPr>
            <w:r>
              <w:t xml:space="preserve">All voxels that were included in the </w:t>
            </w:r>
          </w:p>
          <w:p w14:paraId="371DA2D0" w14:textId="78549788" w:rsidR="00D14B16" w:rsidRDefault="00D14B16" w:rsidP="0063693C">
            <w:pPr>
              <w:jc w:val="both"/>
            </w:pPr>
            <w:r>
              <w:t xml:space="preserve">analysis are </w:t>
            </w:r>
            <w:proofErr w:type="spellStart"/>
            <w:r>
              <w:t>coloured</w:t>
            </w:r>
            <w:proofErr w:type="spellEnd"/>
            <w:r>
              <w:t xml:space="preserve"> red</w:t>
            </w:r>
          </w:p>
        </w:tc>
        <w:tc>
          <w:tcPr>
            <w:tcW w:w="4961" w:type="dxa"/>
            <w:gridSpan w:val="2"/>
          </w:tcPr>
          <w:p w14:paraId="06FBDCB5" w14:textId="77777777" w:rsidR="00D14B16" w:rsidRDefault="00D14B16" w:rsidP="0063693C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threshZresultsbehaviour</w:t>
            </w:r>
            <w:r w:rsidRPr="00467ECF">
              <w:rPr>
                <w:b/>
                <w:u w:val="single"/>
              </w:rPr>
              <w:t>.nii</w:t>
            </w:r>
            <w:proofErr w:type="spellEnd"/>
            <w:r w:rsidRPr="00467ECF">
              <w:rPr>
                <w:b/>
                <w:u w:val="single"/>
              </w:rPr>
              <w:t>:</w:t>
            </w:r>
          </w:p>
          <w:p w14:paraId="7CA24596" w14:textId="77777777" w:rsidR="00D14B16" w:rsidRDefault="00D14B16" w:rsidP="0063693C">
            <w:pPr>
              <w:jc w:val="both"/>
            </w:pPr>
            <w:r>
              <w:t xml:space="preserve">All voxels that were included in the analysis </w:t>
            </w:r>
          </w:p>
          <w:p w14:paraId="074EC8C0" w14:textId="02832800" w:rsidR="00D14B16" w:rsidRDefault="00D14B16" w:rsidP="0063693C">
            <w:pPr>
              <w:jc w:val="both"/>
            </w:pPr>
            <w:r w:rsidRPr="00467ECF">
              <w:rPr>
                <w:u w:val="single"/>
              </w:rPr>
              <w:t>and were significant</w:t>
            </w:r>
            <w:r>
              <w:t xml:space="preserve"> are </w:t>
            </w:r>
            <w:proofErr w:type="spellStart"/>
            <w:r>
              <w:t>coloured</w:t>
            </w:r>
            <w:proofErr w:type="spellEnd"/>
            <w:r>
              <w:t xml:space="preserve"> red</w:t>
            </w:r>
          </w:p>
        </w:tc>
      </w:tr>
    </w:tbl>
    <w:p w14:paraId="06CF6F0E" w14:textId="71F551AE" w:rsidR="00D14B16" w:rsidRDefault="00921732" w:rsidP="00D14B16">
      <w:pPr>
        <w:rPr>
          <w:b/>
          <w:u w:val="single"/>
        </w:rPr>
      </w:pPr>
      <w:r w:rsidRPr="00921732">
        <w:rPr>
          <w:b/>
          <w:u w:val="single"/>
        </w:rPr>
        <w:lastRenderedPageBreak/>
        <w:t>Extra Notes</w:t>
      </w:r>
    </w:p>
    <w:p w14:paraId="6B4B7BFD" w14:textId="29E6E285" w:rsidR="00921732" w:rsidRDefault="00921732" w:rsidP="00921732">
      <w:pPr>
        <w:pStyle w:val="ListParagraph"/>
        <w:numPr>
          <w:ilvl w:val="0"/>
          <w:numId w:val="1"/>
        </w:numPr>
      </w:pPr>
      <w:r>
        <w:t xml:space="preserve">When both the </w:t>
      </w:r>
      <w:proofErr w:type="spellStart"/>
      <w:r>
        <w:t>behavio</w:t>
      </w:r>
      <w:r w:rsidR="002E41C2">
        <w:t>u</w:t>
      </w:r>
      <w:r>
        <w:t>r</w:t>
      </w:r>
      <w:r w:rsidR="002E41C2">
        <w:t>al</w:t>
      </w:r>
      <w:proofErr w:type="spellEnd"/>
      <w:r>
        <w:t xml:space="preserve"> data and the brain data are binomial (either zero or one), NiiStat automatically computes the </w:t>
      </w:r>
      <w:proofErr w:type="spellStart"/>
      <w:r>
        <w:t>Liebermeister</w:t>
      </w:r>
      <w:proofErr w:type="spellEnd"/>
      <w:r>
        <w:t xml:space="preserve"> test statistic instead of t-tests.</w:t>
      </w:r>
    </w:p>
    <w:p w14:paraId="449FE6F9" w14:textId="531B00E3" w:rsidR="00921732" w:rsidRPr="00921732" w:rsidRDefault="00921732" w:rsidP="00921732">
      <w:pPr>
        <w:pStyle w:val="ListParagraph"/>
        <w:numPr>
          <w:ilvl w:val="0"/>
          <w:numId w:val="1"/>
        </w:numPr>
      </w:pPr>
      <w:r>
        <w:t xml:space="preserve">Extra information can be found under the NiiStat Documentation page on </w:t>
      </w:r>
      <w:r w:rsidR="002E41C2">
        <w:t>NITRC</w:t>
      </w:r>
      <w:r>
        <w:t>:</w:t>
      </w:r>
      <w:r>
        <w:br/>
      </w:r>
      <w:r w:rsidRPr="00921732">
        <w:t>https://www.nitrc.org/plugins/mwiki/index.php/niistat:MainPage</w:t>
      </w:r>
    </w:p>
    <w:sectPr w:rsidR="00921732" w:rsidRPr="009217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D66035C" w16cid:durableId="2408805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844BB8"/>
    <w:multiLevelType w:val="hybridMultilevel"/>
    <w:tmpl w:val="BD46C9F2"/>
    <w:lvl w:ilvl="0" w:tplc="49B649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2C0"/>
    <w:rsid w:val="0004107B"/>
    <w:rsid w:val="00056869"/>
    <w:rsid w:val="00083198"/>
    <w:rsid w:val="00092E7A"/>
    <w:rsid w:val="000F1862"/>
    <w:rsid w:val="00105ED5"/>
    <w:rsid w:val="001364A8"/>
    <w:rsid w:val="001913F2"/>
    <w:rsid w:val="001C6203"/>
    <w:rsid w:val="001D6D66"/>
    <w:rsid w:val="00217E79"/>
    <w:rsid w:val="00240777"/>
    <w:rsid w:val="00243FFB"/>
    <w:rsid w:val="002630C7"/>
    <w:rsid w:val="002B47F7"/>
    <w:rsid w:val="002C1B04"/>
    <w:rsid w:val="002E41C2"/>
    <w:rsid w:val="003335CA"/>
    <w:rsid w:val="003607CF"/>
    <w:rsid w:val="003822C0"/>
    <w:rsid w:val="003B01D2"/>
    <w:rsid w:val="003F6177"/>
    <w:rsid w:val="0043614A"/>
    <w:rsid w:val="00467ECF"/>
    <w:rsid w:val="004C7814"/>
    <w:rsid w:val="0052262E"/>
    <w:rsid w:val="005A7F13"/>
    <w:rsid w:val="005B516D"/>
    <w:rsid w:val="0060095D"/>
    <w:rsid w:val="00602259"/>
    <w:rsid w:val="006046BD"/>
    <w:rsid w:val="00614B43"/>
    <w:rsid w:val="00633D6B"/>
    <w:rsid w:val="006953B3"/>
    <w:rsid w:val="006D16B3"/>
    <w:rsid w:val="006E5D07"/>
    <w:rsid w:val="007047BC"/>
    <w:rsid w:val="007673E7"/>
    <w:rsid w:val="007B36E9"/>
    <w:rsid w:val="007D44CF"/>
    <w:rsid w:val="0084468D"/>
    <w:rsid w:val="0085741E"/>
    <w:rsid w:val="008730DD"/>
    <w:rsid w:val="008731D7"/>
    <w:rsid w:val="00892AC9"/>
    <w:rsid w:val="00921732"/>
    <w:rsid w:val="009A7EB2"/>
    <w:rsid w:val="00A54805"/>
    <w:rsid w:val="00AA7BDE"/>
    <w:rsid w:val="00AB215E"/>
    <w:rsid w:val="00AB3B90"/>
    <w:rsid w:val="00AE308F"/>
    <w:rsid w:val="00AF5765"/>
    <w:rsid w:val="00B865B9"/>
    <w:rsid w:val="00BB1AEC"/>
    <w:rsid w:val="00BE6635"/>
    <w:rsid w:val="00C13E26"/>
    <w:rsid w:val="00C55509"/>
    <w:rsid w:val="00C5685C"/>
    <w:rsid w:val="00CB591F"/>
    <w:rsid w:val="00CD6996"/>
    <w:rsid w:val="00CF0012"/>
    <w:rsid w:val="00D14B16"/>
    <w:rsid w:val="00D674E3"/>
    <w:rsid w:val="00D96932"/>
    <w:rsid w:val="00DA2D94"/>
    <w:rsid w:val="00DF1E61"/>
    <w:rsid w:val="00DF6FCF"/>
    <w:rsid w:val="00DF770F"/>
    <w:rsid w:val="00F20A00"/>
    <w:rsid w:val="00F2720D"/>
    <w:rsid w:val="00F301ED"/>
    <w:rsid w:val="00F50D19"/>
    <w:rsid w:val="00FA10EF"/>
    <w:rsid w:val="00FE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D4BCB"/>
  <w15:chartTrackingRefBased/>
  <w15:docId w15:val="{B70EE36E-58F5-4FDF-AA9F-1804609B4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22C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33D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3D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3D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3D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3D6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3D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D6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865B9"/>
    <w:pPr>
      <w:ind w:left="720"/>
      <w:contextualSpacing/>
    </w:pPr>
  </w:style>
  <w:style w:type="table" w:styleId="TableGrid">
    <w:name w:val="Table Grid"/>
    <w:basedOn w:val="TableNormal"/>
    <w:uiPriority w:val="39"/>
    <w:rsid w:val="00467E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nitrc.org/projects/niista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8D624-4794-4D76-9221-8EF8AA7CC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956</Words>
  <Characters>5453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</dc:creator>
  <cp:keywords/>
  <dc:description/>
  <cp:lastModifiedBy>Stefan</cp:lastModifiedBy>
  <cp:revision>8</cp:revision>
  <dcterms:created xsi:type="dcterms:W3CDTF">2021-04-01T09:23:00Z</dcterms:created>
  <dcterms:modified xsi:type="dcterms:W3CDTF">2021-04-01T13:16:00Z</dcterms:modified>
</cp:coreProperties>
</file>