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7164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0" w:name="allen2003"/>
      <w:r w:rsidRPr="008F050A">
        <w:rPr>
          <w:rFonts w:ascii="Ebrima" w:hAnsi="Ebrima" w:cs="Arial"/>
          <w:sz w:val="22"/>
          <w:szCs w:val="22"/>
          <w:lang w:val="de-DE"/>
        </w:rPr>
        <w:t xml:space="preserve">Allen, J. S.,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Damasio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H., Grabowski, T. J., Bruss, J., &amp; Zhang, W. (2003). </w:t>
      </w:r>
      <w:r w:rsidRPr="005A546C">
        <w:rPr>
          <w:rFonts w:ascii="Ebrima" w:hAnsi="Ebrima" w:cs="Arial"/>
          <w:sz w:val="22"/>
          <w:szCs w:val="22"/>
        </w:rPr>
        <w:t xml:space="preserve">Sexual dimorphism and asymmetries in the </w:t>
      </w:r>
      <w:proofErr w:type="spellStart"/>
      <w:r w:rsidRPr="005A546C">
        <w:rPr>
          <w:rFonts w:ascii="Ebrima" w:hAnsi="Ebrima" w:cs="Arial"/>
          <w:sz w:val="22"/>
          <w:szCs w:val="22"/>
        </w:rPr>
        <w:t>gray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–white composition of the human cerebrum.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NeuroImage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18(4), 880–894. </w:t>
      </w:r>
      <w:hyperlink r:id="rId4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https://doi.org/10.1016/s1053-8119(03)00034-x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6026CAE4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" w:name="beckerkarnath2010"/>
      <w:bookmarkStart w:id="2" w:name="beschin1997"/>
      <w:bookmarkStart w:id="3" w:name="dehaan2015"/>
      <w:bookmarkStart w:id="4" w:name="gauthier1989"/>
      <w:bookmarkEnd w:id="0"/>
      <w:r w:rsidRPr="008F050A">
        <w:rPr>
          <w:rFonts w:ascii="Ebrima" w:hAnsi="Ebrima" w:cs="Arial"/>
          <w:sz w:val="22"/>
          <w:szCs w:val="22"/>
          <w:lang w:val="de-DE"/>
        </w:rPr>
        <w:t xml:space="preserve">Becker, E., &amp; Karnath, H. O. (2010). </w:t>
      </w:r>
      <w:r w:rsidRPr="005A546C">
        <w:rPr>
          <w:rFonts w:ascii="Ebrima" w:hAnsi="Ebrima" w:cs="Arial"/>
          <w:sz w:val="22"/>
          <w:szCs w:val="22"/>
        </w:rPr>
        <w:t xml:space="preserve">Neuroimaging of eye position reveals spatial neglect. Brain, 133(3), 909–914. </w:t>
      </w:r>
      <w:hyperlink r:id="rId5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https://doi.org/10.1093/brain/awq011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  <w:bookmarkStart w:id="5" w:name="bengtsson2018"/>
    </w:p>
    <w:bookmarkEnd w:id="1"/>
    <w:bookmarkEnd w:id="5"/>
    <w:p w14:paraId="4B426432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proofErr w:type="spellStart"/>
      <w:r w:rsidRPr="005A546C">
        <w:rPr>
          <w:rFonts w:ascii="Ebrima" w:hAnsi="Ebrima" w:cs="Arial"/>
          <w:sz w:val="22"/>
          <w:szCs w:val="22"/>
        </w:rPr>
        <w:t>Beschin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N., </w:t>
      </w:r>
      <w:proofErr w:type="spellStart"/>
      <w:r w:rsidRPr="005A546C">
        <w:rPr>
          <w:rFonts w:ascii="Ebrima" w:hAnsi="Ebrima" w:cs="Arial"/>
          <w:sz w:val="22"/>
          <w:szCs w:val="22"/>
        </w:rPr>
        <w:t>Cocchini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G., </w:t>
      </w:r>
      <w:proofErr w:type="spellStart"/>
      <w:r w:rsidRPr="005A546C">
        <w:rPr>
          <w:rFonts w:ascii="Ebrima" w:hAnsi="Ebrima" w:cs="Arial"/>
          <w:sz w:val="22"/>
          <w:szCs w:val="22"/>
        </w:rPr>
        <w:t>della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Sala, S., &amp; </w:t>
      </w:r>
      <w:proofErr w:type="spellStart"/>
      <w:r w:rsidRPr="005A546C">
        <w:rPr>
          <w:rFonts w:ascii="Ebrima" w:hAnsi="Ebrima" w:cs="Arial"/>
          <w:sz w:val="22"/>
          <w:szCs w:val="22"/>
        </w:rPr>
        <w:t>Logie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R. H. (1997). What the Eyes Perceive, The Brain Ignores: A Case of Pure Unilateral Representational Neglect. Cortex, 33(1), 3–26. </w:t>
      </w:r>
      <w:hyperlink r:id="rId6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https://doi.org/10.1016/s0010-9452(97)80002-0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4D0AA40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6" w:name="bisiachluzzatti1978"/>
      <w:proofErr w:type="spellStart"/>
      <w:r w:rsidRPr="005A546C">
        <w:rPr>
          <w:rFonts w:ascii="Ebrima" w:hAnsi="Ebrima" w:cs="Arial"/>
          <w:sz w:val="22"/>
          <w:szCs w:val="22"/>
        </w:rPr>
        <w:t>Bisiach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E., &amp; </w:t>
      </w:r>
      <w:proofErr w:type="spellStart"/>
      <w:r w:rsidRPr="005A546C">
        <w:rPr>
          <w:rFonts w:ascii="Ebrima" w:hAnsi="Ebrima" w:cs="Arial"/>
          <w:sz w:val="22"/>
          <w:szCs w:val="22"/>
        </w:rPr>
        <w:t>Luzzatti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C. (1978). Unilateral Neglect of Representational Space. Cortex, 14(1), 129–133. </w:t>
      </w:r>
      <w:hyperlink r:id="rId7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https://doi.org/10.1016/s0010-9452(78)80016-1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2C44C1B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7" w:name="boespflug2011"/>
      <w:proofErr w:type="spellStart"/>
      <w:r w:rsidRPr="005A546C">
        <w:rPr>
          <w:rFonts w:ascii="Ebrima" w:hAnsi="Ebrima" w:cs="Arial"/>
          <w:sz w:val="22"/>
          <w:szCs w:val="22"/>
        </w:rPr>
        <w:t>Boespflug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E. L., Storrs, J. M., </w:t>
      </w:r>
      <w:proofErr w:type="spellStart"/>
      <w:r w:rsidRPr="005A546C">
        <w:rPr>
          <w:rFonts w:ascii="Ebrima" w:hAnsi="Ebrima" w:cs="Arial"/>
          <w:sz w:val="22"/>
          <w:szCs w:val="22"/>
        </w:rPr>
        <w:t>Allendorfer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J. B., Lamy, M., </w:t>
      </w:r>
      <w:proofErr w:type="spellStart"/>
      <w:r w:rsidRPr="005A546C">
        <w:rPr>
          <w:rFonts w:ascii="Ebrima" w:hAnsi="Ebrima" w:cs="Arial"/>
          <w:sz w:val="22"/>
          <w:szCs w:val="22"/>
        </w:rPr>
        <w:t>Eliassen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J. C., &amp; Page, S. (2011). Mean diffusivity as a potential diffusion tensor biomarker of motor rehabilitation after electrical stimulation incorporating task specific exercise in stroke: a pilot study. Brain Imaging and </w:t>
      </w:r>
      <w:proofErr w:type="spellStart"/>
      <w:r w:rsidRPr="005A546C">
        <w:rPr>
          <w:rFonts w:ascii="Ebrima" w:hAnsi="Ebrima" w:cs="Arial"/>
          <w:sz w:val="22"/>
          <w:szCs w:val="22"/>
        </w:rPr>
        <w:t>Behavior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8(3), 359–369. </w:t>
      </w:r>
      <w:hyperlink r:id="rId8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https://doi.org/10.1007/s11682-011-9144-1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64C97E3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8" w:name="bonkhoff2021"/>
      <w:bookmarkEnd w:id="7"/>
      <w:proofErr w:type="spellStart"/>
      <w:r w:rsidRPr="005A546C">
        <w:rPr>
          <w:rFonts w:ascii="Ebrima" w:hAnsi="Ebrima" w:cs="Arial"/>
          <w:sz w:val="22"/>
          <w:szCs w:val="22"/>
        </w:rPr>
        <w:t>Bonkhoff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A. K., Schirmer, M. D., </w:t>
      </w:r>
      <w:proofErr w:type="spellStart"/>
      <w:r w:rsidRPr="005A546C">
        <w:rPr>
          <w:rFonts w:ascii="Ebrima" w:hAnsi="Ebrima" w:cs="Arial"/>
          <w:sz w:val="22"/>
          <w:szCs w:val="22"/>
        </w:rPr>
        <w:t>Bretzner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M., Hong, S., </w:t>
      </w:r>
      <w:proofErr w:type="spellStart"/>
      <w:r w:rsidRPr="005A546C">
        <w:rPr>
          <w:rFonts w:ascii="Ebrima" w:hAnsi="Ebrima" w:cs="Arial"/>
          <w:sz w:val="22"/>
          <w:szCs w:val="22"/>
        </w:rPr>
        <w:t>Regenhardt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R. W., </w:t>
      </w:r>
      <w:proofErr w:type="spellStart"/>
      <w:r w:rsidRPr="005A546C">
        <w:rPr>
          <w:rFonts w:ascii="Ebrima" w:hAnsi="Ebrima" w:cs="Arial"/>
          <w:sz w:val="22"/>
          <w:szCs w:val="22"/>
        </w:rPr>
        <w:t>Brudfors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M., Donahue, K. L., </w:t>
      </w:r>
      <w:proofErr w:type="spellStart"/>
      <w:r w:rsidRPr="005A546C">
        <w:rPr>
          <w:rFonts w:ascii="Ebrima" w:hAnsi="Ebrima" w:cs="Arial"/>
          <w:sz w:val="22"/>
          <w:szCs w:val="22"/>
        </w:rPr>
        <w:t>Nardin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 J., Dalca, A. V., Giese, A. K., </w:t>
      </w:r>
      <w:proofErr w:type="spellStart"/>
      <w:r w:rsidRPr="005A546C">
        <w:rPr>
          <w:rFonts w:ascii="Ebrima" w:hAnsi="Ebrima" w:cs="Arial"/>
          <w:sz w:val="22"/>
          <w:szCs w:val="22"/>
        </w:rPr>
        <w:t>Etherton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 R., Hancock, B. L., Mocking, S. J. T., McIntosh, E. C., Attia, J., </w:t>
      </w:r>
      <w:proofErr w:type="spellStart"/>
      <w:r w:rsidRPr="005A546C">
        <w:rPr>
          <w:rFonts w:ascii="Ebrima" w:hAnsi="Ebrima" w:cs="Arial"/>
          <w:sz w:val="22"/>
          <w:szCs w:val="22"/>
        </w:rPr>
        <w:t>Benavente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O. R., Bevan, S., Cole, J. W., </w:t>
      </w:r>
      <w:proofErr w:type="spellStart"/>
      <w:r w:rsidRPr="005A546C">
        <w:rPr>
          <w:rFonts w:ascii="Ebrima" w:hAnsi="Ebrima" w:cs="Arial"/>
          <w:sz w:val="22"/>
          <w:szCs w:val="22"/>
        </w:rPr>
        <w:t>Donatti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A., . . . </w:t>
      </w:r>
      <w:proofErr w:type="spellStart"/>
      <w:r w:rsidRPr="005A546C">
        <w:rPr>
          <w:rFonts w:ascii="Ebrima" w:hAnsi="Ebrima" w:cs="Arial"/>
          <w:sz w:val="22"/>
          <w:szCs w:val="22"/>
        </w:rPr>
        <w:t>Rost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N. S. (2021). Outcome after acute ischemic stroke is linked to sex-specific lesion patterns. Nature Communications, 12(1). </w:t>
      </w:r>
      <w:hyperlink r:id="rId9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https://doi.org/10.1038/s41467-021-23492-3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20FD2A21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9" w:name="bowen1999"/>
      <w:r w:rsidRPr="005A546C">
        <w:rPr>
          <w:rFonts w:ascii="Ebrima" w:hAnsi="Ebrima" w:cs="Arial"/>
          <w:sz w:val="22"/>
          <w:szCs w:val="22"/>
        </w:rPr>
        <w:t xml:space="preserve">Bowen, A., McKenna, K., &amp; Tallis, R. C. (1999). Reasons for Variability in the Reported Rate of Occurrence of Unilateral Spatial Neglect After Stroke. Stroke, 30(6), 1196–1202. </w:t>
      </w:r>
      <w:hyperlink r:id="rId10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https://doi.org/10.1161/01.str.30.6.1196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2B45F567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0" w:name="broverman1972"/>
      <w:proofErr w:type="spellStart"/>
      <w:r w:rsidRPr="005A546C">
        <w:rPr>
          <w:rFonts w:ascii="Ebrima" w:hAnsi="Ebrima" w:cs="Arial"/>
          <w:sz w:val="22"/>
          <w:szCs w:val="22"/>
        </w:rPr>
        <w:t>Broverman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I. K., Vogel, S. R., </w:t>
      </w:r>
      <w:proofErr w:type="spellStart"/>
      <w:r w:rsidRPr="005A546C">
        <w:rPr>
          <w:rFonts w:ascii="Ebrima" w:hAnsi="Ebrima" w:cs="Arial"/>
          <w:sz w:val="22"/>
          <w:szCs w:val="22"/>
        </w:rPr>
        <w:t>Broverman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D. M., Clarkson, F. E., &amp; </w:t>
      </w:r>
      <w:proofErr w:type="spellStart"/>
      <w:r w:rsidRPr="005A546C">
        <w:rPr>
          <w:rFonts w:ascii="Ebrima" w:hAnsi="Ebrima" w:cs="Arial"/>
          <w:sz w:val="22"/>
          <w:szCs w:val="22"/>
        </w:rPr>
        <w:t>Rosenkrantz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P. S. (1972). Sex-Role Stereotypes: A Current Appraisal. Journal of Social Issues, 28(2), 59–78. </w:t>
      </w:r>
      <w:hyperlink r:id="rId11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https://doi.org/10.1111/j.1540-4560.1972.tb00018.x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35E439D9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1" w:name="bushnell2018"/>
      <w:bookmarkEnd w:id="10"/>
      <w:r w:rsidRPr="005A546C">
        <w:rPr>
          <w:rFonts w:ascii="Ebrima" w:hAnsi="Ebrima" w:cs="Arial"/>
          <w:sz w:val="22"/>
          <w:szCs w:val="22"/>
        </w:rPr>
        <w:t xml:space="preserve">Bushnell, C. D., Chaturvedi, S., Gage, K. R., </w:t>
      </w:r>
      <w:proofErr w:type="spellStart"/>
      <w:r w:rsidRPr="005A546C">
        <w:rPr>
          <w:rFonts w:ascii="Ebrima" w:hAnsi="Ebrima" w:cs="Arial"/>
          <w:sz w:val="22"/>
          <w:szCs w:val="22"/>
        </w:rPr>
        <w:t>Herson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P. S., </w:t>
      </w:r>
      <w:proofErr w:type="spellStart"/>
      <w:r w:rsidRPr="005A546C">
        <w:rPr>
          <w:rFonts w:ascii="Ebrima" w:hAnsi="Ebrima" w:cs="Arial"/>
          <w:sz w:val="22"/>
          <w:szCs w:val="22"/>
        </w:rPr>
        <w:t>Hurn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P. D., Jiménez, M. C., </w:t>
      </w:r>
      <w:proofErr w:type="spellStart"/>
      <w:r w:rsidRPr="005A546C">
        <w:rPr>
          <w:rFonts w:ascii="Ebrima" w:hAnsi="Ebrima" w:cs="Arial"/>
          <w:sz w:val="22"/>
          <w:szCs w:val="22"/>
        </w:rPr>
        <w:t>Kittner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S. J., Madsen, T. E., McCullough, L. D., McDermott, M., Reeves, M. J. &amp; </w:t>
      </w:r>
      <w:proofErr w:type="spellStart"/>
      <w:r w:rsidRPr="005A546C">
        <w:rPr>
          <w:rFonts w:ascii="Ebrima" w:hAnsi="Ebrima" w:cs="Arial"/>
          <w:sz w:val="22"/>
          <w:szCs w:val="22"/>
        </w:rPr>
        <w:t>Rundek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T. (2018). Sex differences in stroke: Challenges and opportunities. Journal of Cerebral Blood Flow &amp; Metabolism, 38(12), 2179–2191. </w:t>
      </w:r>
      <w:hyperlink r:id="rId12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https://doi.org/10.1177/0271678x18793324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0F8C13F9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2" w:name="buxbaum2004"/>
      <w:bookmarkEnd w:id="9"/>
      <w:bookmarkEnd w:id="11"/>
      <w:r w:rsidRPr="005A546C">
        <w:rPr>
          <w:rFonts w:ascii="Ebrima" w:hAnsi="Ebrima" w:cs="Arial"/>
          <w:sz w:val="22"/>
          <w:szCs w:val="22"/>
        </w:rPr>
        <w:t xml:space="preserve">Buxbaum, L., Ferraro, M., </w:t>
      </w:r>
      <w:proofErr w:type="spellStart"/>
      <w:r w:rsidRPr="005A546C">
        <w:rPr>
          <w:rFonts w:ascii="Ebrima" w:hAnsi="Ebrima" w:cs="Arial"/>
          <w:sz w:val="22"/>
          <w:szCs w:val="22"/>
        </w:rPr>
        <w:t>Veramonti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T., </w:t>
      </w:r>
      <w:proofErr w:type="spellStart"/>
      <w:r w:rsidRPr="005A546C">
        <w:rPr>
          <w:rFonts w:ascii="Ebrima" w:hAnsi="Ebrima" w:cs="Arial"/>
          <w:sz w:val="22"/>
          <w:szCs w:val="22"/>
        </w:rPr>
        <w:t>Farne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A., Whyte, J., </w:t>
      </w:r>
      <w:proofErr w:type="spellStart"/>
      <w:r w:rsidRPr="005A546C">
        <w:rPr>
          <w:rFonts w:ascii="Ebrima" w:hAnsi="Ebrima" w:cs="Arial"/>
          <w:sz w:val="22"/>
          <w:szCs w:val="22"/>
        </w:rPr>
        <w:t>Ladavas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E., </w:t>
      </w:r>
      <w:proofErr w:type="spellStart"/>
      <w:r w:rsidRPr="005A546C">
        <w:rPr>
          <w:rFonts w:ascii="Ebrima" w:hAnsi="Ebrima" w:cs="Arial"/>
          <w:sz w:val="22"/>
          <w:szCs w:val="22"/>
        </w:rPr>
        <w:t>Frassinetti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F., &amp; </w:t>
      </w:r>
      <w:proofErr w:type="spellStart"/>
      <w:r w:rsidRPr="005A546C">
        <w:rPr>
          <w:rFonts w:ascii="Ebrima" w:hAnsi="Ebrima" w:cs="Arial"/>
          <w:sz w:val="22"/>
          <w:szCs w:val="22"/>
        </w:rPr>
        <w:t>Coslett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H. (2004). </w:t>
      </w:r>
      <w:proofErr w:type="spellStart"/>
      <w:r w:rsidRPr="005A546C">
        <w:rPr>
          <w:rFonts w:ascii="Ebrima" w:hAnsi="Ebrima" w:cs="Arial"/>
          <w:sz w:val="22"/>
          <w:szCs w:val="22"/>
        </w:rPr>
        <w:t>Hemispatial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neglect: Subtypes, neuroanatomy, and disability. Neurology, 62(5), 749–756. </w:t>
      </w:r>
      <w:hyperlink r:id="rId13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https://doi.org/10.1212/01.wnl.0000113730.73031.f4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  <w:bookmarkStart w:id="13" w:name="changlin2011"/>
    </w:p>
    <w:p w14:paraId="0BE6FEA4" w14:textId="77777777" w:rsidR="003942EC" w:rsidRPr="003942EC" w:rsidRDefault="003942EC" w:rsidP="003942EC">
      <w:pPr>
        <w:pStyle w:val="StandardWeb"/>
        <w:spacing w:after="12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4" w:name="catanithiebautdeschotten2008"/>
      <w:proofErr w:type="spellStart"/>
      <w:r w:rsidRPr="003942EC">
        <w:rPr>
          <w:rFonts w:ascii="Ebrima" w:hAnsi="Ebrima" w:cs="Arial"/>
          <w:sz w:val="22"/>
          <w:szCs w:val="22"/>
          <w:lang w:val="de-DE"/>
        </w:rPr>
        <w:t>Catani</w:t>
      </w:r>
      <w:proofErr w:type="spellEnd"/>
      <w:r w:rsidRPr="003942EC">
        <w:rPr>
          <w:rFonts w:ascii="Ebrima" w:hAnsi="Ebrima" w:cs="Arial"/>
          <w:sz w:val="22"/>
          <w:szCs w:val="22"/>
          <w:lang w:val="de-DE"/>
        </w:rPr>
        <w:t xml:space="preserve">, M. &amp; </w:t>
      </w:r>
      <w:proofErr w:type="spellStart"/>
      <w:r w:rsidRPr="003942EC">
        <w:rPr>
          <w:rFonts w:ascii="Ebrima" w:hAnsi="Ebrima" w:cs="Arial"/>
          <w:sz w:val="22"/>
          <w:szCs w:val="22"/>
          <w:lang w:val="de-DE"/>
        </w:rPr>
        <w:t>Thiebaut</w:t>
      </w:r>
      <w:proofErr w:type="spellEnd"/>
      <w:r w:rsidRPr="003942EC">
        <w:rPr>
          <w:rFonts w:ascii="Ebrima" w:hAnsi="Ebrima" w:cs="Arial"/>
          <w:sz w:val="22"/>
          <w:szCs w:val="22"/>
          <w:lang w:val="de-DE"/>
        </w:rPr>
        <w:t xml:space="preserve"> De Schotten, M. (2008). </w:t>
      </w:r>
      <w:r w:rsidRPr="003942EC">
        <w:rPr>
          <w:rFonts w:ascii="Ebrima" w:hAnsi="Ebrima" w:cs="Arial"/>
          <w:sz w:val="22"/>
          <w:szCs w:val="22"/>
        </w:rPr>
        <w:t xml:space="preserve">A diffusion tensor imaging tractography atlas for virtual in vivo dissections. Cortex, 44(8), 1105–1132. </w:t>
      </w:r>
      <w:hyperlink r:id="rId14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https://doi.org/10.1016/j.cortex.2008.05.004</w:t>
        </w:r>
      </w:hyperlink>
      <w:r w:rsidRPr="003942EC">
        <w:rPr>
          <w:rFonts w:ascii="Ebrima" w:hAnsi="Ebrima" w:cs="Arial"/>
          <w:sz w:val="22"/>
          <w:szCs w:val="22"/>
        </w:rPr>
        <w:t xml:space="preserve"> </w:t>
      </w:r>
    </w:p>
    <w:bookmarkEnd w:id="14"/>
    <w:p w14:paraId="37C3A27C" w14:textId="77777777" w:rsidR="003942EC" w:rsidRPr="003942EC" w:rsidRDefault="003942EC" w:rsidP="003942EC">
      <w:pPr>
        <w:pStyle w:val="StandardWeb"/>
        <w:spacing w:after="12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r w:rsidRPr="003942EC">
        <w:rPr>
          <w:rFonts w:ascii="Ebrima" w:hAnsi="Ebrima" w:cs="Arial"/>
          <w:sz w:val="22"/>
          <w:szCs w:val="22"/>
        </w:rPr>
        <w:lastRenderedPageBreak/>
        <w:t xml:space="preserve">Chang, C.-C., &amp; Lin, C.-J. (2011). LIBSVM: A library for support vector machines. ACM Transactions on Intelligent Systems and Technology, 2(3), 27:1-27:27. </w:t>
      </w:r>
      <w:hyperlink r:id="rId15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https://doi.org/10.1145/1961189.1961199</w:t>
        </w:r>
      </w:hyperlink>
      <w:r w:rsidRPr="003942EC">
        <w:rPr>
          <w:rFonts w:ascii="Ebrima" w:hAnsi="Ebrima" w:cs="Arial"/>
          <w:sz w:val="22"/>
          <w:szCs w:val="22"/>
        </w:rPr>
        <w:t xml:space="preserve"> </w:t>
      </w:r>
    </w:p>
    <w:p w14:paraId="673D3EC5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5" w:name="clas2012"/>
      <w:bookmarkEnd w:id="13"/>
      <w:proofErr w:type="spellStart"/>
      <w:r w:rsidRPr="003942EC">
        <w:rPr>
          <w:rFonts w:ascii="Ebrima" w:hAnsi="Ebrima" w:cs="Arial"/>
          <w:sz w:val="22"/>
          <w:szCs w:val="22"/>
        </w:rPr>
        <w:t>Clas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P., </w:t>
      </w:r>
      <w:proofErr w:type="spellStart"/>
      <w:r w:rsidRPr="003942EC">
        <w:rPr>
          <w:rFonts w:ascii="Ebrima" w:hAnsi="Ebrima" w:cs="Arial"/>
          <w:sz w:val="22"/>
          <w:szCs w:val="22"/>
        </w:rPr>
        <w:t>Groeschel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S. &amp; Wilke, M. (2012). A Semi-Automatic Algorithm for Determining the Demyelination Load in Metachromatic Leukodystrophy. Academic Radiology, 19(1), 26–34. </w:t>
      </w:r>
      <w:hyperlink r:id="rId16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https://doi.org/10.1016/j.acra.2011.09.008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339DEF99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6" w:name="corbetta"/>
      <w:bookmarkEnd w:id="15"/>
      <w:proofErr w:type="spellStart"/>
      <w:r w:rsidRPr="005A546C">
        <w:rPr>
          <w:rFonts w:ascii="Ebrima" w:hAnsi="Ebrima" w:cs="Arial"/>
          <w:sz w:val="22"/>
          <w:szCs w:val="22"/>
        </w:rPr>
        <w:t>Corbetta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 (2014). </w:t>
      </w:r>
      <w:proofErr w:type="spellStart"/>
      <w:r w:rsidRPr="005A546C">
        <w:rPr>
          <w:rFonts w:ascii="Ebrima" w:hAnsi="Ebrima" w:cs="Arial"/>
          <w:sz w:val="22"/>
          <w:szCs w:val="22"/>
        </w:rPr>
        <w:t>Hemispatial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Neglect: Clinic, Pathogenesis, and Treatment. Seminars in Neurology, 34(05), 514–523. </w:t>
      </w:r>
      <w:hyperlink r:id="rId17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https://doi.org/10.1055/s-0034-1396005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4CFD86DD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7" w:name="cornel2014"/>
      <w:r w:rsidRPr="005A546C">
        <w:rPr>
          <w:rFonts w:ascii="Ebrima" w:hAnsi="Ebrima" w:cs="Arial"/>
          <w:sz w:val="22"/>
          <w:szCs w:val="22"/>
        </w:rPr>
        <w:t xml:space="preserve">Cornel, T. (2014). Matters of Sex and Gender in F. J. Gall’s Organology: A Primary Approach. Journal of the History of the Neurosciences, 23(4), 377–394. </w:t>
      </w:r>
      <w:hyperlink r:id="rId18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https://doi.org/10.1080/0964704x.2014.885097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bookmarkEnd w:id="2"/>
    <w:bookmarkEnd w:id="6"/>
    <w:bookmarkEnd w:id="8"/>
    <w:bookmarkEnd w:id="12"/>
    <w:bookmarkEnd w:id="16"/>
    <w:bookmarkEnd w:id="17"/>
    <w:p w14:paraId="352BB4A9" w14:textId="77777777" w:rsidR="003942EC" w:rsidRPr="003942E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r w:rsidRPr="003942EC">
        <w:rPr>
          <w:rFonts w:ascii="Ebrima" w:hAnsi="Ebrima" w:cs="Arial"/>
          <w:sz w:val="22"/>
          <w:szCs w:val="22"/>
        </w:rPr>
        <w:t xml:space="preserve">de </w:t>
      </w:r>
      <w:proofErr w:type="spellStart"/>
      <w:r w:rsidRPr="003942EC">
        <w:rPr>
          <w:rFonts w:ascii="Ebrima" w:hAnsi="Ebrima" w:cs="Arial"/>
          <w:sz w:val="22"/>
          <w:szCs w:val="22"/>
        </w:rPr>
        <w:t>Haan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B., </w:t>
      </w:r>
      <w:proofErr w:type="spellStart"/>
      <w:r w:rsidRPr="003942EC">
        <w:rPr>
          <w:rFonts w:ascii="Ebrima" w:hAnsi="Ebrima" w:cs="Arial"/>
          <w:sz w:val="22"/>
          <w:szCs w:val="22"/>
        </w:rPr>
        <w:t>Clas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P., </w:t>
      </w:r>
      <w:proofErr w:type="spellStart"/>
      <w:r w:rsidRPr="003942EC">
        <w:rPr>
          <w:rFonts w:ascii="Ebrima" w:hAnsi="Ebrima" w:cs="Arial"/>
          <w:sz w:val="22"/>
          <w:szCs w:val="22"/>
        </w:rPr>
        <w:t>Juenger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H., Wilke, M., &amp; Karnath, H. O. (2015). Fast semi-automated lesion demarcation in stroke. </w:t>
      </w:r>
      <w:proofErr w:type="spellStart"/>
      <w:r w:rsidRPr="003942EC">
        <w:rPr>
          <w:rFonts w:ascii="Ebrima" w:hAnsi="Ebrima" w:cs="Arial"/>
          <w:sz w:val="22"/>
          <w:szCs w:val="22"/>
        </w:rPr>
        <w:t>NeuroImage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: Clinical, 9, 69–74. </w:t>
      </w:r>
      <w:hyperlink r:id="rId19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https://doi.org/10.1016/j.nicl.2015.06.013</w:t>
        </w:r>
      </w:hyperlink>
      <w:r w:rsidRPr="003942EC">
        <w:rPr>
          <w:rFonts w:ascii="Ebrima" w:hAnsi="Ebrima" w:cs="Arial"/>
          <w:sz w:val="22"/>
          <w:szCs w:val="22"/>
        </w:rPr>
        <w:t xml:space="preserve"> </w:t>
      </w:r>
    </w:p>
    <w:p w14:paraId="68BE9235" w14:textId="77777777" w:rsidR="003942EC" w:rsidRPr="003942E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8" w:name="dehaankarnath2018"/>
      <w:bookmarkEnd w:id="3"/>
      <w:r w:rsidRPr="003942EC">
        <w:rPr>
          <w:rFonts w:ascii="Ebrima" w:hAnsi="Ebrima" w:cs="Arial"/>
          <w:sz w:val="22"/>
          <w:szCs w:val="22"/>
        </w:rPr>
        <w:t xml:space="preserve">de </w:t>
      </w:r>
      <w:proofErr w:type="spellStart"/>
      <w:r w:rsidRPr="003942EC">
        <w:rPr>
          <w:rFonts w:ascii="Ebrima" w:hAnsi="Ebrima" w:cs="Arial"/>
          <w:sz w:val="22"/>
          <w:szCs w:val="22"/>
        </w:rPr>
        <w:t>Haan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B., &amp; Karnath, H. O. (2018). A hitchhiker’s guide to lesion-behaviour mapping. </w:t>
      </w:r>
      <w:proofErr w:type="spellStart"/>
      <w:r w:rsidRPr="003942EC">
        <w:rPr>
          <w:rFonts w:ascii="Ebrima" w:hAnsi="Ebrima" w:cs="Arial"/>
          <w:sz w:val="22"/>
          <w:szCs w:val="22"/>
        </w:rPr>
        <w:t>Neuropsychologia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115, 5–16. </w:t>
      </w:r>
      <w:hyperlink r:id="rId20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https://doi.org/10.1016/j.neuropsychologia.2017.10.021</w:t>
        </w:r>
      </w:hyperlink>
      <w:r w:rsidRPr="003942EC">
        <w:rPr>
          <w:rFonts w:ascii="Ebrima" w:hAnsi="Ebrima" w:cs="Arial"/>
          <w:sz w:val="22"/>
          <w:szCs w:val="22"/>
        </w:rPr>
        <w:t xml:space="preserve"> </w:t>
      </w:r>
    </w:p>
    <w:p w14:paraId="71FBDAC9" w14:textId="77777777" w:rsidR="003942EC" w:rsidRPr="003942E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19" w:name="collins1994MNI"/>
      <w:bookmarkStart w:id="20" w:name="evans1993MNI"/>
      <w:bookmarkEnd w:id="18"/>
      <w:r w:rsidRPr="003942EC">
        <w:rPr>
          <w:rFonts w:ascii="Ebrima" w:hAnsi="Ebrima" w:cs="Arial"/>
          <w:sz w:val="22"/>
          <w:szCs w:val="22"/>
        </w:rPr>
        <w:t xml:space="preserve">Collins, D. L., </w:t>
      </w:r>
      <w:proofErr w:type="spellStart"/>
      <w:r w:rsidRPr="003942EC">
        <w:rPr>
          <w:rFonts w:ascii="Ebrima" w:hAnsi="Ebrima" w:cs="Arial"/>
          <w:sz w:val="22"/>
          <w:szCs w:val="22"/>
        </w:rPr>
        <w:t>Neelin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P., Peters, T. M., &amp; Peters, A. C. (1994). Automatic 3D </w:t>
      </w:r>
      <w:proofErr w:type="spellStart"/>
      <w:r w:rsidRPr="003942EC">
        <w:rPr>
          <w:rFonts w:ascii="Ebrima" w:hAnsi="Ebrima" w:cs="Arial"/>
          <w:sz w:val="22"/>
          <w:szCs w:val="22"/>
        </w:rPr>
        <w:t>intersubject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 registration of MR volumetric data in standardized </w:t>
      </w:r>
      <w:proofErr w:type="spellStart"/>
      <w:r w:rsidRPr="003942EC">
        <w:rPr>
          <w:rFonts w:ascii="Ebrima" w:hAnsi="Ebrima" w:cs="Arial"/>
          <w:sz w:val="22"/>
          <w:szCs w:val="22"/>
        </w:rPr>
        <w:t>Talairach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 space. Journal of Computer Assisted Tomography, 18(2), 192–205. </w:t>
      </w:r>
      <w:hyperlink r:id="rId21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https://europepmc.org/article/med/8126267</w:t>
        </w:r>
      </w:hyperlink>
      <w:r w:rsidRPr="003942EC">
        <w:rPr>
          <w:rFonts w:ascii="Ebrima" w:hAnsi="Ebrima" w:cs="Arial"/>
          <w:sz w:val="22"/>
          <w:szCs w:val="22"/>
        </w:rPr>
        <w:t xml:space="preserve">  </w:t>
      </w:r>
    </w:p>
    <w:p w14:paraId="6605418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21" w:name="fan2016"/>
      <w:bookmarkEnd w:id="19"/>
      <w:r w:rsidRPr="003942EC">
        <w:rPr>
          <w:rFonts w:ascii="Ebrima" w:hAnsi="Ebrima" w:cs="Arial"/>
          <w:sz w:val="22"/>
          <w:szCs w:val="22"/>
        </w:rPr>
        <w:t xml:space="preserve">Fan, L., Li, H., </w:t>
      </w:r>
      <w:proofErr w:type="spellStart"/>
      <w:r w:rsidRPr="003942EC">
        <w:rPr>
          <w:rFonts w:ascii="Ebrima" w:hAnsi="Ebrima" w:cs="Arial"/>
          <w:sz w:val="22"/>
          <w:szCs w:val="22"/>
        </w:rPr>
        <w:t>Zhuo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J., Zhang, Y., Wang, J., Chen, L., Yang, Z., Chu, C., </w:t>
      </w:r>
      <w:proofErr w:type="spellStart"/>
      <w:r w:rsidRPr="003942EC">
        <w:rPr>
          <w:rFonts w:ascii="Ebrima" w:hAnsi="Ebrima" w:cs="Arial"/>
          <w:sz w:val="22"/>
          <w:szCs w:val="22"/>
        </w:rPr>
        <w:t>Xie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S., Laird, A. R., Fox, P. T., Eickhoff, S. B., Yu, C. &amp; Jiang, T. (2016). The Human </w:t>
      </w:r>
      <w:proofErr w:type="spellStart"/>
      <w:r w:rsidRPr="003942EC">
        <w:rPr>
          <w:rFonts w:ascii="Ebrima" w:hAnsi="Ebrima" w:cs="Arial"/>
          <w:sz w:val="22"/>
          <w:szCs w:val="22"/>
        </w:rPr>
        <w:t>Brainnetome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 Atlas: A New Brain Atlas Based on Connectional Architecture. Cerebral Cortex, 26(8), 3508–3526. </w:t>
      </w:r>
      <w:hyperlink r:id="rId22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https://doi.org/10.1093/cercor/bhw157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72B1048E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22" w:name="fee1979"/>
      <w:r w:rsidRPr="005A546C">
        <w:rPr>
          <w:rFonts w:ascii="Ebrima" w:hAnsi="Ebrima" w:cs="Arial"/>
          <w:sz w:val="22"/>
          <w:szCs w:val="22"/>
        </w:rPr>
        <w:t xml:space="preserve">Fee, E. (1979). Nineteenth-Century Craniology: The Study of the Female Skull. Bulletin of the History of Medicine, 53(3), 415–433. </w:t>
      </w:r>
      <w:hyperlink r:id="rId23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http://www.jstor.org/stable/44450930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0C08B439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23" w:name="feigin2014"/>
      <w:bookmarkEnd w:id="20"/>
      <w:bookmarkEnd w:id="21"/>
      <w:bookmarkEnd w:id="22"/>
      <w:proofErr w:type="spellStart"/>
      <w:r w:rsidRPr="005A546C">
        <w:rPr>
          <w:rFonts w:ascii="Ebrima" w:hAnsi="Ebrima" w:cs="Arial"/>
          <w:sz w:val="22"/>
          <w:szCs w:val="22"/>
        </w:rPr>
        <w:t>Feigin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V. L., </w:t>
      </w:r>
      <w:proofErr w:type="spellStart"/>
      <w:r w:rsidRPr="005A546C">
        <w:rPr>
          <w:rFonts w:ascii="Ebrima" w:hAnsi="Ebrima" w:cs="Arial"/>
          <w:sz w:val="22"/>
          <w:szCs w:val="22"/>
        </w:rPr>
        <w:t>Forouzanfar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 H., </w:t>
      </w:r>
      <w:proofErr w:type="spellStart"/>
      <w:r w:rsidRPr="005A546C">
        <w:rPr>
          <w:rFonts w:ascii="Ebrima" w:hAnsi="Ebrima" w:cs="Arial"/>
          <w:sz w:val="22"/>
          <w:szCs w:val="22"/>
        </w:rPr>
        <w:t>Krishnamurthi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R., Mensah, G. A., Connor, M., Bennett, D. A., Moran, A. E., Sacco, R. L., Anderson, L., </w:t>
      </w:r>
      <w:proofErr w:type="spellStart"/>
      <w:r w:rsidRPr="005A546C">
        <w:rPr>
          <w:rFonts w:ascii="Ebrima" w:hAnsi="Ebrima" w:cs="Arial"/>
          <w:sz w:val="22"/>
          <w:szCs w:val="22"/>
        </w:rPr>
        <w:t>Truelsen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T., O’Donnell, M., </w:t>
      </w:r>
      <w:proofErr w:type="spellStart"/>
      <w:r w:rsidRPr="005A546C">
        <w:rPr>
          <w:rFonts w:ascii="Ebrima" w:hAnsi="Ebrima" w:cs="Arial"/>
          <w:sz w:val="22"/>
          <w:szCs w:val="22"/>
        </w:rPr>
        <w:t>Venketasubramanian</w:t>
      </w:r>
      <w:proofErr w:type="spellEnd"/>
      <w:r w:rsidRPr="005A546C">
        <w:rPr>
          <w:rFonts w:ascii="Ebrima" w:hAnsi="Ebrima" w:cs="Arial"/>
          <w:sz w:val="22"/>
          <w:szCs w:val="22"/>
        </w:rPr>
        <w:t>, N., Barker-</w:t>
      </w:r>
      <w:proofErr w:type="spellStart"/>
      <w:r w:rsidRPr="005A546C">
        <w:rPr>
          <w:rFonts w:ascii="Ebrima" w:hAnsi="Ebrima" w:cs="Arial"/>
          <w:sz w:val="22"/>
          <w:szCs w:val="22"/>
        </w:rPr>
        <w:t>Collo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S., Lawes, C. M. M., Wang, W., Shinohara, Y., Witt, E., </w:t>
      </w:r>
      <w:proofErr w:type="spellStart"/>
      <w:r w:rsidRPr="005A546C">
        <w:rPr>
          <w:rFonts w:ascii="Ebrima" w:hAnsi="Ebrima" w:cs="Arial"/>
          <w:sz w:val="22"/>
          <w:szCs w:val="22"/>
        </w:rPr>
        <w:t>Ezzati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M., </w:t>
      </w:r>
      <w:proofErr w:type="spellStart"/>
      <w:r w:rsidRPr="005A546C">
        <w:rPr>
          <w:rFonts w:ascii="Ebrima" w:hAnsi="Ebrima" w:cs="Arial"/>
          <w:sz w:val="22"/>
          <w:szCs w:val="22"/>
        </w:rPr>
        <w:t>Naghavi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M., &amp; Murray, C. (2014). Global and regional burden of stroke during 1990–2010: findings from the Global Burden of Disease Study 2010. The Lancet, 383(9913), 245–255. </w:t>
      </w:r>
      <w:hyperlink r:id="rId24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https://doi.org/10.1016/s0140-6736(13)61953-4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44F6B344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24" w:name="_Hlk115887215"/>
      <w:bookmarkEnd w:id="23"/>
      <w:r w:rsidRPr="00460687">
        <w:rPr>
          <w:rFonts w:ascii="Ebrima" w:hAnsi="Ebrima" w:cs="Arial"/>
          <w:sz w:val="22"/>
          <w:szCs w:val="22"/>
          <w:highlight w:val="yellow"/>
        </w:rPr>
        <w:t xml:space="preserve">Gauthier, L., </w:t>
      </w:r>
      <w:proofErr w:type="spellStart"/>
      <w:r w:rsidRPr="00460687">
        <w:rPr>
          <w:rFonts w:ascii="Ebrima" w:hAnsi="Ebrima" w:cs="Arial"/>
          <w:sz w:val="22"/>
          <w:szCs w:val="22"/>
          <w:highlight w:val="yellow"/>
        </w:rPr>
        <w:t>Dehaut</w:t>
      </w:r>
      <w:proofErr w:type="spellEnd"/>
      <w:r w:rsidRPr="00460687">
        <w:rPr>
          <w:rFonts w:ascii="Ebrima" w:hAnsi="Ebrima" w:cs="Arial"/>
          <w:sz w:val="22"/>
          <w:szCs w:val="22"/>
          <w:highlight w:val="yellow"/>
        </w:rPr>
        <w:t xml:space="preserve">, F., &amp; </w:t>
      </w:r>
      <w:proofErr w:type="spellStart"/>
      <w:r w:rsidRPr="00460687">
        <w:rPr>
          <w:rFonts w:ascii="Ebrima" w:hAnsi="Ebrima" w:cs="Arial"/>
          <w:sz w:val="22"/>
          <w:szCs w:val="22"/>
          <w:highlight w:val="yellow"/>
        </w:rPr>
        <w:t>Joanette</w:t>
      </w:r>
      <w:proofErr w:type="spellEnd"/>
      <w:r w:rsidRPr="00460687">
        <w:rPr>
          <w:rFonts w:ascii="Ebrima" w:hAnsi="Ebrima" w:cs="Arial"/>
          <w:sz w:val="22"/>
          <w:szCs w:val="22"/>
          <w:highlight w:val="yellow"/>
        </w:rPr>
        <w:t xml:space="preserve">, Y. (1989). The Bells Test: A Quantitative and Qualitative Test for Visual Neglect. </w:t>
      </w:r>
      <w:r w:rsidRPr="00460687">
        <w:rPr>
          <w:rFonts w:ascii="Ebrima" w:hAnsi="Ebrima" w:cs="Arial"/>
          <w:i/>
          <w:iCs/>
          <w:sz w:val="22"/>
          <w:szCs w:val="22"/>
          <w:highlight w:val="yellow"/>
        </w:rPr>
        <w:t>International Journal of Clinical Neuropsychology</w:t>
      </w:r>
      <w:r w:rsidRPr="00460687">
        <w:rPr>
          <w:rFonts w:ascii="Ebrima" w:hAnsi="Ebrima" w:cs="Arial"/>
          <w:sz w:val="22"/>
          <w:szCs w:val="22"/>
          <w:highlight w:val="yellow"/>
        </w:rPr>
        <w:t xml:space="preserve">, </w:t>
      </w:r>
      <w:r w:rsidRPr="00460687">
        <w:rPr>
          <w:rFonts w:ascii="Ebrima" w:hAnsi="Ebrima" w:cs="Arial"/>
          <w:i/>
          <w:iCs/>
          <w:sz w:val="22"/>
          <w:szCs w:val="22"/>
          <w:highlight w:val="yellow"/>
        </w:rPr>
        <w:t>XI</w:t>
      </w:r>
      <w:r w:rsidRPr="00460687">
        <w:rPr>
          <w:rFonts w:ascii="Ebrima" w:hAnsi="Ebrima" w:cs="Arial"/>
          <w:sz w:val="22"/>
          <w:szCs w:val="22"/>
          <w:highlight w:val="yellow"/>
        </w:rPr>
        <w:t>(2), 49–54.</w:t>
      </w:r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47481942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25" w:name="GBDstroke2021"/>
      <w:bookmarkEnd w:id="24"/>
      <w:r w:rsidRPr="005A546C">
        <w:rPr>
          <w:rFonts w:ascii="Ebrima" w:hAnsi="Ebrima" w:cs="Arial"/>
          <w:sz w:val="22"/>
          <w:szCs w:val="22"/>
        </w:rPr>
        <w:t xml:space="preserve">GBD 2019 Stroke Collaborators. (2021). Global, regional, and national burden of stroke and its risk factors, 1990–2019: a systematic analysis for the Global Burden of Disease Study 2019. The Lancet Neurology, 20(10), 795–820. </w:t>
      </w:r>
      <w:hyperlink r:id="rId25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https://doi.org/10.1016/S1474-4422(21)00252-0</w:t>
        </w:r>
      </w:hyperlink>
      <w:bookmarkStart w:id="26" w:name="goldstein2001"/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33FDE5D9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27" w:name="gibson2013"/>
      <w:bookmarkEnd w:id="26"/>
      <w:r w:rsidRPr="005A546C">
        <w:rPr>
          <w:rFonts w:ascii="Ebrima" w:hAnsi="Ebrima" w:cs="Arial"/>
          <w:sz w:val="22"/>
          <w:szCs w:val="22"/>
        </w:rPr>
        <w:t xml:space="preserve">Gibson, C. L. (2013). Cerebral Ischemic Stroke: is Gender Important? Journal of Cerebral Blood Flow &amp; Metabolism, 33(9), 1355–1361. </w:t>
      </w:r>
      <w:hyperlink r:id="rId26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https://doi.org/10.1038/jcbfm.2013.102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2E678CC0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28" w:name="gibson2009"/>
      <w:r w:rsidRPr="005A546C">
        <w:rPr>
          <w:rFonts w:ascii="Ebrima" w:hAnsi="Ebrima" w:cs="Arial"/>
          <w:sz w:val="22"/>
          <w:szCs w:val="22"/>
        </w:rPr>
        <w:t xml:space="preserve">Gibson, C. L., </w:t>
      </w:r>
      <w:proofErr w:type="spellStart"/>
      <w:r w:rsidRPr="005A546C">
        <w:rPr>
          <w:rFonts w:ascii="Ebrima" w:hAnsi="Ebrima" w:cs="Arial"/>
          <w:sz w:val="22"/>
          <w:szCs w:val="22"/>
        </w:rPr>
        <w:t>Coomber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B., &amp; Rathbone, J. (2009). Is Progesterone a Candidate Neuroprotective Factor for Treatment following Ischemic Stroke? The Neuroscientist, 15(4), 324–332. </w:t>
      </w:r>
      <w:hyperlink r:id="rId27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https://doi.org/10.1177/1073858409333069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558F7033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sz w:val="22"/>
          <w:szCs w:val="22"/>
        </w:rPr>
      </w:pPr>
      <w:r w:rsidRPr="005A546C">
        <w:rPr>
          <w:rFonts w:ascii="Ebrima" w:hAnsi="Ebrima" w:cs="Arial"/>
          <w:sz w:val="22"/>
          <w:szCs w:val="22"/>
        </w:rPr>
        <w:t xml:space="preserve">Goldstein, J. M., Seidman, L. M., Horton, N. J., Makris, N., Kennedy, D. N., </w:t>
      </w:r>
      <w:proofErr w:type="spellStart"/>
      <w:r w:rsidRPr="005A546C">
        <w:rPr>
          <w:rFonts w:ascii="Ebrima" w:hAnsi="Ebrima" w:cs="Arial"/>
          <w:sz w:val="22"/>
          <w:szCs w:val="22"/>
        </w:rPr>
        <w:t>Caviness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Jr., V. S., </w:t>
      </w:r>
      <w:proofErr w:type="spellStart"/>
      <w:r w:rsidRPr="005A546C">
        <w:rPr>
          <w:rFonts w:ascii="Ebrima" w:hAnsi="Ebrima" w:cs="Arial"/>
          <w:sz w:val="22"/>
          <w:szCs w:val="22"/>
        </w:rPr>
        <w:t>Faraone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S. V., &amp; </w:t>
      </w:r>
      <w:proofErr w:type="spellStart"/>
      <w:r w:rsidRPr="005A546C">
        <w:rPr>
          <w:rFonts w:ascii="Ebrima" w:hAnsi="Ebrima" w:cs="Arial"/>
          <w:sz w:val="22"/>
          <w:szCs w:val="22"/>
        </w:rPr>
        <w:t>Tsuang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 T. (2001). Normal Sexual Dimorphism of the Adult Human Brain Assessed by In Vivo Magnetic Resonance Imaging. Cerebral Cortex, 11(6), 490–497. </w:t>
      </w:r>
      <w:hyperlink r:id="rId28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https://doi.org/10.1093/cercor/11.6.490</w:t>
        </w:r>
      </w:hyperlink>
    </w:p>
    <w:p w14:paraId="7AD0352E" w14:textId="77777777" w:rsidR="003942EC" w:rsidRPr="003942E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sz w:val="22"/>
          <w:szCs w:val="22"/>
        </w:rPr>
      </w:pPr>
      <w:bookmarkStart w:id="29" w:name="grabowska2016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Grabowska, A. (2016). Sex on the brain: Are gender-dependent structural and functional differences associated with </w:t>
      </w:r>
      <w:proofErr w:type="spellStart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>behavior</w:t>
      </w:r>
      <w:proofErr w:type="spellEnd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>? Journal of Neuroscience Research, 95(1–2), 200–</w:t>
      </w:r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 xml:space="preserve">212. </w:t>
      </w:r>
      <w:hyperlink r:id="rId29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https://doi.org/10.1002/jnr.23953</w:t>
        </w:r>
      </w:hyperlink>
      <w:r w:rsidRPr="003942EC">
        <w:rPr>
          <w:rStyle w:val="Hyperlink"/>
          <w:rFonts w:ascii="Ebrima" w:hAnsi="Ebrima" w:cs="Arial"/>
          <w:sz w:val="22"/>
          <w:szCs w:val="22"/>
        </w:rPr>
        <w:t xml:space="preserve"> </w:t>
      </w:r>
    </w:p>
    <w:p w14:paraId="2095320E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30" w:name="griffis2020"/>
      <w:bookmarkEnd w:id="29"/>
      <w:proofErr w:type="spellStart"/>
      <w:r w:rsidRPr="003942EC">
        <w:rPr>
          <w:rFonts w:ascii="Ebrima" w:hAnsi="Ebrima" w:cs="Arial"/>
          <w:sz w:val="22"/>
          <w:szCs w:val="22"/>
        </w:rPr>
        <w:t>Griffis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J. C., Metcalf, N. V., </w:t>
      </w:r>
      <w:proofErr w:type="spellStart"/>
      <w:r w:rsidRPr="003942EC">
        <w:rPr>
          <w:rFonts w:ascii="Ebrima" w:hAnsi="Ebrima" w:cs="Arial"/>
          <w:sz w:val="22"/>
          <w:szCs w:val="22"/>
        </w:rPr>
        <w:t>Corbetta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M. &amp; Shulman, G. L. (2020). Damage to the shortest structural paths between brain regions is associated with disruptions of resting-state functional connectivity after stroke. </w:t>
      </w:r>
      <w:proofErr w:type="spellStart"/>
      <w:r w:rsidRPr="003942EC">
        <w:rPr>
          <w:rFonts w:ascii="Ebrima" w:hAnsi="Ebrima" w:cs="Arial"/>
          <w:sz w:val="22"/>
          <w:szCs w:val="22"/>
        </w:rPr>
        <w:t>NeuroImage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210, 116589. </w:t>
      </w:r>
      <w:hyperlink r:id="rId30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https://doi.org/10.1016/j.neuroimage.2020.116589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16ADFECE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31" w:name="griffis2021LQT"/>
      <w:bookmarkStart w:id="32" w:name="griffis2021"/>
      <w:bookmarkEnd w:id="30"/>
      <w:proofErr w:type="spellStart"/>
      <w:r w:rsidRPr="005A546C">
        <w:rPr>
          <w:rFonts w:ascii="Ebrima" w:hAnsi="Ebrima" w:cs="Arial"/>
          <w:sz w:val="22"/>
          <w:szCs w:val="22"/>
        </w:rPr>
        <w:t>Griffis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J. C., Metcalf, N. V., </w:t>
      </w:r>
      <w:proofErr w:type="spellStart"/>
      <w:r w:rsidRPr="005A546C">
        <w:rPr>
          <w:rFonts w:ascii="Ebrima" w:hAnsi="Ebrima" w:cs="Arial"/>
          <w:sz w:val="22"/>
          <w:szCs w:val="22"/>
        </w:rPr>
        <w:t>Corbetta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 &amp; Shulman, G. L. (2021). Lesion Quantification Toolkit: A MATLAB software tool for estimating grey matter damage and white matter disconnections in patients with focal brain lesions. </w:t>
      </w:r>
      <w:proofErr w:type="spellStart"/>
      <w:r w:rsidRPr="005A546C">
        <w:rPr>
          <w:rFonts w:ascii="Ebrima" w:hAnsi="Ebrima" w:cs="Arial"/>
          <w:sz w:val="22"/>
          <w:szCs w:val="22"/>
        </w:rPr>
        <w:t>NeuroImage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: Clinical, 30, 102639. </w:t>
      </w:r>
      <w:hyperlink r:id="rId31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https://doi.org/10.1016/j.nicl.2021.102639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2C14F5C3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33" w:name="hendersonlobo2012"/>
      <w:bookmarkEnd w:id="31"/>
      <w:bookmarkEnd w:id="32"/>
      <w:r w:rsidRPr="005A546C">
        <w:rPr>
          <w:rFonts w:ascii="Ebrima" w:hAnsi="Ebrima" w:cs="Arial"/>
          <w:sz w:val="22"/>
          <w:szCs w:val="22"/>
        </w:rPr>
        <w:t xml:space="preserve">Henderson, V. W., &amp; Lobo, R. A. (2012). Hormone therapy and the risk of stroke: perspectives 10 years after the Women's Health Initiative trials. Climacteric, 15(3), 229–234. </w:t>
      </w:r>
      <w:hyperlink r:id="rId32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https://doi.org/10.3109/13697137.2012.656254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13AE02B8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34" w:name="hirnstein2019"/>
      <w:r w:rsidRPr="003115D5">
        <w:rPr>
          <w:rFonts w:ascii="Ebrima" w:hAnsi="Ebrima" w:cs="Arial"/>
          <w:sz w:val="22"/>
          <w:szCs w:val="22"/>
          <w:lang w:val="de-DE"/>
        </w:rPr>
        <w:t xml:space="preserve">Hirnstein, M., </w:t>
      </w:r>
      <w:proofErr w:type="spellStart"/>
      <w:r w:rsidRPr="003115D5">
        <w:rPr>
          <w:rFonts w:ascii="Ebrima" w:hAnsi="Ebrima" w:cs="Arial"/>
          <w:sz w:val="22"/>
          <w:szCs w:val="22"/>
          <w:lang w:val="de-DE"/>
        </w:rPr>
        <w:t>Hugdahl</w:t>
      </w:r>
      <w:proofErr w:type="spellEnd"/>
      <w:r w:rsidRPr="003115D5">
        <w:rPr>
          <w:rFonts w:ascii="Ebrima" w:hAnsi="Ebrima" w:cs="Arial"/>
          <w:sz w:val="22"/>
          <w:szCs w:val="22"/>
          <w:lang w:val="de-DE"/>
        </w:rPr>
        <w:t xml:space="preserve">, K., &amp; Hausmann, M. (2019). </w:t>
      </w:r>
      <w:r w:rsidRPr="005A546C">
        <w:rPr>
          <w:rFonts w:ascii="Ebrima" w:hAnsi="Ebrima" w:cs="Arial"/>
          <w:sz w:val="22"/>
          <w:szCs w:val="22"/>
        </w:rPr>
        <w:t xml:space="preserve">Cognitive sex differences and hemispheric asymmetry: A critical review of 40 years of research. Laterality: Asymmetries of Body, </w:t>
      </w:r>
      <w:proofErr w:type="gramStart"/>
      <w:r w:rsidRPr="005A546C">
        <w:rPr>
          <w:rFonts w:ascii="Ebrima" w:hAnsi="Ebrima" w:cs="Arial"/>
          <w:sz w:val="22"/>
          <w:szCs w:val="22"/>
        </w:rPr>
        <w:t>Brain</w:t>
      </w:r>
      <w:proofErr w:type="gramEnd"/>
      <w:r w:rsidRPr="005A546C">
        <w:rPr>
          <w:rFonts w:ascii="Ebrima" w:hAnsi="Ebrima" w:cs="Arial"/>
          <w:sz w:val="22"/>
          <w:szCs w:val="22"/>
        </w:rPr>
        <w:t xml:space="preserve"> and Cognition, 24(2), 204–252. </w:t>
      </w:r>
      <w:hyperlink r:id="rId33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https://doi.org/10.1080/1357650x.2018.1497044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15AB14DA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35" w:name="hollingworth1918"/>
      <w:r w:rsidRPr="005A546C">
        <w:rPr>
          <w:rFonts w:ascii="Ebrima" w:hAnsi="Ebrima" w:cs="Arial"/>
          <w:sz w:val="22"/>
          <w:szCs w:val="22"/>
        </w:rPr>
        <w:t xml:space="preserve">Hollingworth, L. S. (1918). Comparison of the sexes in mental traits. Psychological Bulletin, 15(12), 427–432. </w:t>
      </w:r>
      <w:hyperlink r:id="rId34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https://doi.org/10.1037/h0075023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5F4BB806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i/>
          <w:iCs/>
          <w:sz w:val="22"/>
          <w:szCs w:val="22"/>
          <w:lang w:val="de-DE"/>
        </w:rPr>
      </w:pPr>
      <w:bookmarkStart w:id="36" w:name="hyde2005"/>
      <w:bookmarkEnd w:id="34"/>
      <w:bookmarkEnd w:id="35"/>
      <w:r w:rsidRPr="005A546C">
        <w:rPr>
          <w:rFonts w:ascii="Ebrima" w:hAnsi="Ebrima" w:cs="Arial"/>
          <w:sz w:val="22"/>
          <w:szCs w:val="22"/>
        </w:rPr>
        <w:t xml:space="preserve">Hyde, J. S. (2005). The gender similarities hypothesis. </w:t>
      </w:r>
      <w:r w:rsidRPr="008F050A">
        <w:rPr>
          <w:rFonts w:ascii="Ebrima" w:hAnsi="Ebrima" w:cs="Arial"/>
          <w:sz w:val="22"/>
          <w:szCs w:val="22"/>
          <w:lang w:val="de-DE"/>
        </w:rPr>
        <w:t xml:space="preserve">American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Psychologist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60(6), 581–592. </w:t>
      </w:r>
      <w:hyperlink r:id="rId35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https://doi.org/10.1037/0003-066x.60.6.581</w:t>
        </w:r>
      </w:hyperlink>
      <w:r w:rsidRPr="008F050A">
        <w:rPr>
          <w:rFonts w:ascii="Ebrima" w:hAnsi="Ebrima" w:cs="Arial"/>
          <w:i/>
          <w:iCs/>
          <w:sz w:val="22"/>
          <w:szCs w:val="22"/>
          <w:lang w:val="de-DE"/>
        </w:rPr>
        <w:t xml:space="preserve"> </w:t>
      </w:r>
    </w:p>
    <w:p w14:paraId="76DFAD4C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sz w:val="22"/>
          <w:szCs w:val="22"/>
        </w:rPr>
      </w:pPr>
      <w:bookmarkStart w:id="37" w:name="hyde2014"/>
      <w:r w:rsidRPr="005A546C">
        <w:rPr>
          <w:rFonts w:ascii="Ebrima" w:hAnsi="Ebrima" w:cs="Arial"/>
          <w:sz w:val="22"/>
          <w:szCs w:val="22"/>
        </w:rPr>
        <w:t xml:space="preserve">Hyde, J. S. (2014). Gender Similarities and Differences. Annual Review of Psychology, 65(1), 373–398. </w:t>
      </w:r>
      <w:hyperlink r:id="rId36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https://doi.org/10.1146/annurev-psych-010213-115057</w:t>
        </w:r>
      </w:hyperlink>
    </w:p>
    <w:p w14:paraId="7E0824C2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38" w:name="ingalhalikar2013"/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Ingalhalikar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M., Smith, A., Parker, D.,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Satterthwaite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T. D., Elliott, M. A.,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Ruparel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K.,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Hakonarson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H., Gur, R. E., Gur, R. C. &amp;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Verma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R. (2013). </w:t>
      </w:r>
      <w:r w:rsidRPr="005A546C">
        <w:rPr>
          <w:rFonts w:ascii="Ebrima" w:hAnsi="Ebrima" w:cs="Arial"/>
          <w:sz w:val="22"/>
          <w:szCs w:val="22"/>
        </w:rPr>
        <w:t xml:space="preserve">Sex differences in the structural connectome of the human brain. Proceedings of the National Academy of Sciences, 111(2), 823–828. </w:t>
      </w:r>
      <w:hyperlink r:id="rId37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https://doi.org/10.1073/pnas.1316909110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197712E7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39" w:name="jackson2013"/>
      <w:bookmarkEnd w:id="38"/>
      <w:r w:rsidRPr="005A546C">
        <w:rPr>
          <w:rFonts w:ascii="Ebrima" w:hAnsi="Ebrima" w:cs="Arial"/>
          <w:sz w:val="22"/>
          <w:szCs w:val="22"/>
        </w:rPr>
        <w:t xml:space="preserve">Jackson, D., Kirkbride, J., </w:t>
      </w:r>
      <w:proofErr w:type="spellStart"/>
      <w:r w:rsidRPr="005A546C">
        <w:rPr>
          <w:rFonts w:ascii="Ebrima" w:hAnsi="Ebrima" w:cs="Arial"/>
          <w:sz w:val="22"/>
          <w:szCs w:val="22"/>
        </w:rPr>
        <w:t>Croudace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T., Morgan, C., Boydell, J., </w:t>
      </w:r>
      <w:proofErr w:type="spellStart"/>
      <w:r w:rsidRPr="005A546C">
        <w:rPr>
          <w:rFonts w:ascii="Ebrima" w:hAnsi="Ebrima" w:cs="Arial"/>
          <w:sz w:val="22"/>
          <w:szCs w:val="22"/>
        </w:rPr>
        <w:t>Errazuriz</w:t>
      </w:r>
      <w:proofErr w:type="spellEnd"/>
      <w:r w:rsidRPr="005A546C">
        <w:rPr>
          <w:rFonts w:ascii="Ebrima" w:hAnsi="Ebrima" w:cs="Arial"/>
          <w:sz w:val="22"/>
          <w:szCs w:val="22"/>
        </w:rPr>
        <w:t>, A., Murray, R. M. &amp; Jones, P. B. (2013). Meta</w:t>
      </w:r>
      <w:r w:rsidRPr="005A546C">
        <w:rPr>
          <w:sz w:val="22"/>
          <w:szCs w:val="22"/>
        </w:rPr>
        <w:t>‐</w:t>
      </w:r>
      <w:r w:rsidRPr="005A546C">
        <w:rPr>
          <w:rFonts w:ascii="Ebrima" w:hAnsi="Ebrima" w:cs="Arial"/>
          <w:sz w:val="22"/>
          <w:szCs w:val="22"/>
        </w:rPr>
        <w:t>analytic approaches to determine gender differences in the age</w:t>
      </w:r>
      <w:r w:rsidRPr="005A546C">
        <w:rPr>
          <w:sz w:val="22"/>
          <w:szCs w:val="22"/>
        </w:rPr>
        <w:t>‐</w:t>
      </w:r>
      <w:r w:rsidRPr="005A546C">
        <w:rPr>
          <w:rFonts w:ascii="Ebrima" w:hAnsi="Ebrima" w:cs="Arial"/>
          <w:sz w:val="22"/>
          <w:szCs w:val="22"/>
        </w:rPr>
        <w:t>incidence characteristics of schizophrenia and related psychoses. International Journal of Methods in Psychiatric Research, 22(1), 36</w:t>
      </w:r>
      <w:r w:rsidRPr="005A546C">
        <w:rPr>
          <w:rFonts w:ascii="Ebrima" w:hAnsi="Ebrima" w:cs="Ebrima"/>
          <w:sz w:val="22"/>
          <w:szCs w:val="22"/>
        </w:rPr>
        <w:t>–</w:t>
      </w:r>
      <w:r w:rsidRPr="005A546C">
        <w:rPr>
          <w:rFonts w:ascii="Ebrima" w:hAnsi="Ebrima" w:cs="Arial"/>
          <w:sz w:val="22"/>
          <w:szCs w:val="22"/>
        </w:rPr>
        <w:t xml:space="preserve">45. </w:t>
      </w:r>
      <w:hyperlink r:id="rId38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https://doi.org/10.1002/mpr.1376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081CD51A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40" w:name="jensen2022"/>
      <w:bookmarkEnd w:id="39"/>
      <w:r w:rsidRPr="005A546C">
        <w:rPr>
          <w:rFonts w:ascii="Ebrima" w:hAnsi="Ebrima" w:cs="Arial"/>
          <w:sz w:val="22"/>
          <w:szCs w:val="22"/>
        </w:rPr>
        <w:t xml:space="preserve">Jensen, A., Castro, A. W., Ferretti, M. T., </w:t>
      </w:r>
      <w:proofErr w:type="spellStart"/>
      <w:r w:rsidRPr="005A546C">
        <w:rPr>
          <w:rFonts w:ascii="Ebrima" w:hAnsi="Ebrima" w:cs="Arial"/>
          <w:sz w:val="22"/>
          <w:szCs w:val="22"/>
        </w:rPr>
        <w:t>Martinkova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J., </w:t>
      </w:r>
      <w:proofErr w:type="spellStart"/>
      <w:r w:rsidRPr="005A546C">
        <w:rPr>
          <w:rFonts w:ascii="Ebrima" w:hAnsi="Ebrima" w:cs="Arial"/>
          <w:sz w:val="22"/>
          <w:szCs w:val="22"/>
        </w:rPr>
        <w:t>Vasilevskaya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A., </w:t>
      </w:r>
      <w:proofErr w:type="spellStart"/>
      <w:r w:rsidRPr="005A546C">
        <w:rPr>
          <w:rFonts w:ascii="Ebrima" w:hAnsi="Ebrima" w:cs="Arial"/>
          <w:sz w:val="22"/>
          <w:szCs w:val="22"/>
        </w:rPr>
        <w:t>Santuccione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Chadha, A. &amp; Tartaglia, A. C. (2022). Sex and gender differences in the neurological and neuropsychiatric symptoms of long COVID: A narrative review. The Italian Journal of Gender-Specific Medicine, 8(1), 18–28. </w:t>
      </w:r>
      <w:hyperlink r:id="rId39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https://doi.org/10.1723/3769.37563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55280E3A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41" w:name="kanaan2012"/>
      <w:bookmarkEnd w:id="36"/>
      <w:bookmarkEnd w:id="37"/>
      <w:bookmarkEnd w:id="40"/>
      <w:r w:rsidRPr="005A546C">
        <w:rPr>
          <w:rFonts w:ascii="Ebrima" w:hAnsi="Ebrima" w:cs="Arial"/>
          <w:sz w:val="22"/>
          <w:szCs w:val="22"/>
        </w:rPr>
        <w:t xml:space="preserve">Kanaan, R. A., </w:t>
      </w:r>
      <w:proofErr w:type="spellStart"/>
      <w:r w:rsidRPr="005A546C">
        <w:rPr>
          <w:rFonts w:ascii="Ebrima" w:hAnsi="Ebrima" w:cs="Arial"/>
          <w:sz w:val="22"/>
          <w:szCs w:val="22"/>
        </w:rPr>
        <w:t>Allin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M., </w:t>
      </w:r>
      <w:proofErr w:type="spellStart"/>
      <w:r w:rsidRPr="005A546C">
        <w:rPr>
          <w:rFonts w:ascii="Ebrima" w:hAnsi="Ebrima" w:cs="Arial"/>
          <w:sz w:val="22"/>
          <w:szCs w:val="22"/>
        </w:rPr>
        <w:t>Picchioni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M., Barker, G. J., Daly, E., </w:t>
      </w:r>
      <w:proofErr w:type="spellStart"/>
      <w:r w:rsidRPr="005A546C">
        <w:rPr>
          <w:rFonts w:ascii="Ebrima" w:hAnsi="Ebrima" w:cs="Arial"/>
          <w:sz w:val="22"/>
          <w:szCs w:val="22"/>
        </w:rPr>
        <w:t>Shergill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S. S., Woolley, J., &amp; McGuire, P. K. (2012). Gender Differences in White Matter Microstructure. </w:t>
      </w:r>
      <w:proofErr w:type="spellStart"/>
      <w:r w:rsidRPr="005A546C">
        <w:rPr>
          <w:rFonts w:ascii="Ebrima" w:hAnsi="Ebrima" w:cs="Arial"/>
          <w:sz w:val="22"/>
          <w:szCs w:val="22"/>
        </w:rPr>
        <w:t>PLoS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ONE, 7(6), e38272. </w:t>
      </w:r>
      <w:hyperlink r:id="rId40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https://doi.org/10.1371/journal.pone.0038272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7CB6A15B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r w:rsidRPr="005A546C">
        <w:rPr>
          <w:rFonts w:ascii="Ebrima" w:hAnsi="Ebrima" w:cs="Arial"/>
          <w:sz w:val="22"/>
          <w:szCs w:val="22"/>
        </w:rPr>
        <w:t xml:space="preserve">Karnath, H. O. (2015). Spatial attention systems in spatial neglect.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Neuropsychologia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75, 61–73. </w:t>
      </w:r>
      <w:hyperlink r:id="rId41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https://doi.org/10.1016/j.neuropsychologia.2015.05.019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05591B8B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42" w:name="karnathdieterich2006"/>
      <w:bookmarkEnd w:id="25"/>
      <w:bookmarkEnd w:id="27"/>
      <w:bookmarkEnd w:id="28"/>
      <w:bookmarkEnd w:id="33"/>
      <w:bookmarkEnd w:id="41"/>
      <w:r w:rsidRPr="008F050A">
        <w:rPr>
          <w:rFonts w:ascii="Ebrima" w:hAnsi="Ebrima" w:cs="Arial"/>
          <w:sz w:val="22"/>
          <w:szCs w:val="22"/>
          <w:lang w:val="de-DE"/>
        </w:rPr>
        <w:t xml:space="preserve">Karnath, H. O., &amp; Dieterich, M. (2006). </w:t>
      </w:r>
      <w:r w:rsidRPr="005A546C">
        <w:rPr>
          <w:rFonts w:ascii="Ebrima" w:hAnsi="Ebrima" w:cs="Arial"/>
          <w:sz w:val="22"/>
          <w:szCs w:val="22"/>
        </w:rPr>
        <w:t xml:space="preserve">Spatial neglect—a vestibular disorder? </w:t>
      </w:r>
      <w:r w:rsidRPr="008F050A">
        <w:rPr>
          <w:rFonts w:ascii="Ebrima" w:hAnsi="Ebrima" w:cs="Arial"/>
          <w:sz w:val="22"/>
          <w:szCs w:val="22"/>
          <w:lang w:val="de-DE"/>
        </w:rPr>
        <w:t xml:space="preserve">Brain, 129(2), 293–305. </w:t>
      </w:r>
      <w:hyperlink r:id="rId42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https://doi.org/10.1093/brain/awh698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46826429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43" w:name="karnath2015"/>
      <w:bookmarkStart w:id="44" w:name="karnathniemeier2002"/>
      <w:bookmarkEnd w:id="42"/>
      <w:r w:rsidRPr="008F050A">
        <w:rPr>
          <w:rFonts w:ascii="Ebrima" w:hAnsi="Ebrima" w:cs="Arial"/>
          <w:sz w:val="22"/>
          <w:szCs w:val="22"/>
          <w:lang w:val="de-DE"/>
        </w:rPr>
        <w:t xml:space="preserve">Karnath, H. O., &amp; Niemeier, M. (2002). </w:t>
      </w:r>
      <w:r w:rsidRPr="005A546C">
        <w:rPr>
          <w:rFonts w:ascii="Ebrima" w:hAnsi="Ebrima" w:cs="Arial"/>
          <w:sz w:val="22"/>
          <w:szCs w:val="22"/>
        </w:rPr>
        <w:t xml:space="preserve">Task-dependent differences in the exploratory behaviour of patients with spatial neglect.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Neuropsychologia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40(9), 1577–1585. </w:t>
      </w:r>
      <w:hyperlink r:id="rId43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https://doi.org/10.1016/s0028-3932(02)00020-9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1349495F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45" w:name="karnathrorden2012"/>
      <w:bookmarkEnd w:id="43"/>
      <w:bookmarkEnd w:id="44"/>
      <w:r w:rsidRPr="008F050A">
        <w:rPr>
          <w:rFonts w:ascii="Ebrima" w:hAnsi="Ebrima" w:cs="Arial"/>
          <w:sz w:val="22"/>
          <w:szCs w:val="22"/>
          <w:lang w:val="de-DE"/>
        </w:rPr>
        <w:t xml:space="preserve">Karnath, H. O., &amp;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Rorden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C. (2012). </w:t>
      </w:r>
      <w:r w:rsidRPr="005A546C">
        <w:rPr>
          <w:rFonts w:ascii="Ebrima" w:hAnsi="Ebrima" w:cs="Arial"/>
          <w:sz w:val="22"/>
          <w:szCs w:val="22"/>
        </w:rPr>
        <w:t xml:space="preserve">The anatomy of spatial neglect.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Neuropsychologia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50(6), 1010–1017. </w:t>
      </w:r>
      <w:hyperlink r:id="rId44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https://doi.org/10.1016/j.neuropsychologia.2011.06.027</w:t>
        </w:r>
      </w:hyperlink>
      <w:bookmarkEnd w:id="45"/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7D907822" w14:textId="77777777" w:rsidR="003942EC" w:rsidRPr="003942E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46" w:name="karnath2019"/>
      <w:r w:rsidRPr="003942EC">
        <w:rPr>
          <w:rFonts w:ascii="Ebrima" w:hAnsi="Ebrima" w:cs="Arial"/>
          <w:sz w:val="22"/>
          <w:szCs w:val="22"/>
          <w:lang w:val="de-DE"/>
        </w:rPr>
        <w:t xml:space="preserve">Karnath, H. O., Sperber, C., Wiesen, D., &amp; de Haan, B. (2019). </w:t>
      </w:r>
      <w:r w:rsidRPr="003942EC">
        <w:rPr>
          <w:rFonts w:ascii="Ebrima" w:hAnsi="Ebrima" w:cs="Arial"/>
          <w:sz w:val="22"/>
          <w:szCs w:val="22"/>
        </w:rPr>
        <w:t>Lesion-</w:t>
      </w:r>
      <w:proofErr w:type="spellStart"/>
      <w:r w:rsidRPr="003942EC">
        <w:rPr>
          <w:rFonts w:ascii="Ebrima" w:hAnsi="Ebrima" w:cs="Arial"/>
          <w:sz w:val="22"/>
          <w:szCs w:val="22"/>
        </w:rPr>
        <w:t>Behavior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 Mapping in Cognitive Neuroscience: A Practical Guide to Univariate and Multivariate Approaches. Spatial Learning and Attention Guidance, 209–238. </w:t>
      </w:r>
      <w:hyperlink r:id="rId45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https://doi.org/10.1007/7657_2019_18</w:t>
        </w:r>
      </w:hyperlink>
      <w:r w:rsidRPr="003942EC">
        <w:rPr>
          <w:rFonts w:ascii="Ebrima" w:hAnsi="Ebrima" w:cs="Arial"/>
          <w:sz w:val="22"/>
          <w:szCs w:val="22"/>
        </w:rPr>
        <w:t xml:space="preserve"> </w:t>
      </w:r>
    </w:p>
    <w:p w14:paraId="2A5D9A27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47" w:name="kasties2021"/>
      <w:proofErr w:type="spellStart"/>
      <w:r w:rsidRPr="003115D5">
        <w:rPr>
          <w:rFonts w:ascii="Ebrima" w:hAnsi="Ebrima" w:cs="Arial"/>
          <w:sz w:val="22"/>
          <w:szCs w:val="22"/>
          <w:lang w:val="de-DE"/>
        </w:rPr>
        <w:t>Kasties</w:t>
      </w:r>
      <w:proofErr w:type="spellEnd"/>
      <w:r w:rsidRPr="003115D5">
        <w:rPr>
          <w:rFonts w:ascii="Ebrima" w:hAnsi="Ebrima" w:cs="Arial"/>
          <w:sz w:val="22"/>
          <w:szCs w:val="22"/>
          <w:lang w:val="de-DE"/>
        </w:rPr>
        <w:t xml:space="preserve">, V., Karnath, H. &amp; Sperber, C. (2021). </w:t>
      </w:r>
      <w:r w:rsidRPr="003942EC">
        <w:rPr>
          <w:rFonts w:ascii="Ebrima" w:hAnsi="Ebrima" w:cs="Arial"/>
          <w:sz w:val="22"/>
          <w:szCs w:val="22"/>
        </w:rPr>
        <w:t>Strategies for feature extraction from structural brain imaging in lesion</w:t>
      </w:r>
      <w:r w:rsidRPr="003942EC">
        <w:rPr>
          <w:sz w:val="22"/>
          <w:szCs w:val="22"/>
        </w:rPr>
        <w:t>‐</w:t>
      </w:r>
      <w:r w:rsidRPr="003942EC">
        <w:rPr>
          <w:rFonts w:ascii="Ebrima" w:hAnsi="Ebrima" w:cs="Arial"/>
          <w:sz w:val="22"/>
          <w:szCs w:val="22"/>
        </w:rPr>
        <w:t xml:space="preserve">deficit modelling. </w:t>
      </w:r>
      <w:r w:rsidRPr="003942EC">
        <w:rPr>
          <w:rFonts w:ascii="Ebrima" w:hAnsi="Ebrima" w:cs="Arial"/>
          <w:sz w:val="22"/>
          <w:szCs w:val="22"/>
          <w:lang w:val="de-DE"/>
        </w:rPr>
        <w:t xml:space="preserve">Human </w:t>
      </w:r>
      <w:proofErr w:type="gramStart"/>
      <w:r w:rsidRPr="003942EC">
        <w:rPr>
          <w:rFonts w:ascii="Ebrima" w:hAnsi="Ebrima" w:cs="Arial"/>
          <w:sz w:val="22"/>
          <w:szCs w:val="22"/>
          <w:lang w:val="de-DE"/>
        </w:rPr>
        <w:t>Brain Mapping</w:t>
      </w:r>
      <w:proofErr w:type="gramEnd"/>
      <w:r w:rsidRPr="003942EC">
        <w:rPr>
          <w:rFonts w:ascii="Ebrima" w:hAnsi="Ebrima" w:cs="Arial"/>
          <w:sz w:val="22"/>
          <w:szCs w:val="22"/>
          <w:lang w:val="de-DE"/>
        </w:rPr>
        <w:t>, 42(16), 5409</w:t>
      </w:r>
      <w:r w:rsidRPr="003942EC">
        <w:rPr>
          <w:rFonts w:ascii="Ebrima" w:hAnsi="Ebrima" w:cs="Ebrima"/>
          <w:sz w:val="22"/>
          <w:szCs w:val="22"/>
          <w:lang w:val="de-DE"/>
        </w:rPr>
        <w:t>–</w:t>
      </w:r>
      <w:r w:rsidRPr="003942EC">
        <w:rPr>
          <w:rFonts w:ascii="Ebrima" w:hAnsi="Ebrima" w:cs="Arial"/>
          <w:sz w:val="22"/>
          <w:szCs w:val="22"/>
          <w:lang w:val="de-DE"/>
        </w:rPr>
        <w:t xml:space="preserve">5422. </w:t>
      </w:r>
      <w:hyperlink r:id="rId46" w:history="1">
        <w:r w:rsidRPr="003942EC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https://doi.org/10.1002/hbm.25629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63EF8FED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48" w:name="katanluft2018"/>
      <w:bookmarkEnd w:id="47"/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Katan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M., &amp; Luft, A. (2018). </w:t>
      </w:r>
      <w:r w:rsidRPr="005A546C">
        <w:rPr>
          <w:rFonts w:ascii="Ebrima" w:hAnsi="Ebrima" w:cs="Arial"/>
          <w:sz w:val="22"/>
          <w:szCs w:val="22"/>
        </w:rPr>
        <w:t xml:space="preserve">Global Burden of Stroke. Seminars in Neurology, 38(02), 208–211. </w:t>
      </w:r>
      <w:hyperlink r:id="rId47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https://doi.org/10.1055/s-0038-1649503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7871550E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49" w:name="kovalev2003"/>
      <w:r w:rsidRPr="005A546C">
        <w:rPr>
          <w:rFonts w:ascii="Ebrima" w:hAnsi="Ebrima" w:cs="Arial"/>
          <w:sz w:val="22"/>
          <w:szCs w:val="22"/>
        </w:rPr>
        <w:t xml:space="preserve">Kovalev, V. A., </w:t>
      </w:r>
      <w:proofErr w:type="spellStart"/>
      <w:r w:rsidRPr="005A546C">
        <w:rPr>
          <w:rFonts w:ascii="Ebrima" w:hAnsi="Ebrima" w:cs="Arial"/>
          <w:sz w:val="22"/>
          <w:szCs w:val="22"/>
        </w:rPr>
        <w:t>Kruggel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F. &amp; von </w:t>
      </w:r>
      <w:proofErr w:type="spellStart"/>
      <w:r w:rsidRPr="005A546C">
        <w:rPr>
          <w:rFonts w:ascii="Ebrima" w:hAnsi="Ebrima" w:cs="Arial"/>
          <w:sz w:val="22"/>
          <w:szCs w:val="22"/>
        </w:rPr>
        <w:t>Cramon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D. (2003). Gender and age effects in structural brain asymmetry as measured by MRI texture analysis.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NeuroImage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19(3), 895–905. </w:t>
      </w:r>
      <w:hyperlink r:id="rId48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https://doi.org/10.1016/s1053-8119(03)00140-x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2ED8F1B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0" w:name="limalhotra2015"/>
      <w:bookmarkEnd w:id="48"/>
      <w:bookmarkEnd w:id="49"/>
      <w:r w:rsidRPr="008F050A">
        <w:rPr>
          <w:rFonts w:ascii="Ebrima" w:hAnsi="Ebrima" w:cs="Arial"/>
          <w:sz w:val="22"/>
          <w:szCs w:val="22"/>
          <w:lang w:val="de-DE"/>
        </w:rPr>
        <w:t xml:space="preserve">Li, K., &amp; Malhotra, P. A. (2015). </w:t>
      </w:r>
      <w:r w:rsidRPr="005A546C">
        <w:rPr>
          <w:rFonts w:ascii="Ebrima" w:hAnsi="Ebrima" w:cs="Arial"/>
          <w:sz w:val="22"/>
          <w:szCs w:val="22"/>
        </w:rPr>
        <w:t xml:space="preserve">Spatial neglect. Practical Neurology, 15(5), 333–339. </w:t>
      </w:r>
      <w:hyperlink r:id="rId49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https://doi.org/10.1136/practneurol-2015-001115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53BF095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1" w:name="li2005"/>
      <w:r w:rsidRPr="005A546C">
        <w:rPr>
          <w:rFonts w:ascii="Ebrima" w:hAnsi="Ebrima" w:cs="Arial"/>
          <w:sz w:val="22"/>
          <w:szCs w:val="22"/>
        </w:rPr>
        <w:t xml:space="preserve">Li, H., Pin, S., Zeng, Z., Wang, M. M., </w:t>
      </w:r>
      <w:proofErr w:type="spellStart"/>
      <w:r w:rsidRPr="005A546C">
        <w:rPr>
          <w:rFonts w:ascii="Ebrima" w:hAnsi="Ebrima" w:cs="Arial"/>
          <w:sz w:val="22"/>
          <w:szCs w:val="22"/>
        </w:rPr>
        <w:t>Andreasson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K. A., &amp; McCullough, L. D. (2005). Sex differences in cell death. Annals of Neurology, 58(2), 317–321. </w:t>
      </w:r>
      <w:hyperlink r:id="rId50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https://doi.org/10.1002/ana.20538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62D76B4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2" w:name="liu2010"/>
      <w:r w:rsidRPr="005A546C">
        <w:rPr>
          <w:rFonts w:ascii="Ebrima" w:hAnsi="Ebrima" w:cs="Arial"/>
          <w:sz w:val="22"/>
          <w:szCs w:val="22"/>
        </w:rPr>
        <w:t xml:space="preserve">Liu, M., Kelley, M. H., </w:t>
      </w:r>
      <w:proofErr w:type="spellStart"/>
      <w:r w:rsidRPr="005A546C">
        <w:rPr>
          <w:rFonts w:ascii="Ebrima" w:hAnsi="Ebrima" w:cs="Arial"/>
          <w:sz w:val="22"/>
          <w:szCs w:val="22"/>
        </w:rPr>
        <w:t>Herson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P. S., &amp; </w:t>
      </w:r>
      <w:proofErr w:type="spellStart"/>
      <w:r w:rsidRPr="005A546C">
        <w:rPr>
          <w:rFonts w:ascii="Ebrima" w:hAnsi="Ebrima" w:cs="Arial"/>
          <w:sz w:val="22"/>
          <w:szCs w:val="22"/>
        </w:rPr>
        <w:t>Hurn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P. D. (2010). Neuroprotection of Sex Steroids. Minerva </w:t>
      </w:r>
      <w:proofErr w:type="spellStart"/>
      <w:r w:rsidRPr="005A546C">
        <w:rPr>
          <w:rFonts w:ascii="Ebrima" w:hAnsi="Ebrima" w:cs="Arial"/>
          <w:sz w:val="22"/>
          <w:szCs w:val="22"/>
        </w:rPr>
        <w:t>Endocrinologica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35(2), 127–143. </w:t>
      </w:r>
    </w:p>
    <w:p w14:paraId="7D3CA1D1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3" w:name="liu2008"/>
      <w:bookmarkEnd w:id="52"/>
      <w:r w:rsidRPr="005A546C">
        <w:rPr>
          <w:rFonts w:ascii="Ebrima" w:hAnsi="Ebrima" w:cs="Arial"/>
          <w:sz w:val="22"/>
          <w:szCs w:val="22"/>
        </w:rPr>
        <w:t xml:space="preserve">Liu, M., Oyarzabal, E. A., Yang, R., Murphy, S. J., &amp; </w:t>
      </w:r>
      <w:proofErr w:type="spellStart"/>
      <w:r w:rsidRPr="005A546C">
        <w:rPr>
          <w:rFonts w:ascii="Ebrima" w:hAnsi="Ebrima" w:cs="Arial"/>
          <w:sz w:val="22"/>
          <w:szCs w:val="22"/>
        </w:rPr>
        <w:t>Hurn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P. D. (2008). A novel method for assessing sex-specific and genotype-specific response to injury in astrocyte culture. Journal of Neuroscience Methods, 171(2), 214–217. </w:t>
      </w:r>
      <w:hyperlink r:id="rId51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https://doi.org/10.1016/j.jneumeth.2008.03.002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1A18D340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4" w:name="liuyang2013"/>
      <w:r w:rsidRPr="005A546C">
        <w:rPr>
          <w:rFonts w:ascii="Ebrima" w:hAnsi="Ebrima" w:cs="Arial"/>
          <w:sz w:val="22"/>
          <w:szCs w:val="22"/>
        </w:rPr>
        <w:t xml:space="preserve">Liu, R., &amp; Yang, S.-H. (2013). Window of opportunity: </w:t>
      </w:r>
      <w:proofErr w:type="spellStart"/>
      <w:r w:rsidRPr="005A546C">
        <w:rPr>
          <w:rFonts w:ascii="Ebrima" w:hAnsi="Ebrima" w:cs="Arial"/>
          <w:sz w:val="22"/>
          <w:szCs w:val="22"/>
        </w:rPr>
        <w:t>Estrogen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as a treatment for ischemic stroke. Brain Research, 1514, 83–90. </w:t>
      </w:r>
      <w:hyperlink r:id="rId52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https://doi.org/10.1016/j.brainres.2013.01.023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456D0FB2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5" w:name="manwani2014"/>
      <w:bookmarkEnd w:id="54"/>
      <w:proofErr w:type="spellStart"/>
      <w:r w:rsidRPr="005A546C">
        <w:rPr>
          <w:rFonts w:ascii="Ebrima" w:hAnsi="Ebrima" w:cs="Arial"/>
          <w:sz w:val="22"/>
          <w:szCs w:val="22"/>
        </w:rPr>
        <w:t>Manwani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B., </w:t>
      </w:r>
      <w:proofErr w:type="spellStart"/>
      <w:r w:rsidRPr="005A546C">
        <w:rPr>
          <w:rFonts w:ascii="Ebrima" w:hAnsi="Ebrima" w:cs="Arial"/>
          <w:sz w:val="22"/>
          <w:szCs w:val="22"/>
        </w:rPr>
        <w:t>Bentivegna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K., </w:t>
      </w:r>
      <w:proofErr w:type="spellStart"/>
      <w:r w:rsidRPr="005A546C">
        <w:rPr>
          <w:rFonts w:ascii="Ebrima" w:hAnsi="Ebrima" w:cs="Arial"/>
          <w:sz w:val="22"/>
          <w:szCs w:val="22"/>
        </w:rPr>
        <w:t>Benashski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S. E., Venna, V. R., Xu, Y., Arnold, A. P., &amp; McCullough, L. D. (2014). Sex Differences in Ischemic Stroke Sensitivity Are Influenced by Gonadal Hormones, Not by Sex Chromosome Complement. Journal of Cerebral Blood Flow &amp; Metabolism, 35(2), 221–229. </w:t>
      </w:r>
      <w:hyperlink r:id="rId53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https://doi.org/10.1038/jcbfm.2014.186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04000A84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6" w:name="nicholsholmes2001"/>
      <w:r w:rsidRPr="003942EC">
        <w:rPr>
          <w:rFonts w:ascii="Ebrima" w:hAnsi="Ebrima" w:cs="Arial"/>
          <w:sz w:val="22"/>
          <w:szCs w:val="22"/>
        </w:rPr>
        <w:t xml:space="preserve">Nichols, T. E. &amp; Holmes, A. P. (2002). Nonparametric permutation tests for functional neuroimaging: A primer with examples. Human Brain Mapping, 15(1), 1–25. </w:t>
      </w:r>
      <w:hyperlink r:id="rId54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https://doi.org/10.1002/hbm.1058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10A01E2E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7" w:name="röhrig2022"/>
      <w:proofErr w:type="spellStart"/>
      <w:r w:rsidRPr="003942EC">
        <w:rPr>
          <w:rFonts w:ascii="Ebrima" w:hAnsi="Ebrima" w:cs="Arial"/>
          <w:sz w:val="22"/>
          <w:szCs w:val="22"/>
        </w:rPr>
        <w:t>Röhrig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L., Sperber, C., </w:t>
      </w:r>
      <w:proofErr w:type="spellStart"/>
      <w:r w:rsidRPr="003942EC">
        <w:rPr>
          <w:rFonts w:ascii="Ebrima" w:hAnsi="Ebrima" w:cs="Arial"/>
          <w:sz w:val="22"/>
          <w:szCs w:val="22"/>
        </w:rPr>
        <w:t>Bonilha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L., </w:t>
      </w:r>
      <w:proofErr w:type="spellStart"/>
      <w:r w:rsidRPr="003942EC">
        <w:rPr>
          <w:rFonts w:ascii="Ebrima" w:hAnsi="Ebrima" w:cs="Arial"/>
          <w:sz w:val="22"/>
          <w:szCs w:val="22"/>
        </w:rPr>
        <w:t>Rorden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C. &amp; Karnath, H. O. (2022). Right hemispheric white matter hyperintensities improve the prediction of spatial neglect severity in acute stroke. </w:t>
      </w:r>
      <w:proofErr w:type="spellStart"/>
      <w:r w:rsidRPr="003942EC">
        <w:rPr>
          <w:rFonts w:ascii="Ebrima" w:hAnsi="Ebrima" w:cs="Arial"/>
          <w:sz w:val="22"/>
          <w:szCs w:val="22"/>
        </w:rPr>
        <w:t>medRxiv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. </w:t>
      </w:r>
      <w:hyperlink r:id="rId55" w:history="1">
        <w:r w:rsidRPr="003942EC">
          <w:t>https://doi.org/10.1101/2022.04.08.22273547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69B29556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58" w:name="romanes1887"/>
      <w:r w:rsidRPr="005A546C">
        <w:rPr>
          <w:rFonts w:ascii="Ebrima" w:hAnsi="Ebrima" w:cs="Arial"/>
          <w:sz w:val="22"/>
          <w:szCs w:val="22"/>
        </w:rPr>
        <w:t xml:space="preserve">Romanes, G. J. (1887). Mental Differences of Men and Women. Popular Science Monthly, 31. </w:t>
      </w:r>
      <w:hyperlink r:id="rId56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https://en.wikisource.org/wiki/Popular_Science_Monthly/Volume_31/July_1887/Mental_Differences_of_Men_and_Women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03180127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color w:val="FF0000"/>
          <w:sz w:val="22"/>
          <w:szCs w:val="22"/>
        </w:rPr>
      </w:pPr>
      <w:bookmarkStart w:id="59" w:name="rorden2012"/>
      <w:bookmarkEnd w:id="4"/>
      <w:bookmarkEnd w:id="46"/>
      <w:bookmarkEnd w:id="50"/>
      <w:bookmarkEnd w:id="51"/>
      <w:bookmarkEnd w:id="53"/>
      <w:bookmarkEnd w:id="55"/>
      <w:bookmarkEnd w:id="56"/>
      <w:bookmarkEnd w:id="57"/>
      <w:bookmarkEnd w:id="58"/>
      <w:proofErr w:type="spellStart"/>
      <w:r w:rsidRPr="003942EC">
        <w:rPr>
          <w:rFonts w:ascii="Ebrima" w:hAnsi="Ebrima" w:cs="Arial"/>
          <w:sz w:val="22"/>
          <w:szCs w:val="22"/>
          <w:lang w:val="de-DE"/>
        </w:rPr>
        <w:t>Rorden</w:t>
      </w:r>
      <w:proofErr w:type="spellEnd"/>
      <w:r w:rsidRPr="003942EC">
        <w:rPr>
          <w:rFonts w:ascii="Ebrima" w:hAnsi="Ebrima" w:cs="Arial"/>
          <w:sz w:val="22"/>
          <w:szCs w:val="22"/>
          <w:lang w:val="de-DE"/>
        </w:rPr>
        <w:t xml:space="preserve">, C., </w:t>
      </w:r>
      <w:proofErr w:type="spellStart"/>
      <w:r w:rsidRPr="003942EC">
        <w:rPr>
          <w:rFonts w:ascii="Ebrima" w:hAnsi="Ebrima" w:cs="Arial"/>
          <w:sz w:val="22"/>
          <w:szCs w:val="22"/>
          <w:lang w:val="de-DE"/>
        </w:rPr>
        <w:t>Bonilha</w:t>
      </w:r>
      <w:proofErr w:type="spellEnd"/>
      <w:r w:rsidRPr="003942EC">
        <w:rPr>
          <w:rFonts w:ascii="Ebrima" w:hAnsi="Ebrima" w:cs="Arial"/>
          <w:sz w:val="22"/>
          <w:szCs w:val="22"/>
          <w:lang w:val="de-DE"/>
        </w:rPr>
        <w:t xml:space="preserve">, L., </w:t>
      </w:r>
      <w:proofErr w:type="spellStart"/>
      <w:r w:rsidRPr="003942EC">
        <w:rPr>
          <w:rFonts w:ascii="Ebrima" w:hAnsi="Ebrima" w:cs="Arial"/>
          <w:sz w:val="22"/>
          <w:szCs w:val="22"/>
          <w:lang w:val="de-DE"/>
        </w:rPr>
        <w:t>Fridriksson</w:t>
      </w:r>
      <w:proofErr w:type="spellEnd"/>
      <w:r w:rsidRPr="003942EC">
        <w:rPr>
          <w:rFonts w:ascii="Ebrima" w:hAnsi="Ebrima" w:cs="Arial"/>
          <w:sz w:val="22"/>
          <w:szCs w:val="22"/>
          <w:lang w:val="de-DE"/>
        </w:rPr>
        <w:t xml:space="preserve">, J., Bender, B., &amp; Karnath, H. O. (2012). </w:t>
      </w:r>
      <w:r w:rsidRPr="003942EC">
        <w:rPr>
          <w:rFonts w:ascii="Ebrima" w:hAnsi="Ebrima" w:cs="Arial"/>
          <w:sz w:val="22"/>
          <w:szCs w:val="22"/>
        </w:rPr>
        <w:t xml:space="preserve">Age-specific CT and MRI templates for spatial normalization. </w:t>
      </w:r>
      <w:proofErr w:type="spellStart"/>
      <w:r w:rsidRPr="003942EC">
        <w:rPr>
          <w:rFonts w:ascii="Ebrima" w:hAnsi="Ebrima" w:cs="Arial"/>
          <w:sz w:val="22"/>
          <w:szCs w:val="22"/>
        </w:rPr>
        <w:t>NeuroImage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61(4), 957–965. </w:t>
      </w:r>
      <w:hyperlink r:id="rId57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https://doi.org/10.1016/j.neuroimage.2012.03.020</w:t>
        </w:r>
      </w:hyperlink>
      <w:r w:rsidRPr="005A546C">
        <w:rPr>
          <w:rFonts w:ascii="Ebrima" w:hAnsi="Ebrima" w:cs="Arial"/>
          <w:color w:val="FF0000"/>
          <w:sz w:val="22"/>
          <w:szCs w:val="22"/>
        </w:rPr>
        <w:t xml:space="preserve"> </w:t>
      </w:r>
    </w:p>
    <w:p w14:paraId="4AF0E0C7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color w:val="FF0000"/>
          <w:sz w:val="22"/>
          <w:szCs w:val="22"/>
        </w:rPr>
      </w:pPr>
      <w:bookmarkStart w:id="60" w:name="rordenbrett2000"/>
      <w:proofErr w:type="spellStart"/>
      <w:r w:rsidRPr="003942EC">
        <w:rPr>
          <w:rFonts w:ascii="Ebrima" w:hAnsi="Ebrima" w:cs="Arial"/>
          <w:sz w:val="22"/>
          <w:szCs w:val="22"/>
        </w:rPr>
        <w:t>Rorden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C., &amp; Brett, M. (2000). Stereotaxic Display of Brain Lesions. Behavioural Neurology, 12(4), 191–200. </w:t>
      </w:r>
      <w:hyperlink r:id="rId58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https://doi.org/10.1155/2000/421719</w:t>
        </w:r>
      </w:hyperlink>
      <w:r w:rsidRPr="005A546C">
        <w:rPr>
          <w:rFonts w:ascii="Ebrima" w:hAnsi="Ebrima" w:cs="Arial"/>
          <w:color w:val="FF0000"/>
          <w:sz w:val="22"/>
          <w:szCs w:val="22"/>
        </w:rPr>
        <w:t xml:space="preserve"> </w:t>
      </w:r>
    </w:p>
    <w:p w14:paraId="15EC0133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sz w:val="22"/>
          <w:szCs w:val="22"/>
        </w:rPr>
      </w:pPr>
      <w:bookmarkStart w:id="61" w:name="rordenkarnath2010"/>
      <w:bookmarkEnd w:id="59"/>
      <w:bookmarkEnd w:id="60"/>
      <w:proofErr w:type="spellStart"/>
      <w:r w:rsidRPr="003942EC">
        <w:rPr>
          <w:rFonts w:ascii="Ebrima" w:hAnsi="Ebrima" w:cs="Arial"/>
          <w:sz w:val="22"/>
          <w:szCs w:val="22"/>
        </w:rPr>
        <w:t>Rorden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C., &amp; Karnath, H. O. (2010). A simple measure of neglect severity. </w:t>
      </w:r>
      <w:proofErr w:type="spellStart"/>
      <w:r w:rsidRPr="003942EC">
        <w:rPr>
          <w:rFonts w:ascii="Ebrima" w:hAnsi="Ebrima" w:cs="Arial"/>
          <w:i/>
          <w:iCs/>
          <w:sz w:val="22"/>
          <w:szCs w:val="22"/>
        </w:rPr>
        <w:t>Neuropsychologia</w:t>
      </w:r>
      <w:proofErr w:type="spellEnd"/>
      <w:r w:rsidRPr="003942EC">
        <w:rPr>
          <w:rFonts w:ascii="Ebrima" w:hAnsi="Ebrima" w:cs="Arial"/>
          <w:sz w:val="22"/>
          <w:szCs w:val="22"/>
        </w:rPr>
        <w:t xml:space="preserve">, </w:t>
      </w:r>
      <w:r w:rsidRPr="003942EC">
        <w:rPr>
          <w:rFonts w:ascii="Ebrima" w:hAnsi="Ebrima" w:cs="Arial"/>
          <w:i/>
          <w:iCs/>
          <w:sz w:val="22"/>
          <w:szCs w:val="22"/>
        </w:rPr>
        <w:t>48</w:t>
      </w:r>
      <w:r w:rsidRPr="003942EC">
        <w:rPr>
          <w:rFonts w:ascii="Ebrima" w:hAnsi="Ebrima" w:cs="Arial"/>
          <w:sz w:val="22"/>
          <w:szCs w:val="22"/>
        </w:rPr>
        <w:t xml:space="preserve">(9), 2758–2763. </w:t>
      </w:r>
      <w:hyperlink r:id="rId59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https://doi.org/10.1016/j.neuropsychologia.2010.04.018</w:t>
        </w:r>
      </w:hyperlink>
    </w:p>
    <w:p w14:paraId="19F6AFE9" w14:textId="77777777" w:rsidR="003942EC" w:rsidRPr="003942E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color w:val="auto"/>
          <w:sz w:val="22"/>
          <w:szCs w:val="22"/>
          <w:lang w:val="de-DE"/>
        </w:rPr>
      </w:pPr>
      <w:bookmarkStart w:id="62" w:name="schölkopf2001"/>
      <w:proofErr w:type="spellStart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>Schölkopf</w:t>
      </w:r>
      <w:proofErr w:type="spellEnd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 xml:space="preserve">, B., Platt, J. C., </w:t>
      </w:r>
      <w:proofErr w:type="spellStart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>Shawe</w:t>
      </w:r>
      <w:proofErr w:type="spellEnd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 xml:space="preserve">-Taylor, J., </w:t>
      </w:r>
      <w:proofErr w:type="spellStart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>Smola</w:t>
      </w:r>
      <w:proofErr w:type="spellEnd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 xml:space="preserve">, A. J. &amp; Williamson, R. C. (2001). Estimating the Support of a High-Dimensional Distribution. Neural Computation, 13(7), 1443–1471. </w:t>
      </w:r>
      <w:hyperlink r:id="rId60" w:history="1">
        <w:r w:rsidRPr="003942EC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https://doi.org/10.1162/089976601750264965</w:t>
        </w:r>
      </w:hyperlink>
      <w:r w:rsidRPr="003942EC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 xml:space="preserve"> </w:t>
      </w:r>
    </w:p>
    <w:p w14:paraId="27C741D5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color w:val="auto"/>
          <w:sz w:val="22"/>
          <w:szCs w:val="22"/>
        </w:rPr>
      </w:pPr>
      <w:bookmarkStart w:id="63" w:name="schölkopf2000"/>
      <w:bookmarkEnd w:id="62"/>
      <w:proofErr w:type="spellStart"/>
      <w:r w:rsidRPr="003942EC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>Schölkopf</w:t>
      </w:r>
      <w:proofErr w:type="spellEnd"/>
      <w:r w:rsidRPr="003942EC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 xml:space="preserve">, B., </w:t>
      </w:r>
      <w:proofErr w:type="spellStart"/>
      <w:r w:rsidRPr="003942EC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>Smola</w:t>
      </w:r>
      <w:proofErr w:type="spellEnd"/>
      <w:r w:rsidRPr="003942EC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 xml:space="preserve">, A. J., Williamson, R. C. &amp; Bartlett, P. L. (2000). </w:t>
      </w:r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 xml:space="preserve">New Support Vector Algorithms. Neural Computation, 12(5), 1207–1245. </w:t>
      </w:r>
      <w:hyperlink r:id="rId61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https://doi.org/10.1162/089976600300015565</w:t>
        </w:r>
      </w:hyperlink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 </w:t>
      </w:r>
    </w:p>
    <w:p w14:paraId="22354719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sz w:val="22"/>
          <w:szCs w:val="22"/>
        </w:rPr>
      </w:pPr>
      <w:bookmarkStart w:id="64" w:name="sherman1967"/>
      <w:bookmarkStart w:id="65" w:name="stone1993"/>
      <w:bookmarkStart w:id="66" w:name="weintraubmesulam1985"/>
      <w:bookmarkEnd w:id="61"/>
      <w:bookmarkEnd w:id="63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Sherman, J. A. (1967). Problem of sex differences in space perception and aspects of intellectual functioning. Psychological Review, 74(4), 290–299. </w:t>
      </w:r>
      <w:hyperlink r:id="rId62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https://doi.org/10.1037/h0024723</w:t>
        </w:r>
      </w:hyperlink>
    </w:p>
    <w:p w14:paraId="70F53ED4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color w:val="auto"/>
          <w:sz w:val="22"/>
          <w:szCs w:val="22"/>
        </w:rPr>
      </w:pPr>
      <w:bookmarkStart w:id="67" w:name="shields1975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Shields, S. (1975). Functionalism, Darwinism, and the psychology of women. American Psychologist, 30(7), 739–754. </w:t>
      </w:r>
      <w:hyperlink r:id="rId63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https://doi.org/10.1037/h0076948</w:t>
        </w:r>
      </w:hyperlink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 </w:t>
      </w:r>
    </w:p>
    <w:p w14:paraId="0B78466D" w14:textId="77777777" w:rsidR="003942EC" w:rsidRPr="003942E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color w:val="auto"/>
          <w:sz w:val="22"/>
          <w:szCs w:val="22"/>
          <w:lang w:val="de-DE"/>
        </w:rPr>
      </w:pPr>
      <w:bookmarkStart w:id="68" w:name="snyder2016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Snyder, H. M., Asthana, S., Bain, L., Brinton, R., Craft, S., </w:t>
      </w:r>
      <w:proofErr w:type="spellStart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>Dubal</w:t>
      </w:r>
      <w:proofErr w:type="spellEnd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, D. B., </w:t>
      </w:r>
      <w:proofErr w:type="spellStart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>Espeland</w:t>
      </w:r>
      <w:proofErr w:type="spellEnd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, M. A., Gatz, M., Mielke, M. M., </w:t>
      </w:r>
      <w:proofErr w:type="spellStart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>Raber</w:t>
      </w:r>
      <w:proofErr w:type="spellEnd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, J., Rapp, P. R., </w:t>
      </w:r>
      <w:proofErr w:type="spellStart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>Yaffe</w:t>
      </w:r>
      <w:proofErr w:type="spellEnd"/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, K. &amp; Carrillo, M. C. (2016). Sex biology contributions to vulnerability to Alzheimer’s disease: A think tank convened by the Women’s Alzheimer’s Research Initiative. </w:t>
      </w:r>
      <w:proofErr w:type="spellStart"/>
      <w:r w:rsidRPr="008F050A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>Alzheimer’s</w:t>
      </w:r>
      <w:proofErr w:type="spellEnd"/>
      <w:r w:rsidRPr="008F050A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 xml:space="preserve"> &amp; Dementia, 12(11), 1186–1196. </w:t>
      </w:r>
      <w:hyperlink r:id="rId64" w:history="1">
        <w:r w:rsidRPr="003942EC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https://doi.org/10.1016/j.jalz.2016.08.004</w:t>
        </w:r>
      </w:hyperlink>
      <w:r w:rsidRPr="003942EC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 xml:space="preserve"> </w:t>
      </w:r>
    </w:p>
    <w:p w14:paraId="20327D5F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Style w:val="Hyperlink"/>
          <w:rFonts w:ascii="Ebrima" w:hAnsi="Ebrima" w:cs="Arial"/>
          <w:color w:val="auto"/>
          <w:sz w:val="22"/>
          <w:szCs w:val="22"/>
        </w:rPr>
      </w:pPr>
      <w:bookmarkStart w:id="69" w:name="sperberkarnath2017"/>
      <w:bookmarkEnd w:id="68"/>
      <w:r w:rsidRPr="003942EC">
        <w:rPr>
          <w:rStyle w:val="Hyperlink"/>
          <w:rFonts w:ascii="Ebrima" w:hAnsi="Ebrima" w:cs="Arial"/>
          <w:color w:val="auto"/>
          <w:sz w:val="22"/>
          <w:szCs w:val="22"/>
          <w:lang w:val="de-DE"/>
        </w:rPr>
        <w:t xml:space="preserve">Sperber, C. &amp; Karnath, H. O. (2017). </w:t>
      </w:r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>Impact of correction factors in human brain lesion-</w:t>
      </w:r>
      <w:proofErr w:type="spellStart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>behavior</w:t>
      </w:r>
      <w:proofErr w:type="spellEnd"/>
      <w:r w:rsidRPr="003942EC">
        <w:rPr>
          <w:rStyle w:val="Hyperlink"/>
          <w:rFonts w:ascii="Ebrima" w:hAnsi="Ebrima" w:cs="Arial"/>
          <w:color w:val="auto"/>
          <w:sz w:val="22"/>
          <w:szCs w:val="22"/>
        </w:rPr>
        <w:t xml:space="preserve"> inference. Human Brain Mapping, 38(3), 1692–1701. </w:t>
      </w:r>
      <w:hyperlink r:id="rId65" w:history="1">
        <w:r w:rsidRPr="003942EC">
          <w:rPr>
            <w:rStyle w:val="Hyperlink"/>
            <w:rFonts w:ascii="Ebrima" w:hAnsi="Ebrima" w:cs="Arial"/>
            <w:sz w:val="22"/>
            <w:szCs w:val="22"/>
          </w:rPr>
          <w:t>https://doi.org/10.1002/hbm.23490</w:t>
        </w:r>
      </w:hyperlink>
      <w:r w:rsidRPr="005A546C">
        <w:rPr>
          <w:rStyle w:val="Hyperlink"/>
          <w:rFonts w:ascii="Ebrima" w:hAnsi="Ebrima" w:cs="Arial"/>
          <w:color w:val="auto"/>
          <w:sz w:val="22"/>
          <w:szCs w:val="22"/>
        </w:rPr>
        <w:t xml:space="preserve"> </w:t>
      </w:r>
    </w:p>
    <w:bookmarkEnd w:id="64"/>
    <w:bookmarkEnd w:id="67"/>
    <w:bookmarkEnd w:id="69"/>
    <w:p w14:paraId="4C005AB6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r w:rsidRPr="005A546C">
        <w:rPr>
          <w:rFonts w:ascii="Ebrima" w:hAnsi="Ebrima" w:cs="Arial"/>
          <w:sz w:val="22"/>
          <w:szCs w:val="22"/>
        </w:rPr>
        <w:t xml:space="preserve">Stone, S. P., Halligan, P. W., &amp; Greenwood, R. J. (1993). The Incidence of Neglect Phenomena and Related Disorders in Patients with an Acute Right or Left Hemisphere Stroke. Age and Ageing, 22(1), 46–52. </w:t>
      </w:r>
      <w:hyperlink r:id="rId66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https://doi.org/10.1093/ageing/22.1.46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44A4D09C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70" w:name="suzuki2009"/>
      <w:r w:rsidRPr="005A546C">
        <w:rPr>
          <w:rFonts w:ascii="Ebrima" w:hAnsi="Ebrima" w:cs="Arial"/>
          <w:sz w:val="22"/>
          <w:szCs w:val="22"/>
        </w:rPr>
        <w:t xml:space="preserve">Suzuki, S., Brown, C. M., &amp; Wise, P. M. (2009). Neuroprotective effects of </w:t>
      </w:r>
      <w:proofErr w:type="spellStart"/>
      <w:r w:rsidRPr="005A546C">
        <w:rPr>
          <w:rFonts w:ascii="Ebrima" w:hAnsi="Ebrima" w:cs="Arial"/>
          <w:sz w:val="22"/>
          <w:szCs w:val="22"/>
        </w:rPr>
        <w:t>estrogens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following ischemic stroke. </w:t>
      </w:r>
      <w:r w:rsidRPr="008F050A">
        <w:rPr>
          <w:rFonts w:ascii="Ebrima" w:hAnsi="Ebrima" w:cs="Arial"/>
          <w:sz w:val="22"/>
          <w:szCs w:val="22"/>
          <w:lang w:val="de-DE"/>
        </w:rPr>
        <w:t xml:space="preserve">Frontiers in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Neuroendocrinology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30(2), 201–211. </w:t>
      </w:r>
      <w:hyperlink r:id="rId67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https://doi.org/10.1016/j.yfrne.2009.04.007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01E3B802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71" w:name="tenbrink2016"/>
      <w:bookmarkEnd w:id="70"/>
      <w:r w:rsidRPr="008F050A">
        <w:rPr>
          <w:rFonts w:ascii="Ebrima" w:hAnsi="Ebrima" w:cs="Arial"/>
          <w:sz w:val="22"/>
          <w:szCs w:val="22"/>
          <w:lang w:val="de-DE"/>
        </w:rPr>
        <w:t xml:space="preserve">Ten Brink, A. F.,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Verwer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J. H.,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Biesbroek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>, J. M., Visser-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Meily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J. M. A., &amp;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Nijboer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T. C. W. (2016). </w:t>
      </w:r>
      <w:r w:rsidRPr="005A546C">
        <w:rPr>
          <w:rFonts w:ascii="Ebrima" w:hAnsi="Ebrima" w:cs="Arial"/>
          <w:sz w:val="22"/>
          <w:szCs w:val="22"/>
        </w:rPr>
        <w:t xml:space="preserve">Differences between left- and right-sided neglect revisited: A large cohort study across multiple domains. Journal of Clinical and Experimental Neuropsychology, 39(7), 707–723. </w:t>
      </w:r>
      <w:hyperlink r:id="rId68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https://doi.org/10.1080/13803395.2016.1262333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1816D535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72" w:name="voyer2016"/>
      <w:proofErr w:type="spellStart"/>
      <w:r w:rsidRPr="005A546C">
        <w:rPr>
          <w:rFonts w:ascii="Ebrima" w:hAnsi="Ebrima" w:cs="Arial"/>
          <w:sz w:val="22"/>
          <w:szCs w:val="22"/>
        </w:rPr>
        <w:t>Voyer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D., </w:t>
      </w:r>
      <w:proofErr w:type="spellStart"/>
      <w:r w:rsidRPr="005A546C">
        <w:rPr>
          <w:rFonts w:ascii="Ebrima" w:hAnsi="Ebrima" w:cs="Arial"/>
          <w:sz w:val="22"/>
          <w:szCs w:val="22"/>
        </w:rPr>
        <w:t>Voyer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S. D. &amp; Saint-Aubin, J. (2016). Sex differences in visual-spatial working memory: A meta-analysis. Psychonomic Bulletin &amp; Review, 24(2), 307–334. </w:t>
      </w:r>
      <w:hyperlink r:id="rId69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https://doi.org/10.3758/s13423-016-1085-7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3EFE19BD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73" w:name="_Hlk115887154"/>
      <w:bookmarkEnd w:id="65"/>
      <w:bookmarkEnd w:id="71"/>
      <w:bookmarkEnd w:id="72"/>
      <w:r w:rsidRPr="00460687">
        <w:rPr>
          <w:rFonts w:ascii="Ebrima" w:hAnsi="Ebrima" w:cs="Arial"/>
          <w:sz w:val="22"/>
          <w:szCs w:val="22"/>
          <w:highlight w:val="yellow"/>
        </w:rPr>
        <w:t xml:space="preserve">Weintraub, S., &amp; </w:t>
      </w:r>
      <w:proofErr w:type="spellStart"/>
      <w:r w:rsidRPr="00460687">
        <w:rPr>
          <w:rFonts w:ascii="Ebrima" w:hAnsi="Ebrima" w:cs="Arial"/>
          <w:sz w:val="22"/>
          <w:szCs w:val="22"/>
          <w:highlight w:val="yellow"/>
        </w:rPr>
        <w:t>Mesulam</w:t>
      </w:r>
      <w:proofErr w:type="spellEnd"/>
      <w:r w:rsidRPr="00460687">
        <w:rPr>
          <w:rFonts w:ascii="Ebrima" w:hAnsi="Ebrima" w:cs="Arial"/>
          <w:sz w:val="22"/>
          <w:szCs w:val="22"/>
          <w:highlight w:val="yellow"/>
        </w:rPr>
        <w:t xml:space="preserve">, M. M. (1985). Mental state assessment of the young and elderly adults in </w:t>
      </w:r>
      <w:proofErr w:type="spellStart"/>
      <w:r w:rsidRPr="00460687">
        <w:rPr>
          <w:rFonts w:ascii="Ebrima" w:hAnsi="Ebrima" w:cs="Arial"/>
          <w:sz w:val="22"/>
          <w:szCs w:val="22"/>
          <w:highlight w:val="yellow"/>
        </w:rPr>
        <w:t>behavioral</w:t>
      </w:r>
      <w:proofErr w:type="spellEnd"/>
      <w:r w:rsidRPr="00460687">
        <w:rPr>
          <w:rFonts w:ascii="Ebrima" w:hAnsi="Ebrima" w:cs="Arial"/>
          <w:sz w:val="22"/>
          <w:szCs w:val="22"/>
          <w:highlight w:val="yellow"/>
        </w:rPr>
        <w:t xml:space="preserve"> neurology. In M. M. </w:t>
      </w:r>
      <w:proofErr w:type="spellStart"/>
      <w:r w:rsidRPr="00460687">
        <w:rPr>
          <w:rFonts w:ascii="Ebrima" w:hAnsi="Ebrima" w:cs="Arial"/>
          <w:sz w:val="22"/>
          <w:szCs w:val="22"/>
          <w:highlight w:val="yellow"/>
        </w:rPr>
        <w:t>Mesulam</w:t>
      </w:r>
      <w:proofErr w:type="spellEnd"/>
      <w:r w:rsidRPr="00460687">
        <w:rPr>
          <w:rFonts w:ascii="Ebrima" w:hAnsi="Ebrima" w:cs="Arial"/>
          <w:sz w:val="22"/>
          <w:szCs w:val="22"/>
          <w:highlight w:val="yellow"/>
        </w:rPr>
        <w:t xml:space="preserve"> (Ed.), Principles of </w:t>
      </w:r>
      <w:proofErr w:type="spellStart"/>
      <w:r w:rsidRPr="00460687">
        <w:rPr>
          <w:rFonts w:ascii="Ebrima" w:hAnsi="Ebrima" w:cs="Arial"/>
          <w:sz w:val="22"/>
          <w:szCs w:val="22"/>
          <w:highlight w:val="yellow"/>
        </w:rPr>
        <w:t>Behavioral</w:t>
      </w:r>
      <w:proofErr w:type="spellEnd"/>
      <w:r w:rsidRPr="00460687">
        <w:rPr>
          <w:rFonts w:ascii="Ebrima" w:hAnsi="Ebrima" w:cs="Arial"/>
          <w:sz w:val="22"/>
          <w:szCs w:val="22"/>
          <w:highlight w:val="yellow"/>
        </w:rPr>
        <w:t xml:space="preserve"> Neurology (pp. 71–123). Philadelphia, PA: FA Davis</w:t>
      </w:r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352E3D14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74" w:name="wise2001"/>
      <w:bookmarkEnd w:id="73"/>
      <w:r w:rsidRPr="005A546C">
        <w:rPr>
          <w:rFonts w:ascii="Ebrima" w:hAnsi="Ebrima" w:cs="Arial"/>
          <w:sz w:val="22"/>
          <w:szCs w:val="22"/>
        </w:rPr>
        <w:t xml:space="preserve">Wise, P. M., </w:t>
      </w:r>
      <w:proofErr w:type="spellStart"/>
      <w:r w:rsidRPr="005A546C">
        <w:rPr>
          <w:rFonts w:ascii="Ebrima" w:hAnsi="Ebrima" w:cs="Arial"/>
          <w:sz w:val="22"/>
          <w:szCs w:val="22"/>
        </w:rPr>
        <w:t>Dubal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D. B., Wilson, M. E., Rau, S. W., </w:t>
      </w:r>
      <w:proofErr w:type="spellStart"/>
      <w:r w:rsidRPr="005A546C">
        <w:rPr>
          <w:rFonts w:ascii="Ebrima" w:hAnsi="Ebrima" w:cs="Arial"/>
          <w:sz w:val="22"/>
          <w:szCs w:val="22"/>
        </w:rPr>
        <w:t>Böttner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M., &amp; Rosewell, K. L. (2001). </w:t>
      </w:r>
      <w:proofErr w:type="spellStart"/>
      <w:r w:rsidRPr="005A546C">
        <w:rPr>
          <w:rFonts w:ascii="Ebrima" w:hAnsi="Ebrima" w:cs="Arial"/>
          <w:sz w:val="22"/>
          <w:szCs w:val="22"/>
        </w:rPr>
        <w:t>Estradiol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is a protective factor in the adult and aging brain: understanding of mechanisms derived from in vivo and in vitro studies. Brain Research Reviews, 37(1-3), 313–319. </w:t>
      </w:r>
      <w:hyperlink r:id="rId70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https://doi.org/10.1016/s0165-0173(01)00136-9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31C712D3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75" w:name="woolley1914"/>
      <w:bookmarkEnd w:id="66"/>
      <w:bookmarkEnd w:id="74"/>
      <w:r w:rsidRPr="005A546C">
        <w:rPr>
          <w:rFonts w:ascii="Ebrima" w:hAnsi="Ebrima" w:cs="Arial"/>
          <w:sz w:val="22"/>
          <w:szCs w:val="22"/>
        </w:rPr>
        <w:t xml:space="preserve">Woolley, H. T. (1914). The psychology of sex. </w:t>
      </w:r>
      <w:r w:rsidRPr="003115D5">
        <w:rPr>
          <w:rFonts w:ascii="Ebrima" w:hAnsi="Ebrima" w:cs="Arial"/>
          <w:sz w:val="22"/>
          <w:szCs w:val="22"/>
          <w:lang w:val="en-US"/>
        </w:rPr>
        <w:t xml:space="preserve">Psychological Bulletin, 11(10), 353–379. </w:t>
      </w:r>
      <w:hyperlink r:id="rId71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https://doi.org/10.1037/h0070064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3D2A0723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76" w:name="yeh2018"/>
      <w:r w:rsidRPr="00BD2DC9">
        <w:rPr>
          <w:rFonts w:ascii="Ebrima" w:hAnsi="Ebrima" w:cs="Arial"/>
          <w:sz w:val="22"/>
          <w:szCs w:val="22"/>
          <w:lang w:val="de-DE"/>
        </w:rPr>
        <w:t xml:space="preserve">Yeh, F. C., </w:t>
      </w:r>
      <w:proofErr w:type="spellStart"/>
      <w:r w:rsidRPr="00BD2DC9">
        <w:rPr>
          <w:rFonts w:ascii="Ebrima" w:hAnsi="Ebrima" w:cs="Arial"/>
          <w:sz w:val="22"/>
          <w:szCs w:val="22"/>
          <w:lang w:val="de-DE"/>
        </w:rPr>
        <w:t>Panesar</w:t>
      </w:r>
      <w:proofErr w:type="spellEnd"/>
      <w:r w:rsidRPr="00BD2DC9">
        <w:rPr>
          <w:rFonts w:ascii="Ebrima" w:hAnsi="Ebrima" w:cs="Arial"/>
          <w:sz w:val="22"/>
          <w:szCs w:val="22"/>
          <w:lang w:val="de-DE"/>
        </w:rPr>
        <w:t xml:space="preserve">, S., Fernandes, D., Meola, A., </w:t>
      </w:r>
      <w:proofErr w:type="spellStart"/>
      <w:r w:rsidRPr="00BD2DC9">
        <w:rPr>
          <w:rFonts w:ascii="Ebrima" w:hAnsi="Ebrima" w:cs="Arial"/>
          <w:sz w:val="22"/>
          <w:szCs w:val="22"/>
          <w:lang w:val="de-DE"/>
        </w:rPr>
        <w:t>Yoshino</w:t>
      </w:r>
      <w:proofErr w:type="spellEnd"/>
      <w:r w:rsidRPr="00BD2DC9">
        <w:rPr>
          <w:rFonts w:ascii="Ebrima" w:hAnsi="Ebrima" w:cs="Arial"/>
          <w:sz w:val="22"/>
          <w:szCs w:val="22"/>
          <w:lang w:val="de-DE"/>
        </w:rPr>
        <w:t xml:space="preserve">, M., Fernandez-Miranda, J. C., Vettel, J. M. &amp; </w:t>
      </w:r>
      <w:proofErr w:type="spellStart"/>
      <w:r w:rsidRPr="00BD2DC9">
        <w:rPr>
          <w:rFonts w:ascii="Ebrima" w:hAnsi="Ebrima" w:cs="Arial"/>
          <w:sz w:val="22"/>
          <w:szCs w:val="22"/>
          <w:lang w:val="de-DE"/>
        </w:rPr>
        <w:t>Verstynen</w:t>
      </w:r>
      <w:proofErr w:type="spellEnd"/>
      <w:r w:rsidRPr="00BD2DC9">
        <w:rPr>
          <w:rFonts w:ascii="Ebrima" w:hAnsi="Ebrima" w:cs="Arial"/>
          <w:sz w:val="22"/>
          <w:szCs w:val="22"/>
          <w:lang w:val="de-DE"/>
        </w:rPr>
        <w:t xml:space="preserve">, T. (2018). </w:t>
      </w:r>
      <w:r w:rsidRPr="00BD2DC9">
        <w:rPr>
          <w:rFonts w:ascii="Ebrima" w:hAnsi="Ebrima" w:cs="Arial"/>
          <w:sz w:val="22"/>
          <w:szCs w:val="22"/>
        </w:rPr>
        <w:t xml:space="preserve">Population-averaged atlas of the macroscale human structural connectome and its network topology. </w:t>
      </w:r>
      <w:proofErr w:type="spellStart"/>
      <w:r w:rsidRPr="00BD2DC9">
        <w:rPr>
          <w:rFonts w:ascii="Ebrima" w:hAnsi="Ebrima" w:cs="Arial"/>
          <w:sz w:val="22"/>
          <w:szCs w:val="22"/>
          <w:lang w:val="de-DE"/>
        </w:rPr>
        <w:t>NeuroImage</w:t>
      </w:r>
      <w:proofErr w:type="spellEnd"/>
      <w:r w:rsidRPr="00BD2DC9">
        <w:rPr>
          <w:rFonts w:ascii="Ebrima" w:hAnsi="Ebrima" w:cs="Arial"/>
          <w:sz w:val="22"/>
          <w:szCs w:val="22"/>
          <w:lang w:val="de-DE"/>
        </w:rPr>
        <w:t xml:space="preserve">, 178, 57–68. </w:t>
      </w:r>
      <w:hyperlink r:id="rId72" w:history="1">
        <w:r w:rsidRPr="00BD2DC9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https://doi.org/10.1016/j.neuroimage.2018.05.027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1060A56E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77" w:name="zaslerkaplan2017"/>
      <w:bookmarkEnd w:id="75"/>
      <w:bookmarkEnd w:id="76"/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Zasler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N. D., &amp; Kaplan, P. E. (2017). </w:t>
      </w:r>
      <w:r w:rsidRPr="005A546C">
        <w:rPr>
          <w:rFonts w:ascii="Ebrima" w:hAnsi="Ebrima" w:cs="Arial"/>
          <w:sz w:val="22"/>
          <w:szCs w:val="22"/>
        </w:rPr>
        <w:t xml:space="preserve">Fractional Anisotropy. </w:t>
      </w:r>
      <w:proofErr w:type="spellStart"/>
      <w:r w:rsidRPr="005A546C">
        <w:rPr>
          <w:rFonts w:ascii="Ebrima" w:hAnsi="Ebrima" w:cs="Arial"/>
          <w:sz w:val="22"/>
          <w:szCs w:val="22"/>
        </w:rPr>
        <w:t>Encyclopedia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 of Clinical Neuropsychology, 1. </w:t>
      </w:r>
      <w:hyperlink r:id="rId73" w:history="1">
        <w:r w:rsidRPr="005A546C">
          <w:rPr>
            <w:rStyle w:val="Hyperlink"/>
            <w:rFonts w:ascii="Ebrima" w:hAnsi="Ebrima" w:cs="Arial"/>
            <w:sz w:val="22"/>
            <w:szCs w:val="22"/>
          </w:rPr>
          <w:t>https://doi.org/10.1007/978-3-319-56782-2_32-2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p w14:paraId="66B72D06" w14:textId="77777777" w:rsidR="003942EC" w:rsidRPr="008F050A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  <w:lang w:val="de-DE"/>
        </w:rPr>
      </w:pPr>
      <w:bookmarkStart w:id="78" w:name="zell2015"/>
      <w:bookmarkEnd w:id="77"/>
      <w:r w:rsidRPr="005A546C">
        <w:rPr>
          <w:rFonts w:ascii="Ebrima" w:hAnsi="Ebrima" w:cs="Arial"/>
          <w:sz w:val="22"/>
          <w:szCs w:val="22"/>
        </w:rPr>
        <w:t xml:space="preserve">Zell, E., </w:t>
      </w:r>
      <w:proofErr w:type="spellStart"/>
      <w:r w:rsidRPr="005A546C">
        <w:rPr>
          <w:rFonts w:ascii="Ebrima" w:hAnsi="Ebrima" w:cs="Arial"/>
          <w:sz w:val="22"/>
          <w:szCs w:val="22"/>
        </w:rPr>
        <w:t>Krizan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, Z., &amp; Teeter, S. R. (2015). Evaluating gender similarities and differences using </w:t>
      </w:r>
      <w:proofErr w:type="spellStart"/>
      <w:r w:rsidRPr="005A546C">
        <w:rPr>
          <w:rFonts w:ascii="Ebrima" w:hAnsi="Ebrima" w:cs="Arial"/>
          <w:sz w:val="22"/>
          <w:szCs w:val="22"/>
        </w:rPr>
        <w:t>metasynthesis</w:t>
      </w:r>
      <w:proofErr w:type="spellEnd"/>
      <w:r w:rsidRPr="005A546C">
        <w:rPr>
          <w:rFonts w:ascii="Ebrima" w:hAnsi="Ebrima" w:cs="Arial"/>
          <w:sz w:val="22"/>
          <w:szCs w:val="22"/>
        </w:rPr>
        <w:t xml:space="preserve">. </w:t>
      </w:r>
      <w:r w:rsidRPr="008F050A">
        <w:rPr>
          <w:rFonts w:ascii="Ebrima" w:hAnsi="Ebrima" w:cs="Arial"/>
          <w:sz w:val="22"/>
          <w:szCs w:val="22"/>
          <w:lang w:val="de-DE"/>
        </w:rPr>
        <w:t xml:space="preserve">American </w:t>
      </w:r>
      <w:proofErr w:type="spellStart"/>
      <w:r w:rsidRPr="008F050A">
        <w:rPr>
          <w:rFonts w:ascii="Ebrima" w:hAnsi="Ebrima" w:cs="Arial"/>
          <w:sz w:val="22"/>
          <w:szCs w:val="22"/>
          <w:lang w:val="de-DE"/>
        </w:rPr>
        <w:t>Psychologist</w:t>
      </w:r>
      <w:proofErr w:type="spellEnd"/>
      <w:r w:rsidRPr="008F050A">
        <w:rPr>
          <w:rFonts w:ascii="Ebrima" w:hAnsi="Ebrima" w:cs="Arial"/>
          <w:sz w:val="22"/>
          <w:szCs w:val="22"/>
          <w:lang w:val="de-DE"/>
        </w:rPr>
        <w:t xml:space="preserve">, 70(1), 10–20. </w:t>
      </w:r>
      <w:hyperlink r:id="rId74" w:history="1">
        <w:r w:rsidRPr="008F050A">
          <w:rPr>
            <w:rStyle w:val="Hyperlink"/>
            <w:rFonts w:ascii="Ebrima" w:hAnsi="Ebrima" w:cs="Arial"/>
            <w:sz w:val="22"/>
            <w:szCs w:val="22"/>
            <w:lang w:val="de-DE"/>
          </w:rPr>
          <w:t>https://doi.org/10.1037/a0038208</w:t>
        </w:r>
      </w:hyperlink>
      <w:r w:rsidRPr="008F050A">
        <w:rPr>
          <w:rFonts w:ascii="Ebrima" w:hAnsi="Ebrima" w:cs="Arial"/>
          <w:sz w:val="22"/>
          <w:szCs w:val="22"/>
          <w:lang w:val="de-DE"/>
        </w:rPr>
        <w:t xml:space="preserve"> </w:t>
      </w:r>
    </w:p>
    <w:p w14:paraId="1C4724A3" w14:textId="77777777" w:rsidR="003942EC" w:rsidRPr="005A546C" w:rsidRDefault="003942EC" w:rsidP="003942EC">
      <w:pPr>
        <w:pStyle w:val="StandardWeb"/>
        <w:spacing w:before="0" w:beforeAutospacing="0" w:after="120" w:afterAutospacing="0" w:line="276" w:lineRule="auto"/>
        <w:ind w:left="720" w:hanging="720"/>
        <w:jc w:val="both"/>
        <w:rPr>
          <w:rFonts w:ascii="Ebrima" w:hAnsi="Ebrima" w:cs="Arial"/>
          <w:sz w:val="22"/>
          <w:szCs w:val="22"/>
        </w:rPr>
      </w:pPr>
      <w:bookmarkStart w:id="79" w:name="zhang2014"/>
      <w:r w:rsidRPr="003115D5">
        <w:rPr>
          <w:rFonts w:ascii="Ebrima" w:hAnsi="Ebrima" w:cs="Arial"/>
          <w:sz w:val="22"/>
          <w:szCs w:val="22"/>
          <w:lang w:val="de-DE"/>
        </w:rPr>
        <w:t xml:space="preserve">Zhang, Y., </w:t>
      </w:r>
      <w:proofErr w:type="spellStart"/>
      <w:r w:rsidRPr="003115D5">
        <w:rPr>
          <w:rFonts w:ascii="Ebrima" w:hAnsi="Ebrima" w:cs="Arial"/>
          <w:sz w:val="22"/>
          <w:szCs w:val="22"/>
          <w:lang w:val="de-DE"/>
        </w:rPr>
        <w:t>Kimberg</w:t>
      </w:r>
      <w:proofErr w:type="spellEnd"/>
      <w:r w:rsidRPr="003115D5">
        <w:rPr>
          <w:rFonts w:ascii="Ebrima" w:hAnsi="Ebrima" w:cs="Arial"/>
          <w:sz w:val="22"/>
          <w:szCs w:val="22"/>
          <w:lang w:val="de-DE"/>
        </w:rPr>
        <w:t xml:space="preserve">, D. Y., </w:t>
      </w:r>
      <w:proofErr w:type="spellStart"/>
      <w:r w:rsidRPr="003115D5">
        <w:rPr>
          <w:rFonts w:ascii="Ebrima" w:hAnsi="Ebrima" w:cs="Arial"/>
          <w:sz w:val="22"/>
          <w:szCs w:val="22"/>
          <w:lang w:val="de-DE"/>
        </w:rPr>
        <w:t>Coslett</w:t>
      </w:r>
      <w:proofErr w:type="spellEnd"/>
      <w:r w:rsidRPr="003115D5">
        <w:rPr>
          <w:rFonts w:ascii="Ebrima" w:hAnsi="Ebrima" w:cs="Arial"/>
          <w:sz w:val="22"/>
          <w:szCs w:val="22"/>
          <w:lang w:val="de-DE"/>
        </w:rPr>
        <w:t xml:space="preserve">, H. B., Schwartz, M. F. &amp; Wang, Z. (2014). </w:t>
      </w:r>
      <w:r w:rsidRPr="003115D5">
        <w:rPr>
          <w:rFonts w:ascii="Ebrima" w:hAnsi="Ebrima" w:cs="Arial"/>
          <w:sz w:val="22"/>
          <w:szCs w:val="22"/>
        </w:rPr>
        <w:t xml:space="preserve">Multivariate lesion-symptom mapping using support vector regression. Human Brain Mapping, 35(12), 5861–5876. </w:t>
      </w:r>
      <w:hyperlink r:id="rId75" w:history="1">
        <w:r w:rsidRPr="003115D5">
          <w:rPr>
            <w:rStyle w:val="Hyperlink"/>
            <w:rFonts w:ascii="Ebrima" w:hAnsi="Ebrima" w:cs="Arial"/>
            <w:sz w:val="22"/>
            <w:szCs w:val="22"/>
          </w:rPr>
          <w:t>https://doi.org/10.1002/hbm.22590</w:t>
        </w:r>
      </w:hyperlink>
      <w:r w:rsidRPr="005A546C">
        <w:rPr>
          <w:rFonts w:ascii="Ebrima" w:hAnsi="Ebrima" w:cs="Arial"/>
          <w:sz w:val="22"/>
          <w:szCs w:val="22"/>
        </w:rPr>
        <w:t xml:space="preserve"> </w:t>
      </w:r>
    </w:p>
    <w:bookmarkEnd w:id="78"/>
    <w:bookmarkEnd w:id="79"/>
    <w:p w14:paraId="22A64596" w14:textId="77777777" w:rsidR="00D734A2" w:rsidRDefault="00D734A2"/>
    <w:sectPr w:rsidR="00D734A2" w:rsidSect="008C1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EC"/>
    <w:rsid w:val="0002238E"/>
    <w:rsid w:val="00232B4F"/>
    <w:rsid w:val="00243C12"/>
    <w:rsid w:val="003115D5"/>
    <w:rsid w:val="00350FC4"/>
    <w:rsid w:val="0039238E"/>
    <w:rsid w:val="003942EC"/>
    <w:rsid w:val="00444BBB"/>
    <w:rsid w:val="004D0CF4"/>
    <w:rsid w:val="00542A58"/>
    <w:rsid w:val="005973D0"/>
    <w:rsid w:val="007328BA"/>
    <w:rsid w:val="008C1893"/>
    <w:rsid w:val="00BD2DC9"/>
    <w:rsid w:val="00D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D5BE"/>
  <w15:chartTrackingRefBased/>
  <w15:docId w15:val="{589B6FD8-E04E-43B2-BC2D-0E9B040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38E"/>
    <w:pPr>
      <w:spacing w:before="100"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32B4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rFonts w:ascii="Avenir Next LT Pro Light" w:hAnsi="Avenir Next LT Pro Light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B4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="Avenir Next LT Pro Light" w:hAnsi="Avenir Next LT Pro Light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38E"/>
    <w:pPr>
      <w:pBdr>
        <w:top w:val="single" w:sz="6" w:space="2" w:color="1CADE4" w:themeColor="accent1"/>
      </w:pBdr>
      <w:spacing w:before="300" w:after="0"/>
      <w:outlineLvl w:val="2"/>
    </w:pPr>
    <w:rPr>
      <w:rFonts w:ascii="Avenir Next LT Pro Light" w:hAnsi="Avenir Next LT Pro Light"/>
      <w:caps/>
      <w:color w:val="0D5571" w:themeColor="accent1" w:themeShade="7F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4BB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2B4F"/>
    <w:rPr>
      <w:rFonts w:ascii="Avenir Next LT Pro Light" w:hAnsi="Avenir Next LT Pro Light"/>
      <w:caps/>
      <w:color w:val="FFFFFF" w:themeColor="background1"/>
      <w:spacing w:val="15"/>
      <w:shd w:val="clear" w:color="auto" w:fill="1CADE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2B4F"/>
    <w:rPr>
      <w:rFonts w:ascii="Avenir Next LT Pro Light" w:hAnsi="Avenir Next LT Pro Light"/>
      <w:caps/>
      <w:spacing w:val="15"/>
      <w:shd w:val="clear" w:color="auto" w:fill="D1EEF9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39238E"/>
    <w:rPr>
      <w:rFonts w:ascii="Avenir Next LT Pro Light" w:hAnsi="Avenir Next LT Pro Light"/>
      <w:color w:val="5F5F5F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38E"/>
    <w:rPr>
      <w:rFonts w:ascii="Avenir Next LT Pro Light" w:hAnsi="Avenir Next LT Pro Light"/>
      <w:caps/>
      <w:color w:val="0D5571" w:themeColor="accent1" w:themeShade="7F"/>
      <w:spacing w:val="15"/>
    </w:rPr>
  </w:style>
  <w:style w:type="paragraph" w:styleId="StandardWeb">
    <w:name w:val="Normal (Web)"/>
    <w:basedOn w:val="Standard"/>
    <w:uiPriority w:val="99"/>
    <w:unhideWhenUsed/>
    <w:rsid w:val="003942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38/jcbfm.2013.102" TargetMode="External"/><Relationship Id="rId21" Type="http://schemas.openxmlformats.org/officeDocument/2006/relationships/hyperlink" Target="https://europepmc.org/article/med/8126267" TargetMode="External"/><Relationship Id="rId42" Type="http://schemas.openxmlformats.org/officeDocument/2006/relationships/hyperlink" Target="https://doi.org/10.1093/brain/awh698" TargetMode="External"/><Relationship Id="rId47" Type="http://schemas.openxmlformats.org/officeDocument/2006/relationships/hyperlink" Target="https://doi.org/10.1055/s-0038-1649503" TargetMode="External"/><Relationship Id="rId63" Type="http://schemas.openxmlformats.org/officeDocument/2006/relationships/hyperlink" Target="https://doi.org/10.1037/h0076948" TargetMode="External"/><Relationship Id="rId68" Type="http://schemas.openxmlformats.org/officeDocument/2006/relationships/hyperlink" Target="https://doi.org/10.1080/13803395.2016.1262333" TargetMode="External"/><Relationship Id="rId16" Type="http://schemas.openxmlformats.org/officeDocument/2006/relationships/hyperlink" Target="https://doi.org/10.1016/j.acra.2011.09.008" TargetMode="External"/><Relationship Id="rId11" Type="http://schemas.openxmlformats.org/officeDocument/2006/relationships/hyperlink" Target="https://doi.org/10.1111/j.1540-4560.1972.tb00018.x" TargetMode="External"/><Relationship Id="rId24" Type="http://schemas.openxmlformats.org/officeDocument/2006/relationships/hyperlink" Target="https://doi.org/10.1016/s0140-6736(13)61953-4" TargetMode="External"/><Relationship Id="rId32" Type="http://schemas.openxmlformats.org/officeDocument/2006/relationships/hyperlink" Target="https://doi.org/10.3109/13697137.2012.656254" TargetMode="External"/><Relationship Id="rId37" Type="http://schemas.openxmlformats.org/officeDocument/2006/relationships/hyperlink" Target="https://doi.org/10.1073/pnas.1316909110" TargetMode="External"/><Relationship Id="rId40" Type="http://schemas.openxmlformats.org/officeDocument/2006/relationships/hyperlink" Target="https://doi.org/10.1371/journal.pone.0038272" TargetMode="External"/><Relationship Id="rId45" Type="http://schemas.openxmlformats.org/officeDocument/2006/relationships/hyperlink" Target="https://doi.org/10.1007/7657_2019_18" TargetMode="External"/><Relationship Id="rId53" Type="http://schemas.openxmlformats.org/officeDocument/2006/relationships/hyperlink" Target="https://doi.org/10.1038/jcbfm.2014.186" TargetMode="External"/><Relationship Id="rId58" Type="http://schemas.openxmlformats.org/officeDocument/2006/relationships/hyperlink" Target="https://doi.org/10.1155/2000/421719" TargetMode="External"/><Relationship Id="rId66" Type="http://schemas.openxmlformats.org/officeDocument/2006/relationships/hyperlink" Target="https://doi.org/10.1093/ageing/22.1.46" TargetMode="External"/><Relationship Id="rId74" Type="http://schemas.openxmlformats.org/officeDocument/2006/relationships/hyperlink" Target="https://doi.org/10.1037/a0038208" TargetMode="External"/><Relationship Id="rId5" Type="http://schemas.openxmlformats.org/officeDocument/2006/relationships/hyperlink" Target="https://doi.org/10.1093/brain/awq011" TargetMode="External"/><Relationship Id="rId61" Type="http://schemas.openxmlformats.org/officeDocument/2006/relationships/hyperlink" Target="https://doi.org/10.1162/089976600300015565" TargetMode="External"/><Relationship Id="rId19" Type="http://schemas.openxmlformats.org/officeDocument/2006/relationships/hyperlink" Target="https://doi.org/10.1016/j.nicl.2015.06.013" TargetMode="External"/><Relationship Id="rId14" Type="http://schemas.openxmlformats.org/officeDocument/2006/relationships/hyperlink" Target="https://doi.org/10.1016/j.cortex.2008.05.004" TargetMode="External"/><Relationship Id="rId22" Type="http://schemas.openxmlformats.org/officeDocument/2006/relationships/hyperlink" Target="https://doi.org/10.1093/cercor/bhw157" TargetMode="External"/><Relationship Id="rId27" Type="http://schemas.openxmlformats.org/officeDocument/2006/relationships/hyperlink" Target="https://doi.org/10.1177/1073858409333069" TargetMode="External"/><Relationship Id="rId30" Type="http://schemas.openxmlformats.org/officeDocument/2006/relationships/hyperlink" Target="https://doi.org/10.1016/j.neuroimage.2020.116589" TargetMode="External"/><Relationship Id="rId35" Type="http://schemas.openxmlformats.org/officeDocument/2006/relationships/hyperlink" Target="https://doi.org/10.1037/0003-066x.60.6.581" TargetMode="External"/><Relationship Id="rId43" Type="http://schemas.openxmlformats.org/officeDocument/2006/relationships/hyperlink" Target="https://doi.org/10.1016/s0028-3932(02)00020-9" TargetMode="External"/><Relationship Id="rId48" Type="http://schemas.openxmlformats.org/officeDocument/2006/relationships/hyperlink" Target="https://doi.org/10.1016/s1053-8119(03)00140-x" TargetMode="External"/><Relationship Id="rId56" Type="http://schemas.openxmlformats.org/officeDocument/2006/relationships/hyperlink" Target="https://en.wikisource.org/wiki/Popular_Science_Monthly/Volume_31/July_1887/Mental_Differences_of_Men_and_Women" TargetMode="External"/><Relationship Id="rId64" Type="http://schemas.openxmlformats.org/officeDocument/2006/relationships/hyperlink" Target="https://doi.org/10.1016/j.jalz.2016.08.004" TargetMode="External"/><Relationship Id="rId69" Type="http://schemas.openxmlformats.org/officeDocument/2006/relationships/hyperlink" Target="https://doi.org/10.3758/s13423-016-1085-7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doi.org/10.1007/s11682-011-9144-1" TargetMode="External"/><Relationship Id="rId51" Type="http://schemas.openxmlformats.org/officeDocument/2006/relationships/hyperlink" Target="https://doi.org/10.1016/j.jneumeth.2008.03.002" TargetMode="External"/><Relationship Id="rId72" Type="http://schemas.openxmlformats.org/officeDocument/2006/relationships/hyperlink" Target="https://doi.org/10.1016/j.neuroimage.2018.05.02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177/0271678x18793324" TargetMode="External"/><Relationship Id="rId17" Type="http://schemas.openxmlformats.org/officeDocument/2006/relationships/hyperlink" Target="https://doi.org/10.1055/s-0034-1396005" TargetMode="External"/><Relationship Id="rId25" Type="http://schemas.openxmlformats.org/officeDocument/2006/relationships/hyperlink" Target="https://doi.org/10.1016/S1474-4422(21)00252-0" TargetMode="External"/><Relationship Id="rId33" Type="http://schemas.openxmlformats.org/officeDocument/2006/relationships/hyperlink" Target="https://doi.org/10.1080/1357650x.2018.1497044" TargetMode="External"/><Relationship Id="rId38" Type="http://schemas.openxmlformats.org/officeDocument/2006/relationships/hyperlink" Target="https://doi.org/10.1002/mpr.1376" TargetMode="External"/><Relationship Id="rId46" Type="http://schemas.openxmlformats.org/officeDocument/2006/relationships/hyperlink" Target="https://doi.org/10.1002/hbm.25629" TargetMode="External"/><Relationship Id="rId59" Type="http://schemas.openxmlformats.org/officeDocument/2006/relationships/hyperlink" Target="https://doi.org/10.1016/j.neuropsychologia.2010.04.018" TargetMode="External"/><Relationship Id="rId67" Type="http://schemas.openxmlformats.org/officeDocument/2006/relationships/hyperlink" Target="https://doi.org/10.1016/j.yfrne.2009.04.007" TargetMode="External"/><Relationship Id="rId20" Type="http://schemas.openxmlformats.org/officeDocument/2006/relationships/hyperlink" Target="https://doi.org/10.1016/j.neuropsychologia.2017.10.021" TargetMode="External"/><Relationship Id="rId41" Type="http://schemas.openxmlformats.org/officeDocument/2006/relationships/hyperlink" Target="https://doi.org/10.1016/j.neuropsychologia.2015.05.019" TargetMode="External"/><Relationship Id="rId54" Type="http://schemas.openxmlformats.org/officeDocument/2006/relationships/hyperlink" Target="https://doi.org/10.1002/hbm.1058" TargetMode="External"/><Relationship Id="rId62" Type="http://schemas.openxmlformats.org/officeDocument/2006/relationships/hyperlink" Target="https://doi.org/10.1037/h0024723" TargetMode="External"/><Relationship Id="rId70" Type="http://schemas.openxmlformats.org/officeDocument/2006/relationships/hyperlink" Target="https://doi.org/10.1016/s0165-0173(01)00136-9" TargetMode="External"/><Relationship Id="rId75" Type="http://schemas.openxmlformats.org/officeDocument/2006/relationships/hyperlink" Target="https://doi.org/10.1002/hbm.2259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s0010-9452(97)80002-0" TargetMode="External"/><Relationship Id="rId15" Type="http://schemas.openxmlformats.org/officeDocument/2006/relationships/hyperlink" Target="https://doi.org/10.1145/1961189.1961199" TargetMode="External"/><Relationship Id="rId23" Type="http://schemas.openxmlformats.org/officeDocument/2006/relationships/hyperlink" Target="http://www.jstor.org/stable/44450930" TargetMode="External"/><Relationship Id="rId28" Type="http://schemas.openxmlformats.org/officeDocument/2006/relationships/hyperlink" Target="https://doi.org/10.1093/cercor/11.6.490" TargetMode="External"/><Relationship Id="rId36" Type="http://schemas.openxmlformats.org/officeDocument/2006/relationships/hyperlink" Target="https://doi.org/10.1146/annurev-psych-010213-115057" TargetMode="External"/><Relationship Id="rId49" Type="http://schemas.openxmlformats.org/officeDocument/2006/relationships/hyperlink" Target="https://doi.org/10.1136/practneurol-2015-001115" TargetMode="External"/><Relationship Id="rId57" Type="http://schemas.openxmlformats.org/officeDocument/2006/relationships/hyperlink" Target="https://doi.org/10.1016/j.neuroimage.2012.03.020" TargetMode="External"/><Relationship Id="rId10" Type="http://schemas.openxmlformats.org/officeDocument/2006/relationships/hyperlink" Target="https://doi.org/10.1161/01.str.30.6.1196" TargetMode="External"/><Relationship Id="rId31" Type="http://schemas.openxmlformats.org/officeDocument/2006/relationships/hyperlink" Target="https://doi.org/10.1016/j.nicl.2021.102639" TargetMode="External"/><Relationship Id="rId44" Type="http://schemas.openxmlformats.org/officeDocument/2006/relationships/hyperlink" Target="https://doi.org/10.1016/j.neuropsychologia.2011.06.027" TargetMode="External"/><Relationship Id="rId52" Type="http://schemas.openxmlformats.org/officeDocument/2006/relationships/hyperlink" Target="https://doi.org/10.1016/j.brainres.2013.01.023" TargetMode="External"/><Relationship Id="rId60" Type="http://schemas.openxmlformats.org/officeDocument/2006/relationships/hyperlink" Target="https://doi.org/10.1162/089976601750264965" TargetMode="External"/><Relationship Id="rId65" Type="http://schemas.openxmlformats.org/officeDocument/2006/relationships/hyperlink" Target="https://doi.org/10.1002/hbm.23490" TargetMode="External"/><Relationship Id="rId73" Type="http://schemas.openxmlformats.org/officeDocument/2006/relationships/hyperlink" Target="https://doi.org/10.1007/978-3-319-56782-2_32-2" TargetMode="External"/><Relationship Id="rId4" Type="http://schemas.openxmlformats.org/officeDocument/2006/relationships/hyperlink" Target="https://doi.org/10.1016/s1053-8119(03)00034-x" TargetMode="External"/><Relationship Id="rId9" Type="http://schemas.openxmlformats.org/officeDocument/2006/relationships/hyperlink" Target="https://doi.org/10.1038/s41467-021-23492-3" TargetMode="External"/><Relationship Id="rId13" Type="http://schemas.openxmlformats.org/officeDocument/2006/relationships/hyperlink" Target="https://doi.org/10.1212/01.wnl.0000113730.73031.f4" TargetMode="External"/><Relationship Id="rId18" Type="http://schemas.openxmlformats.org/officeDocument/2006/relationships/hyperlink" Target="https://doi.org/10.1080/0964704x.2014.885097" TargetMode="External"/><Relationship Id="rId39" Type="http://schemas.openxmlformats.org/officeDocument/2006/relationships/hyperlink" Target="https://doi.org/10.1723/3769.37563" TargetMode="External"/><Relationship Id="rId34" Type="http://schemas.openxmlformats.org/officeDocument/2006/relationships/hyperlink" Target="https://doi.org/10.1037/h0075023" TargetMode="External"/><Relationship Id="rId50" Type="http://schemas.openxmlformats.org/officeDocument/2006/relationships/hyperlink" Target="https://doi.org/10.1002/ana.20538" TargetMode="External"/><Relationship Id="rId55" Type="http://schemas.openxmlformats.org/officeDocument/2006/relationships/hyperlink" Target="https://doi.org/10.1101/2022.04.08.22273547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doi.org/10.1016/s0010-9452(78)80016-1" TargetMode="External"/><Relationship Id="rId71" Type="http://schemas.openxmlformats.org/officeDocument/2006/relationships/hyperlink" Target="https://doi.org/10.1037/h007006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02/jnr.23953" TargetMode="External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2933</Words>
  <Characters>18481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Kessler</dc:creator>
  <cp:keywords/>
  <dc:description/>
  <cp:lastModifiedBy>Tamara Kessler</cp:lastModifiedBy>
  <cp:revision>2</cp:revision>
  <dcterms:created xsi:type="dcterms:W3CDTF">2022-10-05T16:01:00Z</dcterms:created>
  <dcterms:modified xsi:type="dcterms:W3CDTF">2022-10-05T16:39:00Z</dcterms:modified>
</cp:coreProperties>
</file>