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5F6022">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5F6022">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5F6022">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5F6022">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5F6022">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5F6022">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5F6022">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5F6022">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5F6022">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5F6022">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5F6022">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5F6022">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5F6022">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5F6022">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5F6022">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5F6022">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5F6022">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5F6022">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5F6022">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5F6022">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5F6022">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5F6022">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5F6022">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5F6022">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5F6022">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5F6022">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5F6022">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5F6022">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7F2BC987" w14:textId="37CEFF80"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54098C">
        <w:rPr>
          <w:rFonts w:cs="Arial"/>
        </w:rPr>
        <w:t xml:space="preserve">disconnectivity measures </w:t>
      </w:r>
      <w:r w:rsidRPr="0084607C">
        <w:rPr>
          <w:rFonts w:cs="Arial"/>
          <w:highlight w:val="yellow"/>
        </w:rPr>
        <w:t>[</w:t>
      </w:r>
      <w:proofErr w:type="gramStart"/>
      <w:r w:rsidRPr="0084607C">
        <w:rPr>
          <w:rFonts w:cs="Arial"/>
          <w:highlight w:val="yellow"/>
        </w:rPr>
        <w:t>???]</w:t>
      </w:r>
      <w:proofErr w:type="gramEnd"/>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 xml:space="preserve">The main result/key finding </w:t>
      </w:r>
      <w:proofErr w:type="spellStart"/>
      <w:r w:rsidRPr="002B6BB6">
        <w:rPr>
          <w:color w:val="3E8853" w:themeColor="accent5"/>
          <w:lang w:val="en-US"/>
        </w:rPr>
        <w:t>summarised</w:t>
      </w:r>
      <w:proofErr w:type="spellEnd"/>
      <w:r w:rsidRPr="002B6BB6">
        <w:rPr>
          <w:color w:val="3E8853" w:themeColor="accent5"/>
          <w:lang w:val="en-US"/>
        </w:rPr>
        <w:t xml:space="preserve">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 xml:space="preserve">Summary of the most important findings of the study that are the foundation of the main conclusions. A few key bits of data are welcome but adding too many numbers is off-putting to the reader. Keep it </w:t>
      </w:r>
      <w:proofErr w:type="spellStart"/>
      <w:r w:rsidRPr="00765DFC">
        <w:rPr>
          <w:color w:val="FF9933"/>
          <w:lang w:val="en-US"/>
        </w:rPr>
        <w:t>focussed</w:t>
      </w:r>
      <w:proofErr w:type="spellEnd"/>
      <w:r w:rsidRPr="00765DFC">
        <w:rPr>
          <w:color w:val="FF9933"/>
          <w:lang w:val="en-US"/>
        </w:rPr>
        <w:t>.</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offer and/or what it leads </w:t>
      </w:r>
      <w:proofErr w:type="gramStart"/>
      <w:r w:rsidRPr="00765DFC">
        <w:rPr>
          <w:color w:val="990033"/>
          <w:lang w:val="en-US"/>
        </w:rPr>
        <w:t>to</w:t>
      </w:r>
      <w:proofErr w:type="gramEnd"/>
      <w:r w:rsidRPr="00765DFC">
        <w:rPr>
          <w:color w:val="990033"/>
          <w:lang w:val="en-US"/>
        </w:rPr>
        <w:t>.</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lastRenderedPageBreak/>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5F6022">
        <w:fldChar w:fldCharType="begin"/>
      </w:r>
      <w:r w:rsidR="005F6022">
        <w:instrText xml:space="preserve"> HYPERLINK \l "choleris2018" </w:instrText>
      </w:r>
      <w:r w:rsidR="005F6022">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5F6022">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5F6022">
        <w:fldChar w:fldCharType="begin"/>
      </w:r>
      <w:r w:rsidR="005F6022">
        <w:instrText xml:space="preserve"> HYPERLINK \l "ceci2009" </w:instrText>
      </w:r>
      <w:r w:rsidR="005F6022">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5F6022">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5F6022">
        <w:fldChar w:fldCharType="begin"/>
      </w:r>
      <w:r w:rsidR="005F6022">
        <w:instrText xml:space="preserve"> HYPERLINK \l "choleris2018" </w:instrText>
      </w:r>
      <w:r w:rsidR="005F6022">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5F6022">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5F6022">
        <w:fldChar w:fldCharType="begin"/>
      </w:r>
      <w:r w:rsidR="005F6022">
        <w:instrText xml:space="preserve"> HYPERLINK \l "hirnstein2019" </w:instrText>
      </w:r>
      <w:r w:rsidR="005F6022">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5F6022">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5F6022">
        <w:fldChar w:fldCharType="begin"/>
      </w:r>
      <w:r w:rsidR="005F6022">
        <w:instrText xml:space="preserve"> HYPERLINK \l "ingalhalikar2013" </w:instrText>
      </w:r>
      <w:r w:rsidR="005F6022">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5F6022">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w:t>
      </w:r>
      <w:r w:rsidRPr="009B1762">
        <w:lastRenderedPageBreak/>
        <w:t xml:space="preserve">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5F6022">
        <w:fldChar w:fldCharType="begin"/>
      </w:r>
      <w:r w:rsidR="005F6022">
        <w:instrText xml:space="preserve"> HYPERLINK \l "boespflug2011" </w:instrText>
      </w:r>
      <w:r w:rsidR="005F6022">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5F6022">
        <w:rPr>
          <w:rStyle w:val="Hyperlink"/>
          <w:rFonts w:ascii="Ebrima" w:hAnsi="Ebrima"/>
        </w:rPr>
        <w:fldChar w:fldCharType="end"/>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proofErr w:type="spellStart"/>
      <w:r w:rsidR="005F6022">
        <w:fldChar w:fldCharType="begin"/>
      </w:r>
      <w:r w:rsidR="005F6022">
        <w:instrText xml:space="preserve"> HYPERLINK \l "grabowska2017" </w:instrText>
      </w:r>
      <w:r w:rsidR="005F6022">
        <w:fldChar w:fldCharType="separate"/>
      </w:r>
      <w:r w:rsidRPr="0048723D">
        <w:rPr>
          <w:rStyle w:val="Hyperlink"/>
          <w:rFonts w:ascii="Ebrima" w:hAnsi="Ebrima"/>
        </w:rPr>
        <w:t>Grabowska</w:t>
      </w:r>
      <w:proofErr w:type="spellEnd"/>
      <w:r w:rsidRPr="0048723D">
        <w:rPr>
          <w:rStyle w:val="Hyperlink"/>
          <w:rFonts w:ascii="Ebrima" w:hAnsi="Ebrima"/>
        </w:rPr>
        <w:t>, 2017</w:t>
      </w:r>
      <w:r w:rsidR="005F6022">
        <w:rPr>
          <w:rStyle w:val="Hyperlink"/>
          <w:rFonts w:ascii="Ebrima" w:hAnsi="Ebrima"/>
        </w:rPr>
        <w:fldChar w:fldCharType="end"/>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5F6022">
        <w:fldChar w:fldCharType="begin"/>
      </w:r>
      <w:r w:rsidR="005F6022">
        <w:instrText xml:space="preserve"> HYPERLINK \l "hausmann2016" </w:instrText>
      </w:r>
      <w:r w:rsidR="005F6022">
        <w:fldChar w:fldCharType="separate"/>
      </w:r>
      <w:r w:rsidRPr="0048723D">
        <w:rPr>
          <w:rStyle w:val="Hyperlink"/>
          <w:rFonts w:ascii="Ebrima" w:hAnsi="Ebrima"/>
        </w:rPr>
        <w:t>Hausmann</w:t>
      </w:r>
      <w:proofErr w:type="spellEnd"/>
      <w:r w:rsidRPr="0048723D">
        <w:rPr>
          <w:rStyle w:val="Hyperlink"/>
          <w:rFonts w:ascii="Ebrima" w:hAnsi="Ebrima"/>
        </w:rPr>
        <w:t>, 2016</w:t>
      </w:r>
      <w:r w:rsidR="005F6022">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proofErr w:type="spellStart"/>
      <w:r w:rsidR="005F6022">
        <w:fldChar w:fldCharType="begin"/>
      </w:r>
      <w:r w:rsidR="005F6022">
        <w:instrText xml:space="preserve"> HYPERLINK \l "hausmann2016" </w:instrText>
      </w:r>
      <w:r w:rsidR="005F6022">
        <w:fldChar w:fldCharType="separate"/>
      </w:r>
      <w:r w:rsidRPr="0048723D">
        <w:rPr>
          <w:rStyle w:val="Hyperlink"/>
          <w:rFonts w:ascii="Ebrima" w:hAnsi="Ebrima"/>
        </w:rPr>
        <w:t>Hausmann</w:t>
      </w:r>
      <w:proofErr w:type="spellEnd"/>
      <w:r w:rsidRPr="0048723D">
        <w:rPr>
          <w:rStyle w:val="Hyperlink"/>
          <w:rFonts w:ascii="Ebrima" w:hAnsi="Ebrima"/>
        </w:rPr>
        <w:t>, 2016</w:t>
      </w:r>
      <w:r w:rsidR="005F6022">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jia2022" w:history="1">
        <w:proofErr w:type="spellStart"/>
        <w:r w:rsidR="005F6022" w:rsidRPr="005F6022">
          <w:rPr>
            <w:rStyle w:val="Hyperlink"/>
            <w:rFonts w:ascii="Ebrima" w:hAnsi="Ebrima"/>
          </w:rPr>
          <w:t>Jia</w:t>
        </w:r>
        <w:proofErr w:type="spellEnd"/>
        <w:r w:rsidR="005F6022" w:rsidRPr="005F6022">
          <w:rPr>
            <w:rStyle w:val="Hyperlink"/>
            <w:rFonts w:ascii="Ebrima" w:hAnsi="Ebrima"/>
          </w:rPr>
          <w:t xml:space="preserve"> et al., 2022</w:t>
        </w:r>
      </w:hyperlink>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possess increased levels of lateralisation with more pronounced intrahemispheric connections, </w:t>
      </w:r>
      <w:r w:rsidRPr="00EB124C">
        <w:lastRenderedPageBreak/>
        <w:t>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5F6022">
        <w:fldChar w:fldCharType="begin"/>
      </w:r>
      <w:r w:rsidR="005F6022">
        <w:instrText xml:space="preserve"> HYPERLINK \l "hausmann2016" </w:instrText>
      </w:r>
      <w:r w:rsidR="005F6022">
        <w:fldChar w:fldCharType="separate"/>
      </w:r>
      <w:r w:rsidRPr="0048723D">
        <w:rPr>
          <w:rStyle w:val="Hyperlink"/>
          <w:rFonts w:ascii="Ebrima" w:hAnsi="Ebrima"/>
        </w:rPr>
        <w:t>Hausmann</w:t>
      </w:r>
      <w:proofErr w:type="spellEnd"/>
      <w:r w:rsidRPr="0048723D">
        <w:rPr>
          <w:rStyle w:val="Hyperlink"/>
          <w:rFonts w:ascii="Ebrima" w:hAnsi="Ebrima"/>
        </w:rPr>
        <w:t>, 2016</w:t>
      </w:r>
      <w:r w:rsidR="005F6022">
        <w:rPr>
          <w:rStyle w:val="Hyperlink"/>
          <w:rFonts w:ascii="Ebrima" w:hAnsi="Ebrima"/>
        </w:rPr>
        <w:fldChar w:fldCharType="end"/>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proofErr w:type="spellStart"/>
        <w:r w:rsidR="00840552" w:rsidRPr="00840552">
          <w:rPr>
            <w:rStyle w:val="Hyperlink"/>
            <w:rFonts w:ascii="Ebrima" w:hAnsi="Ebrima"/>
          </w:rPr>
          <w:t>Hausmann</w:t>
        </w:r>
        <w:proofErr w:type="spellEnd"/>
        <w:r w:rsidR="00840552" w:rsidRPr="00840552">
          <w:rPr>
            <w:rStyle w:val="Hyperlink"/>
            <w:rFonts w:ascii="Ebrima" w:hAnsi="Ebrima"/>
          </w:rPr>
          <w:t xml:space="preserve">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w:t>
      </w:r>
      <w:proofErr w:type="spellStart"/>
      <w:r w:rsidRPr="009B1762">
        <w:t>midluteal</w:t>
      </w:r>
      <w:proofErr w:type="spellEnd"/>
      <w:r w:rsidRPr="009B1762">
        <w:t xml:space="preserve">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5F6022">
        <w:fldChar w:fldCharType="begin"/>
      </w:r>
      <w:r w:rsidR="005F6022">
        <w:instrText xml:space="preserve"> HYPERLINK \l "bibawi1995" </w:instrText>
      </w:r>
      <w:r w:rsidR="005F6022">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5F6022">
        <w:rPr>
          <w:rStyle w:val="Hyperlink"/>
          <w:rFonts w:ascii="Ebrima" w:hAnsi="Ebrima"/>
        </w:rPr>
        <w:fldChar w:fldCharType="end"/>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5F6022">
        <w:fldChar w:fldCharType="begin"/>
      </w:r>
      <w:r w:rsidR="005F6022">
        <w:instrText xml:space="preserve"> HYPERLINK \l "feigin2021" </w:instrText>
      </w:r>
      <w:r w:rsidR="005F6022">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5F6022">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5F6022">
        <w:fldChar w:fldCharType="begin"/>
      </w:r>
      <w:r w:rsidR="005F6022">
        <w:instrText xml:space="preserve"> HYPERLINK \l "giroud2017" </w:instrText>
      </w:r>
      <w:r w:rsidR="005F6022">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5F6022">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005F6022">
        <w:fldChar w:fldCharType="begin"/>
      </w:r>
      <w:r w:rsidR="005F6022">
        <w:instrText xml:space="preserve"> HYPERLINK \l "appelros2009" </w:instrText>
      </w:r>
      <w:r w:rsidR="005F6022">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5F6022">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630E6826" w:rsidR="00546BD9" w:rsidRPr="00250B3C" w:rsidRDefault="00546BD9" w:rsidP="00CE0083">
      <w:pPr>
        <w:spacing w:after="120" w:line="276" w:lineRule="auto"/>
        <w:rPr>
          <w:rFonts w:cs="Arial"/>
        </w:rPr>
      </w:pPr>
      <w:r w:rsidRPr="00E83111">
        <w:rPr>
          <w:rFonts w:cs="Arial"/>
          <w:highlight w:val="yellow"/>
        </w:rPr>
        <w:t xml:space="preserve">In a large-scale study, </w:t>
      </w:r>
      <w:hyperlink w:anchor="bonkhoff2021" w:history="1">
        <w:r w:rsidRPr="00E83111">
          <w:rPr>
            <w:rStyle w:val="Hyperlink"/>
            <w:rFonts w:ascii="Ebrima" w:hAnsi="Ebrima" w:cs="Arial"/>
            <w:highlight w:val="yellow"/>
          </w:rPr>
          <w:t>Bonkhoff et al. (2021)</w:t>
        </w:r>
      </w:hyperlink>
      <w:r w:rsidRPr="00E83111">
        <w:rPr>
          <w:rFonts w:cs="Arial"/>
          <w:color w:val="7F7F7F" w:themeColor="text1" w:themeTint="80"/>
          <w:highlight w:val="yellow"/>
        </w:rPr>
        <w:t xml:space="preserve"> </w:t>
      </w:r>
      <w:r w:rsidRPr="00E83111">
        <w:rPr>
          <w:rFonts w:cs="Arial"/>
          <w:highlight w:val="yellow"/>
        </w:rPr>
        <w:t xml:space="preserve">investigated sex differences in ischaemic strokes and found that in both sexes the majority of lesions occurred in left and </w:t>
      </w:r>
      <w:r w:rsidR="002A6659">
        <w:rPr>
          <w:rFonts w:cs="Arial"/>
          <w:highlight w:val="yellow"/>
        </w:rPr>
        <w:t>right-hemispheric</w:t>
      </w:r>
      <w:r w:rsidRPr="00E83111">
        <w:rPr>
          <w:rFonts w:cs="Arial"/>
          <w:highlight w:val="yellow"/>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E83111">
        <w:rPr>
          <w:rFonts w:cs="Arial"/>
          <w:highlight w:val="yellow"/>
        </w:rPr>
        <w:t xml:space="preserve">were associated with </w:t>
      </w:r>
      <w:r w:rsidRPr="00E83111">
        <w:rPr>
          <w:rFonts w:cs="Arial"/>
          <w:highlight w:val="yellow"/>
        </w:rPr>
        <w:t>higher stroke severity</w:t>
      </w:r>
      <w:r w:rsidR="00B73858" w:rsidRPr="00E83111">
        <w:rPr>
          <w:rFonts w:cs="Arial"/>
          <w:highlight w:val="yellow"/>
        </w:rPr>
        <w:t>,</w:t>
      </w:r>
      <w:r w:rsidRPr="00E83111">
        <w:rPr>
          <w:rFonts w:cs="Arial"/>
          <w:highlight w:val="yellow"/>
        </w:rPr>
        <w:t xml:space="preserve"> independent of hemisphere. Likewise, subcortical lesions to the thalamus, basal ganglia (BG) and certain white matter tracts, such as the inferior </w:t>
      </w:r>
      <w:proofErr w:type="spellStart"/>
      <w:r w:rsidRPr="00E83111">
        <w:rPr>
          <w:rFonts w:cs="Arial"/>
          <w:highlight w:val="yellow"/>
        </w:rPr>
        <w:t>occipitofrontal</w:t>
      </w:r>
      <w:proofErr w:type="spellEnd"/>
      <w:r w:rsidRPr="00E83111">
        <w:rPr>
          <w:rFonts w:cs="Arial"/>
          <w:highlight w:val="yellow"/>
        </w:rPr>
        <w:t xml:space="preserve"> fasciculus, superior longitudinal fasciculus, corticospinal tract, and anterior thalamic radiation also explained higher stroke severity. This is in line with the findings of </w:t>
      </w:r>
      <w:hyperlink w:anchor="wu2015" w:history="1">
        <w:r w:rsidRPr="00E83111">
          <w:rPr>
            <w:rStyle w:val="Hyperlink"/>
            <w:rFonts w:ascii="Ebrima" w:hAnsi="Ebrima" w:cs="Arial"/>
            <w:highlight w:val="yellow"/>
          </w:rPr>
          <w:t>Wu et al. (2015)</w:t>
        </w:r>
      </w:hyperlink>
      <w:r w:rsidRPr="00E83111">
        <w:rPr>
          <w:rFonts w:cs="Arial"/>
          <w:highlight w:val="yellow"/>
        </w:rPr>
        <w:t xml:space="preserve">, who also identified lesions in similar regions to be directly correlated with increased stroke severity and long-term disability. Especially lesions to the </w:t>
      </w:r>
      <w:r w:rsidRPr="00E83111">
        <w:rPr>
          <w:highlight w:val="yellow"/>
        </w:rPr>
        <w:t xml:space="preserve">insula, operculum, and putamen in the right </w:t>
      </w:r>
      <w:r w:rsidRPr="00E83111">
        <w:rPr>
          <w:highlight w:val="yellow"/>
        </w:rPr>
        <w:lastRenderedPageBreak/>
        <w:t>hemisphere were found to be likely responsible for more severe long-term disability, irrespective of the size of the lesion.</w:t>
      </w:r>
      <w:r w:rsidRPr="00250B3C">
        <w:t xml:space="preserve"> </w:t>
      </w:r>
      <w:r w:rsidR="00E83111" w:rsidRPr="00E83111">
        <w:rPr>
          <w:highlight w:val="yellow"/>
        </w:rPr>
        <w:t>[</w:t>
      </w:r>
      <w:r w:rsidR="00E83111" w:rsidRPr="00E83111">
        <w:rPr>
          <w:highlight w:val="yellow"/>
        </w:rPr>
        <w:sym w:font="Wingdings" w:char="F0E0"/>
      </w:r>
      <w:r w:rsidR="00E83111" w:rsidRPr="00E83111">
        <w:rPr>
          <w:highlight w:val="yellow"/>
        </w:rPr>
        <w:t xml:space="preserve"> </w:t>
      </w:r>
      <w:proofErr w:type="gramStart"/>
      <w:r w:rsidR="00E83111" w:rsidRPr="00E83111">
        <w:rPr>
          <w:highlight w:val="yellow"/>
        </w:rPr>
        <w:t>shorten</w:t>
      </w:r>
      <w:proofErr w:type="gramEnd"/>
      <w:r w:rsidR="00E83111" w:rsidRPr="00E83111">
        <w:rPr>
          <w:highlight w:val="yellow"/>
        </w:rPr>
        <w:t xml:space="preserve"> a bit]</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5F6022">
        <w:fldChar w:fldCharType="begin"/>
      </w:r>
      <w:r w:rsidR="005F6022">
        <w:instrText xml:space="preserve"> HYPERLINK \l "koellhoffermccullough2012" </w:instrText>
      </w:r>
      <w:r w:rsidR="005F6022">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5F6022">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3482ADB"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proofErr w:type="gramEnd"/>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At the same time, patients have difficulties in orienting towards the </w:t>
      </w:r>
      <w:proofErr w:type="spellStart"/>
      <w:r w:rsidRPr="00250B3C">
        <w:t>contralesional</w:t>
      </w:r>
      <w:proofErr w:type="spellEnd"/>
      <w:r w:rsidRPr="00250B3C">
        <w:t xml:space="preserve"> side and will typically ignore information located there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3252533E"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C01DC7">
        <w:rPr>
          <w:color w:val="7F7F7F" w:themeColor="text1" w:themeTint="80"/>
        </w:rPr>
        <w:t>Hammerbeck</w:t>
      </w:r>
      <w:proofErr w:type="spellEnd"/>
      <w:r w:rsidRPr="00C01DC7">
        <w:rPr>
          <w:color w:val="7F7F7F" w:themeColor="text1" w:themeTint="80"/>
        </w:rPr>
        <w:t xml:space="preserve"> et al. (2019)</w:t>
      </w:r>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w:t>
      </w:r>
      <w:r w:rsidR="002A6659">
        <w:t xml:space="preserve"> (cf. </w:t>
      </w:r>
      <w:r w:rsidR="002A6659" w:rsidRPr="002A6659">
        <w:rPr>
          <w:highlight w:val="yellow"/>
        </w:rPr>
        <w:t>other studies</w:t>
      </w:r>
      <w:r w:rsidR="002A6659">
        <w:t>)</w:t>
      </w:r>
      <w:r w:rsidRPr="00250B3C">
        <w:t xml:space="preserve">.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w:t>
      </w:r>
      <w:r w:rsidR="002A6659">
        <w:t>han for acute neglect. E</w:t>
      </w:r>
      <w:r w:rsidRPr="00264207">
        <w:t>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00995CA4"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2C5F2E" w:rsidRPr="00F371C5">
        <w:rPr>
          <w:color w:val="7F7F7F" w:themeColor="text1" w:themeTint="80"/>
        </w:rPr>
        <w:t>Beschin</w:t>
      </w:r>
      <w:proofErr w:type="spellEnd"/>
      <w:r w:rsidR="002C5F2E" w:rsidRPr="00F371C5">
        <w:rPr>
          <w:color w:val="7F7F7F" w:themeColor="text1" w:themeTint="80"/>
        </w:rPr>
        <w:t xml:space="preserve"> et al., 1997</w:t>
      </w:r>
      <w:r w:rsidR="002C5F2E" w:rsidRPr="00250B3C">
        <w:t xml:space="preserve">;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common </w:t>
      </w:r>
      <w:r w:rsidRPr="00250B3C">
        <w:lastRenderedPageBreak/>
        <w:t>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201F91FE"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xml:space="preserve">). The </w:t>
      </w:r>
      <w:r w:rsidR="002A6659">
        <w:t>right-hemispheric</w:t>
      </w:r>
      <w:r>
        <w:t xml:space="preserve">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to commonly emerge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59025547"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developed a t</w:t>
      </w:r>
      <w:r w:rsidR="002A6659">
        <w:rPr>
          <w:bCs/>
        </w:rPr>
        <w:t>ool</w:t>
      </w:r>
      <w:r w:rsidRPr="00250B3C">
        <w:rPr>
          <w:bCs/>
        </w:rPr>
        <w:t xml:space="preserv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002A6659">
        <w:rPr>
          <w:bCs/>
        </w:rPr>
        <w:t>for details). The authors</w:t>
      </w:r>
      <w:r w:rsidRPr="00250B3C">
        <w:rPr>
          <w:bCs/>
        </w:rPr>
        <w:t xml:space="preserve"> were able to replicate the findings obtained in seminal studies in the past, in that they also found neglect severity to </w:t>
      </w:r>
      <w:proofErr w:type="gramStart"/>
      <w:r w:rsidRPr="00250B3C">
        <w:rPr>
          <w:bCs/>
        </w:rPr>
        <w:t>be primarily linked</w:t>
      </w:r>
      <w:proofErr w:type="gramEnd"/>
      <w:r w:rsidRPr="00250B3C">
        <w:rPr>
          <w:bCs/>
        </w:rPr>
        <w:t xml:space="preserve">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76322ADC"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w:t>
      </w:r>
      <w:r w:rsidR="002A6659">
        <w:t xml:space="preserve">is </w:t>
      </w:r>
      <w:r w:rsidRPr="00B51177">
        <w:t xml:space="preserve">likely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2DE9D167"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3E33B69C"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sidRPr="00091EEA">
        <w:t>).</w:t>
      </w:r>
      <w:r w:rsidR="00584C94">
        <w:rPr>
          <w:color w:val="7F7F7F" w:themeColor="text1" w:themeTint="80"/>
        </w:rPr>
        <w:t xml:space="preserve"> </w:t>
      </w:r>
    </w:p>
    <w:p w14:paraId="7C8A641D" w14:textId="51EBA68F"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w:t>
      </w:r>
      <w:r w:rsidR="00B419AB" w:rsidRPr="008D43CB">
        <w:t xml:space="preserve">there are differences in lesion localisation that </w:t>
      </w:r>
      <w:proofErr w:type="gramStart"/>
      <w:r w:rsidR="00B419AB" w:rsidRPr="008D43CB">
        <w:t>can be attributed</w:t>
      </w:r>
      <w:proofErr w:type="gramEnd"/>
      <w:r w:rsidR="00B419AB" w:rsidRPr="008D43CB">
        <w:t xml:space="preserve"> either purely to sex or to sex-specific differences </w:t>
      </w:r>
      <w:r w:rsidR="008D43CB" w:rsidRPr="008D43CB">
        <w:t>underlying</w:t>
      </w:r>
      <w:r w:rsidR="00B419AB" w:rsidRPr="008D43CB">
        <w:t xml:space="preserve"> neglect. Thirdly</w:t>
      </w:r>
      <w:r w:rsidR="00B419AB">
        <w:t xml:space="preserve">,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2E16B8">
        <w:t xml:space="preserve"> We examined if there are any </w:t>
      </w:r>
      <w:r w:rsidR="001C7866">
        <w:t xml:space="preserve">differences in the whole-brain disconnectivity </w:t>
      </w:r>
      <w:r w:rsidR="00BA4576">
        <w:t>(</w:t>
      </w:r>
      <w:proofErr w:type="gramStart"/>
      <w:r w:rsidR="00BA4576">
        <w:t>voxel-wise</w:t>
      </w:r>
      <w:proofErr w:type="gramEnd"/>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1936CEE9" w14:textId="2BF49EA0" w:rsidR="0023653F" w:rsidRDefault="0023653F" w:rsidP="00BA4576">
      <w:pPr>
        <w:spacing w:after="120" w:line="276" w:lineRule="auto"/>
      </w:pPr>
      <w:bookmarkStart w:id="12" w:name="_Toc116064600"/>
    </w:p>
    <w:p w14:paraId="61663819" w14:textId="7E87627D" w:rsidR="00584C94" w:rsidRDefault="0023653F" w:rsidP="00BA4576">
      <w:pPr>
        <w:spacing w:after="120" w:line="276" w:lineRule="auto"/>
      </w:pPr>
      <w:r>
        <w:rPr>
          <w:bCs/>
        </w:rPr>
        <w:lastRenderedPageBreak/>
        <w:t xml:space="preserve">Following clinical literature, we expect that our female subsample </w:t>
      </w:r>
      <w:proofErr w:type="gramStart"/>
      <w:r>
        <w:rPr>
          <w:bCs/>
        </w:rPr>
        <w:t>will on average be</w:t>
      </w:r>
      <w:proofErr w:type="gramEnd"/>
      <w:r>
        <w:rPr>
          <w:bCs/>
        </w:rPr>
        <w:t xml:space="preserve"> approximately four years older than our male subsample</w:t>
      </w:r>
      <w:r w:rsidR="00C27FE1">
        <w:rPr>
          <w:bCs/>
        </w:rPr>
        <w:t xml:space="preserve"> </w:t>
      </w:r>
      <w:r w:rsidR="00C27FE1" w:rsidRPr="00C27FE1">
        <w:rPr>
          <w:bCs/>
          <w:highlight w:val="yellow"/>
        </w:rPr>
        <w:t>(source)</w:t>
      </w:r>
      <w:r w:rsidR="007D78C5" w:rsidRPr="00C27FE1">
        <w:rPr>
          <w:bCs/>
          <w:highlight w:val="yellow"/>
        </w:rPr>
        <w:t>,</w:t>
      </w:r>
      <w:r w:rsidR="007D78C5">
        <w:rPr>
          <w:bCs/>
        </w:rPr>
        <w:t xml:space="preserve"> but we expect no significant differences in lesion volume between the sexes</w:t>
      </w:r>
      <w:r w:rsidR="00C27FE1">
        <w:rPr>
          <w:bCs/>
        </w:rPr>
        <w:t xml:space="preserve"> </w:t>
      </w:r>
      <w:r w:rsidR="00C27FE1" w:rsidRPr="00C27FE1">
        <w:rPr>
          <w:bCs/>
          <w:highlight w:val="yellow"/>
        </w:rPr>
        <w:t>(source)</w:t>
      </w:r>
      <w:r w:rsidR="007D78C5" w:rsidRPr="00C27FE1">
        <w:rPr>
          <w:bCs/>
          <w:highlight w:val="yellow"/>
        </w:rPr>
        <w:t>.</w:t>
      </w:r>
      <w:r w:rsidR="007D78C5">
        <w:rPr>
          <w:bCs/>
        </w:rPr>
        <w:t xml:space="preserve"> However, in line with </w:t>
      </w:r>
      <w:r w:rsidR="007D78C5" w:rsidRPr="007D78C5">
        <w:rPr>
          <w:color w:val="7F7F7F" w:themeColor="text1" w:themeTint="80"/>
        </w:rPr>
        <w:t xml:space="preserve">Bonkhoff et al. (2021), </w:t>
      </w:r>
      <w:r w:rsidR="007D78C5">
        <w:t xml:space="preserve">we expect to find more widespread lesion patterns </w:t>
      </w:r>
      <w:r w:rsidR="00C27FE1">
        <w:t xml:space="preserve">that contribute to neglect severity </w:t>
      </w:r>
      <w:r w:rsidR="007D78C5">
        <w:t>in women compared to men</w:t>
      </w:r>
      <w:r w:rsidR="007D78C5">
        <w:t>.</w:t>
      </w:r>
    </w:p>
    <w:p w14:paraId="138BE14E" w14:textId="0D684EBF" w:rsidR="007D78C5" w:rsidRDefault="007D78C5" w:rsidP="00BA4576">
      <w:pPr>
        <w:spacing w:after="120" w:line="276" w:lineRule="auto"/>
        <w:rPr>
          <w:bCs/>
        </w:rPr>
      </w:pPr>
      <w:r>
        <w:t xml:space="preserve">We anticipate finding sex-specific disconnection patterns, though we do not want to make any assumptions about the directionality of those differences. </w:t>
      </w:r>
      <w:proofErr w:type="spellStart"/>
      <w:r w:rsidRPr="007D78C5">
        <w:rPr>
          <w:color w:val="7F7F7F" w:themeColor="text1" w:themeTint="80"/>
        </w:rPr>
        <w:t>Ingalhalikar</w:t>
      </w:r>
      <w:proofErr w:type="spellEnd"/>
      <w:r w:rsidRPr="007D78C5">
        <w:rPr>
          <w:color w:val="7F7F7F" w:themeColor="text1" w:themeTint="80"/>
        </w:rPr>
        <w:t xml:space="preserve"> et al. (2013) </w:t>
      </w:r>
      <w:r>
        <w:t xml:space="preserve">described that healthy women have increased interhemispheric connectivity, whereas men have </w:t>
      </w:r>
      <w:r>
        <w:t>stronger connectivity within</w:t>
      </w:r>
      <w:r>
        <w:t xml:space="preserve"> their </w:t>
      </w:r>
      <w:r>
        <w:t>hemispheres – or in other words,</w:t>
      </w:r>
      <w:r>
        <w:t xml:space="preserve"> men exhibit a stronger hemispheric asymmetry.</w:t>
      </w:r>
      <w:r>
        <w:t xml:space="preserve"> </w:t>
      </w:r>
      <w:proofErr w:type="gramStart"/>
      <w:r w:rsidRPr="00C27FE1">
        <w:rPr>
          <w:highlight w:val="yellow"/>
        </w:rPr>
        <w:t xml:space="preserve">Based on this, two type of for sex-specific disconnection patterns seem possible: Either a sex suffers more disconnections of the fibres they have a higher proportion of </w:t>
      </w:r>
      <w:r w:rsidR="00C27FE1" w:rsidRPr="00C27FE1">
        <w:rPr>
          <w:highlight w:val="yellow"/>
        </w:rPr>
        <w:t xml:space="preserve">in the first place </w:t>
      </w:r>
      <w:r w:rsidRPr="00C27FE1">
        <w:rPr>
          <w:highlight w:val="yellow"/>
        </w:rPr>
        <w:t xml:space="preserve">(i.e., men </w:t>
      </w:r>
      <w:r w:rsidR="00C27FE1" w:rsidRPr="00C27FE1">
        <w:rPr>
          <w:highlight w:val="yellow"/>
        </w:rPr>
        <w:t xml:space="preserve">would </w:t>
      </w:r>
      <w:r w:rsidRPr="00C27FE1">
        <w:rPr>
          <w:highlight w:val="yellow"/>
        </w:rPr>
        <w:t xml:space="preserve">suffer from more </w:t>
      </w:r>
      <w:r w:rsidR="00C27FE1" w:rsidRPr="00C27FE1">
        <w:rPr>
          <w:highlight w:val="yellow"/>
        </w:rPr>
        <w:t>intrahemispheric disconnections and women from more interhemispheric disconnections), or they are more vulnerable to suffer from disconnections of fibres they have fewer of (i.e., men would suffer from more interhemispheric disconnections and women from more intrahemispheric disconnections), due to their decreased compensation capabilities.</w:t>
      </w:r>
      <w:proofErr w:type="gramEnd"/>
      <w:r w:rsidR="00C27FE1">
        <w:t xml:space="preserve"> </w:t>
      </w:r>
    </w:p>
    <w:p w14:paraId="6C1F377C" w14:textId="77777777" w:rsidR="007D78C5" w:rsidRDefault="007D78C5" w:rsidP="00BA4576">
      <w:pPr>
        <w:spacing w:after="120" w:line="276" w:lineRule="auto"/>
        <w:rPr>
          <w:bCs/>
        </w:rPr>
      </w:pPr>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bookmarkStart w:id="13" w:name="_Toc116495867"/>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6495868"/>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w:t>
      </w:r>
      <w:proofErr w:type="spellStart"/>
      <w:r w:rsidR="0089785B" w:rsidRPr="005C54EA">
        <w:rPr>
          <w:color w:val="7F7F7F" w:themeColor="text1" w:themeTint="80"/>
        </w:rPr>
        <w:t>Karnath</w:t>
      </w:r>
      <w:proofErr w:type="spellEnd"/>
      <w:r w:rsidR="0089785B" w:rsidRPr="005C54EA">
        <w:rPr>
          <w:color w:val="7F7F7F" w:themeColor="text1" w:themeTint="80"/>
        </w:rPr>
        <w:t xml:space="preserve">,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77777777"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-1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6495870"/>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proofErr w:type="spellStart"/>
      <w:r w:rsidR="005C54EA">
        <w:rPr>
          <w:color w:val="7F7F7F" w:themeColor="text1" w:themeTint="80"/>
        </w:rPr>
        <w:t>Karnath</w:t>
      </w:r>
      <w:proofErr w:type="spellEnd"/>
      <w:r w:rsidR="005C54EA">
        <w:rPr>
          <w:color w:val="7F7F7F" w:themeColor="text1" w:themeTint="80"/>
        </w:rPr>
        <w:t xml:space="preserve">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C38F2A4"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5C54EA">
        <w:rPr>
          <w:color w:val="7F7F7F" w:themeColor="text1" w:themeTint="80"/>
        </w:rPr>
        <w:t>Karnath</w:t>
      </w:r>
      <w:proofErr w:type="spellEnd"/>
      <w:r w:rsidR="009D6F84" w:rsidRPr="005C54EA">
        <w:rPr>
          <w:color w:val="7F7F7F" w:themeColor="text1" w:themeTint="80"/>
        </w:rPr>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752119">
      <w:pPr>
        <w:pStyle w:val="berschrift3"/>
        <w:numPr>
          <w:ilvl w:val="1"/>
          <w:numId w:val="3"/>
        </w:numPr>
        <w:spacing w:before="0" w:after="120"/>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28F2D67F"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This </w:t>
      </w:r>
      <w:proofErr w:type="gramStart"/>
      <w:r w:rsidR="00BA4576">
        <w:t>was done</w:t>
      </w:r>
      <w:proofErr w:type="gramEnd"/>
      <w:r w:rsidR="00B60EA3">
        <w:t xml:space="preserve"> to dissociate whether the lesion patterns between men and women differed. </w:t>
      </w:r>
      <w:r w:rsidR="00BA4576">
        <w:t>Then, we used</w:t>
      </w:r>
      <w:r w:rsidR="00BA4576">
        <w:t xml:space="preserve"> the normalised behavioural s</w:t>
      </w:r>
      <w:r w:rsidR="00BA4576">
        <w:t>core as dependent variable</w:t>
      </w:r>
      <w:r w:rsidR="00BA4576">
        <w:t xml:space="preserve"> </w:t>
      </w:r>
      <w:r w:rsidR="00BA4576">
        <w:t>t</w:t>
      </w:r>
      <w:r w:rsidR="001C75C0">
        <w:t xml:space="preserve">o identify voxels whose damage is associated with more severe </w:t>
      </w:r>
      <w:r w:rsidR="00B60EA3">
        <w:t xml:space="preserve">neglect </w:t>
      </w:r>
      <w:r w:rsidR="00BA4576">
        <w:t xml:space="preserve">symptoms for the </w:t>
      </w:r>
      <w:proofErr w:type="gramStart"/>
      <w:r w:rsidR="00BA4576">
        <w:t>whole</w:t>
      </w:r>
      <w:proofErr w:type="gramEnd"/>
      <w:r w:rsidR="00BA4576">
        <w:t xml:space="preserv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59ADBB68"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AEFE857" w:rsidR="003C00D2"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w:t>
      </w:r>
      <w:r w:rsidR="00B723A8">
        <w:t xml:space="preserve">nce using the </w:t>
      </w:r>
      <w:r w:rsidR="00B723A8">
        <w:lastRenderedPageBreak/>
        <w:t>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6" w:name="_Region-to-Region_Disconnectivity"/>
      <w:bookmarkStart w:id="37" w:name="_Toc116064607"/>
      <w:bookmarkStart w:id="38" w:name="_Toc116495874"/>
      <w:bookmarkStart w:id="39" w:name="_Hlk107484211"/>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208B1F1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 xml:space="preserve">Sperber &amp; </w:t>
      </w:r>
      <w:proofErr w:type="spellStart"/>
      <w:r w:rsidR="00184675" w:rsidRPr="005C54EA">
        <w:rPr>
          <w:color w:val="7F7F7F" w:themeColor="text1" w:themeTint="80"/>
        </w:rPr>
        <w:t>Karnath</w:t>
      </w:r>
      <w:proofErr w:type="spellEnd"/>
      <w:r w:rsidR="00184675" w:rsidRPr="005C54EA">
        <w:rPr>
          <w:color w:val="7F7F7F" w:themeColor="text1" w:themeTint="80"/>
        </w:rPr>
        <w:t>,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2A9766B2"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719EFB6"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rsidR="00234634">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C31734">
      <w:pPr>
        <w:pStyle w:val="berschrift3"/>
        <w:numPr>
          <w:ilvl w:val="1"/>
          <w:numId w:val="3"/>
        </w:numPr>
        <w:spacing w:before="0" w:after="120"/>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6"/>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290DD789"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7" w:name="_Toc116064612"/>
      <w:bookmarkStart w:id="48" w:name="_Toc116495878"/>
      <w:r w:rsidRPr="007A1AB8">
        <w:t>Voxel-based Lesion-Behaviour Mapping</w:t>
      </w:r>
      <w:bookmarkEnd w:id="47"/>
      <w:bookmarkEnd w:id="48"/>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06421F10"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5F6022"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2ADB97A4"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bookmarkEnd w:id="50"/>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57227A4A" w14:textId="77777777" w:rsidR="00C31734" w:rsidRDefault="005F6022"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lastRenderedPageBreak/>
        <w:tab/>
      </w:r>
    </w:p>
    <w:p w14:paraId="024B29B6" w14:textId="77511BF2" w:rsidR="009121BF" w:rsidRPr="005B11FA" w:rsidRDefault="00B9604E" w:rsidP="00B2571F">
      <w:pPr>
        <w:jc w:val="center"/>
        <w:rPr>
          <w:highlight w:val="yellow"/>
        </w:rPr>
      </w:pPr>
      <w:bookmarkStart w:id="56" w:name="figure05roiDCs"/>
      <w:r>
        <w:rPr>
          <w:noProof/>
          <w:lang w:val="en-US"/>
        </w:rPr>
        <w:drawing>
          <wp:inline distT="0" distB="0" distL="0" distR="0" wp14:anchorId="7DAA0CF8" wp14:editId="79F1D5E7">
            <wp:extent cx="4973781" cy="26957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990" cy="2727867"/>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6F1A4D" w:rsidRPr="009121BF">
        <w:rPr>
          <w:color w:val="7F7F7F" w:themeColor="text1" w:themeTint="80"/>
          <w:sz w:val="18"/>
          <w:szCs w:val="18"/>
        </w:rPr>
        <w:t>Yeh</w:t>
      </w:r>
      <w:proofErr w:type="spellEnd"/>
      <w:r w:rsidR="006F1A4D" w:rsidRPr="009121BF">
        <w:rPr>
          <w:color w:val="7F7F7F" w:themeColor="text1" w:themeTint="80"/>
          <w:sz w:val="18"/>
          <w:szCs w:val="18"/>
        </w:rPr>
        <w:t xml:space="preserve">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59" w:name="_Toc116064616"/>
      <w:bookmarkStart w:id="60" w:name="_Toc116495881"/>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r>
        <w:rPr>
          <w:lang w:val="en-US"/>
        </w:rPr>
        <w:lastRenderedPageBreak/>
        <w:t>Prediction of Patient Status</w:t>
      </w:r>
      <w:bookmarkEnd w:id="59"/>
      <w:bookmarkEnd w:id="60"/>
    </w:p>
    <w:p w14:paraId="61682A29" w14:textId="32DA2023" w:rsidR="003D7287" w:rsidRDefault="005F6022"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B723A8">
        <w:rPr>
          <w:lang w:val="en-US"/>
        </w:rPr>
        <w:t xml:space="preserve"> below chance-level. </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2" w:name="_Toc116064617"/>
      <w:bookmarkStart w:id="63" w:name="_Toc116495882"/>
      <w:r w:rsidRPr="00EA784A">
        <w:rPr>
          <w:b w:val="0"/>
          <w:bCs w:val="0"/>
        </w:rPr>
        <w:lastRenderedPageBreak/>
        <w:t>Discussion</w:t>
      </w:r>
      <w:bookmarkEnd w:id="62"/>
      <w:bookmarkEnd w:id="63"/>
    </w:p>
    <w:p w14:paraId="0D59B26D" w14:textId="5B9D8FA9" w:rsidR="005E0604" w:rsidRDefault="005E0604" w:rsidP="00522529">
      <w:pPr>
        <w:pStyle w:val="KeinLeerraum"/>
        <w:spacing w:after="160" w:line="276" w:lineRule="auto"/>
      </w:pPr>
      <w:bookmarkStart w:id="64"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proofErr w:type="gramStart"/>
      <w:r>
        <w:t>voxel-wise</w:t>
      </w:r>
      <w:proofErr w:type="gramEnd"/>
      <w:r>
        <w:t xml:space="preserv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666C8EFE" w14:textId="1268DE5E" w:rsidR="006B2F04" w:rsidRDefault="005E0604" w:rsidP="00447FEA">
      <w:pPr>
        <w:spacing w:line="276" w:lineRule="auto"/>
        <w:rPr>
          <w:highlight w:val="yellow"/>
        </w:rPr>
      </w:pPr>
      <w:bookmarkStart w:id="65" w:name="_Toc116064618"/>
      <w:r>
        <w:rPr>
          <w:b/>
        </w:rPr>
        <w:t>Clinical and Demographic Data</w:t>
      </w:r>
      <w:bookmarkEnd w:id="65"/>
      <w:r>
        <w:tab/>
      </w:r>
      <w:r>
        <w:br/>
      </w:r>
      <w:proofErr w:type="gramStart"/>
      <w:r>
        <w:t>The</w:t>
      </w:r>
      <w:proofErr w:type="gramEnd"/>
      <w:r>
        <w:t xml:space="preserve"> clinical and demographic data of our patient sample are in line with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xml:space="preserve">, but there are reports of women being affected more often </w:t>
      </w:r>
      <w:r w:rsidR="00973E27">
        <w:t xml:space="preserve">by them </w:t>
      </w:r>
      <w:r w:rsidR="0079718A" w:rsidRPr="006B2F04">
        <w:t>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7AD8906C" w14:textId="39A8AAB4" w:rsidR="00795F94" w:rsidRDefault="008662A1" w:rsidP="00447FEA">
      <w:pPr>
        <w:spacing w:line="276" w:lineRule="auto"/>
      </w:pPr>
      <w:r w:rsidRPr="006140BA">
        <w:rPr>
          <w:b/>
        </w:rPr>
        <w:t>Voxel-based Lesion-Behaviour Mapping</w:t>
      </w:r>
      <w:bookmarkEnd w:id="64"/>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 xml:space="preserve">Sperber &amp; </w:t>
      </w:r>
      <w:proofErr w:type="spellStart"/>
      <w:r w:rsidR="000A4D5C" w:rsidRPr="000A4D5C">
        <w:rPr>
          <w:color w:val="7F7F7F" w:themeColor="text1" w:themeTint="80"/>
        </w:rPr>
        <w:t>Karnath</w:t>
      </w:r>
      <w:proofErr w:type="spellEnd"/>
      <w:r w:rsidR="000A4D5C" w:rsidRPr="000A4D5C">
        <w:rPr>
          <w:color w:val="7F7F7F" w:themeColor="text1" w:themeTint="80"/>
        </w:rPr>
        <w:t>, 201</w:t>
      </w:r>
      <w:r w:rsidR="000A4D5C">
        <w:rPr>
          <w:color w:val="7F7F7F" w:themeColor="text1" w:themeTint="80"/>
        </w:rPr>
        <w:t>6</w:t>
      </w:r>
      <w:r w:rsidRPr="00D41FC9">
        <w:t>).</w:t>
      </w:r>
      <w:r w:rsidR="00900EAF">
        <w:t xml:space="preserve"> </w:t>
      </w:r>
      <w:r w:rsidR="00D41FC9">
        <w:t xml:space="preserve">Even though visual inspection of the lesion overlay plots suggested </w:t>
      </w:r>
      <w:proofErr w:type="gramStart"/>
      <w:r w:rsidR="00D41FC9">
        <w:t>that</w:t>
      </w:r>
      <w:proofErr w:type="gramEnd"/>
      <w:r w:rsidR="00D41FC9">
        <w:t xml:space="preserve"> </w:t>
      </w:r>
      <w:r w:rsidR="00A71AC6">
        <w:t xml:space="preserve">the majority of </w:t>
      </w:r>
      <w:r w:rsidR="00D41FC9">
        <w:t xml:space="preserve">lesions of the male subsample were spread throughout the BG and the insula, </w:t>
      </w:r>
      <w:r w:rsidR="00D41FC9">
        <w:lastRenderedPageBreak/>
        <w:t>whereas the female subsample’s lesions more compact and focussed on the B</w:t>
      </w:r>
      <w:bookmarkStart w:id="66" w:name="_GoBack"/>
      <w:bookmarkEnd w:id="66"/>
      <w:r w:rsidR="00D41FC9">
        <w:t xml:space="preserve">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w:t>
      </w:r>
    </w:p>
    <w:p w14:paraId="55582A63" w14:textId="79F3E2E6"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18D4DD44"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7" w:name="_Toc116064620"/>
    </w:p>
    <w:p w14:paraId="5FC970AB" w14:textId="33D49205" w:rsidR="00816E5B" w:rsidRDefault="00F72DAF" w:rsidP="00447FEA">
      <w:pPr>
        <w:spacing w:line="276" w:lineRule="auto"/>
      </w:pPr>
      <w:r w:rsidRPr="006140BA">
        <w:rPr>
          <w:b/>
        </w:rPr>
        <w:t>Whole-brain D</w:t>
      </w:r>
      <w:r w:rsidR="005B7F30" w:rsidRPr="006140BA">
        <w:rPr>
          <w:b/>
        </w:rPr>
        <w:t>isconnectivity</w:t>
      </w:r>
      <w:bookmarkEnd w:id="67"/>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w:t>
      </w:r>
      <w:proofErr w:type="spellStart"/>
      <w:r w:rsidR="004F4DCF" w:rsidRPr="004F4DCF">
        <w:t>perisylvian</w:t>
      </w:r>
      <w:proofErr w:type="spellEnd"/>
      <w:r w:rsidR="004F4DCF" w:rsidRPr="004F4DCF">
        <w:t xml:space="preserve">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r w:rsidR="00322A3C" w:rsidRPr="00322A3C">
        <w:rPr>
          <w:color w:val="7F7F7F" w:themeColor="text1" w:themeTint="80"/>
        </w:rPr>
        <w:t xml:space="preserve">He et al., 2007; </w:t>
      </w:r>
      <w:proofErr w:type="spellStart"/>
      <w:r w:rsidR="00322A3C" w:rsidRPr="00322A3C">
        <w:rPr>
          <w:color w:val="7F7F7F" w:themeColor="text1" w:themeTint="80"/>
        </w:rPr>
        <w:t>Karnath</w:t>
      </w:r>
      <w:proofErr w:type="spellEnd"/>
      <w:r w:rsidR="00322A3C" w:rsidRPr="00322A3C">
        <w:rPr>
          <w:color w:val="7F7F7F" w:themeColor="text1" w:themeTint="80"/>
        </w:rPr>
        <w:t xml:space="preserve"> et al., 2009; </w:t>
      </w:r>
      <w:proofErr w:type="spellStart"/>
      <w:r w:rsidR="00322A3C" w:rsidRPr="00322A3C">
        <w:rPr>
          <w:color w:val="7F7F7F" w:themeColor="text1" w:themeTint="80"/>
        </w:rPr>
        <w:t>Urbanski</w:t>
      </w:r>
      <w:proofErr w:type="spellEnd"/>
      <w:r w:rsidR="00322A3C" w:rsidRPr="00322A3C">
        <w:rPr>
          <w:color w:val="7F7F7F" w:themeColor="text1" w:themeTint="80"/>
        </w:rPr>
        <w:t xml:space="preserve">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w:t>
      </w:r>
      <w:r w:rsidR="00E509EC">
        <w:lastRenderedPageBreak/>
        <w:t xml:space="preserve">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compared to the ones of women (cf. </w:t>
      </w:r>
      <w:proofErr w:type="spellStart"/>
      <w:r w:rsidRPr="00B93A3D">
        <w:rPr>
          <w:color w:val="7F7F7F" w:themeColor="text1" w:themeTint="80"/>
        </w:rPr>
        <w:t>Boespflug</w:t>
      </w:r>
      <w:proofErr w:type="spellEnd"/>
      <w:r w:rsidRPr="00B93A3D">
        <w:rPr>
          <w:color w:val="7F7F7F" w:themeColor="text1" w:themeTint="80"/>
        </w:rPr>
        <w:t xml:space="preserve"> et al., 2011</w:t>
      </w:r>
      <w:r w:rsidRPr="00B93A3D">
        <w:t xml:space="preserve">; </w:t>
      </w:r>
      <w:proofErr w:type="spellStart"/>
      <w:r w:rsidRPr="00B93A3D">
        <w:rPr>
          <w:color w:val="7F7F7F" w:themeColor="text1" w:themeTint="80"/>
        </w:rPr>
        <w:t>Ingalhalikar</w:t>
      </w:r>
      <w:proofErr w:type="spellEnd"/>
      <w:r w:rsidRPr="00B93A3D">
        <w:rPr>
          <w:color w:val="7F7F7F" w:themeColor="text1" w:themeTint="80"/>
        </w:rPr>
        <w:t xml:space="preserve"> et al., 2013</w:t>
      </w:r>
      <w:r w:rsidRPr="00B93A3D">
        <w:t xml:space="preserve">; </w:t>
      </w:r>
      <w:proofErr w:type="spellStart"/>
      <w:r w:rsidRPr="00B93A3D">
        <w:rPr>
          <w:color w:val="7F7F7F" w:themeColor="text1" w:themeTint="80"/>
        </w:rPr>
        <w:t>Kanaan</w:t>
      </w:r>
      <w:proofErr w:type="spellEnd"/>
      <w:r w:rsidRPr="00B93A3D">
        <w:rPr>
          <w:color w:val="7F7F7F" w:themeColor="text1" w:themeTint="80"/>
        </w:rPr>
        <w:t xml:space="preserve">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 xml:space="preserve">Allen et al., 2003; </w:t>
      </w:r>
      <w:proofErr w:type="spellStart"/>
      <w:r w:rsidRPr="006D13EE">
        <w:rPr>
          <w:color w:val="7F7F7F" w:themeColor="text1" w:themeTint="80"/>
        </w:rPr>
        <w:t>Dubb</w:t>
      </w:r>
      <w:proofErr w:type="spellEnd"/>
      <w:r w:rsidRPr="006D13EE">
        <w:rPr>
          <w:color w:val="7F7F7F" w:themeColor="text1" w:themeTint="80"/>
        </w:rPr>
        <w:t xml:space="preserve"> et al., 2003; </w:t>
      </w:r>
      <w:proofErr w:type="spellStart"/>
      <w:r w:rsidRPr="006D13EE">
        <w:rPr>
          <w:color w:val="7F7F7F" w:themeColor="text1" w:themeTint="80"/>
        </w:rPr>
        <w:t>Ingalhalikar</w:t>
      </w:r>
      <w:proofErr w:type="spellEnd"/>
      <w:r w:rsidRPr="006D13EE">
        <w:rPr>
          <w:color w:val="7F7F7F" w:themeColor="text1" w:themeTint="80"/>
        </w:rPr>
        <w:t xml:space="preserve"> et al., 2013</w:t>
      </w:r>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proofErr w:type="spellStart"/>
      <w:r w:rsidRPr="00457670">
        <w:rPr>
          <w:bCs/>
          <w:color w:val="7F7F7F" w:themeColor="text1" w:themeTint="80"/>
        </w:rPr>
        <w:t>Griffis</w:t>
      </w:r>
      <w:proofErr w:type="spellEnd"/>
      <w:r w:rsidRPr="00457670">
        <w:rPr>
          <w:bCs/>
          <w:color w:val="7F7F7F" w:themeColor="text1" w:themeTint="80"/>
        </w:rPr>
        <w:t xml:space="preserve">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447FEA">
      <w:pPr>
        <w:tabs>
          <w:tab w:val="left" w:pos="3924"/>
        </w:tabs>
        <w:spacing w:line="276" w:lineRule="auto"/>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A83D38" w:rsidRPr="00A83D38">
        <w:rPr>
          <w:color w:val="7F7F7F" w:themeColor="text1" w:themeTint="80"/>
        </w:rPr>
        <w:t>Ruigrok</w:t>
      </w:r>
      <w:proofErr w:type="spellEnd"/>
      <w:r w:rsidR="00A83D38" w:rsidRPr="00A83D38">
        <w:rPr>
          <w:color w:val="7F7F7F" w:themeColor="text1" w:themeTint="80"/>
        </w:rPr>
        <w:t xml:space="preserve">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w:t>
      </w:r>
      <w:proofErr w:type="spellStart"/>
      <w:r w:rsidR="0072023E">
        <w:t>interthalamic</w:t>
      </w:r>
      <w:proofErr w:type="spellEnd"/>
      <w:r w:rsidR="0072023E">
        <w:t xml:space="preserve"> adhesion (ITA)</w:t>
      </w:r>
      <w:r w:rsidR="00F55A8B">
        <w:rPr>
          <w:rStyle w:val="Funotenzeichen"/>
        </w:rPr>
        <w:footnoteReference w:id="2"/>
      </w:r>
      <w:r w:rsidR="0072023E">
        <w:t xml:space="preserve">. </w:t>
      </w:r>
      <w:r w:rsidR="00F55A8B">
        <w:t xml:space="preserve">The </w:t>
      </w:r>
      <w:r w:rsidR="00F55A8B">
        <w:lastRenderedPageBreak/>
        <w:t xml:space="preserve">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proofErr w:type="spellStart"/>
      <w:r w:rsidR="003F043C" w:rsidRPr="003F043C">
        <w:rPr>
          <w:color w:val="7F7F7F" w:themeColor="text1" w:themeTint="80"/>
        </w:rPr>
        <w:t>Nopoulous</w:t>
      </w:r>
      <w:proofErr w:type="spellEnd"/>
      <w:r w:rsidR="003F043C" w:rsidRPr="003F043C">
        <w:rPr>
          <w:color w:val="7F7F7F" w:themeColor="text1" w:themeTint="80"/>
        </w:rPr>
        <w:t xml:space="preserve"> et al., 2001</w:t>
      </w:r>
      <w:r w:rsidR="003F043C">
        <w:t xml:space="preserve">; </w:t>
      </w:r>
      <w:proofErr w:type="spellStart"/>
      <w:r w:rsidR="003F043C" w:rsidRPr="003F043C">
        <w:rPr>
          <w:color w:val="7F7F7F" w:themeColor="text1" w:themeTint="80"/>
        </w:rPr>
        <w:t>Trzesniak</w:t>
      </w:r>
      <w:proofErr w:type="spellEnd"/>
      <w:r w:rsidR="003F043C" w:rsidRPr="003F043C">
        <w:rPr>
          <w:color w:val="7F7F7F" w:themeColor="text1" w:themeTint="80"/>
        </w:rPr>
        <w:t xml:space="preserve">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proofErr w:type="spellStart"/>
      <w:r w:rsidR="003F043C" w:rsidRPr="00630594">
        <w:rPr>
          <w:color w:val="7F7F7F" w:themeColor="text1" w:themeTint="80"/>
          <w:highlight w:val="yellow"/>
        </w:rPr>
        <w:t>Nopoulous</w:t>
      </w:r>
      <w:proofErr w:type="spellEnd"/>
      <w:r w:rsidR="003F043C" w:rsidRPr="00630594">
        <w:rPr>
          <w:color w:val="7F7F7F" w:themeColor="text1" w:themeTint="80"/>
          <w:highlight w:val="yellow"/>
        </w:rPr>
        <w:t xml:space="preserve"> et al., 2001</w:t>
      </w:r>
      <w:r w:rsidR="003F043C" w:rsidRPr="00630594">
        <w:rPr>
          <w:highlight w:val="yellow"/>
        </w:rPr>
        <w:t>) and that it tends to be up to 14% larger in women compared to men (</w:t>
      </w:r>
      <w:proofErr w:type="spellStart"/>
      <w:r w:rsidR="003F043C" w:rsidRPr="00630594">
        <w:rPr>
          <w:color w:val="7F7F7F" w:themeColor="text1" w:themeTint="80"/>
          <w:highlight w:val="yellow"/>
        </w:rPr>
        <w:t>Damle</w:t>
      </w:r>
      <w:proofErr w:type="spellEnd"/>
      <w:r w:rsidR="003F043C" w:rsidRPr="00630594">
        <w:rPr>
          <w:color w:val="7F7F7F" w:themeColor="text1" w:themeTint="80"/>
          <w:highlight w:val="yellow"/>
        </w:rPr>
        <w:t xml:space="preserve"> et al., 2017</w:t>
      </w:r>
      <w:r w:rsidR="003F043C" w:rsidRPr="00630594">
        <w:rPr>
          <w:highlight w:val="yellow"/>
        </w:rPr>
        <w:t>).</w:t>
      </w:r>
      <w:r w:rsidR="0007724A" w:rsidRPr="00630594">
        <w:rPr>
          <w:highlight w:val="yellow"/>
        </w:rPr>
        <w:t xml:space="preserve"> </w:t>
      </w:r>
      <w:r w:rsidR="00630594" w:rsidRPr="00630594">
        <w:rPr>
          <w:highlight w:val="yellow"/>
          <w:lang w:val="de-DE"/>
        </w:rPr>
        <w:t xml:space="preserve">[Erst: weniger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 dann: mehr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w:t>
      </w:r>
    </w:p>
    <w:p w14:paraId="05ECAF7C" w14:textId="77777777" w:rsidR="00430547" w:rsidRPr="00630594" w:rsidRDefault="00430547" w:rsidP="00447FEA">
      <w:pPr>
        <w:pStyle w:val="Listenabsatz"/>
        <w:numPr>
          <w:ilvl w:val="0"/>
          <w:numId w:val="14"/>
        </w:numPr>
        <w:spacing w:line="276" w:lineRule="auto"/>
        <w:rPr>
          <w:color w:val="C00000"/>
          <w:lang w:val="de-DE"/>
        </w:rPr>
      </w:pPr>
    </w:p>
    <w:p w14:paraId="33F1242B" w14:textId="77777777" w:rsidR="00430547" w:rsidRPr="00430547" w:rsidRDefault="00430547" w:rsidP="00447FEA">
      <w:pPr>
        <w:pStyle w:val="Listenabsatz"/>
        <w:numPr>
          <w:ilvl w:val="0"/>
          <w:numId w:val="14"/>
        </w:numPr>
        <w:spacing w:line="276" w:lineRule="auto"/>
        <w:rPr>
          <w:color w:val="C00000"/>
          <w:lang w:val="en-US"/>
        </w:rPr>
      </w:pPr>
      <w:r w:rsidRPr="00430547">
        <w:rPr>
          <w:color w:val="C00000"/>
        </w:rPr>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447FEA">
      <w:pPr>
        <w:pStyle w:val="Listenabsatz"/>
        <w:numPr>
          <w:ilvl w:val="0"/>
          <w:numId w:val="14"/>
        </w:numPr>
        <w:spacing w:line="276" w:lineRule="auto"/>
        <w:rPr>
          <w:color w:val="C00000"/>
          <w:lang w:val="de-DE"/>
        </w:rPr>
      </w:pPr>
      <w:proofErr w:type="spellStart"/>
      <w:r w:rsidRPr="00430547">
        <w:rPr>
          <w:color w:val="C00000"/>
          <w:highlight w:val="yellow"/>
          <w:lang w:val="de-DE"/>
        </w:rPr>
        <w:t>Ceschin</w:t>
      </w:r>
      <w:proofErr w:type="spellEnd"/>
      <w:r w:rsidRPr="00430547">
        <w:rPr>
          <w:color w:val="C00000"/>
          <w:highlight w:val="yellow"/>
          <w:lang w:val="de-DE"/>
        </w:rPr>
        <w:t xml:space="preserve"> et al., 2015)</w:t>
      </w:r>
    </w:p>
    <w:p w14:paraId="54E6BDEF" w14:textId="79B9BD34" w:rsidR="00D81E3E" w:rsidRDefault="005B7F30" w:rsidP="00447FEA">
      <w:pPr>
        <w:spacing w:line="276" w:lineRule="auto"/>
        <w:rPr>
          <w:b/>
        </w:rPr>
      </w:pPr>
      <w:bookmarkStart w:id="68" w:name="_Toc116064623"/>
      <w:r w:rsidRPr="006140BA">
        <w:rPr>
          <w:b/>
        </w:rPr>
        <w:t>Prediction</w:t>
      </w:r>
      <w:r w:rsidR="0070786F" w:rsidRPr="006140BA">
        <w:rPr>
          <w:b/>
        </w:rPr>
        <w:t xml:space="preserve"> of Patient Status</w:t>
      </w:r>
      <w:bookmarkEnd w:id="68"/>
      <w:r w:rsidR="006140BA">
        <w:rPr>
          <w:b/>
        </w:rPr>
        <w:tab/>
      </w:r>
    </w:p>
    <w:p w14:paraId="146BDF72" w14:textId="74A85F23"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proofErr w:type="spellStart"/>
      <w:r w:rsidR="00291026" w:rsidRPr="00291026">
        <w:rPr>
          <w:bCs/>
          <w:color w:val="7F7F7F" w:themeColor="text1" w:themeTint="80"/>
        </w:rPr>
        <w:t>Salvalaggio</w:t>
      </w:r>
      <w:proofErr w:type="spellEnd"/>
      <w:r w:rsidR="00291026" w:rsidRPr="00291026">
        <w:rPr>
          <w:bCs/>
          <w:color w:val="7F7F7F" w:themeColor="text1" w:themeTint="80"/>
        </w:rPr>
        <w:t xml:space="preserve"> et al., 2020</w:t>
      </w:r>
      <w:r w:rsidR="00291026">
        <w:rPr>
          <w:bCs/>
        </w:rPr>
        <w:t xml:space="preserve">; </w:t>
      </w:r>
      <w:proofErr w:type="spellStart"/>
      <w:r w:rsidR="00291026" w:rsidRPr="00291026">
        <w:rPr>
          <w:bCs/>
          <w:color w:val="7F7F7F" w:themeColor="text1" w:themeTint="80"/>
        </w:rPr>
        <w:t>Wiesen</w:t>
      </w:r>
      <w:proofErr w:type="spellEnd"/>
      <w:r w:rsidR="00291026" w:rsidRPr="00291026">
        <w:rPr>
          <w:bCs/>
          <w:color w:val="7F7F7F" w:themeColor="text1" w:themeTint="80"/>
        </w:rPr>
        <w:t xml:space="preserve"> et al., 2020</w:t>
      </w:r>
      <w:r w:rsidR="00291026">
        <w:rPr>
          <w:bCs/>
        </w:rPr>
        <w:t xml:space="preserve">), </w:t>
      </w:r>
      <w:r w:rsidR="00291026" w:rsidRPr="0098632A">
        <w:rPr>
          <w:bCs/>
          <w:highlight w:val="yellow"/>
        </w:rPr>
        <w:t>this has barely been discussed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were derived fr</w:t>
      </w:r>
      <w:r w:rsidR="00EC34A8">
        <w:rPr>
          <w:bCs/>
        </w:rPr>
        <w:t xml:space="preserve">om the patients’ lesion maps and a tractography atlas, and thus, only provide an indirect measure of structural disconnectivity (cf. </w:t>
      </w:r>
      <w:proofErr w:type="spellStart"/>
      <w:r w:rsidR="00EC34A8" w:rsidRPr="00EC34A8">
        <w:rPr>
          <w:bCs/>
          <w:color w:val="7F7F7F" w:themeColor="text1" w:themeTint="80"/>
        </w:rPr>
        <w:t>Griffis</w:t>
      </w:r>
      <w:proofErr w:type="spellEnd"/>
      <w:r w:rsidR="00EC34A8" w:rsidRPr="00EC34A8">
        <w:rPr>
          <w:bCs/>
          <w:color w:val="7F7F7F" w:themeColor="text1" w:themeTint="80"/>
        </w:rPr>
        <w:t xml:space="preserve">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[elaborate]</w:t>
      </w:r>
      <w:r w:rsidR="00EC34A8">
        <w:rPr>
          <w:bCs/>
        </w:rPr>
        <w:t xml:space="preserve"> </w:t>
      </w:r>
    </w:p>
    <w:p w14:paraId="118020B1" w14:textId="30311B4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xml:space="preserve">., 2007; </w:t>
      </w:r>
      <w:proofErr w:type="spellStart"/>
      <w:r w:rsidR="00091EEA">
        <w:rPr>
          <w:color w:val="7F7F7F" w:themeColor="text1" w:themeTint="80"/>
        </w:rPr>
        <w:t>Doricchi</w:t>
      </w:r>
      <w:proofErr w:type="spellEnd"/>
      <w:r w:rsidR="00091EEA">
        <w:rPr>
          <w:color w:val="7F7F7F" w:themeColor="text1" w:themeTint="80"/>
        </w:rPr>
        <w:t xml:space="preserve"> et al., 2008</w:t>
      </w:r>
      <w:r w:rsidR="00091EEA" w:rsidRPr="00091EEA">
        <w:t>).</w:t>
      </w:r>
    </w:p>
    <w:p w14:paraId="339C6EE5" w14:textId="5EFFC0F2" w:rsidR="00291026" w:rsidRDefault="002C5DA4" w:rsidP="00447FEA">
      <w:pPr>
        <w:spacing w:line="276" w:lineRule="auto"/>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r w:rsidR="00842F4D">
        <w:rPr>
          <w:bCs/>
        </w:rPr>
        <w:t xml:space="preserve">. Secondly, we used the same parcellation and tractography atlases for men and women, which means that </w:t>
      </w:r>
      <w:r w:rsidR="00842F4D" w:rsidRPr="00842F4D">
        <w:rPr>
          <w:bCs/>
          <w:highlight w:val="yellow"/>
        </w:rPr>
        <w:t>[???]</w:t>
      </w:r>
      <w:r w:rsidR="00842F4D">
        <w:rPr>
          <w:bCs/>
        </w:rPr>
        <w:t xml:space="preserve">. Therefore, </w:t>
      </w:r>
      <w:r w:rsidR="00842F4D" w:rsidRPr="00842F4D">
        <w:rPr>
          <w:bCs/>
          <w:highlight w:val="yellow"/>
        </w:rPr>
        <w:t>[???].</w:t>
      </w:r>
    </w:p>
    <w:p w14:paraId="017176CA" w14:textId="304EDB8A" w:rsidR="00EA2721" w:rsidRDefault="005B7F30" w:rsidP="00447FEA">
      <w:pPr>
        <w:spacing w:line="276" w:lineRule="auto"/>
        <w:rPr>
          <w:b/>
        </w:rPr>
      </w:pPr>
      <w:bookmarkStart w:id="69" w:name="_Toc116064624"/>
      <w:r w:rsidRPr="006140BA">
        <w:rPr>
          <w:b/>
        </w:rPr>
        <w:t>Limitations</w:t>
      </w:r>
      <w:bookmarkEnd w:id="69"/>
      <w:r w:rsidR="00136230">
        <w:rPr>
          <w:b/>
        </w:rPr>
        <w:t xml:space="preserve"> &amp; Outlook</w:t>
      </w:r>
    </w:p>
    <w:p w14:paraId="1BEB0578" w14:textId="77777777" w:rsidR="002714D7" w:rsidRDefault="007128C9" w:rsidP="00447FEA">
      <w:pPr>
        <w:spacing w:line="276" w:lineRule="auto"/>
        <w:rPr>
          <w:bCs/>
        </w:rPr>
      </w:pPr>
      <w:r>
        <w:rPr>
          <w:bCs/>
        </w:rPr>
        <w:t>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w:t>
      </w:r>
      <w:r>
        <w:rPr>
          <w:bCs/>
        </w:rPr>
        <w:lastRenderedPageBreak/>
        <w:t xml:space="preserve">level comparisons and analyses (for an overview see </w:t>
      </w:r>
      <w:r w:rsidRPr="00D17642">
        <w:rPr>
          <w:bCs/>
          <w:color w:val="7F7F7F" w:themeColor="text1" w:themeTint="80"/>
        </w:rPr>
        <w:t xml:space="preserve">de </w:t>
      </w:r>
      <w:proofErr w:type="spellStart"/>
      <w:r w:rsidRPr="00D17642">
        <w:rPr>
          <w:bCs/>
          <w:color w:val="7F7F7F" w:themeColor="text1" w:themeTint="80"/>
        </w:rPr>
        <w:t>Haan</w:t>
      </w:r>
      <w:proofErr w:type="spellEnd"/>
      <w:r w:rsidRPr="00D17642">
        <w:rPr>
          <w:bCs/>
          <w:color w:val="7F7F7F" w:themeColor="text1" w:themeTint="80"/>
        </w:rPr>
        <w:t xml:space="preserve"> &amp; </w:t>
      </w:r>
      <w:proofErr w:type="spellStart"/>
      <w:r w:rsidRPr="00D17642">
        <w:rPr>
          <w:bCs/>
          <w:color w:val="7F7F7F" w:themeColor="text1" w:themeTint="80"/>
        </w:rPr>
        <w:t>Karnath</w:t>
      </w:r>
      <w:proofErr w:type="spellEnd"/>
      <w:r w:rsidRPr="00D17642">
        <w:rPr>
          <w:bCs/>
          <w:color w:val="7F7F7F" w:themeColor="text1" w:themeTint="80"/>
        </w:rPr>
        <w:t>,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 xml:space="preserve">de </w:t>
      </w:r>
      <w:proofErr w:type="spellStart"/>
      <w:r w:rsidRPr="00362B49">
        <w:rPr>
          <w:bCs/>
          <w:color w:val="7F7F7F" w:themeColor="text1" w:themeTint="80"/>
        </w:rPr>
        <w:t>Haan</w:t>
      </w:r>
      <w:proofErr w:type="spellEnd"/>
      <w:r w:rsidRPr="00362B49">
        <w:rPr>
          <w:bCs/>
          <w:color w:val="7F7F7F" w:themeColor="text1" w:themeTint="80"/>
        </w:rPr>
        <w:t xml:space="preserve"> &amp; </w:t>
      </w:r>
      <w:proofErr w:type="spellStart"/>
      <w:r w:rsidRPr="00362B49">
        <w:rPr>
          <w:bCs/>
          <w:color w:val="7F7F7F" w:themeColor="text1" w:themeTint="80"/>
        </w:rPr>
        <w:t>Karnath</w:t>
      </w:r>
      <w:proofErr w:type="spellEnd"/>
      <w:r w:rsidRPr="00362B49">
        <w:rPr>
          <w:bCs/>
          <w:color w:val="7F7F7F" w:themeColor="text1" w:themeTint="80"/>
        </w:rPr>
        <w:t>, 2018</w:t>
      </w:r>
      <w:r>
        <w:rPr>
          <w:bCs/>
        </w:rPr>
        <w:t xml:space="preserve">; </w:t>
      </w:r>
      <w:proofErr w:type="spellStart"/>
      <w:r w:rsidRPr="00362B49">
        <w:rPr>
          <w:bCs/>
          <w:color w:val="7F7F7F" w:themeColor="text1" w:themeTint="80"/>
        </w:rPr>
        <w:t>Rorden</w:t>
      </w:r>
      <w:proofErr w:type="spellEnd"/>
      <w:r w:rsidRPr="00362B49">
        <w:rPr>
          <w:bCs/>
          <w:color w:val="7F7F7F" w:themeColor="text1" w:themeTint="80"/>
        </w:rPr>
        <w:t xml:space="preserve"> et al., 2012</w:t>
      </w:r>
      <w:r>
        <w:rPr>
          <w:bCs/>
        </w:rPr>
        <w:t xml:space="preserve">). </w:t>
      </w:r>
    </w:p>
    <w:p w14:paraId="38C4EA9C" w14:textId="7A0C2F48"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proofErr w:type="spellStart"/>
      <w:r w:rsidRPr="00C34817">
        <w:rPr>
          <w:bCs/>
          <w:color w:val="7F7F7F" w:themeColor="text1" w:themeTint="80"/>
        </w:rPr>
        <w:t>Ingalhalikar</w:t>
      </w:r>
      <w:proofErr w:type="spellEnd"/>
      <w:r w:rsidRPr="00C34817">
        <w:rPr>
          <w:bCs/>
          <w:color w:val="7F7F7F" w:themeColor="text1" w:themeTint="80"/>
        </w:rPr>
        <w:t xml:space="preserve">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proofErr w:type="spellStart"/>
      <w:r w:rsidRPr="007405C0">
        <w:rPr>
          <w:bCs/>
          <w:color w:val="7F7F7F" w:themeColor="text1" w:themeTint="80"/>
        </w:rPr>
        <w:t>Rorden</w:t>
      </w:r>
      <w:proofErr w:type="spellEnd"/>
      <w:r w:rsidRPr="007405C0">
        <w:rPr>
          <w:bCs/>
          <w:color w:val="7F7F7F" w:themeColor="text1" w:themeTint="80"/>
        </w:rPr>
        <w:t xml:space="preserve"> et al. (2012)</w:t>
      </w:r>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447FEA">
      <w:pPr>
        <w:spacing w:line="276" w:lineRule="auto"/>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proofErr w:type="spellStart"/>
      <w:r w:rsidRPr="00774760">
        <w:rPr>
          <w:bCs/>
          <w:color w:val="7F7F7F" w:themeColor="text1" w:themeTint="80"/>
        </w:rPr>
        <w:t>Yeh</w:t>
      </w:r>
      <w:proofErr w:type="spellEnd"/>
      <w:r w:rsidRPr="00774760">
        <w:rPr>
          <w:bCs/>
          <w:color w:val="7F7F7F" w:themeColor="text1" w:themeTint="80"/>
        </w:rPr>
        <w:t xml:space="preserve">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w:t>
      </w:r>
      <w:proofErr w:type="spellStart"/>
      <w:r>
        <w:rPr>
          <w:bCs/>
        </w:rPr>
        <w:t>parcellations</w:t>
      </w:r>
      <w:proofErr w:type="spellEnd"/>
      <w:r>
        <w:rPr>
          <w:bCs/>
        </w:rPr>
        <w:t xml:space="preserve">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77777777"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28AD6056" w14:textId="77777777" w:rsidR="004453CC" w:rsidRDefault="00950A87" w:rsidP="00447FEA">
      <w:pPr>
        <w:spacing w:line="276" w:lineRule="auto"/>
      </w:pPr>
      <w:proofErr w:type="gramStart"/>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r w:rsidR="00136230" w:rsidRPr="00136230">
        <w:rPr>
          <w:bCs/>
          <w:color w:val="7F7F7F" w:themeColor="text1" w:themeTint="80"/>
        </w:rPr>
        <w:t>Eliot et al., 2021</w:t>
      </w:r>
      <w:r w:rsidR="00136230">
        <w:rPr>
          <w:bCs/>
        </w:rPr>
        <w:t xml:space="preserve">): A large-scale MRI study by </w:t>
      </w:r>
      <w:r w:rsidR="00136230" w:rsidRPr="00136230">
        <w:rPr>
          <w:bCs/>
          <w:color w:val="7F7F7F" w:themeColor="text1" w:themeTint="80"/>
        </w:rPr>
        <w:t xml:space="preserve">Joel et al. (2015) </w:t>
      </w:r>
      <w:r w:rsidR="00136230">
        <w:rPr>
          <w:bCs/>
        </w:rPr>
        <w:t>coined the concept of the human brain mosaic, as “</w:t>
      </w:r>
      <w:r w:rsidR="00136230">
        <w:t>most brains are comprised of unique ‘mosaics’ of features, some more common in females compared with males, some more common in males compared with females, and some common in both females and males”.</w:t>
      </w:r>
      <w:proofErr w:type="gramEnd"/>
      <w:r w:rsidR="00136230">
        <w:t xml:space="preserve"> </w:t>
      </w:r>
    </w:p>
    <w:p w14:paraId="53E87247" w14:textId="2B4880BC" w:rsidR="004453CC" w:rsidRDefault="004453CC" w:rsidP="00447FEA">
      <w:pPr>
        <w:spacing w:line="276" w:lineRule="auto"/>
      </w:pPr>
      <w:r w:rsidRPr="004453CC">
        <w:rPr>
          <w:highlight w:val="yellow"/>
        </w:rPr>
        <w:lastRenderedPageBreak/>
        <w:t>[…]</w:t>
      </w:r>
    </w:p>
    <w:p w14:paraId="13FF2AAF" w14:textId="518587EE" w:rsidR="004453CC" w:rsidRDefault="004453CC" w:rsidP="00447FEA">
      <w:pPr>
        <w:spacing w:line="276" w:lineRule="auto"/>
      </w:pPr>
      <w:r>
        <w:t>There are many other variables related to biological sex, which also affect brain anatomy, such as gender, sexual orientation, and different aspects of hormonal status. While often times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r w:rsidR="00464101" w:rsidRPr="00464101">
        <w:rPr>
          <w:color w:val="7F7F7F" w:themeColor="text1" w:themeTint="80"/>
        </w:rPr>
        <w:t>Smith et al., 2015</w:t>
      </w:r>
      <w:r w:rsidR="00464101">
        <w:t xml:space="preserve">; </w:t>
      </w:r>
      <w:r w:rsidR="00464101" w:rsidRPr="00464101">
        <w:rPr>
          <w:color w:val="7F7F7F" w:themeColor="text1" w:themeTint="80"/>
        </w:rPr>
        <w:t>Mueller et al., 2021</w:t>
      </w:r>
      <w:r w:rsidR="00464101">
        <w:t>).</w:t>
      </w:r>
      <w:r w:rsidR="00196017">
        <w:t xml:space="preserve"> Further, homosexuality has been shown to also been reflected in brain anatomy, such that there are significant differences in the volume of certain brain structures between homosexual and heterosexual </w:t>
      </w:r>
      <w:r w:rsidR="00D30947">
        <w:t>individuals of the same sex</w:t>
      </w:r>
      <w:r w:rsidR="00196017">
        <w:t>, for example (</w:t>
      </w:r>
      <w:proofErr w:type="spellStart"/>
      <w:r w:rsidR="00196017" w:rsidRPr="00910DB8">
        <w:rPr>
          <w:color w:val="7F7F7F" w:themeColor="text1" w:themeTint="80"/>
        </w:rPr>
        <w:t>Votinov</w:t>
      </w:r>
      <w:proofErr w:type="spellEnd"/>
      <w:r w:rsidR="00196017" w:rsidRPr="00910DB8">
        <w:rPr>
          <w:color w:val="7F7F7F" w:themeColor="text1" w:themeTint="80"/>
        </w:rPr>
        <w:t xml:space="preserve"> et al., 2021</w:t>
      </w:r>
      <w:r w:rsidR="00196017">
        <w:t>)</w:t>
      </w:r>
      <w:r w:rsidR="00D30947">
        <w:t>.</w:t>
      </w:r>
      <w:r w:rsidR="00910DB8">
        <w:t xml:space="preserve"> Lastly, especially the</w:t>
      </w:r>
      <w:r w:rsidR="0071222B">
        <w:t xml:space="preserve"> female hormonal</w:t>
      </w:r>
      <w:r w:rsidR="00910DB8">
        <w:t xml:space="preserve"> status </w:t>
      </w:r>
      <w:proofErr w:type="gramStart"/>
      <w:r w:rsidR="00910DB8">
        <w:t>has been demonstrated</w:t>
      </w:r>
      <w:proofErr w:type="gramEnd"/>
      <w:r w:rsidR="00910DB8">
        <w:t xml:space="preserve"> to significantly contribute to sex differences in neuroanatomy</w:t>
      </w:r>
      <w:r w:rsidR="00B01E43">
        <w:t xml:space="preserve"> (for a review see</w:t>
      </w:r>
      <w:r w:rsidR="00B01E43" w:rsidRPr="00B01E43">
        <w:rPr>
          <w:color w:val="7F7F7F" w:themeColor="text1" w:themeTint="80"/>
        </w:rPr>
        <w:t xml:space="preserve"> </w:t>
      </w:r>
      <w:proofErr w:type="spellStart"/>
      <w:r w:rsidR="00B01E43" w:rsidRPr="00B01E43">
        <w:rPr>
          <w:color w:val="7F7F7F" w:themeColor="text1" w:themeTint="80"/>
        </w:rPr>
        <w:t>Rehbein</w:t>
      </w:r>
      <w:proofErr w:type="spellEnd"/>
      <w:r w:rsidR="00B01E43" w:rsidRPr="00B01E43">
        <w:rPr>
          <w:color w:val="7F7F7F" w:themeColor="text1" w:themeTint="80"/>
        </w:rPr>
        <w:t xml:space="preserve"> et al., 2020</w:t>
      </w:r>
      <w:r w:rsidR="00B01E43">
        <w:t>)</w:t>
      </w:r>
      <w:r w:rsidR="0071222B">
        <w:t xml:space="preserve">. </w:t>
      </w:r>
      <w:r w:rsidR="00910DB8">
        <w:t>Be it on a shorter timescale due to fluctuations of the sex steroids within the menstrual cycle (</w:t>
      </w:r>
      <w:proofErr w:type="spellStart"/>
      <w:r w:rsidR="00910DB8" w:rsidRPr="00B01E43">
        <w:rPr>
          <w:color w:val="7F7F7F" w:themeColor="text1" w:themeTint="80"/>
        </w:rPr>
        <w:t>Dubol</w:t>
      </w:r>
      <w:proofErr w:type="spellEnd"/>
      <w:r w:rsidR="00910DB8" w:rsidRPr="00B01E43">
        <w:rPr>
          <w:color w:val="7F7F7F" w:themeColor="text1" w:themeTint="80"/>
        </w:rPr>
        <w:t xml:space="preserve"> et al., 2021</w:t>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r w:rsidR="00B01E43" w:rsidRPr="00B01E43">
        <w:rPr>
          <w:highlight w:val="yellow"/>
        </w:rPr>
        <w:t>Heller et al., 2022;</w:t>
      </w:r>
      <w:r w:rsidR="00B01E43">
        <w:t xml:space="preserve"> </w:t>
      </w:r>
      <w:r w:rsidR="00B01E43" w:rsidRPr="00B01E43">
        <w:rPr>
          <w:highlight w:val="yellow"/>
        </w:rPr>
        <w:t>source</w:t>
      </w:r>
      <w:r w:rsidR="00B01E43">
        <w:t>), pregnancy (</w:t>
      </w:r>
      <w:proofErr w:type="spellStart"/>
      <w:r w:rsidR="00B01E43" w:rsidRPr="00B01E43">
        <w:rPr>
          <w:color w:val="7F7F7F" w:themeColor="text1" w:themeTint="80"/>
        </w:rPr>
        <w:t>Rehbein</w:t>
      </w:r>
      <w:proofErr w:type="spellEnd"/>
      <w:r w:rsidR="00B01E43" w:rsidRPr="00B01E43">
        <w:rPr>
          <w:color w:val="7F7F7F" w:themeColor="text1" w:themeTint="80"/>
        </w:rPr>
        <w:t xml:space="preserve"> et al., 2021</w:t>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p>
    <w:p w14:paraId="06225C4D" w14:textId="62399C38" w:rsidR="00A858C4" w:rsidRPr="0054098C" w:rsidRDefault="005F6022" w:rsidP="0054098C">
      <w:pPr>
        <w:pStyle w:val="Listenabsatz"/>
        <w:numPr>
          <w:ilvl w:val="0"/>
          <w:numId w:val="14"/>
        </w:numPr>
        <w:spacing w:line="276" w:lineRule="auto"/>
        <w:rPr>
          <w:bCs/>
        </w:rPr>
      </w:pPr>
      <w:hyperlink r:id="rId14" w:tgtFrame="_blank" w:history="1">
        <w:r w:rsidR="00A858C4">
          <w:rPr>
            <w:rStyle w:val="Hyperlink"/>
          </w:rPr>
          <w:t xml:space="preserve">10.1016/j.yfrne.2022.101031 </w:t>
        </w:r>
      </w:hyperlink>
    </w:p>
    <w:p w14:paraId="25AA3A3A" w14:textId="7C9E4250" w:rsidR="00EA2721" w:rsidRDefault="00EA2721" w:rsidP="00447FEA">
      <w:pPr>
        <w:tabs>
          <w:tab w:val="left" w:pos="1953"/>
        </w:tabs>
        <w:spacing w:line="276" w:lineRule="auto"/>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447FEA">
      <w:pPr>
        <w:spacing w:line="276" w:lineRule="auto"/>
      </w:pPr>
      <w:bookmarkStart w:id="70" w:name="_Toc116064625"/>
      <w:proofErr w:type="gramStart"/>
      <w:r w:rsidRPr="006140BA">
        <w:rPr>
          <w:b/>
        </w:rPr>
        <w:t>Outlook</w:t>
      </w:r>
      <w:bookmarkEnd w:id="70"/>
      <w:proofErr w:type="gramEnd"/>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1" w:name="_Toc116064626"/>
      <w:bookmarkStart w:id="72" w:name="_Toc116495883"/>
      <w:r w:rsidRPr="00EA784A">
        <w:rPr>
          <w:b w:val="0"/>
          <w:bCs w:val="0"/>
        </w:rPr>
        <w:lastRenderedPageBreak/>
        <w:t>Conclusion</w:t>
      </w:r>
      <w:bookmarkEnd w:id="71"/>
      <w:bookmarkEnd w:id="72"/>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w:t>
      </w:r>
      <w:proofErr w:type="gramStart"/>
      <w:r w:rsidRPr="004F4DCF">
        <w:rPr>
          <w:color w:val="A6A6A6" w:themeColor="background1" w:themeShade="A6"/>
        </w:rPr>
        <w:t>)cortical</w:t>
      </w:r>
      <w:proofErr w:type="gramEnd"/>
      <w:r w:rsidRPr="004F4DCF">
        <w:rPr>
          <w:color w:val="A6A6A6" w:themeColor="background1" w:themeShade="A6"/>
        </w:rPr>
        <w:t xml:space="preserve">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Pr="004F4DCF">
        <w:rPr>
          <w:color w:val="A6A6A6" w:themeColor="background1" w:themeShade="A6"/>
        </w:rPr>
        <w:t>voxel-wise</w:t>
      </w:r>
      <w:proofErr w:type="gramEnd"/>
      <w:r w:rsidRPr="004F4DCF">
        <w:rPr>
          <w:color w:val="A6A6A6" w:themeColor="background1" w:themeShade="A6"/>
        </w:rPr>
        <w:t xml:space="preserve"> lesion and whole-brain disconnection localisations between men and women, which allowed us to infer that the effects found in the subsequent analyses might be neglect-specific. ]</w:t>
      </w:r>
      <w:r w:rsidR="0089785B">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lastRenderedPageBreak/>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36230">
        <w:rPr>
          <w:rFonts w:ascii="Ebrima" w:hAnsi="Ebrima" w:cs="Arial"/>
          <w:sz w:val="22"/>
          <w:szCs w:val="22"/>
          <w:highlight w:val="darkRed"/>
          <w:lang w:val="en-US"/>
        </w:rPr>
        <w:t xml:space="preserve">Allen, J. S., </w:t>
      </w:r>
      <w:proofErr w:type="spellStart"/>
      <w:r w:rsidRPr="00136230">
        <w:rPr>
          <w:rFonts w:ascii="Ebrima" w:hAnsi="Ebrima" w:cs="Arial"/>
          <w:sz w:val="22"/>
          <w:szCs w:val="22"/>
          <w:highlight w:val="darkRed"/>
          <w:lang w:val="en-US"/>
        </w:rPr>
        <w:t>Damasio</w:t>
      </w:r>
      <w:proofErr w:type="spellEnd"/>
      <w:r w:rsidRPr="00136230">
        <w:rPr>
          <w:rFonts w:ascii="Ebrima" w:hAnsi="Ebrima" w:cs="Arial"/>
          <w:sz w:val="22"/>
          <w:szCs w:val="22"/>
          <w:highlight w:val="darkRed"/>
          <w:lang w:val="en-US"/>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03"/>
      <w:r w:rsidRPr="00D41FC9">
        <w:rPr>
          <w:rFonts w:ascii="Ebrima" w:hAnsi="Ebrima" w:cs="Arial"/>
          <w:sz w:val="22"/>
          <w:szCs w:val="22"/>
          <w:lang w:val="en-US"/>
        </w:rPr>
        <w:t xml:space="preserve">Allen, J. S., </w:t>
      </w:r>
      <w:proofErr w:type="spellStart"/>
      <w:r w:rsidRPr="00D41FC9">
        <w:rPr>
          <w:rFonts w:ascii="Ebrima" w:hAnsi="Ebrima" w:cs="Arial"/>
          <w:sz w:val="22"/>
          <w:szCs w:val="22"/>
          <w:lang w:val="en-US"/>
        </w:rPr>
        <w:t>Damasio</w:t>
      </w:r>
      <w:proofErr w:type="spellEnd"/>
      <w:r w:rsidRPr="00D41FC9">
        <w:rPr>
          <w:rFonts w:ascii="Ebrima" w:hAnsi="Ebrima" w:cs="Arial"/>
          <w:sz w:val="22"/>
          <w:szCs w:val="22"/>
          <w:lang w:val="en-US"/>
        </w:rPr>
        <w:t xml:space="preserve">, H., Grabowski, T. J., </w:t>
      </w:r>
      <w:proofErr w:type="spellStart"/>
      <w:r w:rsidRPr="00D41FC9">
        <w:rPr>
          <w:rFonts w:ascii="Ebrima" w:hAnsi="Ebrima" w:cs="Arial"/>
          <w:sz w:val="22"/>
          <w:szCs w:val="22"/>
          <w:lang w:val="en-US"/>
        </w:rPr>
        <w:t>Bruss</w:t>
      </w:r>
      <w:proofErr w:type="spellEnd"/>
      <w:r w:rsidRPr="00D41FC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gorski1991"/>
      <w:bookmarkEnd w:id="75"/>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llen1991"/>
      <w:bookmarkEnd w:id="76"/>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appelros2009"/>
      <w:bookmarkEnd w:id="77"/>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rett2007"/>
      <w:bookmarkEnd w:id="78"/>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artolomeo2007"/>
      <w:bookmarkEnd w:id="79"/>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ckerkarnath2010"/>
      <w:bookmarkEnd w:id="80"/>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002979FB" w:rsidRPr="002B686C">
          <w:rPr>
            <w:rStyle w:val="Hyperlink"/>
            <w:rFonts w:ascii="Ebrima" w:hAnsi="Ebrima" w:cs="Arial"/>
            <w:sz w:val="22"/>
            <w:szCs w:val="22"/>
            <w:lang w:val="en-US"/>
          </w:rPr>
          <w:t>https://doi.org/10.1093/brain/awq011</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002979FB" w:rsidRPr="002B686C">
          <w:rPr>
            <w:rStyle w:val="Hyperlink"/>
            <w:rFonts w:ascii="Ebrima" w:hAnsi="Ebrima" w:cs="Arial"/>
            <w:sz w:val="22"/>
            <w:szCs w:val="22"/>
            <w:lang w:val="en-US"/>
          </w:rPr>
          <w:t>https://doi.org/10.1016/s0010-9452(97)80002-0</w:t>
        </w:r>
      </w:hyperlink>
      <w:bookmarkEnd w:id="82"/>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rd2006"/>
      <w:bookmarkEnd w:id="83"/>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isiach1978"/>
      <w:bookmarkEnd w:id="84"/>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002979FB" w:rsidRPr="002B686C">
          <w:rPr>
            <w:rStyle w:val="Hyperlink"/>
            <w:rFonts w:ascii="Ebrima" w:hAnsi="Ebrima" w:cs="Arial"/>
            <w:sz w:val="22"/>
            <w:szCs w:val="22"/>
            <w:lang w:val="en-US"/>
          </w:rPr>
          <w:t>https://doi.org/10.1016/s0010-9452(78)80016-1</w:t>
        </w:r>
      </w:hyperlink>
      <w:bookmarkEnd w:id="85"/>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5B727B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espflug2011"/>
      <w:proofErr w:type="spellStart"/>
      <w:r w:rsidRPr="00250B3C">
        <w:rPr>
          <w:rFonts w:ascii="Ebrima" w:hAnsi="Ebrima" w:cs="Arial"/>
          <w:sz w:val="22"/>
          <w:szCs w:val="22"/>
          <w:lang w:val="en-US"/>
        </w:rPr>
        <w:lastRenderedPageBreak/>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002979FB" w:rsidRPr="002B686C">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2"/>
      <w:bookmarkEnd w:id="86"/>
      <w:r w:rsidRPr="00E509EC">
        <w:rPr>
          <w:rFonts w:ascii="Ebrima" w:hAnsi="Ebrima" w:cs="Arial"/>
          <w:sz w:val="22"/>
          <w:szCs w:val="22"/>
          <w:lang w:val="en-US"/>
        </w:rPr>
        <w:t xml:space="preserve">Bonkhoff,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w:t>
      </w:r>
      <w:proofErr w:type="spellStart"/>
      <w:r w:rsidRPr="00E509EC">
        <w:rPr>
          <w:rFonts w:ascii="Ebrima" w:hAnsi="Ebrima" w:cs="Arial"/>
          <w:sz w:val="22"/>
          <w:szCs w:val="22"/>
          <w:lang w:val="en-US"/>
        </w:rPr>
        <w:t>Schirmer</w:t>
      </w:r>
      <w:proofErr w:type="spellEnd"/>
      <w:r w:rsidRPr="00E509EC">
        <w:rPr>
          <w:rFonts w:ascii="Ebrima" w:hAnsi="Ebrima" w:cs="Arial"/>
          <w:sz w:val="22"/>
          <w:szCs w:val="22"/>
          <w:lang w:val="en-US"/>
        </w:rPr>
        <w:t xml:space="preserve">,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441198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nkhoff2021"/>
      <w:bookmarkEnd w:id="87"/>
      <w:r w:rsidRPr="002979FB">
        <w:rPr>
          <w:rFonts w:ascii="Ebrima" w:hAnsi="Ebrima" w:cs="Arial"/>
          <w:sz w:val="22"/>
          <w:szCs w:val="22"/>
          <w:lang w:val="en-US"/>
        </w:rPr>
        <w:t xml:space="preserve">Bonkhoff, A. K., </w:t>
      </w:r>
      <w:proofErr w:type="spellStart"/>
      <w:r w:rsidRPr="002979FB">
        <w:rPr>
          <w:rFonts w:ascii="Ebrima" w:hAnsi="Ebrima" w:cs="Arial"/>
          <w:sz w:val="22"/>
          <w:szCs w:val="22"/>
          <w:lang w:val="en-US"/>
        </w:rPr>
        <w:t>Schirmer</w:t>
      </w:r>
      <w:proofErr w:type="spellEnd"/>
      <w:r w:rsidRPr="002979FB">
        <w:rPr>
          <w:rFonts w:ascii="Ebrima" w:hAnsi="Ebrima" w:cs="Arial"/>
          <w:sz w:val="22"/>
          <w:szCs w:val="22"/>
          <w:lang w:val="en-US"/>
        </w:rPr>
        <w:t xml:space="preserve">, M. D., </w:t>
      </w:r>
      <w:proofErr w:type="spellStart"/>
      <w:r w:rsidRPr="002979FB">
        <w:rPr>
          <w:rFonts w:ascii="Ebrima" w:hAnsi="Ebrima" w:cs="Arial"/>
          <w:sz w:val="22"/>
          <w:szCs w:val="22"/>
          <w:lang w:val="en-US"/>
        </w:rPr>
        <w:t>Bretzner</w:t>
      </w:r>
      <w:proofErr w:type="spellEnd"/>
      <w:r w:rsidRPr="002979FB">
        <w:rPr>
          <w:rFonts w:ascii="Ebrima" w:hAnsi="Ebrima" w:cs="Arial"/>
          <w:sz w:val="22"/>
          <w:szCs w:val="22"/>
          <w:lang w:val="en-US"/>
        </w:rPr>
        <w:t xml:space="preserve">, M., Hong, S., </w:t>
      </w:r>
      <w:proofErr w:type="spellStart"/>
      <w:r w:rsidRPr="002979FB">
        <w:rPr>
          <w:rFonts w:ascii="Ebrima" w:hAnsi="Ebrima" w:cs="Arial"/>
          <w:sz w:val="22"/>
          <w:szCs w:val="22"/>
          <w:lang w:val="en-US"/>
        </w:rPr>
        <w:t>Regenhardt</w:t>
      </w:r>
      <w:proofErr w:type="spellEnd"/>
      <w:r w:rsidRPr="002979FB">
        <w:rPr>
          <w:rFonts w:ascii="Ebrima" w:hAnsi="Ebrima" w:cs="Arial"/>
          <w:sz w:val="22"/>
          <w:szCs w:val="22"/>
          <w:lang w:val="en-US"/>
        </w:rPr>
        <w:t xml:space="preserve">, R. W., </w:t>
      </w:r>
      <w:proofErr w:type="spellStart"/>
      <w:r w:rsidRPr="002979FB">
        <w:rPr>
          <w:rFonts w:ascii="Ebrima" w:hAnsi="Ebrima" w:cs="Arial"/>
          <w:sz w:val="22"/>
          <w:szCs w:val="22"/>
          <w:lang w:val="en-US"/>
        </w:rPr>
        <w:t>Brudfors</w:t>
      </w:r>
      <w:proofErr w:type="spellEnd"/>
      <w:r w:rsidRPr="002979FB">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002979FB" w:rsidRPr="002B686C">
          <w:rPr>
            <w:rStyle w:val="Hyperlink"/>
            <w:rFonts w:ascii="Ebrima" w:hAnsi="Ebrima" w:cs="Arial"/>
            <w:sz w:val="22"/>
            <w:szCs w:val="22"/>
            <w:lang w:val="en-US"/>
          </w:rPr>
          <w:t>https://doi.org/10.1038/s41467-021-23492-3</w:t>
        </w:r>
      </w:hyperlink>
      <w:bookmarkEnd w:id="88"/>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9"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0"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90"/>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1"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2"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3"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4"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5"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6"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7"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8"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9"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0"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1"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2"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w:t>
      </w:r>
      <w:proofErr w:type="spellStart"/>
      <w:r w:rsidRPr="00BB7C3E">
        <w:rPr>
          <w:rFonts w:ascii="Ebrima" w:hAnsi="Ebrima" w:cs="Arial"/>
          <w:sz w:val="22"/>
          <w:szCs w:val="22"/>
          <w:lang w:val="de-DE"/>
        </w:rPr>
        <w:t>Häberling</w:t>
      </w:r>
      <w:proofErr w:type="spellEnd"/>
      <w:r w:rsidRPr="00BB7C3E">
        <w:rPr>
          <w:rFonts w:ascii="Ebrima" w:hAnsi="Ebrima" w:cs="Arial"/>
          <w:sz w:val="22"/>
          <w:szCs w:val="22"/>
          <w:lang w:val="de-DE"/>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4"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5"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6"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7"/>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r w:rsidRPr="00250B3C">
        <w:rPr>
          <w:rFonts w:ascii="Ebrima" w:hAnsi="Ebrima" w:cs="Arial"/>
          <w:sz w:val="22"/>
          <w:szCs w:val="22"/>
          <w:lang w:val="en-US"/>
        </w:rPr>
        <w:lastRenderedPageBreak/>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8"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9"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00E96516" w:rsidRPr="00E96516">
        <w:rPr>
          <w:rFonts w:ascii="Ebrima" w:hAnsi="Ebrima" w:cs="Arial"/>
          <w:sz w:val="22"/>
          <w:szCs w:val="22"/>
          <w:lang w:val="en-US"/>
        </w:rPr>
        <w:t xml:space="preserve">Relationship among </w:t>
      </w:r>
      <w:proofErr w:type="spellStart"/>
      <w:r w:rsidR="00E96516" w:rsidRPr="00E96516">
        <w:rPr>
          <w:rFonts w:ascii="Ebrima" w:hAnsi="Ebrima" w:cs="Arial"/>
          <w:sz w:val="22"/>
          <w:szCs w:val="22"/>
          <w:lang w:val="en-US"/>
        </w:rPr>
        <w:t>interthalamic</w:t>
      </w:r>
      <w:proofErr w:type="spellEnd"/>
      <w:r w:rsidR="00E96516" w:rsidRPr="00E96516">
        <w:rPr>
          <w:rFonts w:ascii="Ebrima" w:hAnsi="Ebrima" w:cs="Arial"/>
          <w:sz w:val="22"/>
          <w:szCs w:val="22"/>
          <w:lang w:val="en-US"/>
        </w:rPr>
        <w:t xml:space="preserve">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0"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1"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w:t>
      </w:r>
      <w:proofErr w:type="spellStart"/>
      <w:r w:rsidRPr="00D41FC9">
        <w:rPr>
          <w:rFonts w:ascii="Ebrima" w:hAnsi="Ebrima" w:cs="Arial"/>
          <w:sz w:val="22"/>
          <w:szCs w:val="22"/>
          <w:lang w:val="de-DE"/>
        </w:rPr>
        <w:t>Karnath</w:t>
      </w:r>
      <w:proofErr w:type="spellEnd"/>
      <w:r w:rsidRPr="00D41FC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52"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3"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4"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bb2003"/>
      <w:bookmarkEnd w:id="114"/>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5" w:history="1">
        <w:r w:rsidR="00E96516" w:rsidRPr="002B686C">
          <w:rPr>
            <w:rStyle w:val="Hyperlink"/>
            <w:rFonts w:ascii="Ebrima" w:hAnsi="Ebrima" w:cs="Arial"/>
            <w:sz w:val="22"/>
            <w:szCs w:val="22"/>
            <w:lang w:val="en-US"/>
          </w:rPr>
          <w:t>https://doi.org/10.1016/s1053-8119(03)00313-6</w:t>
        </w:r>
      </w:hyperlink>
      <w:bookmarkEnd w:id="11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ffau2005"/>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6"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eliot2021"/>
      <w:bookmarkEnd w:id="116"/>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7" w:history="1">
        <w:r w:rsidR="00E96516" w:rsidRPr="002B686C">
          <w:rPr>
            <w:rStyle w:val="Hyperlink"/>
            <w:rFonts w:ascii="Ebrima" w:hAnsi="Ebrima" w:cs="Arial"/>
            <w:sz w:val="22"/>
            <w:szCs w:val="22"/>
            <w:lang w:val="en-US"/>
          </w:rPr>
          <w:t>https://doi.org/10.1016/j.neubiorev.2021.02.026</w:t>
        </w:r>
      </w:hyperlink>
      <w:bookmarkEnd w:id="117"/>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8"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8" w:history="1">
        <w:r w:rsidR="00E96516" w:rsidRPr="002B686C">
          <w:rPr>
            <w:rStyle w:val="Hyperlink"/>
            <w:rFonts w:ascii="Ebrima" w:hAnsi="Ebrima" w:cs="Arial"/>
            <w:sz w:val="22"/>
            <w:szCs w:val="22"/>
            <w:lang w:val="en-US"/>
          </w:rPr>
          <w:t>https://doi.org/10.1016/j.rehab.2020.10.010</w:t>
        </w:r>
      </w:hyperlink>
      <w:bookmarkEnd w:id="118"/>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59"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9"/>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14"/>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0"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eigin2021"/>
      <w:bookmarkEnd w:id="120"/>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1" w:history="1">
        <w:r w:rsidR="00E96516" w:rsidRPr="002B686C">
          <w:rPr>
            <w:rStyle w:val="Hyperlink"/>
            <w:rFonts w:ascii="Ebrima" w:hAnsi="Ebrima" w:cs="Arial"/>
            <w:sz w:val="22"/>
            <w:szCs w:val="22"/>
            <w:lang w:val="en-US"/>
          </w:rPr>
          <w:t>https://doi.org/10.1016/s1474-4422(21)00252-0</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ukuda2009"/>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2" w:history="1">
        <w:r w:rsidR="00E96516" w:rsidRPr="002B686C">
          <w:rPr>
            <w:rStyle w:val="Hyperlink"/>
            <w:rFonts w:ascii="Ebrima" w:hAnsi="Ebrima" w:cs="Arial"/>
            <w:sz w:val="22"/>
            <w:szCs w:val="22"/>
            <w:lang w:val="en-US"/>
          </w:rPr>
          <w:t>https://doi.org/10.2169/internalmedicine.48.1757</w:t>
        </w:r>
      </w:hyperlink>
      <w:bookmarkEnd w:id="122"/>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sidR="00E96516">
        <w:rPr>
          <w:rFonts w:ascii="Ebrima" w:hAnsi="Ebrima" w:cs="Arial"/>
          <w:sz w:val="22"/>
          <w:szCs w:val="22"/>
          <w:lang w:val="en-US"/>
        </w:rPr>
        <w:t xml:space="preserve">, </w:t>
      </w:r>
      <w:proofErr w:type="spellStart"/>
      <w:r w:rsidR="00E96516">
        <w:rPr>
          <w:rFonts w:ascii="Ebrima" w:hAnsi="Ebrima" w:cs="Arial"/>
          <w:sz w:val="22"/>
          <w:szCs w:val="22"/>
          <w:lang w:val="en-US"/>
        </w:rPr>
        <w:t>Hornak</w:t>
      </w:r>
      <w:proofErr w:type="spellEnd"/>
      <w:r w:rsidR="00E96516">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3"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gargano2008"/>
      <w:bookmarkEnd w:id="123"/>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4"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uthier1989"/>
      <w:bookmarkEnd w:id="124"/>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bson2013"/>
      <w:bookmarkEnd w:id="12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5"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w:t>
      </w:r>
      <w:proofErr w:type="spellStart"/>
      <w:r w:rsidRPr="0073148A">
        <w:rPr>
          <w:rFonts w:ascii="Ebrima" w:hAnsi="Ebrima" w:cs="Arial"/>
          <w:sz w:val="22"/>
          <w:szCs w:val="22"/>
          <w:highlight w:val="darkRed"/>
          <w:lang w:val="en-US"/>
        </w:rPr>
        <w:t>Coomber</w:t>
      </w:r>
      <w:proofErr w:type="spellEnd"/>
      <w:r w:rsidRPr="0073148A">
        <w:rPr>
          <w:rFonts w:ascii="Ebrima" w:hAnsi="Ebrima" w:cs="Arial"/>
          <w:sz w:val="22"/>
          <w:szCs w:val="22"/>
          <w:highlight w:val="darkRed"/>
          <w:lang w:val="en-US"/>
        </w:rPr>
        <w:t xml:space="preserve">,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79FB">
        <w:rPr>
          <w:rFonts w:ascii="Ebrima" w:hAnsi="Ebrima" w:cs="Arial"/>
          <w:sz w:val="22"/>
          <w:szCs w:val="22"/>
          <w:highlight w:val="darkRed"/>
          <w:lang w:val="en-US"/>
        </w:rPr>
        <w:t>Giedd</w:t>
      </w:r>
      <w:proofErr w:type="spellEnd"/>
      <w:r w:rsidRPr="002979FB">
        <w:rPr>
          <w:rFonts w:ascii="Ebrima" w:hAnsi="Ebrima" w:cs="Arial"/>
          <w:sz w:val="22"/>
          <w:szCs w:val="22"/>
          <w:highlight w:val="darkRed"/>
          <w:lang w:val="en-US"/>
        </w:rPr>
        <w:t xml:space="preserve">, J. N., </w:t>
      </w:r>
      <w:proofErr w:type="spellStart"/>
      <w:r w:rsidRPr="002979FB">
        <w:rPr>
          <w:rFonts w:ascii="Ebrima" w:hAnsi="Ebrima" w:cs="Arial"/>
          <w:sz w:val="22"/>
          <w:szCs w:val="22"/>
          <w:highlight w:val="darkRed"/>
          <w:lang w:val="en-US"/>
        </w:rPr>
        <w:t>Vaituzis</w:t>
      </w:r>
      <w:proofErr w:type="spellEnd"/>
      <w:r w:rsidRPr="002979FB">
        <w:rPr>
          <w:rFonts w:ascii="Ebrima" w:hAnsi="Ebrima" w:cs="Arial"/>
          <w:sz w:val="22"/>
          <w:szCs w:val="22"/>
          <w:highlight w:val="darkRed"/>
          <w:lang w:val="en-US"/>
        </w:rPr>
        <w:t xml:space="preserve">, C., Hamburger, S., Lange, N., </w:t>
      </w:r>
      <w:proofErr w:type="spellStart"/>
      <w:r w:rsidRPr="002979FB">
        <w:rPr>
          <w:rFonts w:ascii="Ebrima" w:hAnsi="Ebrima" w:cs="Arial"/>
          <w:sz w:val="22"/>
          <w:szCs w:val="22"/>
          <w:highlight w:val="darkRed"/>
          <w:lang w:val="en-US"/>
        </w:rPr>
        <w:t>Rajapakse</w:t>
      </w:r>
      <w:proofErr w:type="spellEnd"/>
      <w:r w:rsidRPr="002979FB">
        <w:rPr>
          <w:rFonts w:ascii="Ebrima" w:hAnsi="Ebrima" w:cs="Arial"/>
          <w:sz w:val="22"/>
          <w:szCs w:val="22"/>
          <w:highlight w:val="darkRed"/>
          <w:lang w:val="en-US"/>
        </w:rPr>
        <w:t xml:space="preserve">, J. C., </w:t>
      </w:r>
      <w:proofErr w:type="spellStart"/>
      <w:r w:rsidRPr="002979FB">
        <w:rPr>
          <w:rFonts w:ascii="Ebrima" w:hAnsi="Ebrima" w:cs="Arial"/>
          <w:sz w:val="22"/>
          <w:szCs w:val="22"/>
          <w:highlight w:val="darkRed"/>
          <w:lang w:val="en-US"/>
        </w:rPr>
        <w:t>Kaysen</w:t>
      </w:r>
      <w:proofErr w:type="spellEnd"/>
      <w:r w:rsidRPr="002979FB">
        <w:rPr>
          <w:rFonts w:ascii="Ebrima" w:hAnsi="Ebrima" w:cs="Arial"/>
          <w:sz w:val="22"/>
          <w:szCs w:val="22"/>
          <w:highlight w:val="darkRed"/>
          <w:lang w:val="en-US"/>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iroud2017"/>
      <w:proofErr w:type="spellStart"/>
      <w:r w:rsidRPr="00250B3C">
        <w:rPr>
          <w:rFonts w:ascii="Ebrima" w:hAnsi="Ebrima" w:cs="Arial"/>
          <w:sz w:val="22"/>
          <w:szCs w:val="22"/>
          <w:lang w:val="en-US"/>
        </w:rPr>
        <w:lastRenderedPageBreak/>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6"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7"/>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ng2009"/>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7" w:history="1">
        <w:r w:rsidR="00E96516" w:rsidRPr="002B686C">
          <w:rPr>
            <w:rStyle w:val="Hyperlink"/>
            <w:rFonts w:ascii="Ebrima" w:hAnsi="Ebrima" w:cs="Arial"/>
            <w:sz w:val="22"/>
            <w:szCs w:val="22"/>
            <w:lang w:val="en-US"/>
          </w:rPr>
          <w:t>https://doi.org/10.1523/jneurosci.2308-09.2009</w:t>
        </w:r>
      </w:hyperlink>
      <w:bookmarkEnd w:id="128"/>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otts2013"/>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8"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abowska2017"/>
      <w:bookmarkEnd w:id="129"/>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9"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19"/>
      <w:bookmarkEnd w:id="130"/>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0" w:history="1">
        <w:r w:rsidR="004D5CD7" w:rsidRPr="002B686C">
          <w:rPr>
            <w:rStyle w:val="Hyperlink"/>
            <w:rFonts w:ascii="Ebrima" w:hAnsi="Ebrima" w:cs="Arial"/>
            <w:sz w:val="22"/>
            <w:szCs w:val="22"/>
            <w:lang w:val="en-US"/>
          </w:rPr>
          <w:t>https://doi.org/10.1016/j.celrep.2019.07.100</w:t>
        </w:r>
      </w:hyperlink>
      <w:bookmarkEnd w:id="131"/>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1"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21"/>
      <w:bookmarkEnd w:id="132"/>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2"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1"/>
      <w:bookmarkEnd w:id="133"/>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ur1999"/>
      <w:bookmarkEnd w:id="134"/>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4" w:history="1">
        <w:r w:rsidR="004D5CD7" w:rsidRPr="002B686C">
          <w:rPr>
            <w:rStyle w:val="Hyperlink"/>
            <w:rFonts w:ascii="Ebrima" w:hAnsi="Ebrima" w:cs="Arial"/>
            <w:sz w:val="22"/>
            <w:szCs w:val="22"/>
            <w:lang w:val="en-US"/>
          </w:rPr>
          <w:t>https://doi.org/10.1523/jneurosci.19-10-04065.1999</w:t>
        </w:r>
      </w:hyperlink>
      <w:bookmarkEnd w:id="135"/>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5"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rtleysutton2013"/>
      <w:bookmarkEnd w:id="136"/>
      <w:r w:rsidRPr="00C65901">
        <w:rPr>
          <w:rFonts w:ascii="Ebrima" w:hAnsi="Ebrima" w:cs="Arial"/>
          <w:sz w:val="22"/>
          <w:szCs w:val="22"/>
          <w:lang w:val="en-US"/>
        </w:rPr>
        <w:lastRenderedPageBreak/>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6" w:history="1">
        <w:r w:rsidRPr="008542B7">
          <w:rPr>
            <w:rStyle w:val="Hyperlink"/>
            <w:rFonts w:ascii="Ebrima" w:hAnsi="Ebrima" w:cs="Arial"/>
            <w:sz w:val="22"/>
            <w:szCs w:val="22"/>
            <w:lang w:val="en-US"/>
          </w:rPr>
          <w:t>https://doi.org/10.1111/cdev.12079</w:t>
        </w:r>
      </w:hyperlink>
      <w:bookmarkEnd w:id="137"/>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2"/>
      <w:proofErr w:type="spellStart"/>
      <w:r w:rsidRPr="003E0700">
        <w:rPr>
          <w:rFonts w:ascii="Ebrima" w:hAnsi="Ebrima" w:cs="Arial"/>
          <w:sz w:val="22"/>
          <w:szCs w:val="22"/>
          <w:lang w:val="en-US"/>
        </w:rPr>
        <w:t>Hausmann</w:t>
      </w:r>
      <w:proofErr w:type="spellEnd"/>
      <w:r w:rsidRPr="003E0700">
        <w:rPr>
          <w:rFonts w:ascii="Ebrima" w:hAnsi="Ebrima" w:cs="Arial"/>
          <w:sz w:val="22"/>
          <w:szCs w:val="22"/>
          <w:lang w:val="en-US"/>
        </w:rPr>
        <w:t>, M.</w:t>
      </w:r>
      <w:r w:rsidR="004D5CD7" w:rsidRPr="003E0700">
        <w:rPr>
          <w:rFonts w:ascii="Ebrima" w:hAnsi="Ebrima" w:cs="Arial"/>
          <w:sz w:val="22"/>
          <w:szCs w:val="22"/>
          <w:lang w:val="en-US"/>
        </w:rPr>
        <w:t xml:space="preserve">, Becker, C., Gather, U., </w:t>
      </w:r>
      <w:proofErr w:type="spellStart"/>
      <w:r w:rsidR="004D5CD7" w:rsidRPr="003E0700">
        <w:rPr>
          <w:rFonts w:ascii="Ebrima" w:hAnsi="Ebrima" w:cs="Arial"/>
          <w:sz w:val="22"/>
          <w:szCs w:val="22"/>
          <w:lang w:val="en-US"/>
        </w:rPr>
        <w:t>Güntürkün</w:t>
      </w:r>
      <w:proofErr w:type="spellEnd"/>
      <w:r w:rsidR="004D5CD7" w:rsidRPr="003E0700">
        <w:rPr>
          <w:rFonts w:ascii="Ebrima" w:hAnsi="Ebrima" w:cs="Arial"/>
          <w:sz w:val="22"/>
          <w:szCs w:val="22"/>
          <w:lang w:val="en-US"/>
        </w:rPr>
        <w:t>,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7"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05"/>
      <w:bookmarkEnd w:id="138"/>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8"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16"/>
      <w:bookmarkEnd w:id="139"/>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9"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güntürkün2000"/>
      <w:bookmarkEnd w:id="140"/>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0"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2" w:name="he2007"/>
      <w:bookmarkEnd w:id="141"/>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1"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45CF0820" w14:textId="7E163D1F"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3" w:name="heilmanvalenstein1979"/>
      <w:bookmarkEnd w:id="142"/>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2"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bookmarkEnd w:id="143"/>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w:t>
      </w:r>
      <w:proofErr w:type="spellStart"/>
      <w:r w:rsidRPr="00B60EA3">
        <w:rPr>
          <w:rFonts w:ascii="Ebrima" w:hAnsi="Ebrima" w:cs="Arial"/>
          <w:sz w:val="22"/>
          <w:szCs w:val="22"/>
          <w:highlight w:val="darkRed"/>
          <w:lang w:val="de-DE"/>
        </w:rPr>
        <w:t>Lobo</w:t>
      </w:r>
      <w:proofErr w:type="spellEnd"/>
      <w:r w:rsidRPr="00B60EA3">
        <w:rPr>
          <w:rFonts w:ascii="Ebrima" w:hAnsi="Ebrima" w:cs="Arial"/>
          <w:sz w:val="22"/>
          <w:szCs w:val="22"/>
          <w:highlight w:val="darkRed"/>
          <w:lang w:val="de-DE"/>
        </w:rPr>
        <w:t xml:space="preserve">,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illis2005"/>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3"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rnstein2019"/>
      <w:bookmarkEnd w:id="144"/>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4"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rnstein2013"/>
      <w:bookmarkEnd w:id="145"/>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5" w:history="1">
        <w:r w:rsidR="004D5CD7" w:rsidRPr="002B686C">
          <w:rPr>
            <w:rStyle w:val="Hyperlink"/>
            <w:rFonts w:ascii="Ebrima" w:hAnsi="Ebrima" w:cs="Arial"/>
            <w:sz w:val="22"/>
            <w:szCs w:val="22"/>
            <w:lang w:val="en-US"/>
          </w:rPr>
          <w:t>https://doi.org/10.1016/j.cortex.2012.08.002</w:t>
        </w:r>
      </w:hyperlink>
      <w:bookmarkEnd w:id="146"/>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scock1999"/>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6"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1995"/>
      <w:bookmarkEnd w:id="147"/>
      <w:r w:rsidRPr="00250B3C">
        <w:rPr>
          <w:rFonts w:ascii="Ebrima" w:hAnsi="Ebrima" w:cs="Arial"/>
          <w:sz w:val="22"/>
          <w:szCs w:val="22"/>
          <w:lang w:val="en-US"/>
        </w:rPr>
        <w:lastRenderedPageBreak/>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7"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scock2001"/>
      <w:bookmarkEnd w:id="148"/>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8"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0" w:name="hyde2005"/>
      <w:bookmarkEnd w:id="149"/>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89"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yde2014"/>
      <w:bookmarkEnd w:id="150"/>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0"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yde2016"/>
      <w:bookmarkEnd w:id="151"/>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1"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ingalhalikar2013"/>
      <w:bookmarkEnd w:id="152"/>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2"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3"/>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jehkonen2000"/>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3"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jehkonen2007"/>
      <w:bookmarkEnd w:id="154"/>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4"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54B4C336" w14:textId="3DC96FDF" w:rsidR="005F6022" w:rsidRDefault="005F602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jordanyoungrumiati2012"/>
      <w:bookmarkStart w:id="157" w:name="jia2022"/>
      <w:proofErr w:type="spellStart"/>
      <w:r w:rsidRPr="005F6022">
        <w:rPr>
          <w:rFonts w:ascii="Ebrima" w:hAnsi="Ebrima" w:cs="Arial"/>
          <w:sz w:val="22"/>
          <w:szCs w:val="22"/>
          <w:lang w:val="de-DE"/>
        </w:rPr>
        <w:t>Jia</w:t>
      </w:r>
      <w:proofErr w:type="spellEnd"/>
      <w:r w:rsidRPr="005F6022">
        <w:rPr>
          <w:rFonts w:ascii="Ebrima" w:hAnsi="Ebrima" w:cs="Arial"/>
          <w:sz w:val="22"/>
          <w:szCs w:val="22"/>
          <w:lang w:val="de-DE"/>
        </w:rPr>
        <w:t xml:space="preserve">, G., Liu, G. &amp; </w:t>
      </w:r>
      <w:proofErr w:type="spellStart"/>
      <w:r w:rsidRPr="005F6022">
        <w:rPr>
          <w:rFonts w:ascii="Ebrima" w:hAnsi="Ebrima" w:cs="Arial"/>
          <w:sz w:val="22"/>
          <w:szCs w:val="22"/>
          <w:lang w:val="de-DE"/>
        </w:rPr>
        <w:t>Niu</w:t>
      </w:r>
      <w:proofErr w:type="spellEnd"/>
      <w:r w:rsidRPr="005F6022">
        <w:rPr>
          <w:rFonts w:ascii="Ebrima" w:hAnsi="Ebrima" w:cs="Arial"/>
          <w:sz w:val="22"/>
          <w:szCs w:val="22"/>
          <w:lang w:val="de-DE"/>
        </w:rPr>
        <w:t xml:space="preserve">,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5F6022">
        <w:rPr>
          <w:rFonts w:ascii="Ebrima" w:hAnsi="Ebrima" w:cs="Arial"/>
          <w:i/>
          <w:sz w:val="22"/>
          <w:szCs w:val="22"/>
          <w:lang w:val="en-US"/>
        </w:rPr>
        <w:t>Frontiers in Neurology, 12</w:t>
      </w:r>
      <w:r w:rsidRPr="005F6022">
        <w:rPr>
          <w:rFonts w:ascii="Ebrima" w:hAnsi="Ebrima" w:cs="Arial"/>
          <w:sz w:val="22"/>
          <w:szCs w:val="22"/>
          <w:lang w:val="en-US"/>
        </w:rPr>
        <w:t xml:space="preserve">. </w:t>
      </w:r>
      <w:hyperlink r:id="rId95" w:history="1">
        <w:r w:rsidRPr="00976F62">
          <w:rPr>
            <w:rStyle w:val="Hyperlink"/>
            <w:rFonts w:ascii="Ebrima" w:hAnsi="Ebrima" w:cs="Arial"/>
            <w:sz w:val="22"/>
            <w:szCs w:val="22"/>
            <w:lang w:val="en-US"/>
          </w:rPr>
          <w:t>https://doi.org/10.3389/fneur.2021.784821</w:t>
        </w:r>
      </w:hyperlink>
      <w:r>
        <w:rPr>
          <w:rFonts w:ascii="Ebrima" w:hAnsi="Ebrima" w:cs="Arial"/>
          <w:sz w:val="22"/>
          <w:szCs w:val="22"/>
          <w:lang w:val="en-US"/>
        </w:rPr>
        <w:t xml:space="preserve"> </w:t>
      </w:r>
    </w:p>
    <w:bookmarkEnd w:id="157"/>
    <w:p w14:paraId="74AB013C" w14:textId="13E1B3A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96"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13623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kanaan2012"/>
      <w:bookmarkEnd w:id="155"/>
      <w:bookmarkEnd w:id="156"/>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7" w:history="1">
        <w:r w:rsidR="004D5CD7" w:rsidRPr="00136230">
          <w:rPr>
            <w:rStyle w:val="Hyperlink"/>
            <w:rFonts w:ascii="Ebrima" w:hAnsi="Ebrima" w:cs="Arial"/>
            <w:sz w:val="22"/>
            <w:szCs w:val="22"/>
            <w:lang w:val="en-US"/>
          </w:rPr>
          <w:t>https://doi.org/10.1371/journal.pone.0038272</w:t>
        </w:r>
      </w:hyperlink>
      <w:r w:rsidR="004D5CD7" w:rsidRPr="00136230">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9" w:name="karnath2012"/>
      <w:bookmarkEnd w:id="158"/>
      <w:proofErr w:type="spellStart"/>
      <w:r w:rsidRPr="00275F68">
        <w:rPr>
          <w:rFonts w:ascii="Ebrima" w:hAnsi="Ebrima" w:cs="Arial"/>
          <w:sz w:val="22"/>
          <w:szCs w:val="22"/>
          <w:lang w:val="de-DE"/>
        </w:rPr>
        <w:lastRenderedPageBreak/>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8"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0" w:name="karnath2015"/>
      <w:bookmarkEnd w:id="159"/>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99"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karnath2001"/>
      <w:bookmarkEnd w:id="160"/>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0"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karnathfetter1995"/>
      <w:bookmarkEnd w:id="161"/>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1"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karnathniemeier2002"/>
      <w:bookmarkEnd w:id="162"/>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2"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karnathrorden2012"/>
      <w:bookmarkEnd w:id="163"/>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3"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karnath2009"/>
      <w:bookmarkEnd w:id="164"/>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4"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karnath2019"/>
      <w:bookmarkEnd w:id="165"/>
      <w:proofErr w:type="spellStart"/>
      <w:r w:rsidRPr="003E0700">
        <w:rPr>
          <w:rFonts w:ascii="Ebrima" w:hAnsi="Ebrima" w:cs="Arial"/>
          <w:sz w:val="22"/>
          <w:szCs w:val="22"/>
          <w:lang w:val="en-US"/>
        </w:rPr>
        <w:t>Karnath</w:t>
      </w:r>
      <w:proofErr w:type="spellEnd"/>
      <w:r w:rsidRPr="003E0700">
        <w:rPr>
          <w:rFonts w:ascii="Ebrima" w:hAnsi="Ebrima" w:cs="Arial"/>
          <w:sz w:val="22"/>
          <w:szCs w:val="22"/>
          <w:lang w:val="en-US"/>
        </w:rPr>
        <w:t xml:space="preserve">,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5"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7" w:name="kasties2021"/>
      <w:bookmarkEnd w:id="166"/>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xml:space="preserve">, V., </w:t>
      </w:r>
      <w:proofErr w:type="spellStart"/>
      <w:r w:rsidRPr="00136230">
        <w:rPr>
          <w:rFonts w:ascii="Ebrima" w:hAnsi="Ebrima" w:cs="Arial"/>
          <w:sz w:val="22"/>
          <w:szCs w:val="22"/>
          <w:lang w:val="en-US"/>
        </w:rPr>
        <w:t>Karnath</w:t>
      </w:r>
      <w:proofErr w:type="spellEnd"/>
      <w:r w:rsidRPr="00136230">
        <w:rPr>
          <w:rFonts w:ascii="Ebrima" w:hAnsi="Ebrima" w:cs="Arial"/>
          <w:sz w:val="22"/>
          <w:szCs w:val="22"/>
          <w:lang w:val="en-US"/>
        </w:rPr>
        <w:t>, H.</w:t>
      </w:r>
      <w:r w:rsidR="00D14833" w:rsidRPr="00136230">
        <w:rPr>
          <w:rFonts w:ascii="Ebrima" w:hAnsi="Ebrima" w:cs="Arial"/>
          <w:sz w:val="22"/>
          <w:szCs w:val="22"/>
          <w:lang w:val="en-US"/>
        </w:rPr>
        <w:t xml:space="preserve"> O.</w:t>
      </w:r>
      <w:r w:rsidRPr="00136230">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6"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8" w:name="katanluft2018"/>
      <w:bookmarkEnd w:id="167"/>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7"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imurahampson1994"/>
      <w:bookmarkEnd w:id="168"/>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8"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oellhoffermccullough2012"/>
      <w:bookmarkEnd w:id="169"/>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09"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1" w:name="kovalev2003"/>
      <w:bookmarkEnd w:id="170"/>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0"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4AC7A8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krause2006"/>
      <w:bookmarkEnd w:id="171"/>
      <w:r w:rsidRPr="00275F68">
        <w:rPr>
          <w:rFonts w:ascii="Ebrima" w:hAnsi="Ebrima" w:cs="Arial"/>
          <w:sz w:val="22"/>
          <w:szCs w:val="22"/>
          <w:lang w:val="de-DE"/>
        </w:rPr>
        <w:lastRenderedPageBreak/>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1"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bookmarkEnd w:id="172"/>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722FB6E0" w:rsidR="00275F68" w:rsidRPr="0008631D"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136230">
        <w:rPr>
          <w:rFonts w:ascii="Ebrima" w:hAnsi="Ebrima" w:cs="Arial"/>
          <w:i/>
          <w:iCs/>
          <w:sz w:val="22"/>
          <w:szCs w:val="22"/>
          <w:highlight w:val="darkRed"/>
          <w:lang w:val="en-US"/>
        </w:rPr>
        <w:t>Cortex</w:t>
      </w:r>
      <w:r w:rsidRPr="00136230">
        <w:rPr>
          <w:rFonts w:ascii="Ebrima" w:hAnsi="Ebrima" w:cs="Arial"/>
          <w:sz w:val="22"/>
          <w:szCs w:val="22"/>
          <w:highlight w:val="darkRed"/>
          <w:lang w:val="en-US"/>
        </w:rPr>
        <w:t xml:space="preserve">, </w:t>
      </w:r>
      <w:r w:rsidRPr="00136230">
        <w:rPr>
          <w:rFonts w:ascii="Ebrima" w:hAnsi="Ebrima" w:cs="Arial"/>
          <w:i/>
          <w:iCs/>
          <w:sz w:val="22"/>
          <w:szCs w:val="22"/>
          <w:highlight w:val="darkRed"/>
          <w:lang w:val="en-US"/>
        </w:rPr>
        <w:t>58</w:t>
      </w:r>
      <w:r w:rsidRPr="00136230">
        <w:rPr>
          <w:rFonts w:ascii="Ebrima" w:hAnsi="Ebrima" w:cs="Arial"/>
          <w:sz w:val="22"/>
          <w:szCs w:val="22"/>
          <w:highlight w:val="darkRed"/>
          <w:lang w:val="en-US"/>
        </w:rPr>
        <w:t xml:space="preserve">, 161–169. </w:t>
      </w:r>
      <w:hyperlink r:id="rId112" w:history="1">
        <w:r w:rsidR="0008631D" w:rsidRPr="0008631D">
          <w:rPr>
            <w:rStyle w:val="Hyperlink"/>
            <w:rFonts w:ascii="Ebrima" w:hAnsi="Ebrima" w:cs="Arial"/>
            <w:sz w:val="22"/>
            <w:szCs w:val="22"/>
            <w:highlight w:val="darkRed"/>
            <w:lang w:val="en-US"/>
          </w:rPr>
          <w:t>https://doi.org/10.1016/j.cortex.2014.06.012</w:t>
        </w:r>
      </w:hyperlink>
      <w:r w:rsidR="00D14833" w:rsidRPr="0008631D">
        <w:rPr>
          <w:rFonts w:ascii="Ebrima" w:hAnsi="Ebrima" w:cs="Arial"/>
          <w:sz w:val="22"/>
          <w:szCs w:val="22"/>
          <w:lang w:val="en-US"/>
        </w:rPr>
        <w:t xml:space="preserve"> </w:t>
      </w:r>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3"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limalhotra2015"/>
      <w:bookmarkEnd w:id="173"/>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4"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liu2009"/>
      <w:bookmarkEnd w:id="174"/>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5" w:history="1">
        <w:r w:rsidR="00E87A17" w:rsidRPr="002B686C">
          <w:rPr>
            <w:rStyle w:val="Hyperlink"/>
            <w:rFonts w:ascii="Ebrima" w:hAnsi="Ebrima" w:cs="Arial"/>
            <w:sz w:val="22"/>
            <w:szCs w:val="22"/>
            <w:lang w:val="en-US"/>
          </w:rPr>
          <w:t>https://doi.org/10.1073/pnas.0908073106</w:t>
        </w:r>
      </w:hyperlink>
      <w:bookmarkEnd w:id="175"/>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w:t>
      </w:r>
      <w:proofErr w:type="spellStart"/>
      <w:r w:rsidRPr="0073148A">
        <w:rPr>
          <w:rFonts w:ascii="Ebrima" w:hAnsi="Ebrima" w:cs="Arial"/>
          <w:sz w:val="22"/>
          <w:szCs w:val="22"/>
          <w:highlight w:val="darkRed"/>
          <w:lang w:val="en-US"/>
        </w:rPr>
        <w:t>Herson</w:t>
      </w:r>
      <w:proofErr w:type="spellEnd"/>
      <w:r w:rsidRPr="0073148A">
        <w:rPr>
          <w:rFonts w:ascii="Ebrima" w:hAnsi="Ebrima" w:cs="Arial"/>
          <w:sz w:val="22"/>
          <w:szCs w:val="22"/>
          <w:highlight w:val="darkRed"/>
          <w:lang w:val="en-US"/>
        </w:rPr>
        <w:t xml:space="preserve">, P. S., &amp; </w:t>
      </w:r>
      <w:proofErr w:type="spellStart"/>
      <w:r w:rsidRPr="0073148A">
        <w:rPr>
          <w:rFonts w:ascii="Ebrima" w:hAnsi="Ebrima" w:cs="Arial"/>
          <w:sz w:val="22"/>
          <w:szCs w:val="22"/>
          <w:highlight w:val="darkRed"/>
          <w:lang w:val="en-US"/>
        </w:rPr>
        <w:t>Hurn</w:t>
      </w:r>
      <w:proofErr w:type="spellEnd"/>
      <w:r w:rsidRPr="0073148A">
        <w:rPr>
          <w:rFonts w:ascii="Ebrima" w:hAnsi="Ebrima" w:cs="Arial"/>
          <w:sz w:val="22"/>
          <w:szCs w:val="22"/>
          <w:highlight w:val="darkRed"/>
          <w:lang w:val="en-US"/>
        </w:rPr>
        <w:t xml:space="preserve">, P. D. (2010). Neuroprotection of Sex Steroids. </w:t>
      </w:r>
      <w:r w:rsidRPr="0073148A">
        <w:rPr>
          <w:rFonts w:ascii="Ebrima" w:hAnsi="Ebrima" w:cs="Arial"/>
          <w:i/>
          <w:iCs/>
          <w:sz w:val="22"/>
          <w:szCs w:val="22"/>
          <w:highlight w:val="darkRed"/>
          <w:lang w:val="en-US"/>
        </w:rPr>
        <w:t xml:space="preserve">Minerva </w:t>
      </w:r>
      <w:proofErr w:type="spellStart"/>
      <w:r w:rsidRPr="0073148A">
        <w:rPr>
          <w:rFonts w:ascii="Ebrima" w:hAnsi="Ebrima" w:cs="Arial"/>
          <w:i/>
          <w:iCs/>
          <w:sz w:val="22"/>
          <w:szCs w:val="22"/>
          <w:highlight w:val="darkRed"/>
          <w:lang w:val="en-US"/>
        </w:rPr>
        <w:t>Endocrinologica</w:t>
      </w:r>
      <w:proofErr w:type="spellEnd"/>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liu2008"/>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6"/>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manwani2014"/>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6" w:history="1">
        <w:r w:rsidR="003361D5" w:rsidRPr="002B686C">
          <w:rPr>
            <w:rStyle w:val="Hyperlink"/>
            <w:rFonts w:ascii="Ebrima" w:hAnsi="Ebrima" w:cs="Arial"/>
            <w:sz w:val="22"/>
            <w:szCs w:val="22"/>
            <w:lang w:val="en-US"/>
          </w:rPr>
          <w:t>https://doi.org/10.1038/jcbfm.2014.186</w:t>
        </w:r>
      </w:hyperlink>
      <w:bookmarkEnd w:id="177"/>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manwanimccullough2012"/>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7"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matoscasano2022"/>
      <w:bookmarkEnd w:id="178"/>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18" w:history="1">
        <w:r w:rsidRPr="004B351E">
          <w:rPr>
            <w:rStyle w:val="Hyperlink"/>
            <w:rFonts w:ascii="Ebrima" w:hAnsi="Ebrima" w:cs="Arial"/>
            <w:sz w:val="22"/>
            <w:szCs w:val="22"/>
            <w:lang w:val="en-US"/>
          </w:rPr>
          <w:t>https://www.ncbi.nlm.nih.gov/books/NBK537333/</w:t>
        </w:r>
      </w:hyperlink>
      <w:bookmarkEnd w:id="179"/>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lastRenderedPageBreak/>
        <w:t xml:space="preserve">McCullough, L. D., </w:t>
      </w:r>
      <w:proofErr w:type="spellStart"/>
      <w:r w:rsidRPr="00B60EA3">
        <w:rPr>
          <w:rFonts w:ascii="Ebrima" w:hAnsi="Ebrima" w:cs="Arial"/>
          <w:sz w:val="22"/>
          <w:szCs w:val="22"/>
          <w:highlight w:val="darkRed"/>
          <w:lang w:val="en-US"/>
        </w:rPr>
        <w:t>Alkayed</w:t>
      </w:r>
      <w:proofErr w:type="spellEnd"/>
      <w:r w:rsidRPr="00B60EA3">
        <w:rPr>
          <w:rFonts w:ascii="Ebrima" w:hAnsi="Ebrima" w:cs="Arial"/>
          <w:sz w:val="22"/>
          <w:szCs w:val="22"/>
          <w:highlight w:val="darkRed"/>
          <w:lang w:val="en-US"/>
        </w:rPr>
        <w:t xml:space="preserve">, N. J., </w:t>
      </w:r>
      <w:proofErr w:type="spellStart"/>
      <w:r w:rsidRPr="00B60EA3">
        <w:rPr>
          <w:rFonts w:ascii="Ebrima" w:hAnsi="Ebrima" w:cs="Arial"/>
          <w:sz w:val="22"/>
          <w:szCs w:val="22"/>
          <w:highlight w:val="darkRed"/>
          <w:lang w:val="en-US"/>
        </w:rPr>
        <w:t>Traystman</w:t>
      </w:r>
      <w:proofErr w:type="spellEnd"/>
      <w:r w:rsidRPr="00B60EA3">
        <w:rPr>
          <w:rFonts w:ascii="Ebrima" w:hAnsi="Ebrima" w:cs="Arial"/>
          <w:sz w:val="22"/>
          <w:szCs w:val="22"/>
          <w:highlight w:val="darkRed"/>
          <w:lang w:val="en-US"/>
        </w:rPr>
        <w:t xml:space="preserve">, R. J., Williams, M. J., &amp; </w:t>
      </w:r>
      <w:proofErr w:type="spellStart"/>
      <w:r w:rsidRPr="00B60EA3">
        <w:rPr>
          <w:rFonts w:ascii="Ebrima" w:hAnsi="Ebrima" w:cs="Arial"/>
          <w:sz w:val="22"/>
          <w:szCs w:val="22"/>
          <w:highlight w:val="darkRed"/>
          <w:lang w:val="en-US"/>
        </w:rPr>
        <w:t>Hurn</w:t>
      </w:r>
      <w:proofErr w:type="spellEnd"/>
      <w:r w:rsidRPr="00B60EA3">
        <w:rPr>
          <w:rFonts w:ascii="Ebrima" w:hAnsi="Ebrima" w:cs="Arial"/>
          <w:sz w:val="22"/>
          <w:szCs w:val="22"/>
          <w:highlight w:val="darkRed"/>
          <w:lang w:val="en-US"/>
        </w:rPr>
        <w:t xml:space="preserve">, P. D. (2001). </w:t>
      </w:r>
      <w:proofErr w:type="spellStart"/>
      <w:r w:rsidRPr="00B60EA3">
        <w:rPr>
          <w:rFonts w:ascii="Ebrima" w:hAnsi="Ebrima" w:cs="Arial"/>
          <w:sz w:val="22"/>
          <w:szCs w:val="22"/>
          <w:highlight w:val="darkRed"/>
          <w:lang w:val="en-US"/>
        </w:rPr>
        <w:t>Postischemic</w:t>
      </w:r>
      <w:proofErr w:type="spellEnd"/>
      <w:r w:rsidRPr="00B60EA3">
        <w:rPr>
          <w:rFonts w:ascii="Ebrima" w:hAnsi="Ebrima" w:cs="Arial"/>
          <w:sz w:val="22"/>
          <w:szCs w:val="22"/>
          <w:highlight w:val="darkRed"/>
          <w:lang w:val="en-US"/>
        </w:rPr>
        <w:t xml:space="preserve"> Estrogen Reduces </w:t>
      </w:r>
      <w:proofErr w:type="spellStart"/>
      <w:r w:rsidRPr="00B60EA3">
        <w:rPr>
          <w:rFonts w:ascii="Ebrima" w:hAnsi="Ebrima" w:cs="Arial"/>
          <w:sz w:val="22"/>
          <w:szCs w:val="22"/>
          <w:highlight w:val="darkRed"/>
          <w:lang w:val="en-US"/>
        </w:rPr>
        <w:t>Hypoperfusion</w:t>
      </w:r>
      <w:proofErr w:type="spellEnd"/>
      <w:r w:rsidRPr="00B60EA3">
        <w:rPr>
          <w:rFonts w:ascii="Ebrima" w:hAnsi="Ebrima" w:cs="Arial"/>
          <w:sz w:val="22"/>
          <w:szCs w:val="22"/>
          <w:highlight w:val="darkRed"/>
          <w:lang w:val="en-US"/>
        </w:rPr>
        <w:t xml:space="preserve">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9"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mckinlay1992"/>
      <w:bookmarkEnd w:id="180"/>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0"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2" w:name="meadhampson1997"/>
      <w:bookmarkEnd w:id="181"/>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1"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medlin2020"/>
      <w:bookmarkEnd w:id="182"/>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2" w:history="1">
        <w:r w:rsidRPr="00512C4B">
          <w:rPr>
            <w:rStyle w:val="Hyperlink"/>
            <w:rFonts w:ascii="Ebrima" w:hAnsi="Ebrima" w:cs="Arial"/>
            <w:sz w:val="22"/>
            <w:szCs w:val="22"/>
          </w:rPr>
          <w:t>https://doi.org/10.1111/ene.14299</w:t>
        </w:r>
      </w:hyperlink>
      <w:bookmarkEnd w:id="183"/>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3"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4"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nicholsholmes2001"/>
      <w:bookmarkEnd w:id="184"/>
      <w:bookmarkEnd w:id="185"/>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5"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nopoulos2001"/>
      <w:bookmarkEnd w:id="186"/>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6"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ocklenburggüntürkün2012"/>
      <w:bookmarkEnd w:id="187"/>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7"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8"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reep1998"/>
      <w:bookmarkEnd w:id="188"/>
      <w:bookmarkEnd w:id="189"/>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29"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1" w:name="reeves2008"/>
      <w:bookmarkEnd w:id="190"/>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w:t>
      </w:r>
      <w:r w:rsidRPr="00250B3C">
        <w:rPr>
          <w:rFonts w:ascii="Ebrima" w:hAnsi="Ebrima" w:cs="Arial"/>
          <w:sz w:val="22"/>
          <w:szCs w:val="22"/>
          <w:lang w:val="en-US"/>
        </w:rPr>
        <w:lastRenderedPageBreak/>
        <w:t xml:space="preserve">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0"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2" w:name="ritchie2018"/>
      <w:bookmarkEnd w:id="191"/>
      <w:r w:rsidRPr="001D330E">
        <w:rPr>
          <w:rFonts w:ascii="Ebrima" w:hAnsi="Ebrima" w:cs="Arial"/>
          <w:sz w:val="22"/>
          <w:szCs w:val="22"/>
          <w:lang w:val="en-US"/>
        </w:rPr>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w:t>
      </w:r>
      <w:proofErr w:type="spellStart"/>
      <w:r w:rsidRPr="001D330E">
        <w:rPr>
          <w:rFonts w:ascii="Ebrima" w:hAnsi="Ebrima" w:cs="Arial"/>
          <w:sz w:val="22"/>
          <w:szCs w:val="22"/>
          <w:lang w:val="en-US"/>
        </w:rPr>
        <w:t>Deary</w:t>
      </w:r>
      <w:proofErr w:type="spellEnd"/>
      <w:r w:rsidRPr="001D330E">
        <w:rPr>
          <w:rFonts w:ascii="Ebrima" w:hAnsi="Ebrima" w:cs="Arial"/>
          <w:sz w:val="22"/>
          <w:szCs w:val="22"/>
          <w:lang w:val="en-US"/>
        </w:rPr>
        <w:t xml:space="preserve">, I. J. (2018). Sex Differences in the Adult Human Brain: Evidence from 5216 UK Biobank Participants. </w:t>
      </w:r>
      <w:proofErr w:type="spellStart"/>
      <w:r w:rsidRPr="003E0700">
        <w:rPr>
          <w:rFonts w:ascii="Ebrima" w:hAnsi="Ebrima" w:cs="Arial"/>
          <w:i/>
          <w:iCs/>
          <w:sz w:val="22"/>
          <w:szCs w:val="22"/>
          <w:lang w:val="de-DE"/>
        </w:rPr>
        <w:t>Cerebral</w:t>
      </w:r>
      <w:proofErr w:type="spellEnd"/>
      <w:r w:rsidRPr="003E0700">
        <w:rPr>
          <w:rFonts w:ascii="Ebrima" w:hAnsi="Ebrima" w:cs="Arial"/>
          <w:i/>
          <w:iCs/>
          <w:sz w:val="22"/>
          <w:szCs w:val="22"/>
          <w:lang w:val="de-DE"/>
        </w:rPr>
        <w:t xml:space="preserve">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31"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6720BEC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röhrig2022"/>
      <w:bookmarkEnd w:id="192"/>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w:t>
      </w:r>
      <w:proofErr w:type="spellStart"/>
      <w:r w:rsidRPr="003E0700">
        <w:rPr>
          <w:rFonts w:ascii="Ebrima" w:hAnsi="Ebrima" w:cs="Arial"/>
          <w:sz w:val="22"/>
          <w:szCs w:val="22"/>
          <w:lang w:val="de-DE"/>
        </w:rPr>
        <w:t>Karnath</w:t>
      </w:r>
      <w:proofErr w:type="spellEnd"/>
      <w:r w:rsidRPr="003E0700">
        <w:rPr>
          <w:rFonts w:ascii="Ebrima" w:hAnsi="Ebrima" w:cs="Arial"/>
          <w:sz w:val="22"/>
          <w:szCs w:val="22"/>
          <w:lang w:val="de-DE"/>
        </w:rPr>
        <w:t xml:space="preserve">, H. O. (2022). </w:t>
      </w:r>
      <w:r w:rsidR="002A6659">
        <w:rPr>
          <w:rFonts w:ascii="Ebrima" w:hAnsi="Ebrima" w:cs="Arial"/>
          <w:sz w:val="22"/>
          <w:szCs w:val="22"/>
        </w:rPr>
        <w:t>Right-hemispheric</w:t>
      </w:r>
      <w:r w:rsidRPr="00687332">
        <w:rPr>
          <w:rFonts w:ascii="Ebrima" w:hAnsi="Ebrima" w:cs="Arial"/>
          <w:sz w:val="22"/>
          <w:szCs w:val="22"/>
        </w:rPr>
        <w:t xml:space="preserve">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32" w:history="1">
        <w:r w:rsidR="003361D5" w:rsidRPr="002B686C">
          <w:rPr>
            <w:rStyle w:val="Hyperlink"/>
            <w:rFonts w:ascii="Ebrima" w:hAnsi="Ebrima" w:cs="Arial"/>
            <w:sz w:val="22"/>
            <w:szCs w:val="22"/>
          </w:rPr>
          <w:t>https://doi.org/10.1101/2022.04.08.22273547</w:t>
        </w:r>
      </w:hyperlink>
      <w:bookmarkEnd w:id="193"/>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4" w:name="rorden2012"/>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33"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5" w:name="rordenbrett2000"/>
      <w:bookmarkEnd w:id="194"/>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4"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5"/>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6" w:name="rordenkarnath2010"/>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3361D5">
        <w:rPr>
          <w:rFonts w:ascii="Ebrima" w:hAnsi="Ebrima" w:cs="Arial"/>
          <w:i/>
          <w:iCs/>
          <w:sz w:val="22"/>
          <w:szCs w:val="22"/>
          <w:lang w:val="en-US"/>
        </w:rPr>
        <w:t>Neuropsychologia</w:t>
      </w:r>
      <w:proofErr w:type="spellEnd"/>
      <w:r w:rsidRPr="003361D5">
        <w:rPr>
          <w:rFonts w:ascii="Ebrima" w:hAnsi="Ebrima" w:cs="Arial"/>
          <w:i/>
          <w:iCs/>
          <w:sz w:val="22"/>
          <w:szCs w:val="22"/>
          <w:lang w:val="en-US"/>
        </w:rPr>
        <w:t>, 48</w:t>
      </w:r>
      <w:r w:rsidRPr="002C6163">
        <w:rPr>
          <w:rFonts w:ascii="Ebrima" w:hAnsi="Ebrima" w:cs="Arial"/>
          <w:sz w:val="22"/>
          <w:szCs w:val="22"/>
          <w:lang w:val="en-US"/>
        </w:rPr>
        <w:t xml:space="preserve">(9), 2758–2763. </w:t>
      </w:r>
      <w:hyperlink r:id="rId135"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7" w:name="rupprecht2003"/>
      <w:bookmarkEnd w:id="196"/>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6"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7"/>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saxena2022"/>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7"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9" w:name="schölkopf2001"/>
      <w:bookmarkEnd w:id="198"/>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38"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schölkopf2000"/>
      <w:bookmarkEnd w:id="199"/>
      <w:proofErr w:type="spellStart"/>
      <w:r w:rsidRPr="0065070A">
        <w:rPr>
          <w:rFonts w:ascii="Ebrima" w:hAnsi="Ebrima" w:cs="Arial"/>
          <w:sz w:val="22"/>
          <w:szCs w:val="22"/>
          <w:lang w:val="de-DE"/>
        </w:rPr>
        <w:lastRenderedPageBreak/>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39"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200"/>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40"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silva2010"/>
      <w:bookmarkEnd w:id="201"/>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1"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ohrabji2016"/>
      <w:bookmarkEnd w:id="202"/>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2"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ommer2004"/>
      <w:bookmarkEnd w:id="203"/>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3"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4"/>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44"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w:t>
      </w:r>
      <w:proofErr w:type="spellStart"/>
      <w:r w:rsidRPr="00332E8B">
        <w:rPr>
          <w:rFonts w:ascii="Ebrima" w:hAnsi="Ebrima" w:cs="Arial"/>
          <w:sz w:val="22"/>
          <w:szCs w:val="22"/>
          <w:lang w:val="en-US"/>
        </w:rPr>
        <w:t>Griffis</w:t>
      </w:r>
      <w:proofErr w:type="spellEnd"/>
      <w:r w:rsidRPr="00332E8B">
        <w:rPr>
          <w:rFonts w:ascii="Ebrima" w:hAnsi="Ebrima" w:cs="Arial"/>
          <w:sz w:val="22"/>
          <w:szCs w:val="22"/>
          <w:lang w:val="en-US"/>
        </w:rPr>
        <w:t xml:space="preserve">, J., &amp; </w:t>
      </w:r>
      <w:proofErr w:type="spellStart"/>
      <w:r w:rsidRPr="00332E8B">
        <w:rPr>
          <w:rFonts w:ascii="Ebrima" w:hAnsi="Ebrima" w:cs="Arial"/>
          <w:sz w:val="22"/>
          <w:szCs w:val="22"/>
          <w:lang w:val="en-US"/>
        </w:rPr>
        <w:t>Kasties</w:t>
      </w:r>
      <w:proofErr w:type="spellEnd"/>
      <w:r w:rsidRPr="00332E8B">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45"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perberkarnath2016"/>
      <w:r w:rsidRPr="00BF6972">
        <w:rPr>
          <w:rFonts w:ascii="Ebrima" w:hAnsi="Ebrima" w:cs="Arial"/>
          <w:sz w:val="22"/>
          <w:szCs w:val="22"/>
          <w:lang w:val="en-US"/>
        </w:rPr>
        <w:t xml:space="preserve">Sperber, C., &amp; </w:t>
      </w:r>
      <w:proofErr w:type="spellStart"/>
      <w:r w:rsidRPr="00BF6972">
        <w:rPr>
          <w:rFonts w:ascii="Ebrima" w:hAnsi="Ebrima" w:cs="Arial"/>
          <w:sz w:val="22"/>
          <w:szCs w:val="22"/>
          <w:lang w:val="en-US"/>
        </w:rPr>
        <w:t>Karnath</w:t>
      </w:r>
      <w:proofErr w:type="spellEnd"/>
      <w:r w:rsidRPr="00BF6972">
        <w:rPr>
          <w:rFonts w:ascii="Ebrima" w:hAnsi="Ebrima" w:cs="Arial"/>
          <w:sz w:val="22"/>
          <w:szCs w:val="22"/>
          <w:lang w:val="en-US"/>
        </w:rPr>
        <w:t xml:space="preserve">,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46"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perberkarnath2017"/>
      <w:bookmarkEnd w:id="205"/>
      <w:r w:rsidRPr="00136230">
        <w:rPr>
          <w:rFonts w:ascii="Ebrima" w:hAnsi="Ebrima" w:cs="Arial"/>
          <w:sz w:val="22"/>
          <w:szCs w:val="22"/>
          <w:lang w:val="en-US"/>
        </w:rPr>
        <w:t xml:space="preserve">Sperber, C., &amp; </w:t>
      </w:r>
      <w:proofErr w:type="spellStart"/>
      <w:r w:rsidRPr="00136230">
        <w:rPr>
          <w:rFonts w:ascii="Ebrima" w:hAnsi="Ebrima" w:cs="Arial"/>
          <w:sz w:val="22"/>
          <w:szCs w:val="22"/>
          <w:lang w:val="en-US"/>
        </w:rPr>
        <w:t>Karnath</w:t>
      </w:r>
      <w:proofErr w:type="spellEnd"/>
      <w:r w:rsidRPr="00136230">
        <w:rPr>
          <w:rFonts w:ascii="Ebrima" w:hAnsi="Ebrima" w:cs="Arial"/>
          <w:sz w:val="22"/>
          <w:szCs w:val="22"/>
          <w:lang w:val="en-US"/>
        </w:rPr>
        <w:t xml:space="preserve">,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7"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7" w:name="springer2012"/>
      <w:bookmarkStart w:id="208" w:name="stone1993"/>
      <w:bookmarkEnd w:id="206"/>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48"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07"/>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49"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sturm2004"/>
      <w:bookmarkEnd w:id="208"/>
      <w:r w:rsidRPr="002F173C">
        <w:rPr>
          <w:rFonts w:ascii="Ebrima" w:hAnsi="Ebrima" w:cs="Arial"/>
          <w:sz w:val="22"/>
          <w:szCs w:val="22"/>
          <w:lang w:val="en-US"/>
        </w:rPr>
        <w:lastRenderedPageBreak/>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50"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sullivan2004"/>
      <w:bookmarkEnd w:id="209"/>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1" w:history="1">
        <w:r w:rsidRPr="0013527E">
          <w:rPr>
            <w:rStyle w:val="Hyperlink"/>
            <w:rFonts w:ascii="Ebrima" w:hAnsi="Ebrima" w:cs="Arial"/>
            <w:sz w:val="22"/>
            <w:szCs w:val="22"/>
            <w:lang w:val="en-US"/>
          </w:rPr>
          <w:t>https://doi.org/10.1016/s0197-4580(03)00044-7</w:t>
        </w:r>
      </w:hyperlink>
      <w:bookmarkEnd w:id="210"/>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2"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11"/>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2" w:name="tan2016"/>
      <w:r w:rsidRPr="00332E8B">
        <w:rPr>
          <w:rFonts w:ascii="Ebrima" w:hAnsi="Ebrima" w:cs="Arial"/>
          <w:sz w:val="22"/>
          <w:szCs w:val="22"/>
          <w:lang w:val="de-DE"/>
        </w:rPr>
        <w:t xml:space="preserve">Tan, A., Ma, W., </w:t>
      </w:r>
      <w:proofErr w:type="spellStart"/>
      <w:r w:rsidRPr="00332E8B">
        <w:rPr>
          <w:rFonts w:ascii="Ebrima" w:hAnsi="Ebrima" w:cs="Arial"/>
          <w:sz w:val="22"/>
          <w:szCs w:val="22"/>
          <w:lang w:val="de-DE"/>
        </w:rPr>
        <w:t>Vira</w:t>
      </w:r>
      <w:proofErr w:type="spellEnd"/>
      <w:r w:rsidRPr="00332E8B">
        <w:rPr>
          <w:rFonts w:ascii="Ebrima" w:hAnsi="Ebrima" w:cs="Arial"/>
          <w:sz w:val="22"/>
          <w:szCs w:val="22"/>
          <w:lang w:val="de-DE"/>
        </w:rPr>
        <w:t xml:space="preserve">, A., </w:t>
      </w:r>
      <w:proofErr w:type="spellStart"/>
      <w:r w:rsidRPr="00332E8B">
        <w:rPr>
          <w:rFonts w:ascii="Ebrima" w:hAnsi="Ebrima" w:cs="Arial"/>
          <w:sz w:val="22"/>
          <w:szCs w:val="22"/>
          <w:lang w:val="de-DE"/>
        </w:rPr>
        <w:t>Marwha</w:t>
      </w:r>
      <w:proofErr w:type="spellEnd"/>
      <w:r w:rsidRPr="00332E8B">
        <w:rPr>
          <w:rFonts w:ascii="Ebrima" w:hAnsi="Ebrima" w:cs="Arial"/>
          <w:sz w:val="22"/>
          <w:szCs w:val="22"/>
          <w:lang w:val="de-D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53"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12"/>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thiebautdeschotten2014"/>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4"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trzesniak2011"/>
      <w:bookmarkEnd w:id="213"/>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55"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urbanski2010"/>
      <w:bookmarkEnd w:id="214"/>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56"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vaessen2016"/>
      <w:bookmarkEnd w:id="215"/>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7"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7" w:name="varnavahalligan2007"/>
      <w:bookmarkEnd w:id="216"/>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lastRenderedPageBreak/>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58"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verdon2009"/>
      <w:bookmarkEnd w:id="217"/>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59"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9" w:name="voyer1996"/>
      <w:bookmarkEnd w:id="218"/>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60"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voyer2016"/>
      <w:bookmarkEnd w:id="219"/>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1"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wee2008"/>
      <w:bookmarkEnd w:id="220"/>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2"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weintraubmesulam1985"/>
      <w:bookmarkEnd w:id="221"/>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bookmarkEnd w:id="222"/>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w:t>
      </w:r>
      <w:proofErr w:type="spellStart"/>
      <w:r w:rsidRPr="0073148A">
        <w:rPr>
          <w:rFonts w:ascii="Ebrima" w:hAnsi="Ebrima" w:cs="Arial"/>
          <w:sz w:val="22"/>
          <w:szCs w:val="22"/>
          <w:highlight w:val="darkRed"/>
          <w:lang w:val="en-US"/>
        </w:rPr>
        <w:t>Dubal</w:t>
      </w:r>
      <w:proofErr w:type="spellEnd"/>
      <w:r w:rsidRPr="0073148A">
        <w:rPr>
          <w:rFonts w:ascii="Ebrima" w:hAnsi="Ebrima" w:cs="Arial"/>
          <w:sz w:val="22"/>
          <w:szCs w:val="22"/>
          <w:highlight w:val="darkRed"/>
          <w:lang w:val="en-US"/>
        </w:rPr>
        <w:t xml:space="preserve">, D. B., Wilson, M. E., Rau, S. W., </w:t>
      </w:r>
      <w:proofErr w:type="spellStart"/>
      <w:r w:rsidRPr="0073148A">
        <w:rPr>
          <w:rFonts w:ascii="Ebrima" w:hAnsi="Ebrima" w:cs="Arial"/>
          <w:sz w:val="22"/>
          <w:szCs w:val="22"/>
          <w:highlight w:val="darkRed"/>
          <w:lang w:val="en-US"/>
        </w:rPr>
        <w:t>Böttner</w:t>
      </w:r>
      <w:proofErr w:type="spellEnd"/>
      <w:r w:rsidRPr="0073148A">
        <w:rPr>
          <w:rFonts w:ascii="Ebrima" w:hAnsi="Ebrima" w:cs="Arial"/>
          <w:sz w:val="22"/>
          <w:szCs w:val="22"/>
          <w:highlight w:val="darkRed"/>
          <w:lang w:val="en-US"/>
        </w:rPr>
        <w:t xml:space="preserve">, M., &amp; </w:t>
      </w:r>
      <w:proofErr w:type="spellStart"/>
      <w:r w:rsidRPr="0073148A">
        <w:rPr>
          <w:rFonts w:ascii="Ebrima" w:hAnsi="Ebrima" w:cs="Arial"/>
          <w:sz w:val="22"/>
          <w:szCs w:val="22"/>
          <w:highlight w:val="darkRed"/>
          <w:lang w:val="en-US"/>
        </w:rPr>
        <w:t>Rosewell</w:t>
      </w:r>
      <w:proofErr w:type="spellEnd"/>
      <w:r w:rsidRPr="0073148A">
        <w:rPr>
          <w:rFonts w:ascii="Ebrima" w:hAnsi="Ebrima" w:cs="Arial"/>
          <w:sz w:val="22"/>
          <w:szCs w:val="22"/>
          <w:highlight w:val="darkRed"/>
          <w:lang w:val="en-US"/>
        </w:rPr>
        <w:t xml:space="preserve">,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3"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23"/>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wu2015"/>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4"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yan2010"/>
      <w:bookmarkEnd w:id="224"/>
      <w:r w:rsidRPr="005F6022">
        <w:rPr>
          <w:rFonts w:ascii="Ebrima" w:hAnsi="Ebrima" w:cs="Arial"/>
          <w:sz w:val="22"/>
          <w:szCs w:val="22"/>
          <w:lang w:val="en-US"/>
        </w:rPr>
        <w:t>Yan, C., Gong, G., Wang, J., Wang, D., Liu, D., Zhu, C</w:t>
      </w:r>
      <w:proofErr w:type="gramStart"/>
      <w:r w:rsidRPr="005F6022">
        <w:rPr>
          <w:rFonts w:ascii="Ebrima" w:hAnsi="Ebrima" w:cs="Arial"/>
          <w:sz w:val="22"/>
          <w:szCs w:val="22"/>
          <w:lang w:val="en-US"/>
        </w:rPr>
        <w:t>., . . .</w:t>
      </w:r>
      <w:proofErr w:type="gramEnd"/>
      <w:r w:rsidRPr="005F6022">
        <w:rPr>
          <w:rFonts w:ascii="Ebrima" w:hAnsi="Ebrima" w:cs="Arial"/>
          <w:sz w:val="22"/>
          <w:szCs w:val="22"/>
          <w:lang w:val="en-US"/>
        </w:rPr>
        <w:t xml:space="preserve">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65" w:history="1">
        <w:r w:rsidR="002B4A42" w:rsidRPr="002B686C">
          <w:rPr>
            <w:rStyle w:val="Hyperlink"/>
            <w:rFonts w:ascii="Ebrima" w:hAnsi="Ebrima" w:cs="Arial"/>
            <w:sz w:val="22"/>
            <w:szCs w:val="22"/>
            <w:lang w:val="en-US"/>
          </w:rPr>
          <w:t>https://doi.org/10.1093/cercor/bhq111</w:t>
        </w:r>
      </w:hyperlink>
      <w:bookmarkEnd w:id="225"/>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6" w:name="yeh2018"/>
      <w:proofErr w:type="spellStart"/>
      <w:r w:rsidRPr="00E509EC">
        <w:rPr>
          <w:rFonts w:ascii="Ebrima" w:hAnsi="Ebrima" w:cs="Arial"/>
          <w:sz w:val="22"/>
          <w:szCs w:val="22"/>
          <w:lang w:val="en-US"/>
        </w:rPr>
        <w:t>Yeh</w:t>
      </w:r>
      <w:proofErr w:type="spellEnd"/>
      <w:r w:rsidRPr="00E509EC">
        <w:rPr>
          <w:rFonts w:ascii="Ebrima" w:hAnsi="Ebrima" w:cs="Arial"/>
          <w:sz w:val="22"/>
          <w:szCs w:val="22"/>
          <w:lang w:val="en-US"/>
        </w:rPr>
        <w:t xml:space="preserve">, F. C., </w:t>
      </w:r>
      <w:proofErr w:type="spellStart"/>
      <w:r w:rsidRPr="00E509EC">
        <w:rPr>
          <w:rFonts w:ascii="Ebrima" w:hAnsi="Ebrima" w:cs="Arial"/>
          <w:sz w:val="22"/>
          <w:szCs w:val="22"/>
          <w:lang w:val="en-US"/>
        </w:rPr>
        <w:t>Panesar</w:t>
      </w:r>
      <w:proofErr w:type="spellEnd"/>
      <w:r w:rsidRPr="00E509EC">
        <w:rPr>
          <w:rFonts w:ascii="Ebrima" w:hAnsi="Ebrima" w:cs="Arial"/>
          <w:sz w:val="22"/>
          <w:szCs w:val="22"/>
          <w:lang w:val="en-US"/>
        </w:rPr>
        <w:t xml:space="preserve">, S., </w:t>
      </w:r>
      <w:proofErr w:type="spellStart"/>
      <w:r w:rsidRPr="00E509EC">
        <w:rPr>
          <w:rFonts w:ascii="Ebrima" w:hAnsi="Ebrima" w:cs="Arial"/>
          <w:sz w:val="22"/>
          <w:szCs w:val="22"/>
          <w:lang w:val="en-US"/>
        </w:rPr>
        <w:t>Fernandes</w:t>
      </w:r>
      <w:proofErr w:type="spellEnd"/>
      <w:r w:rsidRPr="00E509EC">
        <w:rPr>
          <w:rFonts w:ascii="Ebrima" w:hAnsi="Ebrima" w:cs="Arial"/>
          <w:sz w:val="22"/>
          <w:szCs w:val="22"/>
          <w:lang w:val="en-US"/>
        </w:rPr>
        <w:t xml:space="preserve">,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66"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7" w:name="zaslerkaplan2016"/>
      <w:bookmarkEnd w:id="226"/>
      <w:proofErr w:type="spellStart"/>
      <w:r w:rsidRPr="0065070A">
        <w:rPr>
          <w:rFonts w:ascii="Ebrima" w:hAnsi="Ebrima" w:cs="Arial"/>
          <w:sz w:val="22"/>
          <w:szCs w:val="22"/>
          <w:lang w:val="de-DE"/>
        </w:rPr>
        <w:lastRenderedPageBreak/>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7"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8" w:name="zell2015"/>
      <w:bookmarkEnd w:id="227"/>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68" w:history="1">
        <w:r w:rsidR="002B4A42" w:rsidRPr="002B686C">
          <w:rPr>
            <w:rStyle w:val="Hyperlink"/>
            <w:rFonts w:ascii="Ebrima" w:hAnsi="Ebrima" w:cs="Arial"/>
            <w:sz w:val="22"/>
            <w:szCs w:val="22"/>
            <w:lang w:val="de-DE"/>
          </w:rPr>
          <w:t>https://doi.org/10.1037/a0038208</w:t>
        </w:r>
      </w:hyperlink>
      <w:bookmarkEnd w:id="228"/>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69"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29"/>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30" w:name="_Toc116064628"/>
      <w:bookmarkStart w:id="231" w:name="_Toc116495885"/>
      <w:r w:rsidRPr="004345A1">
        <w:rPr>
          <w:b w:val="0"/>
        </w:rPr>
        <w:lastRenderedPageBreak/>
        <w:t>Ack</w:t>
      </w:r>
      <w:r>
        <w:rPr>
          <w:b w:val="0"/>
        </w:rPr>
        <w:t>nowledgements</w:t>
      </w:r>
      <w:bookmarkEnd w:id="230"/>
      <w:bookmarkEnd w:id="231"/>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32" w:name="_Toc116064629"/>
      <w:bookmarkStart w:id="233" w:name="_Toc116495886"/>
      <w:r>
        <w:rPr>
          <w:b w:val="0"/>
        </w:rPr>
        <w:lastRenderedPageBreak/>
        <w:t>Data Usage Statement</w:t>
      </w:r>
      <w:bookmarkEnd w:id="232"/>
      <w:bookmarkEnd w:id="233"/>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were used for data analysis that were written by Tamara </w:t>
      </w:r>
      <w:proofErr w:type="spellStart"/>
      <w:r>
        <w:t>Keßler</w:t>
      </w:r>
      <w:proofErr w:type="spellEnd"/>
      <w:r>
        <w:t>. In some instances, however, openly available scripts published by other researchers were used:</w:t>
      </w:r>
    </w:p>
    <w:p w14:paraId="651EBE54" w14:textId="77777777" w:rsidR="00105A79" w:rsidRDefault="00105A79" w:rsidP="003079AB"/>
    <w:p w14:paraId="6D8630CA" w14:textId="17DEE842"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34" w:name="_Toc116064630"/>
      <w:bookmarkStart w:id="235" w:name="_Toc116495887"/>
      <w:r>
        <w:rPr>
          <w:b w:val="0"/>
          <w:bCs w:val="0"/>
        </w:rPr>
        <w:lastRenderedPageBreak/>
        <w:t>Appendix</w:t>
      </w:r>
      <w:bookmarkEnd w:id="234"/>
      <w:bookmarkEnd w:id="235"/>
    </w:p>
    <w:p w14:paraId="147D8AAF" w14:textId="77777777" w:rsidR="00F76B93" w:rsidRPr="00F76B93" w:rsidRDefault="00F76B93" w:rsidP="00F76B93"/>
    <w:p w14:paraId="2CAAA965" w14:textId="117401E9" w:rsidR="0089785B" w:rsidRDefault="00D91FE5" w:rsidP="00F76B93">
      <w:pPr>
        <w:pStyle w:val="berschrift3"/>
      </w:pPr>
      <w:bookmarkStart w:id="236" w:name="_Appendix_A:_List"/>
      <w:bookmarkStart w:id="237" w:name="_Toc116064631"/>
      <w:bookmarkStart w:id="238" w:name="_Toc116495888"/>
      <w:bookmarkEnd w:id="236"/>
      <w:r>
        <w:t>Appendix</w:t>
      </w:r>
      <w:r w:rsidR="00F76B93">
        <w:t xml:space="preserve"> A: List of Abbreviations</w:t>
      </w:r>
      <w:bookmarkEnd w:id="237"/>
      <w:bookmarkEnd w:id="238"/>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39" w:name="_Toc116064632"/>
      <w:bookmarkStart w:id="240" w:name="_Toc116495889"/>
      <w:r>
        <w:lastRenderedPageBreak/>
        <w:t>Appendix</w:t>
      </w:r>
      <w:r w:rsidR="00AE3409">
        <w:t xml:space="preserve"> B: </w:t>
      </w:r>
      <w:r>
        <w:t>Supplementary</w:t>
      </w:r>
      <w:r w:rsidR="00AE3409">
        <w:t xml:space="preserve"> Tables and </w:t>
      </w:r>
      <w:r>
        <w:t>Figure</w:t>
      </w:r>
      <w:r w:rsidR="008F1B24">
        <w:t>s</w:t>
      </w:r>
      <w:bookmarkEnd w:id="239"/>
      <w:bookmarkEnd w:id="240"/>
    </w:p>
    <w:p w14:paraId="5317A780" w14:textId="4BAFC5F3" w:rsidR="00AE3409" w:rsidRDefault="00D91FE5" w:rsidP="0089785B">
      <w:bookmarkStart w:id="241"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41"/>
    </w:tbl>
    <w:p w14:paraId="52C50F03" w14:textId="6CDDB716" w:rsidR="00944DA2" w:rsidRDefault="00944DA2" w:rsidP="0089785B"/>
    <w:p w14:paraId="10C5AE65" w14:textId="3BB29AD1" w:rsidR="00944DA2" w:rsidRDefault="00D91FE5" w:rsidP="0089785B">
      <w:bookmarkStart w:id="242"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242"/>
    <w:p w14:paraId="3955CF96" w14:textId="2E3BAE78" w:rsidR="00A72E7A" w:rsidRPr="00A161AB" w:rsidRDefault="00CE2208" w:rsidP="0089785B">
      <w:pPr>
        <w:rPr>
          <w:sz w:val="18"/>
          <w:szCs w:val="18"/>
          <w:lang w:val="en-US"/>
        </w:rPr>
      </w:pPr>
      <w:r>
        <w:rPr>
          <w:sz w:val="18"/>
          <w:szCs w:val="18"/>
          <w:lang w:val="en-US"/>
        </w:rPr>
        <w:br/>
      </w:r>
      <w:bookmarkStart w:id="243"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43"/>
    <w:p w14:paraId="1ECA4B35" w14:textId="32F5A080" w:rsidR="00E13A04" w:rsidRPr="009C731D" w:rsidRDefault="00AA6B9F" w:rsidP="00E13A04">
      <w:r>
        <w:rPr>
          <w:b/>
          <w:bCs/>
        </w:rPr>
        <w:lastRenderedPageBreak/>
        <w:br/>
      </w:r>
      <w:bookmarkStart w:id="244"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44"/>
      <w:r w:rsidR="00AA6B9F">
        <w:rPr>
          <w:sz w:val="18"/>
          <w:szCs w:val="18"/>
          <w:lang w:val="en-US"/>
        </w:rPr>
        <w:br/>
      </w:r>
      <w:r w:rsidR="00CE2208">
        <w:rPr>
          <w:rStyle w:val="Hyperlink"/>
          <w:rFonts w:ascii="Ebrima" w:hAnsi="Ebrima"/>
          <w:sz w:val="18"/>
          <w:szCs w:val="18"/>
          <w:lang w:val="en-US"/>
        </w:rPr>
        <w:br/>
      </w:r>
      <w:bookmarkStart w:id="245"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45"/>
    <w:p w14:paraId="4DDD5654" w14:textId="7426E4DE" w:rsidR="008F1B24" w:rsidRPr="002B5302" w:rsidRDefault="00A7162F" w:rsidP="0089785B">
      <w:pPr>
        <w:rPr>
          <w:b/>
        </w:rPr>
      </w:pPr>
      <w:r>
        <w:rPr>
          <w:b/>
        </w:rPr>
        <w:br w:type="page"/>
      </w:r>
      <w:bookmarkStart w:id="246"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6"/>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7" w:name="_Appendix_C:_Supplementary"/>
      <w:bookmarkStart w:id="248" w:name="s_figure01lesionoverlay_neglect"/>
      <w:bookmarkEnd w:id="247"/>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0"/>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49" w:name="s_figure02lesionoverlay_non"/>
      <w:bookmarkEnd w:id="248"/>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49"/>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21B62" w14:textId="77777777" w:rsidR="00E452E1" w:rsidRDefault="00E452E1" w:rsidP="00CB3E93">
      <w:pPr>
        <w:spacing w:after="0" w:line="240" w:lineRule="auto"/>
      </w:pPr>
      <w:r>
        <w:separator/>
      </w:r>
    </w:p>
  </w:endnote>
  <w:endnote w:type="continuationSeparator" w:id="0">
    <w:p w14:paraId="2F1D5C88" w14:textId="77777777" w:rsidR="00E452E1" w:rsidRDefault="00E452E1"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0A8E7" w14:textId="77777777" w:rsidR="00E452E1" w:rsidRDefault="00E452E1" w:rsidP="00CB3E93">
      <w:pPr>
        <w:spacing w:after="0" w:line="240" w:lineRule="auto"/>
      </w:pPr>
      <w:r>
        <w:separator/>
      </w:r>
    </w:p>
  </w:footnote>
  <w:footnote w:type="continuationSeparator" w:id="0">
    <w:p w14:paraId="1AC950B9" w14:textId="77777777" w:rsidR="00E452E1" w:rsidRDefault="00E452E1" w:rsidP="00CB3E93">
      <w:pPr>
        <w:spacing w:after="0" w:line="240" w:lineRule="auto"/>
      </w:pPr>
      <w:r>
        <w:continuationSeparator/>
      </w:r>
    </w:p>
  </w:footnote>
  <w:footnote w:id="1">
    <w:p w14:paraId="2A67A8FF" w14:textId="0156E0AE" w:rsidR="005F6022" w:rsidRPr="00F55A8B" w:rsidRDefault="005F6022">
      <w:pPr>
        <w:pStyle w:val="Funotentext"/>
      </w:pPr>
      <w:r w:rsidRPr="00BB2005">
        <w:rPr>
          <w:rStyle w:val="Funotenzeichen"/>
        </w:rPr>
        <w:footnoteRef/>
      </w:r>
      <w:r>
        <w:t xml:space="preserve"> Sex (i.e., the biological component) and gender (i.e., the psychosocial manifestation) of human masculinity and femininity are entangled, but not identical. For the purposes of the present study, we employ the term “sex” rather than the more recently proposed label “sex/gender (s/g)”, as we had no access to the patients’ self-identity, but only to their medical records (for overviews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5F6022" w:rsidRPr="00F55A8B" w:rsidRDefault="005F6022">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4101"/>
    <w:rsid w:val="00467303"/>
    <w:rsid w:val="00471D19"/>
    <w:rsid w:val="00473B61"/>
    <w:rsid w:val="004779C8"/>
    <w:rsid w:val="00477E0E"/>
    <w:rsid w:val="00481268"/>
    <w:rsid w:val="004813BB"/>
    <w:rsid w:val="004817E4"/>
    <w:rsid w:val="00483B4A"/>
    <w:rsid w:val="00483E8E"/>
    <w:rsid w:val="00484414"/>
    <w:rsid w:val="0048504E"/>
    <w:rsid w:val="00487187"/>
    <w:rsid w:val="0048723D"/>
    <w:rsid w:val="0049202A"/>
    <w:rsid w:val="004974F4"/>
    <w:rsid w:val="004A06F6"/>
    <w:rsid w:val="004A0973"/>
    <w:rsid w:val="004A157C"/>
    <w:rsid w:val="004A4ACD"/>
    <w:rsid w:val="004A6455"/>
    <w:rsid w:val="004A6C1E"/>
    <w:rsid w:val="004B2B45"/>
    <w:rsid w:val="004B3A67"/>
    <w:rsid w:val="004B4C63"/>
    <w:rsid w:val="004B4F48"/>
    <w:rsid w:val="004B70B5"/>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02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D78C5"/>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2402"/>
    <w:rsid w:val="00944DA2"/>
    <w:rsid w:val="00945924"/>
    <w:rsid w:val="00945FB5"/>
    <w:rsid w:val="00950A3D"/>
    <w:rsid w:val="00950A87"/>
    <w:rsid w:val="0095305E"/>
    <w:rsid w:val="00960CA1"/>
    <w:rsid w:val="0096163C"/>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1EA8"/>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1AC6"/>
    <w:rsid w:val="00A72E7A"/>
    <w:rsid w:val="00A74B41"/>
    <w:rsid w:val="00A75CFC"/>
    <w:rsid w:val="00A8167B"/>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60B"/>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2D29"/>
    <w:rsid w:val="00C34817"/>
    <w:rsid w:val="00C34DBC"/>
    <w:rsid w:val="00C364E0"/>
    <w:rsid w:val="00C36BDA"/>
    <w:rsid w:val="00C36EA6"/>
    <w:rsid w:val="00C3717E"/>
    <w:rsid w:val="00C3765C"/>
    <w:rsid w:val="00C4388B"/>
    <w:rsid w:val="00C4473A"/>
    <w:rsid w:val="00C44A3D"/>
    <w:rsid w:val="00C46D31"/>
    <w:rsid w:val="00C5219B"/>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UnresolvedMention">
    <w:name w:val="Unresolved Mention"/>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82-011-9144-1" TargetMode="External"/><Relationship Id="rId117" Type="http://schemas.openxmlformats.org/officeDocument/2006/relationships/hyperlink" Target="https://doi.org/10.1111/j.1468-1331.2012.03746.x" TargetMode="External"/><Relationship Id="rId21" Type="http://schemas.openxmlformats.org/officeDocument/2006/relationships/hyperlink" Target="https://doi.org/10.1093/brain/awq011" TargetMode="External"/><Relationship Id="rId42" Type="http://schemas.openxmlformats.org/officeDocument/2006/relationships/hyperlink" Target="https://europepmc.org/article/med/8126267"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93/brain/120.9.1647" TargetMode="External"/><Relationship Id="rId68" Type="http://schemas.openxmlformats.org/officeDocument/2006/relationships/hyperlink" Target="https://doi.org/10.1073/pnas.1302581110" TargetMode="External"/><Relationship Id="rId84" Type="http://schemas.openxmlformats.org/officeDocument/2006/relationships/hyperlink" Target="https://doi.org/10.1080/1357650x.2018.1497044" TargetMode="External"/><Relationship Id="rId89" Type="http://schemas.openxmlformats.org/officeDocument/2006/relationships/hyperlink" Target="https://doi.org/10.1037/0003-066x.60.6.581" TargetMode="External"/><Relationship Id="rId112" Type="http://schemas.openxmlformats.org/officeDocument/2006/relationships/hyperlink" Target="https://doi.org/10.1016/j.cortex.2014.06.012" TargetMode="External"/><Relationship Id="rId133" Type="http://schemas.openxmlformats.org/officeDocument/2006/relationships/hyperlink" Target="https://doi.org/10.1016/j.neuroimage.2012.03.020" TargetMode="External"/><Relationship Id="rId138" Type="http://schemas.openxmlformats.org/officeDocument/2006/relationships/hyperlink" Target="https://doi.org/10.1162/089976601750264965" TargetMode="External"/><Relationship Id="rId154" Type="http://schemas.openxmlformats.org/officeDocument/2006/relationships/hyperlink" Target="https://doi.org/10.1093/cercor/bhs351" TargetMode="External"/><Relationship Id="rId159" Type="http://schemas.openxmlformats.org/officeDocument/2006/relationships/hyperlink" Target="https://doi.org/10.1093/brain/awp305" TargetMode="External"/><Relationship Id="rId170" Type="http://schemas.openxmlformats.org/officeDocument/2006/relationships/image" Target="media/image6.png"/><Relationship Id="rId16" Type="http://schemas.openxmlformats.org/officeDocument/2006/relationships/hyperlink" Target="https://doi.org/10.1002/cne.903120108" TargetMode="External"/><Relationship Id="rId107" Type="http://schemas.openxmlformats.org/officeDocument/2006/relationships/hyperlink" Target="https://doi.org/10.1055/s-0038-1649503" TargetMode="External"/><Relationship Id="rId11" Type="http://schemas.openxmlformats.org/officeDocument/2006/relationships/image" Target="media/image3.png"/><Relationship Id="rId32" Type="http://schemas.openxmlformats.org/officeDocument/2006/relationships/hyperlink" Target="https://doi.org/10.1177/0271678x18793324" TargetMode="External"/><Relationship Id="rId37" Type="http://schemas.openxmlformats.org/officeDocument/2006/relationships/hyperlink" Target="https://doi.org/10.1037/a0014412" TargetMode="External"/><Relationship Id="rId53" Type="http://schemas.openxmlformats.org/officeDocument/2006/relationships/hyperlink" Target="https://doi.org/10.1161/jaha.115.001967" TargetMode="External"/><Relationship Id="rId58" Type="http://schemas.openxmlformats.org/officeDocument/2006/relationships/hyperlink" Target="https://doi.org/10.1016/j.rehab.2020.10.010" TargetMode="External"/><Relationship Id="rId74" Type="http://schemas.openxmlformats.org/officeDocument/2006/relationships/hyperlink" Target="https://doi.org/10.1523/jneurosci.19-10-04065.1999" TargetMode="External"/><Relationship Id="rId79" Type="http://schemas.openxmlformats.org/officeDocument/2006/relationships/hyperlink" Target="https://doi.org/10.1002/jnr.23857" TargetMode="External"/><Relationship Id="rId102" Type="http://schemas.openxmlformats.org/officeDocument/2006/relationships/hyperlink" Target="https://doi.org/10.1016/s0028-3932(02)00020-9" TargetMode="External"/><Relationship Id="rId123" Type="http://schemas.openxmlformats.org/officeDocument/2006/relationships/hyperlink" Target="https://doi.org/10.1002/ana.410100402" TargetMode="External"/><Relationship Id="rId128" Type="http://schemas.openxmlformats.org/officeDocument/2006/relationships/hyperlink" Target="https://doi.org/10.3389/fnins.2014.00425" TargetMode="External"/><Relationship Id="rId144" Type="http://schemas.openxmlformats.org/officeDocument/2006/relationships/hyperlink" Target="https://doi.org/10.1093/cercor/bhl066" TargetMode="External"/><Relationship Id="rId149" Type="http://schemas.openxmlformats.org/officeDocument/2006/relationships/hyperlink" Target="https://doi.org/10.1093/ageing/22.1.46" TargetMode="External"/><Relationship Id="rId5" Type="http://schemas.openxmlformats.org/officeDocument/2006/relationships/webSettings" Target="webSettings.xml"/><Relationship Id="rId90" Type="http://schemas.openxmlformats.org/officeDocument/2006/relationships/hyperlink" Target="https://doi.org/10.1146/annurev-psych-010213-115057" TargetMode="External"/><Relationship Id="rId95" Type="http://schemas.openxmlformats.org/officeDocument/2006/relationships/hyperlink" Target="https://doi.org/10.3389/fneur.2021.784821" TargetMode="External"/><Relationship Id="rId160" Type="http://schemas.openxmlformats.org/officeDocument/2006/relationships/hyperlink" Target="https://doi.org/10.1080/713754209" TargetMode="External"/><Relationship Id="rId165" Type="http://schemas.openxmlformats.org/officeDocument/2006/relationships/hyperlink" Target="https://doi.org/10.1093/cercor/bhq111" TargetMode="External"/><Relationship Id="rId22" Type="http://schemas.openxmlformats.org/officeDocument/2006/relationships/hyperlink" Target="https://doi.org/10.1016/s0010-9452(97)80002-0" TargetMode="External"/><Relationship Id="rId27" Type="http://schemas.openxmlformats.org/officeDocument/2006/relationships/hyperlink" Target="https://doi.org/10.1093/braincomms/fcac020"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16/j.biopsych.2007.03.001" TargetMode="External"/><Relationship Id="rId64" Type="http://schemas.openxmlformats.org/officeDocument/2006/relationships/hyperlink" Target="https://doi.org/10.1161/strokeaha.107.493262" TargetMode="External"/><Relationship Id="rId69" Type="http://schemas.openxmlformats.org/officeDocument/2006/relationships/hyperlink" Target="https://doi.org/10.1002/jnr.23953" TargetMode="External"/><Relationship Id="rId113" Type="http://schemas.openxmlformats.org/officeDocument/2006/relationships/hyperlink" Target="https://doi.org/10.1002/ana.20538" TargetMode="External"/><Relationship Id="rId118" Type="http://schemas.openxmlformats.org/officeDocument/2006/relationships/hyperlink" Target="https://www.ncbi.nlm.nih.gov/books/NBK537333/" TargetMode="External"/><Relationship Id="rId134" Type="http://schemas.openxmlformats.org/officeDocument/2006/relationships/hyperlink" Target="https://doi.org/10.1155/2000/421719" TargetMode="External"/><Relationship Id="rId139" Type="http://schemas.openxmlformats.org/officeDocument/2006/relationships/hyperlink" Target="https://doi.org/10.1162/089976600300015565" TargetMode="External"/><Relationship Id="rId80" Type="http://schemas.openxmlformats.org/officeDocument/2006/relationships/hyperlink" Target="https://doi.org/10.1016/s0028-3932(00)00045-2" TargetMode="External"/><Relationship Id="rId85" Type="http://schemas.openxmlformats.org/officeDocument/2006/relationships/hyperlink" Target="https://doi.org/10.1016/j.cortex.2012.08.002" TargetMode="External"/><Relationship Id="rId150" Type="http://schemas.openxmlformats.org/officeDocument/2006/relationships/hyperlink" Target="https://doi.org/10.1161/01.str.0000141977.18520.3b" TargetMode="External"/><Relationship Id="rId155" Type="http://schemas.openxmlformats.org/officeDocument/2006/relationships/hyperlink" Target="https://doi.org/10.1016/j.pnpbp.2010.12.024" TargetMode="External"/><Relationship Id="rId171" Type="http://schemas.openxmlformats.org/officeDocument/2006/relationships/image" Target="media/image7.png"/><Relationship Id="rId12" Type="http://schemas.openxmlformats.org/officeDocument/2006/relationships/image" Target="media/image4.jpeg"/><Relationship Id="rId17" Type="http://schemas.openxmlformats.org/officeDocument/2006/relationships/hyperlink" Target="https://doi.org/10.1523/jneurosci.11-04-00933.1991" TargetMode="External"/><Relationship Id="rId33" Type="http://schemas.openxmlformats.org/officeDocument/2006/relationships/hyperlink" Target="https://doi.org/10.1212/01.wnl.0000113730.73031.f4" TargetMode="External"/><Relationship Id="rId38" Type="http://schemas.openxmlformats.org/officeDocument/2006/relationships/hyperlink" Target="https://doi.org/10.1145/1961189.1961199" TargetMode="External"/><Relationship Id="rId59" Type="http://schemas.openxmlformats.org/officeDocument/2006/relationships/hyperlink" Target="https://doi.org/10.1093/cercor/bhw157" TargetMode="External"/><Relationship Id="rId103" Type="http://schemas.openxmlformats.org/officeDocument/2006/relationships/hyperlink" Target="https://doi.org/10.1016/j.neuropsychologia.2011.06.027" TargetMode="External"/><Relationship Id="rId108" Type="http://schemas.openxmlformats.org/officeDocument/2006/relationships/hyperlink" Target="https://doi.org/10.1111/1467-8721.ep10769964" TargetMode="External"/><Relationship Id="rId124" Type="http://schemas.openxmlformats.org/officeDocument/2006/relationships/hyperlink" Target="https://doi.org/10.1016/j.tics.2013.10.011" TargetMode="External"/><Relationship Id="rId129" Type="http://schemas.openxmlformats.org/officeDocument/2006/relationships/hyperlink" Target="https://pubmed.ncbi.nlm.nih.gov/15622013/" TargetMode="External"/><Relationship Id="rId54" Type="http://schemas.openxmlformats.org/officeDocument/2006/relationships/hyperlink" Target="https://doi.org/10.1037/neu0000527" TargetMode="External"/><Relationship Id="rId70" Type="http://schemas.openxmlformats.org/officeDocument/2006/relationships/hyperlink" Target="https://doi.org/10.1016/j.celrep.2019.07.100" TargetMode="External"/><Relationship Id="rId75" Type="http://schemas.openxmlformats.org/officeDocument/2006/relationships/hyperlink" Target="https://doi.org/10.3390/brainsci9120374" TargetMode="External"/><Relationship Id="rId91" Type="http://schemas.openxmlformats.org/officeDocument/2006/relationships/hyperlink" Target="https://doi.org/10.1016/j.conb.2016.02.007" TargetMode="External"/><Relationship Id="rId96" Type="http://schemas.openxmlformats.org/officeDocument/2006/relationships/hyperlink" Target="https://doi.org/10.1007/s12152-011-9134-4" TargetMode="External"/><Relationship Id="rId140" Type="http://schemas.openxmlformats.org/officeDocument/2006/relationships/hyperlink" Target="https://doi.org/10.1037/h0076948" TargetMode="External"/><Relationship Id="rId145" Type="http://schemas.openxmlformats.org/officeDocument/2006/relationships/hyperlink" Target="https://doi.org/10.1007/s00429-022-02559-x" TargetMode="External"/><Relationship Id="rId161" Type="http://schemas.openxmlformats.org/officeDocument/2006/relationships/hyperlink" Target="https://doi.org/10.3758/s13423-016-1085-7" TargetMode="External"/><Relationship Id="rId166" Type="http://schemas.openxmlformats.org/officeDocument/2006/relationships/hyperlink" Target="https://doi.org/10.1016/j.neuroimage.2018.05.0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s1053-8119(03)00034-x" TargetMode="External"/><Relationship Id="rId23" Type="http://schemas.openxmlformats.org/officeDocument/2006/relationships/hyperlink" Target="https://doi.org/10.1016/0028-3932(94)00103-v" TargetMode="External"/><Relationship Id="rId28" Type="http://schemas.openxmlformats.org/officeDocument/2006/relationships/hyperlink" Target="https://doi.org/10.1038/s41467-021-23492-3" TargetMode="External"/><Relationship Id="rId36" Type="http://schemas.openxmlformats.org/officeDocument/2006/relationships/hyperlink" Target="https://doi.org/10.1016/j.cortex.2008.05.004" TargetMode="External"/><Relationship Id="rId49" Type="http://schemas.openxmlformats.org/officeDocument/2006/relationships/hyperlink" Target="https://doi.org/10.1523/jneurosci.14-08-04748.1994" TargetMode="External"/><Relationship Id="rId57" Type="http://schemas.openxmlformats.org/officeDocument/2006/relationships/hyperlink" Target="https://doi.org/10.1016/j.neubiorev.2021.02.026" TargetMode="External"/><Relationship Id="rId106" Type="http://schemas.openxmlformats.org/officeDocument/2006/relationships/hyperlink" Target="https://doi.org/10.1002/hbm.25629" TargetMode="External"/><Relationship Id="rId114" Type="http://schemas.openxmlformats.org/officeDocument/2006/relationships/hyperlink" Target="https://doi.org/10.1136/practneurol-2015-001115" TargetMode="External"/><Relationship Id="rId119" Type="http://schemas.openxmlformats.org/officeDocument/2006/relationships/hyperlink" Target="https://doi.org/10.18632/aging.100997" TargetMode="External"/><Relationship Id="rId127" Type="http://schemas.openxmlformats.org/officeDocument/2006/relationships/hyperlink" Target="https://doi.org/10.3389/fpsyg.2012.00005" TargetMode="External"/><Relationship Id="rId10" Type="http://schemas.openxmlformats.org/officeDocument/2006/relationships/image" Target="media/image2.png"/><Relationship Id="rId31" Type="http://schemas.openxmlformats.org/officeDocument/2006/relationships/hyperlink" Target="https://doi.org/10.1016/s0166-4328(96)02241-3" TargetMode="External"/><Relationship Id="rId44" Type="http://schemas.openxmlformats.org/officeDocument/2006/relationships/hyperlink" Target="https://doi.org/10.1017/s1355617717000376" TargetMode="External"/><Relationship Id="rId52" Type="http://schemas.openxmlformats.org/officeDocument/2006/relationships/hyperlink" Target="https://doi.org/10.1016/j.neuropsychologia.2017.10.021" TargetMode="External"/><Relationship Id="rId60" Type="http://schemas.openxmlformats.org/officeDocument/2006/relationships/hyperlink" Target="https://doi.org/10.1016/s0140-6736(13)61953-4" TargetMode="External"/><Relationship Id="rId65" Type="http://schemas.openxmlformats.org/officeDocument/2006/relationships/hyperlink" Target="https://doi.org/10.1038/jcbfm.2013.102" TargetMode="External"/><Relationship Id="rId73" Type="http://schemas.openxmlformats.org/officeDocument/2006/relationships/hyperlink" Target="https://doi.org/10.1073/pnas.88.7.2845" TargetMode="External"/><Relationship Id="rId78" Type="http://schemas.openxmlformats.org/officeDocument/2006/relationships/hyperlink" Target="https://doi.org/10.1016/j.neuropsychologia.2005.01.017" TargetMode="External"/><Relationship Id="rId81" Type="http://schemas.openxmlformats.org/officeDocument/2006/relationships/hyperlink" Target="https://doi.org/10.1016/j.neuron.2007.02.013" TargetMode="External"/><Relationship Id="rId86" Type="http://schemas.openxmlformats.org/officeDocument/2006/relationships/hyperlink" Target="https://doi.org/10.1076/jcen.21.1.17.944" TargetMode="External"/><Relationship Id="rId94" Type="http://schemas.openxmlformats.org/officeDocument/2006/relationships/hyperlink" Target="https://doi.org/10.1159/000107941" TargetMode="External"/><Relationship Id="rId99" Type="http://schemas.openxmlformats.org/officeDocument/2006/relationships/hyperlink" Target="https://doi.org/10.1016/j.neuropsychologia.2015.05.019" TargetMode="External"/><Relationship Id="rId101" Type="http://schemas.openxmlformats.org/officeDocument/2006/relationships/hyperlink" Target="https://doi.org/10.1016/0028-3932(94)00115-6" TargetMode="External"/><Relationship Id="rId122" Type="http://schemas.openxmlformats.org/officeDocument/2006/relationships/hyperlink" Target="https://doi.org/10.1111/ene.14299" TargetMode="External"/><Relationship Id="rId130" Type="http://schemas.openxmlformats.org/officeDocument/2006/relationships/hyperlink" Target="https://doi.org/10.1016/s1474-4422(08)70193-5" TargetMode="External"/><Relationship Id="rId135" Type="http://schemas.openxmlformats.org/officeDocument/2006/relationships/hyperlink" Target="https://doi.org/10.1016/j.neuropsychologia.2010.04.018" TargetMode="External"/><Relationship Id="rId143" Type="http://schemas.openxmlformats.org/officeDocument/2006/relationships/hyperlink" Target="https://doi.org/10.1093/brain/awh207" TargetMode="External"/><Relationship Id="rId148" Type="http://schemas.openxmlformats.org/officeDocument/2006/relationships/hyperlink" Target="https://doi.org/10.1016/j.socscimed.2011.05.033" TargetMode="External"/><Relationship Id="rId151" Type="http://schemas.openxmlformats.org/officeDocument/2006/relationships/hyperlink" Target="https://doi.org/10.1016/s0197-4580(03)00044-7" TargetMode="External"/><Relationship Id="rId156" Type="http://schemas.openxmlformats.org/officeDocument/2006/relationships/hyperlink" Target="https://doi.org/10.1007/s00221-010-2496-8" TargetMode="External"/><Relationship Id="rId164" Type="http://schemas.openxmlformats.org/officeDocument/2006/relationships/hyperlink" Target="https://doi.org/10.1161/strokeaha.115.009643" TargetMode="External"/><Relationship Id="rId169" Type="http://schemas.openxmlformats.org/officeDocument/2006/relationships/hyperlink" Target="https://doi.org/10.1002/hbm.22590" TargetMode="External"/><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hyperlink" Target="https://doi.org/10.1161/strokeaha.108.540781" TargetMode="External"/><Relationship Id="rId39" Type="http://schemas.openxmlformats.org/officeDocument/2006/relationships/hyperlink" Target="https://doi.org/10.1080/02643294.2010.519699" TargetMode="External"/><Relationship Id="rId109" Type="http://schemas.openxmlformats.org/officeDocument/2006/relationships/hyperlink" Target="https://doi.org/10.1007/s12975-012-0230-5" TargetMode="External"/><Relationship Id="rId34" Type="http://schemas.openxmlformats.org/officeDocument/2006/relationships/hyperlink" Target="https://doi.org/10.1093/brain/awu101" TargetMode="External"/><Relationship Id="rId50" Type="http://schemas.openxmlformats.org/officeDocument/2006/relationships/hyperlink" Target="https://doi.org/10.1007/s00429-016-1334-6" TargetMode="External"/><Relationship Id="rId55" Type="http://schemas.openxmlformats.org/officeDocument/2006/relationships/hyperlink" Target="https://doi.org/10.1016/s1053-8119(03)00313-6" TargetMode="External"/><Relationship Id="rId76" Type="http://schemas.openxmlformats.org/officeDocument/2006/relationships/hyperlink" Target="https://doi.org/10.1111/cdev.12079" TargetMode="External"/><Relationship Id="rId97" Type="http://schemas.openxmlformats.org/officeDocument/2006/relationships/hyperlink" Target="https://doi.org/10.1371/journal.pone.0038272" TargetMode="External"/><Relationship Id="rId104" Type="http://schemas.openxmlformats.org/officeDocument/2006/relationships/hyperlink" Target="https://doi.org/10.1093/cercor/bhn250" TargetMode="External"/><Relationship Id="rId120" Type="http://schemas.openxmlformats.org/officeDocument/2006/relationships/hyperlink" Target="https://doi.org/10.1016/0378-5122(92)90003-m" TargetMode="External"/><Relationship Id="rId125" Type="http://schemas.openxmlformats.org/officeDocument/2006/relationships/hyperlink" Target="https://doi.org/10.1002/hbm.1058" TargetMode="External"/><Relationship Id="rId141" Type="http://schemas.openxmlformats.org/officeDocument/2006/relationships/hyperlink" Target="https://doi.org/10.1159/000317088" TargetMode="External"/><Relationship Id="rId146" Type="http://schemas.openxmlformats.org/officeDocument/2006/relationships/hyperlink" Target="https://doi.org/10.1016/j.nicl.2015.11.012" TargetMode="External"/><Relationship Id="rId167" Type="http://schemas.openxmlformats.org/officeDocument/2006/relationships/hyperlink" Target="https://doi.org/10.1007/978-3-319-56782-2_32-2" TargetMode="External"/><Relationship Id="rId7" Type="http://schemas.openxmlformats.org/officeDocument/2006/relationships/endnotes" Target="endnotes.xml"/><Relationship Id="rId71" Type="http://schemas.openxmlformats.org/officeDocument/2006/relationships/hyperlink" Target="https://doi.org/10.1016/j.neuroimage.2020.116589" TargetMode="External"/><Relationship Id="rId92" Type="http://schemas.openxmlformats.org/officeDocument/2006/relationships/hyperlink" Target="https://doi.org/10.1073/pnas.1316909110" TargetMode="External"/><Relationship Id="rId162" Type="http://schemas.openxmlformats.org/officeDocument/2006/relationships/hyperlink" Target="https://doi.org/10.1097/phm.0b013e31818a58bd" TargetMode="External"/><Relationship Id="rId2" Type="http://schemas.openxmlformats.org/officeDocument/2006/relationships/numbering" Target="numbering.xml"/><Relationship Id="rId29" Type="http://schemas.openxmlformats.org/officeDocument/2006/relationships/hyperlink" Target="https://doi.org/10.1161/01.str.30.6.1196"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16/j.neubiorev.2017.07.005" TargetMode="External"/><Relationship Id="rId45" Type="http://schemas.openxmlformats.org/officeDocument/2006/relationships/hyperlink" Target="https://doi.org/10.1055/s-0034-1396005" TargetMode="External"/><Relationship Id="rId66" Type="http://schemas.openxmlformats.org/officeDocument/2006/relationships/hyperlink" Target="https://doi.org/10.1161/strokeaha.116.015913" TargetMode="External"/><Relationship Id="rId87" Type="http://schemas.openxmlformats.org/officeDocument/2006/relationships/hyperlink" Target="https://doi.org/10.1080/01688639508405148" TargetMode="External"/><Relationship Id="rId110" Type="http://schemas.openxmlformats.org/officeDocument/2006/relationships/hyperlink" Target="https://doi.org/10.1016/s1053-8119(03)00140-x" TargetMode="External"/><Relationship Id="rId115" Type="http://schemas.openxmlformats.org/officeDocument/2006/relationships/hyperlink" Target="https://doi.org/10.1073/pnas.0908073106" TargetMode="External"/><Relationship Id="rId131" Type="http://schemas.openxmlformats.org/officeDocument/2006/relationships/hyperlink" Target="https://doi.org/10.1093/cercor/bhy109" TargetMode="External"/><Relationship Id="rId136" Type="http://schemas.openxmlformats.org/officeDocument/2006/relationships/hyperlink" Target="https://doi.org/10.1016/s0306-4530(02)00064-1" TargetMode="External"/><Relationship Id="rId157" Type="http://schemas.openxmlformats.org/officeDocument/2006/relationships/hyperlink" Target="https://doi.org/10.1016/j.cortex.2015.12.008" TargetMode="External"/><Relationship Id="rId61" Type="http://schemas.openxmlformats.org/officeDocument/2006/relationships/hyperlink" Target="https://doi.org/10.1016/s1474-4422(21)00252-0" TargetMode="External"/><Relationship Id="rId82" Type="http://schemas.openxmlformats.org/officeDocument/2006/relationships/hyperlink" Target="https://doi.org/10.1002/ana.410050210" TargetMode="External"/><Relationship Id="rId152" Type="http://schemas.openxmlformats.org/officeDocument/2006/relationships/hyperlink" Target="https://doi.org/10.1016/j.yfrne.2009.04.007" TargetMode="External"/><Relationship Id="rId173" Type="http://schemas.openxmlformats.org/officeDocument/2006/relationships/theme" Target="theme/theme1.xml"/><Relationship Id="rId19" Type="http://schemas.openxmlformats.org/officeDocument/2006/relationships/hyperlink" Target="https://doi.org/10.1016/j.jstrokecerebrovasdis.2006.11.002" TargetMode="External"/><Relationship Id="rId14" Type="http://schemas.openxmlformats.org/officeDocument/2006/relationships/hyperlink" Target="https://doi.org/10.1016/j.yfrne.2022.101031" TargetMode="External"/><Relationship Id="rId30" Type="http://schemas.openxmlformats.org/officeDocument/2006/relationships/hyperlink" Target="https://doi.org/10.1371/journal.pone.0048079" TargetMode="External"/><Relationship Id="rId35" Type="http://schemas.openxmlformats.org/officeDocument/2006/relationships/hyperlink" Target="https://doi.org/10.1093/brain/awh622" TargetMode="External"/><Relationship Id="rId56" Type="http://schemas.openxmlformats.org/officeDocument/2006/relationships/hyperlink" Target="https://doi.org/10.1016/s1474-4422(05)70140-x" TargetMode="External"/><Relationship Id="rId77" Type="http://schemas.openxmlformats.org/officeDocument/2006/relationships/hyperlink" Target="https://doi.org/10.1016/s0028-3932(01)00179-8" TargetMode="External"/><Relationship Id="rId100" Type="http://schemas.openxmlformats.org/officeDocument/2006/relationships/hyperlink" Target="https://doi.org/10.1038/35082075" TargetMode="External"/><Relationship Id="rId105" Type="http://schemas.openxmlformats.org/officeDocument/2006/relationships/hyperlink" Target="https://doi.org/10.1007/7657_2019_18" TargetMode="External"/><Relationship Id="rId126" Type="http://schemas.openxmlformats.org/officeDocument/2006/relationships/hyperlink" Target="https://doi.org/10.1016/s0920-9964(00)00067-0" TargetMode="External"/><Relationship Id="rId147" Type="http://schemas.openxmlformats.org/officeDocument/2006/relationships/hyperlink" Target="https://doi.org/10.1002/hbm.23490" TargetMode="External"/><Relationship Id="rId168" Type="http://schemas.openxmlformats.org/officeDocument/2006/relationships/hyperlink" Target="https://doi.org/10.1037/a0038208"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16/j.nicl.2015.06.013" TargetMode="External"/><Relationship Id="rId72" Type="http://schemas.openxmlformats.org/officeDocument/2006/relationships/hyperlink" Target="https://doi.org/10.1016/j.nicl.2021.102639" TargetMode="External"/><Relationship Id="rId93" Type="http://schemas.openxmlformats.org/officeDocument/2006/relationships/hyperlink" Target="https://doi.org/10.1034/j.1600-0404.2000.101003195.x" TargetMode="External"/><Relationship Id="rId98" Type="http://schemas.openxmlformats.org/officeDocument/2006/relationships/hyperlink" Target="https://doi.org/10.1007/978-3-642-25527-4" TargetMode="External"/><Relationship Id="rId121" Type="http://schemas.openxmlformats.org/officeDocument/2006/relationships/hyperlink" Target="https://doi.org/10.1006/hbeh.1997.1363" TargetMode="External"/><Relationship Id="rId142" Type="http://schemas.openxmlformats.org/officeDocument/2006/relationships/hyperlink" Target="https://doi.org/10.1002/jnr.23855" TargetMode="External"/><Relationship Id="rId163"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38/nn1574" TargetMode="External"/><Relationship Id="rId67" Type="http://schemas.openxmlformats.org/officeDocument/2006/relationships/hyperlink" Target="https://doi.org/10.1523/jneurosci.2308-09.2009" TargetMode="External"/><Relationship Id="rId116" Type="http://schemas.openxmlformats.org/officeDocument/2006/relationships/hyperlink" Target="https://doi.org/10.1038/jcbfm.2014.186" TargetMode="External"/><Relationship Id="rId137" Type="http://schemas.openxmlformats.org/officeDocument/2006/relationships/hyperlink" Target="https://doi.org/10.1212/wnl.0000000000013050" TargetMode="External"/><Relationship Id="rId158" Type="http://schemas.openxmlformats.org/officeDocument/2006/relationships/hyperlink" Target="https://doi.org/10.1080/13825580600826454"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acra.2011.09.008" TargetMode="External"/><Relationship Id="rId62" Type="http://schemas.openxmlformats.org/officeDocument/2006/relationships/hyperlink" Target="https://doi.org/10.2169/internalmedicine.48.1757" TargetMode="External"/><Relationship Id="rId83" Type="http://schemas.openxmlformats.org/officeDocument/2006/relationships/hyperlink" Target="https://doi.org/10.1523/jneurosci.4468-04.2005" TargetMode="External"/><Relationship Id="rId88" Type="http://schemas.openxmlformats.org/officeDocument/2006/relationships/hyperlink" Target="https://doi.org/10.1076/jcen.23.2.137.1206" TargetMode="External"/><Relationship Id="rId111" Type="http://schemas.openxmlformats.org/officeDocument/2006/relationships/hyperlink" Target="https://doi.org/10.1152/japplphysiol.01095.2005" TargetMode="External"/><Relationship Id="rId132" Type="http://schemas.openxmlformats.org/officeDocument/2006/relationships/hyperlink" Target="https://doi.org/10.1101/2022.04.08.22273547" TargetMode="External"/><Relationship Id="rId153" Type="http://schemas.openxmlformats.org/officeDocument/2006/relationships/hyperlink" Target="https://doi.org/10.1016/j.neuroimage.2015.08.050"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3D94A-26E6-4214-B5DC-F7D58E225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23648</Words>
  <Characters>134797</Characters>
  <Application>Microsoft Office Word</Application>
  <DocSecurity>0</DocSecurity>
  <Lines>1123</Lines>
  <Paragraphs>316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553</cp:revision>
  <dcterms:created xsi:type="dcterms:W3CDTF">2022-04-28T07:58:00Z</dcterms:created>
  <dcterms:modified xsi:type="dcterms:W3CDTF">2022-10-19T09:20:00Z</dcterms:modified>
</cp:coreProperties>
</file>