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highlight w:val="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highlight w:val="red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case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