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1CD4816" w:rsidR="00AC4D77" w:rsidRDefault="00244E9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Fabián Andrés Alexander Riquelme Pérez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2CD31AD" w:rsidR="00AC4D77" w:rsidRDefault="00DC007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  <w:r w:rsidR="004331E1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0355B5E" w:rsidR="00AC4D77" w:rsidRDefault="004331E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77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787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9064A9">
        <w:trPr>
          <w:trHeight w:val="288"/>
          <w:jc w:val="center"/>
        </w:trPr>
        <w:tc>
          <w:tcPr>
            <w:tcW w:w="278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064A9">
        <w:trPr>
          <w:trHeight w:val="870"/>
          <w:jc w:val="center"/>
        </w:trPr>
        <w:tc>
          <w:tcPr>
            <w:tcW w:w="278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064A9">
        <w:trPr>
          <w:trHeight w:val="591"/>
          <w:jc w:val="center"/>
        </w:trPr>
        <w:tc>
          <w:tcPr>
            <w:tcW w:w="2787" w:type="dxa"/>
          </w:tcPr>
          <w:p w14:paraId="53E45F52" w14:textId="0A3DBE4F" w:rsidR="00E43678" w:rsidRPr="009064A9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2EF7B9A5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064A9">
        <w:trPr>
          <w:trHeight w:val="576"/>
          <w:jc w:val="center"/>
        </w:trPr>
        <w:tc>
          <w:tcPr>
            <w:tcW w:w="2787" w:type="dxa"/>
          </w:tcPr>
          <w:p w14:paraId="28A60675" w14:textId="591004BB" w:rsidR="00E43678" w:rsidRPr="009064A9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con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099C2EF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064A9">
        <w:trPr>
          <w:trHeight w:val="591"/>
          <w:jc w:val="center"/>
        </w:trPr>
        <w:tc>
          <w:tcPr>
            <w:tcW w:w="2787" w:type="dxa"/>
          </w:tcPr>
          <w:p w14:paraId="1A55186D" w14:textId="4C75E9D6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188D85F" w:rsidR="00E43678" w:rsidRPr="00045D87" w:rsidRDefault="00244E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064A9">
        <w:trPr>
          <w:trHeight w:val="591"/>
          <w:jc w:val="center"/>
        </w:trPr>
        <w:tc>
          <w:tcPr>
            <w:tcW w:w="2787" w:type="dxa"/>
          </w:tcPr>
          <w:p w14:paraId="1BB9E155" w14:textId="0BC59C34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1C4EED4" w:rsidR="00E43678" w:rsidRPr="00045D87" w:rsidRDefault="00244E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064A9">
        <w:trPr>
          <w:trHeight w:val="591"/>
          <w:jc w:val="center"/>
        </w:trPr>
        <w:tc>
          <w:tcPr>
            <w:tcW w:w="2787" w:type="dxa"/>
          </w:tcPr>
          <w:p w14:paraId="054D39DB" w14:textId="173C9AB6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Comunicarse de forma oral y escrita usando el idioma inglés en situaciones socio-laborales.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38A74C59" w:rsidR="00E43678" w:rsidRPr="00045D87" w:rsidRDefault="00244E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3B0B024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064A9">
        <w:trPr>
          <w:trHeight w:val="576"/>
          <w:jc w:val="center"/>
        </w:trPr>
        <w:tc>
          <w:tcPr>
            <w:tcW w:w="2787" w:type="dxa"/>
          </w:tcPr>
          <w:p w14:paraId="04FF7A9B" w14:textId="0A8C9BE9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064A9">
              <w:rPr>
                <w:b/>
                <w:bCs/>
                <w:sz w:val="18"/>
                <w:szCs w:val="18"/>
              </w:rPr>
              <w:t>Competencias genéricas: trabajo en equipo, planificación, comunicación efectiva y pensamiento crítico.</w:t>
            </w:r>
          </w:p>
        </w:tc>
        <w:tc>
          <w:tcPr>
            <w:tcW w:w="1017" w:type="dxa"/>
          </w:tcPr>
          <w:p w14:paraId="5C878E42" w14:textId="25A81333" w:rsidR="00E43678" w:rsidRPr="00045D87" w:rsidRDefault="009064A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62227CE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064A9">
        <w:trPr>
          <w:trHeight w:val="591"/>
          <w:jc w:val="center"/>
        </w:trPr>
        <w:tc>
          <w:tcPr>
            <w:tcW w:w="2787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064A9">
        <w:trPr>
          <w:trHeight w:val="576"/>
          <w:jc w:val="center"/>
        </w:trPr>
        <w:tc>
          <w:tcPr>
            <w:tcW w:w="2787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BC8D2" w14:textId="77777777" w:rsidR="00151537" w:rsidRDefault="00151537" w:rsidP="00DF38AE">
      <w:pPr>
        <w:spacing w:after="0" w:line="240" w:lineRule="auto"/>
      </w:pPr>
      <w:r>
        <w:separator/>
      </w:r>
    </w:p>
  </w:endnote>
  <w:endnote w:type="continuationSeparator" w:id="0">
    <w:p w14:paraId="5450A960" w14:textId="77777777" w:rsidR="00151537" w:rsidRDefault="001515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CFF56" w14:textId="77777777" w:rsidR="00151537" w:rsidRDefault="00151537" w:rsidP="00DF38AE">
      <w:pPr>
        <w:spacing w:after="0" w:line="240" w:lineRule="auto"/>
      </w:pPr>
      <w:r>
        <w:separator/>
      </w:r>
    </w:p>
  </w:footnote>
  <w:footnote w:type="continuationSeparator" w:id="0">
    <w:p w14:paraId="662A92D8" w14:textId="77777777" w:rsidR="00151537" w:rsidRDefault="001515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864507">
    <w:abstractNumId w:val="3"/>
  </w:num>
  <w:num w:numId="2" w16cid:durableId="1297221946">
    <w:abstractNumId w:val="9"/>
  </w:num>
  <w:num w:numId="3" w16cid:durableId="2114475444">
    <w:abstractNumId w:val="13"/>
  </w:num>
  <w:num w:numId="4" w16cid:durableId="721683645">
    <w:abstractNumId w:val="29"/>
  </w:num>
  <w:num w:numId="5" w16cid:durableId="495342067">
    <w:abstractNumId w:val="31"/>
  </w:num>
  <w:num w:numId="6" w16cid:durableId="2032609319">
    <w:abstractNumId w:val="4"/>
  </w:num>
  <w:num w:numId="7" w16cid:durableId="685979443">
    <w:abstractNumId w:val="12"/>
  </w:num>
  <w:num w:numId="8" w16cid:durableId="1688676415">
    <w:abstractNumId w:val="20"/>
  </w:num>
  <w:num w:numId="9" w16cid:durableId="53549448">
    <w:abstractNumId w:val="16"/>
  </w:num>
  <w:num w:numId="10" w16cid:durableId="1958247488">
    <w:abstractNumId w:val="10"/>
  </w:num>
  <w:num w:numId="11" w16cid:durableId="1525511917">
    <w:abstractNumId w:val="25"/>
  </w:num>
  <w:num w:numId="12" w16cid:durableId="310140594">
    <w:abstractNumId w:val="36"/>
  </w:num>
  <w:num w:numId="13" w16cid:durableId="1011298608">
    <w:abstractNumId w:val="30"/>
  </w:num>
  <w:num w:numId="14" w16cid:durableId="931006857">
    <w:abstractNumId w:val="1"/>
  </w:num>
  <w:num w:numId="15" w16cid:durableId="928001693">
    <w:abstractNumId w:val="37"/>
  </w:num>
  <w:num w:numId="16" w16cid:durableId="1365979233">
    <w:abstractNumId w:val="22"/>
  </w:num>
  <w:num w:numId="17" w16cid:durableId="970866379">
    <w:abstractNumId w:val="18"/>
  </w:num>
  <w:num w:numId="18" w16cid:durableId="1929344718">
    <w:abstractNumId w:val="32"/>
  </w:num>
  <w:num w:numId="19" w16cid:durableId="1741053036">
    <w:abstractNumId w:val="11"/>
  </w:num>
  <w:num w:numId="20" w16cid:durableId="428281389">
    <w:abstractNumId w:val="40"/>
  </w:num>
  <w:num w:numId="21" w16cid:durableId="719130042">
    <w:abstractNumId w:val="35"/>
  </w:num>
  <w:num w:numId="22" w16cid:durableId="1605923071">
    <w:abstractNumId w:val="14"/>
  </w:num>
  <w:num w:numId="23" w16cid:durableId="1785882718">
    <w:abstractNumId w:val="15"/>
  </w:num>
  <w:num w:numId="24" w16cid:durableId="160240392">
    <w:abstractNumId w:val="5"/>
  </w:num>
  <w:num w:numId="25" w16cid:durableId="361057868">
    <w:abstractNumId w:val="17"/>
  </w:num>
  <w:num w:numId="26" w16cid:durableId="78143393">
    <w:abstractNumId w:val="21"/>
  </w:num>
  <w:num w:numId="27" w16cid:durableId="970666765">
    <w:abstractNumId w:val="24"/>
  </w:num>
  <w:num w:numId="28" w16cid:durableId="508715326">
    <w:abstractNumId w:val="0"/>
  </w:num>
  <w:num w:numId="29" w16cid:durableId="1777097706">
    <w:abstractNumId w:val="19"/>
  </w:num>
  <w:num w:numId="30" w16cid:durableId="119348561">
    <w:abstractNumId w:val="23"/>
  </w:num>
  <w:num w:numId="31" w16cid:durableId="1428111162">
    <w:abstractNumId w:val="2"/>
  </w:num>
  <w:num w:numId="32" w16cid:durableId="1523086897">
    <w:abstractNumId w:val="7"/>
  </w:num>
  <w:num w:numId="33" w16cid:durableId="734819202">
    <w:abstractNumId w:val="33"/>
  </w:num>
  <w:num w:numId="34" w16cid:durableId="1842043832">
    <w:abstractNumId w:val="39"/>
  </w:num>
  <w:num w:numId="35" w16cid:durableId="1617372056">
    <w:abstractNumId w:val="6"/>
  </w:num>
  <w:num w:numId="36" w16cid:durableId="1335182038">
    <w:abstractNumId w:val="26"/>
  </w:num>
  <w:num w:numId="37" w16cid:durableId="110512323">
    <w:abstractNumId w:val="38"/>
  </w:num>
  <w:num w:numId="38" w16cid:durableId="1207210">
    <w:abstractNumId w:val="28"/>
  </w:num>
  <w:num w:numId="39" w16cid:durableId="1108700317">
    <w:abstractNumId w:val="27"/>
  </w:num>
  <w:num w:numId="40" w16cid:durableId="313921405">
    <w:abstractNumId w:val="34"/>
  </w:num>
  <w:num w:numId="41" w16cid:durableId="203056881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1537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4E99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407A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1E1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C4F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7016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64A9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352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4375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007A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. RIQUELME PEREZ</cp:lastModifiedBy>
  <cp:revision>3</cp:revision>
  <cp:lastPrinted>2019-12-16T20:10:00Z</cp:lastPrinted>
  <dcterms:created xsi:type="dcterms:W3CDTF">2025-10-15T20:39:00Z</dcterms:created>
  <dcterms:modified xsi:type="dcterms:W3CDTF">2025-10-16T04:23:00Z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