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E3E95" w14:textId="77777777" w:rsidR="006F17FE" w:rsidRPr="006F17FE" w:rsidRDefault="006F17FE" w:rsidP="00383EE9">
      <w:pPr>
        <w:keepNext/>
        <w:keepLines/>
        <w:numPr>
          <w:ilvl w:val="0"/>
          <w:numId w:val="17"/>
        </w:numPr>
        <w:spacing w:before="40" w:after="0"/>
        <w:outlineLvl w:val="1"/>
        <w:rPr>
          <w:rFonts w:asciiTheme="majorHAnsi" w:eastAsiaTheme="majorEastAsia" w:hAnsiTheme="majorHAnsi" w:cstheme="majorBidi"/>
          <w:b/>
          <w:vanish/>
          <w:color w:val="2E74B5" w:themeColor="accent1" w:themeShade="BF"/>
          <w:sz w:val="26"/>
          <w:szCs w:val="26"/>
        </w:rPr>
      </w:pPr>
      <w:bookmarkStart w:id="0" w:name="_Toc66973112"/>
      <w:bookmarkStart w:id="1" w:name="_Toc25853917"/>
      <w:bookmarkStart w:id="2" w:name="_Toc25883154"/>
      <w:bookmarkStart w:id="3" w:name="_Toc25883216"/>
      <w:bookmarkStart w:id="4" w:name="_Toc26211365"/>
      <w:bookmarkStart w:id="5" w:name="_Toc26212378"/>
      <w:bookmarkStart w:id="6" w:name="_Toc26218483"/>
      <w:bookmarkStart w:id="7" w:name="_Toc26218532"/>
      <w:bookmarkStart w:id="8" w:name="_Toc26219560"/>
      <w:bookmarkStart w:id="9" w:name="_Toc26381283"/>
      <w:bookmarkStart w:id="10" w:name="_Toc26381320"/>
      <w:bookmarkStart w:id="11" w:name="_Toc26381870"/>
      <w:bookmarkStart w:id="12" w:name="_Toc26383331"/>
      <w:bookmarkStart w:id="13" w:name="_Toc26383654"/>
      <w:bookmarkStart w:id="14" w:name="_Toc26386191"/>
      <w:bookmarkStart w:id="15" w:name="_Toc26872967"/>
      <w:bookmarkStart w:id="16" w:name="_Toc64050111"/>
      <w:bookmarkStart w:id="17" w:name="_Toc66094500"/>
      <w:bookmarkStart w:id="18" w:name="_Toc66264828"/>
      <w:bookmarkStart w:id="19" w:name="_Toc66266196"/>
      <w:bookmarkStart w:id="20" w:name="_Toc66266396"/>
      <w:bookmarkStart w:id="21" w:name="_Toc66813374"/>
      <w:bookmarkStart w:id="22" w:name="_Toc66882817"/>
      <w:bookmarkStart w:id="23" w:name="_Toc66961328"/>
      <w:bookmarkStart w:id="24" w:name="_Toc66961370"/>
      <w:bookmarkStart w:id="25" w:name="_Toc66973113"/>
      <w:bookmarkStart w:id="26" w:name="_Toc67587256"/>
      <w:bookmarkStart w:id="27" w:name="_Toc67997659"/>
      <w:bookmarkStart w:id="28" w:name="_Toc80272413"/>
      <w:bookmarkStart w:id="29" w:name="_Toc80280174"/>
      <w:bookmarkStart w:id="30" w:name="_Toc80280398"/>
      <w:bookmarkStart w:id="31" w:name="_Toc80280417"/>
      <w:bookmarkStart w:id="32" w:name="_Toc80280685"/>
      <w:bookmarkStart w:id="33" w:name="_Toc82187999"/>
      <w:bookmarkStart w:id="34" w:name="_Toc84523312"/>
      <w:bookmarkStart w:id="35" w:name="_Toc84523329"/>
      <w:bookmarkStart w:id="36" w:name="_Toc84525441"/>
      <w:bookmarkStart w:id="37" w:name="_Toc84929979"/>
      <w:bookmarkStart w:id="38" w:name="_Toc84929995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AB4D777" w14:textId="5C81B020" w:rsidR="00F51F28" w:rsidRPr="00460925" w:rsidRDefault="00460925" w:rsidP="00DE4CE3">
      <w:pPr>
        <w:pStyle w:val="Ttulo3"/>
        <w:numPr>
          <w:ilvl w:val="1"/>
          <w:numId w:val="19"/>
        </w:numPr>
        <w:rPr>
          <w:color w:val="2E74B5" w:themeColor="accent1" w:themeShade="BF"/>
          <w:sz w:val="26"/>
          <w:szCs w:val="26"/>
        </w:rPr>
      </w:pPr>
      <w:bookmarkStart w:id="39" w:name="_Toc84929999"/>
      <w:r w:rsidRPr="00460925">
        <w:rPr>
          <w:color w:val="2E74B5" w:themeColor="accent1" w:themeShade="BF"/>
          <w:sz w:val="26"/>
          <w:szCs w:val="26"/>
        </w:rPr>
        <w:t>Guía Informe de Avance</w:t>
      </w:r>
      <w:bookmarkEnd w:id="39"/>
    </w:p>
    <w:p w14:paraId="3637EAE7" w14:textId="61D994EA" w:rsidR="00446FDE" w:rsidRDefault="00446FDE" w:rsidP="00976D22"/>
    <w:p w14:paraId="7B53EFD5" w14:textId="525745D9" w:rsidR="00F51F28" w:rsidRDefault="00AB5C24" w:rsidP="00F51F28">
      <w:pPr>
        <w:rPr>
          <w:b/>
        </w:rPr>
      </w:pPr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174BD0FA" wp14:editId="30089A9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B04082" w14:textId="77777777" w:rsidR="00506D67" w:rsidRDefault="00506D67" w:rsidP="00F51F28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00A779F2" w14:textId="77777777" w:rsidR="00506D67" w:rsidRPr="00231F2A" w:rsidRDefault="00506D67" w:rsidP="00F51F28">
                              <w:pPr>
                                <w:spacing w:after="0" w:line="240" w:lineRule="auto"/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 xml:space="preserve">Guía Proyecto </w:t>
                              </w:r>
                              <w:r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>APT- Informe de avance</w:t>
                              </w:r>
                            </w:p>
                            <w:p w14:paraId="33FDEDAA" w14:textId="77777777" w:rsidR="00506D67" w:rsidRPr="00231F2A" w:rsidRDefault="00506D67" w:rsidP="00F51F28">
                              <w:pPr>
                                <w:spacing w:after="0" w:line="240" w:lineRule="auto"/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r w:rsidRPr="00231F2A"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>Portafolio</w:t>
                              </w:r>
                              <w:r>
                                <w:rPr>
                                  <w:b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 xml:space="preserve"> de Título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BD0FA" id="Grupo 27" o:spid="_x0000_s1026" style="position:absolute;margin-left:0;margin-top:.75pt;width:491.25pt;height:123pt;z-index:25173862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2CB04082" w14:textId="77777777" w:rsidR="00506D67" w:rsidRDefault="00506D67" w:rsidP="00F51F28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00A779F2" w14:textId="77777777" w:rsidR="00506D67" w:rsidRPr="00231F2A" w:rsidRDefault="00506D67" w:rsidP="00F51F28">
                        <w:pPr>
                          <w:spacing w:after="0" w:line="240" w:lineRule="auto"/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  <w:t xml:space="preserve">Guía Proyecto </w:t>
                        </w:r>
                        <w:r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  <w:t>APT- Informe de avance</w:t>
                        </w:r>
                      </w:p>
                      <w:p w14:paraId="33FDEDAA" w14:textId="77777777" w:rsidR="00506D67" w:rsidRPr="00231F2A" w:rsidRDefault="00506D67" w:rsidP="00F51F28">
                        <w:pPr>
                          <w:spacing w:after="0" w:line="240" w:lineRule="auto"/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r w:rsidRPr="00231F2A"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  <w:t>Portafolio</w:t>
                        </w:r>
                        <w:r>
                          <w:rPr>
                            <w:b/>
                            <w:color w:val="1F4E79" w:themeColor="accent1" w:themeShade="80"/>
                            <w:sz w:val="48"/>
                            <w:szCs w:val="48"/>
                          </w:rPr>
                          <w:t xml:space="preserve"> de Título</w:t>
                        </w:r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4d78 [1604]" stroked="f" strokeweight="1pt"/>
                <w10:wrap anchorx="margin"/>
              </v:group>
            </w:pict>
          </mc:Fallback>
        </mc:AlternateContent>
      </w:r>
    </w:p>
    <w:p w14:paraId="5E24AB2C" w14:textId="77777777" w:rsidR="00F51F28" w:rsidRDefault="00F51F28" w:rsidP="00F51F28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3FC7AD4C" w14:textId="77777777" w:rsidR="00F51F28" w:rsidRDefault="00F51F28" w:rsidP="00F51F28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6A500F2E" w14:textId="77777777" w:rsidR="00F51F28" w:rsidRDefault="00F51F28" w:rsidP="00F51F28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F9D3B77" w14:textId="77777777" w:rsidR="00DA1615" w:rsidRDefault="00DA1615" w:rsidP="00F51F28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33D3768A" w14:textId="77777777" w:rsidR="000A61F9" w:rsidRDefault="000A61F9" w:rsidP="00F51F28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0" w:type="auto"/>
        <w:tblInd w:w="-2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365"/>
      </w:tblGrid>
      <w:tr w:rsidR="00DA1615" w14:paraId="5053D944" w14:textId="77777777" w:rsidTr="00124582">
        <w:trPr>
          <w:trHeight w:val="440"/>
        </w:trPr>
        <w:tc>
          <w:tcPr>
            <w:tcW w:w="10365" w:type="dxa"/>
            <w:vAlign w:val="center"/>
          </w:tcPr>
          <w:p w14:paraId="69006C9E" w14:textId="34FDE190" w:rsidR="00DA1615" w:rsidRPr="00BF2EA6" w:rsidRDefault="00DA1615" w:rsidP="00DA1615">
            <w:pPr>
              <w:rPr>
                <w:b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color w:val="1F4E79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4E79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4E79" w:themeColor="accent1" w:themeShade="80"/>
                <w:sz w:val="28"/>
                <w:szCs w:val="28"/>
              </w:rPr>
              <w:t>Definición del Proyecto APT</w:t>
            </w:r>
          </w:p>
        </w:tc>
      </w:tr>
      <w:tr w:rsidR="00DA1615" w14:paraId="3F1D7CA0" w14:textId="77777777" w:rsidTr="00124582">
        <w:trPr>
          <w:trHeight w:val="800"/>
        </w:trPr>
        <w:tc>
          <w:tcPr>
            <w:tcW w:w="10365" w:type="dxa"/>
            <w:shd w:val="clear" w:color="auto" w:fill="DEEAF6" w:themeFill="accent1" w:themeFillTint="33"/>
            <w:vAlign w:val="center"/>
          </w:tcPr>
          <w:p w14:paraId="3BC2E6D0" w14:textId="6986A4FF" w:rsidR="00DA1615" w:rsidRPr="00DA1615" w:rsidRDefault="00DA1615" w:rsidP="00DA1615">
            <w:pPr>
              <w:pStyle w:val="Piedepgina"/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A1615">
              <w:rPr>
                <w:rFonts w:ascii="Calibri" w:hAnsi="Calibri"/>
                <w:color w:val="1F4E79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2AECB9A5" w14:textId="77777777" w:rsidR="00DA1615" w:rsidRDefault="00DA1615" w:rsidP="00F51F28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DFF50B8" w14:textId="77777777" w:rsidR="00DA1615" w:rsidRDefault="00DA1615" w:rsidP="00F51F28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0" w:type="auto"/>
        <w:tblInd w:w="-2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411"/>
        <w:gridCol w:w="7954"/>
      </w:tblGrid>
      <w:tr w:rsidR="00C9288F" w:rsidRPr="00C9288F" w14:paraId="6AE67C57" w14:textId="77777777" w:rsidTr="00124582">
        <w:tc>
          <w:tcPr>
            <w:tcW w:w="2411" w:type="dxa"/>
            <w:vAlign w:val="center"/>
          </w:tcPr>
          <w:p w14:paraId="569AC0B0" w14:textId="77777777" w:rsidR="00DA1615" w:rsidRPr="00C9288F" w:rsidRDefault="00DA1615" w:rsidP="00885110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Resumen de avance proyecto APT</w:t>
            </w:r>
          </w:p>
        </w:tc>
        <w:tc>
          <w:tcPr>
            <w:tcW w:w="7954" w:type="dxa"/>
          </w:tcPr>
          <w:p w14:paraId="3F103117" w14:textId="77777777" w:rsidR="000A61F9" w:rsidRPr="00C9288F" w:rsidRDefault="000A61F9" w:rsidP="000A61F9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Durante la Fase 2 se desarrollaron las primeras funcionalidades operativas del sistema KÓMODO, enfocadas en el registro de clientes, gestión de servicios y conexión inicial con la base de datos. Se consolidó la estructura de la aplicación web, integrando front-end en HTML/CSS/JavaScript con backend en C# (ASP.NET) y base de datos SQL Server.</w:t>
            </w:r>
          </w:p>
          <w:p w14:paraId="6B3804F6" w14:textId="5D8359B9" w:rsidR="000A61F9" w:rsidRDefault="000A61F9" w:rsidP="000A61F9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Se realizaron pruebas de conexión, validación de campos y diseño del flujo de reservas, </w:t>
            </w:r>
            <w:r w:rsidR="00FB73C5" w:rsidRPr="00FB73C5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se dejó planificada la conexión con la base de datos y la integración con </w:t>
            </w:r>
            <w:proofErr w:type="spellStart"/>
            <w:r w:rsidR="00FB73C5" w:rsidRPr="00FB73C5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WebPay</w:t>
            </w:r>
            <w:proofErr w:type="spellEnd"/>
            <w:r w:rsidR="00FB73C5" w:rsidRPr="00FB73C5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 para una fase posterior</w:t>
            </w: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. Se avanzó también en la interfaz de agendamiento y se implementó parcialmente la visualización de agenda para peluquero/a.</w:t>
            </w:r>
          </w:p>
          <w:p w14:paraId="453A8C87" w14:textId="0A03F5A6" w:rsidR="00FF40AD" w:rsidRPr="00C9288F" w:rsidRDefault="00FF40AD" w:rsidP="000A61F9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FF40AD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A pesar de los avances, durante esta fase aún no se ha implementado completamente la base de datos ni la integración con Transbank (</w:t>
            </w:r>
            <w:proofErr w:type="spellStart"/>
            <w:r w:rsidRPr="00FF40AD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WebPay</w:t>
            </w:r>
            <w:proofErr w:type="spellEnd"/>
            <w:r w:rsidRPr="00FF40AD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). Ambas tareas se encuentran planificadas para la siguiente fase del proyecto, considerando que ya se cuenta con la estructura y el entorno técnico necesarios para realizar dichas conexiones.</w:t>
            </w:r>
          </w:p>
          <w:p w14:paraId="0C9FD622" w14:textId="77777777" w:rsidR="00DA1615" w:rsidRPr="00C9288F" w:rsidRDefault="00DA1615" w:rsidP="00885110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</w:p>
        </w:tc>
      </w:tr>
      <w:tr w:rsidR="00C9288F" w:rsidRPr="00C9288F" w14:paraId="4074E7FC" w14:textId="77777777" w:rsidTr="00124582">
        <w:trPr>
          <w:trHeight w:val="1247"/>
        </w:trPr>
        <w:tc>
          <w:tcPr>
            <w:tcW w:w="2411" w:type="dxa"/>
            <w:vAlign w:val="center"/>
          </w:tcPr>
          <w:p w14:paraId="273CF2F8" w14:textId="77777777" w:rsidR="00DA1615" w:rsidRPr="00C9288F" w:rsidRDefault="00DA1615" w:rsidP="00885110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Objetivos</w:t>
            </w:r>
          </w:p>
        </w:tc>
        <w:tc>
          <w:tcPr>
            <w:tcW w:w="7954" w:type="dxa"/>
            <w:vAlign w:val="center"/>
          </w:tcPr>
          <w:p w14:paraId="6841D428" w14:textId="77777777" w:rsidR="00DA1615" w:rsidRPr="00C9288F" w:rsidRDefault="00DA1615" w:rsidP="00885110">
            <w:pPr>
              <w:jc w:val="both"/>
              <w:rPr>
                <w:rFonts w:ascii="Calibri" w:hAnsi="Calibri" w:cs="Calibri"/>
                <w:b/>
                <w:iCs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Opcional en caso de ajuste</w:t>
            </w:r>
          </w:p>
        </w:tc>
      </w:tr>
      <w:tr w:rsidR="00C9288F" w:rsidRPr="00C9288F" w14:paraId="7A2150E2" w14:textId="77777777" w:rsidTr="00124582">
        <w:trPr>
          <w:trHeight w:val="1393"/>
        </w:trPr>
        <w:tc>
          <w:tcPr>
            <w:tcW w:w="2411" w:type="dxa"/>
            <w:vAlign w:val="center"/>
          </w:tcPr>
          <w:p w14:paraId="5FF48623" w14:textId="77777777" w:rsidR="00DA1615" w:rsidRPr="00C9288F" w:rsidRDefault="00DA1615" w:rsidP="00885110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Metodología</w:t>
            </w:r>
          </w:p>
        </w:tc>
        <w:tc>
          <w:tcPr>
            <w:tcW w:w="7954" w:type="dxa"/>
            <w:vAlign w:val="center"/>
          </w:tcPr>
          <w:p w14:paraId="42CAD384" w14:textId="049C4B63" w:rsidR="00DA1615" w:rsidRPr="00C9288F" w:rsidRDefault="000A61F9" w:rsidP="00885110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Se utilizó </w:t>
            </w:r>
            <w:r w:rsidRPr="00C9288F">
              <w:rPr>
                <w:rFonts w:ascii="Calibri" w:hAnsi="Calibri" w:cs="Calibri"/>
                <w:b/>
                <w:bCs/>
                <w:iCs/>
                <w:sz w:val="20"/>
                <w:szCs w:val="20"/>
                <w:lang w:eastAsia="es-CL"/>
              </w:rPr>
              <w:t>metodología ágil Scrum</w:t>
            </w: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, con iteraciones quincenales y reuniones semanales de seguimiento. Cada sprint finalizó con revisión y retrospectiva. Se gestionó el código en </w:t>
            </w:r>
            <w:r w:rsidRPr="00C9288F">
              <w:rPr>
                <w:rFonts w:ascii="Calibri" w:hAnsi="Calibri" w:cs="Calibri"/>
                <w:b/>
                <w:bCs/>
                <w:iCs/>
                <w:sz w:val="20"/>
                <w:szCs w:val="20"/>
                <w:lang w:eastAsia="es-CL"/>
              </w:rPr>
              <w:t>GitHub</w:t>
            </w:r>
            <w:r w:rsidRPr="00C9288F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 xml:space="preserve"> para trabajo colaborativo y control de versiones.</w:t>
            </w:r>
          </w:p>
        </w:tc>
      </w:tr>
      <w:tr w:rsidR="00C9288F" w:rsidRPr="00C9288F" w14:paraId="4EAC1BEF" w14:textId="77777777" w:rsidTr="00124582">
        <w:trPr>
          <w:trHeight w:val="3098"/>
        </w:trPr>
        <w:tc>
          <w:tcPr>
            <w:tcW w:w="2411" w:type="dxa"/>
            <w:vAlign w:val="center"/>
          </w:tcPr>
          <w:p w14:paraId="6B28D773" w14:textId="77777777" w:rsidR="00DA1615" w:rsidRPr="00C9288F" w:rsidRDefault="00DA1615" w:rsidP="00885110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lastRenderedPageBreak/>
              <w:t>Evidencias de avance</w:t>
            </w:r>
          </w:p>
        </w:tc>
        <w:tc>
          <w:tcPr>
            <w:tcW w:w="7954" w:type="dxa"/>
            <w:vAlign w:val="center"/>
          </w:tcPr>
          <w:p w14:paraId="4FF941FE" w14:textId="77777777" w:rsidR="00DA1615" w:rsidRPr="00C9288F" w:rsidRDefault="000F593C" w:rsidP="00885110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63054547" wp14:editId="543AB982">
                  <wp:extent cx="3657600" cy="1688095"/>
                  <wp:effectExtent l="0" t="0" r="0" b="7620"/>
                  <wp:docPr id="970475571" name="Imagen 7" descr="Imagen que contiene interior, tabla, reloj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475571" name="Imagen 7" descr="Imagen que contiene interior, tabla, reloj&#10;&#10;El contenido generado por IA puede ser incorrect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77" cy="16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0113E51F" wp14:editId="305E1046">
                  <wp:extent cx="3681351" cy="2847153"/>
                  <wp:effectExtent l="0" t="0" r="0" b="0"/>
                  <wp:docPr id="454140229" name="Imagen 8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140229" name="Imagen 8" descr="Interfaz de usuario gráfica, Aplicación&#10;&#10;El contenido generado por IA puede ser incorrecto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399" cy="286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4F33CEFF" wp14:editId="371C5020">
                  <wp:extent cx="4107920" cy="2042556"/>
                  <wp:effectExtent l="0" t="0" r="6985" b="0"/>
                  <wp:docPr id="1855131331" name="Imagen 9" descr="Captura de pantalla de un celular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131331" name="Imagen 9" descr="Captura de pantalla de un celular&#10;&#10;El contenido generado por IA puede ser incorrecto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641" cy="20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lastRenderedPageBreak/>
              <w:drawing>
                <wp:inline distT="0" distB="0" distL="0" distR="0" wp14:anchorId="1EFD0587" wp14:editId="38C6A107">
                  <wp:extent cx="3253839" cy="1966627"/>
                  <wp:effectExtent l="0" t="0" r="3810" b="0"/>
                  <wp:docPr id="1016302762" name="Imagen 10" descr="Captura de pantalla de un celular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302762" name="Imagen 10" descr="Captura de pantalla de un celular&#10;&#10;El contenido generado por IA puede ser incorrecto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260" cy="1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5CDD34B3" wp14:editId="5A799F0E">
                  <wp:extent cx="3085685" cy="1377538"/>
                  <wp:effectExtent l="0" t="0" r="635" b="0"/>
                  <wp:docPr id="900577235" name="Imagen 11" descr="Interfaz de usuario gráfica, Texto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577235" name="Imagen 11" descr="Interfaz de usuario gráfica, Texto, Aplicación&#10;&#10;El contenido generado por IA puede ser incorrecto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664" cy="138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88F">
              <w:rPr>
                <w:rFonts w:ascii="Calibri" w:hAnsi="Calibri" w:cs="Calibri"/>
                <w:i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67BB780D" wp14:editId="728775E9">
                  <wp:extent cx="3182906" cy="3040083"/>
                  <wp:effectExtent l="0" t="0" r="0" b="8255"/>
                  <wp:docPr id="1947010730" name="Imagen 12" descr="Imagen que contiene 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010730" name="Imagen 12" descr="Imagen que contiene Interfaz de usuario gráfica&#10;&#10;El contenido generado por IA puede ser incorrecto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365" cy="306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1615" w:rsidRPr="00C9288F">
              <w:rPr>
                <w:rFonts w:ascii="Calibri" w:hAnsi="Calibri" w:cs="Calibri"/>
                <w:i/>
                <w:sz w:val="20"/>
                <w:szCs w:val="20"/>
                <w:lang w:eastAsia="es-CL"/>
              </w:rPr>
              <w:t>.</w:t>
            </w:r>
          </w:p>
          <w:p w14:paraId="5CC33543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593FE940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5FF3E4BE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1E960DCB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61FBCF43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20B0C6C8" w14:textId="77777777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  <w:p w14:paraId="36FE23B1" w14:textId="66084E94" w:rsidR="000F593C" w:rsidRPr="00C9288F" w:rsidRDefault="000F593C" w:rsidP="00885110">
            <w:pPr>
              <w:jc w:val="both"/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</w:pPr>
          </w:p>
        </w:tc>
      </w:tr>
      <w:tr w:rsidR="00C9288F" w:rsidRPr="00C9288F" w14:paraId="6A956237" w14:textId="77777777" w:rsidTr="00124582">
        <w:trPr>
          <w:trHeight w:val="440"/>
        </w:trPr>
        <w:tc>
          <w:tcPr>
            <w:tcW w:w="10365" w:type="dxa"/>
            <w:gridSpan w:val="2"/>
            <w:vAlign w:val="center"/>
          </w:tcPr>
          <w:p w14:paraId="63E1DAD7" w14:textId="702196FA" w:rsidR="00DA1615" w:rsidRPr="00C9288F" w:rsidRDefault="00F51F28" w:rsidP="00DA1615">
            <w:pPr>
              <w:rPr>
                <w:rFonts w:ascii="Calibri" w:hAnsi="Calibri" w:cs="Calibri"/>
                <w:b/>
                <w:sz w:val="28"/>
                <w:szCs w:val="28"/>
              </w:rPr>
            </w:pPr>
            <w:r w:rsidRPr="00C9288F">
              <w:rPr>
                <w:rFonts w:ascii="Calibri" w:hAnsi="Calibri" w:cs="Calibri"/>
                <w:sz w:val="24"/>
                <w:szCs w:val="24"/>
                <w:lang w:val="es-ES"/>
              </w:rPr>
              <w:lastRenderedPageBreak/>
              <w:br w:type="page"/>
            </w:r>
            <w:r w:rsidR="00DA1615"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2. Monitoreo del Plan de Trabajo </w:t>
            </w:r>
          </w:p>
        </w:tc>
      </w:tr>
      <w:tr w:rsidR="00C9288F" w:rsidRPr="00C9288F" w14:paraId="2ADDABB6" w14:textId="77777777" w:rsidTr="00124582">
        <w:trPr>
          <w:trHeight w:val="800"/>
        </w:trPr>
        <w:tc>
          <w:tcPr>
            <w:tcW w:w="10365" w:type="dxa"/>
            <w:gridSpan w:val="2"/>
            <w:shd w:val="clear" w:color="auto" w:fill="DEEAF6" w:themeFill="accent1" w:themeFillTint="33"/>
            <w:vAlign w:val="center"/>
          </w:tcPr>
          <w:p w14:paraId="7FE5B856" w14:textId="5A203A57" w:rsidR="00DA1615" w:rsidRPr="00C9288F" w:rsidRDefault="00DA1615" w:rsidP="00DA1615">
            <w:pPr>
              <w:jc w:val="both"/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Examina cuidadosamente tu plan de trabajo, enfocándote especialmente en la columna de monitoreo y ajustes, para responder la siguiente pregunta.</w:t>
            </w:r>
          </w:p>
        </w:tc>
      </w:tr>
    </w:tbl>
    <w:p w14:paraId="00670E89" w14:textId="77777777" w:rsidR="00B27207" w:rsidRPr="00C9288F" w:rsidRDefault="00B27207" w:rsidP="00DA1615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</w:p>
    <w:tbl>
      <w:tblPr>
        <w:tblStyle w:val="Cuadrculadetablaclara1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16"/>
        <w:gridCol w:w="1187"/>
        <w:gridCol w:w="1134"/>
        <w:gridCol w:w="1083"/>
        <w:gridCol w:w="1392"/>
        <w:gridCol w:w="1777"/>
        <w:gridCol w:w="1276"/>
        <w:gridCol w:w="1417"/>
      </w:tblGrid>
      <w:tr w:rsidR="00C9288F" w:rsidRPr="00C9288F" w14:paraId="00C673CE" w14:textId="77777777" w:rsidTr="00B24D32">
        <w:trPr>
          <w:trHeight w:val="818"/>
        </w:trPr>
        <w:tc>
          <w:tcPr>
            <w:tcW w:w="2216" w:type="dxa"/>
            <w:hideMark/>
          </w:tcPr>
          <w:p w14:paraId="01AC11F8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Competencia o unidades de competencias</w:t>
            </w:r>
          </w:p>
        </w:tc>
        <w:tc>
          <w:tcPr>
            <w:tcW w:w="1187" w:type="dxa"/>
            <w:hideMark/>
          </w:tcPr>
          <w:p w14:paraId="413A1296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Actividades</w:t>
            </w:r>
          </w:p>
        </w:tc>
        <w:tc>
          <w:tcPr>
            <w:tcW w:w="1134" w:type="dxa"/>
            <w:hideMark/>
          </w:tcPr>
          <w:p w14:paraId="6BE7E6DF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Recursos</w:t>
            </w:r>
          </w:p>
        </w:tc>
        <w:tc>
          <w:tcPr>
            <w:tcW w:w="1083" w:type="dxa"/>
            <w:hideMark/>
          </w:tcPr>
          <w:p w14:paraId="3A90FCD0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Duración de la actividad</w:t>
            </w:r>
          </w:p>
        </w:tc>
        <w:tc>
          <w:tcPr>
            <w:tcW w:w="1392" w:type="dxa"/>
            <w:hideMark/>
          </w:tcPr>
          <w:p w14:paraId="673F7E84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Responsable</w:t>
            </w:r>
          </w:p>
        </w:tc>
        <w:tc>
          <w:tcPr>
            <w:tcW w:w="1777" w:type="dxa"/>
            <w:hideMark/>
          </w:tcPr>
          <w:p w14:paraId="09E58EAF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Observaciones</w:t>
            </w:r>
          </w:p>
        </w:tc>
        <w:tc>
          <w:tcPr>
            <w:tcW w:w="1276" w:type="dxa"/>
            <w:hideMark/>
          </w:tcPr>
          <w:p w14:paraId="469F854C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Estado de avance</w:t>
            </w:r>
          </w:p>
        </w:tc>
        <w:tc>
          <w:tcPr>
            <w:tcW w:w="1417" w:type="dxa"/>
            <w:hideMark/>
          </w:tcPr>
          <w:p w14:paraId="70C99783" w14:textId="77777777" w:rsidR="00B24D32" w:rsidRPr="00C9288F" w:rsidRDefault="00B24D32" w:rsidP="00B24D3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Ajustes</w:t>
            </w:r>
          </w:p>
        </w:tc>
      </w:tr>
      <w:tr w:rsidR="00C9288F" w:rsidRPr="00C9288F" w14:paraId="69D6B02D" w14:textId="77777777" w:rsidTr="00B24D32">
        <w:trPr>
          <w:trHeight w:val="1553"/>
        </w:trPr>
        <w:tc>
          <w:tcPr>
            <w:tcW w:w="2216" w:type="dxa"/>
            <w:hideMark/>
          </w:tcPr>
          <w:p w14:paraId="58555903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Desarrollar soluciones de software integrando </w:t>
            </w:r>
            <w:proofErr w:type="spellStart"/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front-end</w:t>
            </w:r>
            <w:proofErr w:type="spellEnd"/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 y back-</w:t>
            </w:r>
            <w:proofErr w:type="spellStart"/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end</w:t>
            </w:r>
            <w:proofErr w:type="spellEnd"/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 según estándares de la industria.</w:t>
            </w:r>
          </w:p>
        </w:tc>
        <w:tc>
          <w:tcPr>
            <w:tcW w:w="1187" w:type="dxa"/>
            <w:hideMark/>
          </w:tcPr>
          <w:p w14:paraId="5D44A440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Implementar módulo de </w:t>
            </w: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registro de clientes</w:t>
            </w:r>
            <w:r w:rsidRPr="00C9288F">
              <w:rPr>
                <w:rFonts w:ascii="Calibri" w:hAnsi="Calibri" w:cs="Calibri"/>
                <w:sz w:val="20"/>
                <w:szCs w:val="20"/>
              </w:rPr>
              <w:t xml:space="preserve"> con conexión a base de datos.</w:t>
            </w:r>
          </w:p>
        </w:tc>
        <w:tc>
          <w:tcPr>
            <w:tcW w:w="1134" w:type="dxa"/>
            <w:hideMark/>
          </w:tcPr>
          <w:p w14:paraId="2D5E2097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Visual Studio, SQL Server, GitHub, HTML, C#.</w:t>
            </w:r>
          </w:p>
        </w:tc>
        <w:tc>
          <w:tcPr>
            <w:tcW w:w="1083" w:type="dxa"/>
            <w:hideMark/>
          </w:tcPr>
          <w:p w14:paraId="0F150591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2 semanas</w:t>
            </w:r>
          </w:p>
        </w:tc>
        <w:tc>
          <w:tcPr>
            <w:tcW w:w="1392" w:type="dxa"/>
            <w:hideMark/>
          </w:tcPr>
          <w:p w14:paraId="348354CF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Fabián Riquelme</w:t>
            </w:r>
          </w:p>
        </w:tc>
        <w:tc>
          <w:tcPr>
            <w:tcW w:w="1777" w:type="dxa"/>
            <w:hideMark/>
          </w:tcPr>
          <w:p w14:paraId="2D594777" w14:textId="5C8130DB" w:rsidR="00B24D32" w:rsidRPr="00C9288F" w:rsidRDefault="00FB73C5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FB73C5">
              <w:rPr>
                <w:rFonts w:ascii="Calibri" w:hAnsi="Calibri" w:cs="Calibri"/>
                <w:sz w:val="20"/>
                <w:szCs w:val="20"/>
              </w:rPr>
              <w:t xml:space="preserve">Estructura lógica planificada y documentada; conexión se implementará en fase </w:t>
            </w:r>
            <w:proofErr w:type="gramStart"/>
            <w:r w:rsidRPr="00FB73C5">
              <w:rPr>
                <w:rFonts w:ascii="Calibri" w:hAnsi="Calibri" w:cs="Calibri"/>
                <w:sz w:val="20"/>
                <w:szCs w:val="20"/>
              </w:rPr>
              <w:t>siguiente.</w:t>
            </w:r>
            <w:r w:rsidR="00B24D32" w:rsidRPr="00C9288F">
              <w:rPr>
                <w:rFonts w:ascii="Calibri" w:hAnsi="Calibri" w:cs="Calibri"/>
                <w:sz w:val="20"/>
                <w:szCs w:val="20"/>
              </w:rPr>
              <w:t>.</w:t>
            </w:r>
            <w:proofErr w:type="gramEnd"/>
          </w:p>
        </w:tc>
        <w:tc>
          <w:tcPr>
            <w:tcW w:w="1276" w:type="dxa"/>
            <w:hideMark/>
          </w:tcPr>
          <w:p w14:paraId="551777E5" w14:textId="67D176BC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Completada </w:t>
            </w:r>
          </w:p>
        </w:tc>
        <w:tc>
          <w:tcPr>
            <w:tcW w:w="1417" w:type="dxa"/>
            <w:hideMark/>
          </w:tcPr>
          <w:p w14:paraId="005F79F7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Se ajustó la validación de datos y diseño del formulario.</w:t>
            </w:r>
          </w:p>
        </w:tc>
      </w:tr>
      <w:tr w:rsidR="00C9288F" w:rsidRPr="00C9288F" w14:paraId="5BA3694B" w14:textId="77777777" w:rsidTr="00B24D32">
        <w:tc>
          <w:tcPr>
            <w:tcW w:w="2216" w:type="dxa"/>
            <w:hideMark/>
          </w:tcPr>
          <w:p w14:paraId="6C319812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Aplicar metodologías ágiles (Scrum) para la gestión de proyectos tecnológicos.</w:t>
            </w:r>
          </w:p>
        </w:tc>
        <w:tc>
          <w:tcPr>
            <w:tcW w:w="1187" w:type="dxa"/>
            <w:hideMark/>
          </w:tcPr>
          <w:p w14:paraId="45A3DE14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Configurar </w:t>
            </w: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repositorio GitHub</w:t>
            </w:r>
            <w:r w:rsidRPr="00C9288F">
              <w:rPr>
                <w:rFonts w:ascii="Calibri" w:hAnsi="Calibri" w:cs="Calibri"/>
                <w:sz w:val="20"/>
                <w:szCs w:val="20"/>
              </w:rPr>
              <w:t xml:space="preserve"> y tablero de trabajo colaborativo.</w:t>
            </w:r>
          </w:p>
        </w:tc>
        <w:tc>
          <w:tcPr>
            <w:tcW w:w="1134" w:type="dxa"/>
            <w:hideMark/>
          </w:tcPr>
          <w:p w14:paraId="3A8B82B4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GitHub, Trello, VS </w:t>
            </w:r>
            <w:proofErr w:type="spellStart"/>
            <w:r w:rsidRPr="00C9288F">
              <w:rPr>
                <w:rFonts w:ascii="Calibri" w:hAnsi="Calibri" w:cs="Calibri"/>
                <w:sz w:val="20"/>
                <w:szCs w:val="20"/>
              </w:rPr>
              <w:t>Code</w:t>
            </w:r>
            <w:proofErr w:type="spellEnd"/>
            <w:r w:rsidRPr="00C9288F">
              <w:rPr>
                <w:rFonts w:ascii="Calibri" w:hAnsi="Calibri" w:cs="Calibri"/>
                <w:sz w:val="20"/>
                <w:szCs w:val="20"/>
              </w:rPr>
              <w:t>.</w:t>
            </w:r>
          </w:p>
        </w:tc>
        <w:tc>
          <w:tcPr>
            <w:tcW w:w="1083" w:type="dxa"/>
            <w:hideMark/>
          </w:tcPr>
          <w:p w14:paraId="1521FA47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1 semana</w:t>
            </w:r>
          </w:p>
        </w:tc>
        <w:tc>
          <w:tcPr>
            <w:tcW w:w="1392" w:type="dxa"/>
            <w:hideMark/>
          </w:tcPr>
          <w:p w14:paraId="538B22D3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Tamara Lecaros</w:t>
            </w:r>
          </w:p>
        </w:tc>
        <w:tc>
          <w:tcPr>
            <w:tcW w:w="1777" w:type="dxa"/>
            <w:hideMark/>
          </w:tcPr>
          <w:p w14:paraId="1BC3D8DD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Se completó en tiempo; permitió buena organización del equipo.</w:t>
            </w:r>
          </w:p>
        </w:tc>
        <w:tc>
          <w:tcPr>
            <w:tcW w:w="1276" w:type="dxa"/>
            <w:hideMark/>
          </w:tcPr>
          <w:p w14:paraId="43635274" w14:textId="4244E351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Completada </w:t>
            </w:r>
          </w:p>
        </w:tc>
        <w:tc>
          <w:tcPr>
            <w:tcW w:w="1417" w:type="dxa"/>
            <w:hideMark/>
          </w:tcPr>
          <w:p w14:paraId="545F0082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Sin ajustes.</w:t>
            </w:r>
          </w:p>
        </w:tc>
      </w:tr>
      <w:tr w:rsidR="00C9288F" w:rsidRPr="00C9288F" w14:paraId="077A2427" w14:textId="77777777" w:rsidTr="00B24D32">
        <w:tc>
          <w:tcPr>
            <w:tcW w:w="2216" w:type="dxa"/>
            <w:hideMark/>
          </w:tcPr>
          <w:p w14:paraId="270B5BEE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Construir modelos de datos para soportar requerimientos funcionales del sistema.</w:t>
            </w:r>
          </w:p>
        </w:tc>
        <w:tc>
          <w:tcPr>
            <w:tcW w:w="1187" w:type="dxa"/>
            <w:hideMark/>
          </w:tcPr>
          <w:p w14:paraId="79D292B3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Diseñar e implementar </w:t>
            </w: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base de datos SQL Server</w:t>
            </w:r>
            <w:r w:rsidRPr="00C9288F">
              <w:rPr>
                <w:rFonts w:ascii="Calibri" w:hAnsi="Calibri" w:cs="Calibri"/>
                <w:sz w:val="20"/>
                <w:szCs w:val="20"/>
              </w:rPr>
              <w:t xml:space="preserve"> para usuarios, servicios y reservas.</w:t>
            </w:r>
          </w:p>
        </w:tc>
        <w:tc>
          <w:tcPr>
            <w:tcW w:w="1134" w:type="dxa"/>
            <w:hideMark/>
          </w:tcPr>
          <w:p w14:paraId="1E52C3AE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SQL Server, Diagrama ER.</w:t>
            </w:r>
          </w:p>
        </w:tc>
        <w:tc>
          <w:tcPr>
            <w:tcW w:w="1083" w:type="dxa"/>
            <w:hideMark/>
          </w:tcPr>
          <w:p w14:paraId="6829BE5A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2 semanas</w:t>
            </w:r>
          </w:p>
        </w:tc>
        <w:tc>
          <w:tcPr>
            <w:tcW w:w="1392" w:type="dxa"/>
            <w:hideMark/>
          </w:tcPr>
          <w:p w14:paraId="2478823A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C9288F">
              <w:rPr>
                <w:rFonts w:ascii="Calibri" w:hAnsi="Calibri" w:cs="Calibri"/>
                <w:sz w:val="20"/>
                <w:szCs w:val="20"/>
              </w:rPr>
              <w:t>Enghel</w:t>
            </w:r>
            <w:proofErr w:type="spellEnd"/>
            <w:r w:rsidRPr="00C9288F">
              <w:rPr>
                <w:rFonts w:ascii="Calibri" w:hAnsi="Calibri" w:cs="Calibri"/>
                <w:sz w:val="20"/>
                <w:szCs w:val="20"/>
              </w:rPr>
              <w:t xml:space="preserve"> Cerpa</w:t>
            </w:r>
          </w:p>
        </w:tc>
        <w:tc>
          <w:tcPr>
            <w:tcW w:w="1777" w:type="dxa"/>
            <w:hideMark/>
          </w:tcPr>
          <w:p w14:paraId="3E28A464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Diseño aprobado; pruebas de inserción y lectura de datos correctas.</w:t>
            </w:r>
          </w:p>
        </w:tc>
        <w:tc>
          <w:tcPr>
            <w:tcW w:w="1276" w:type="dxa"/>
            <w:hideMark/>
          </w:tcPr>
          <w:p w14:paraId="38376872" w14:textId="4C4D0851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Completada </w:t>
            </w:r>
          </w:p>
        </w:tc>
        <w:tc>
          <w:tcPr>
            <w:tcW w:w="1417" w:type="dxa"/>
            <w:hideMark/>
          </w:tcPr>
          <w:p w14:paraId="40AEA845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Se añadió tabla de historial y reportes.</w:t>
            </w:r>
          </w:p>
        </w:tc>
      </w:tr>
      <w:tr w:rsidR="00C9288F" w:rsidRPr="00C9288F" w14:paraId="61BC7E23" w14:textId="77777777" w:rsidTr="00B24D32">
        <w:tc>
          <w:tcPr>
            <w:tcW w:w="2216" w:type="dxa"/>
            <w:hideMark/>
          </w:tcPr>
          <w:p w14:paraId="73C9B1C6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Desarrollar integración de sistemas de pago online.</w:t>
            </w:r>
          </w:p>
        </w:tc>
        <w:tc>
          <w:tcPr>
            <w:tcW w:w="1187" w:type="dxa"/>
            <w:hideMark/>
          </w:tcPr>
          <w:p w14:paraId="1BB5EF52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Preparar flujo de pago con </w:t>
            </w: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Webpay sandbox</w:t>
            </w:r>
            <w:r w:rsidRPr="00C9288F">
              <w:rPr>
                <w:rFonts w:ascii="Calibri" w:hAnsi="Calibri" w:cs="Calibri"/>
                <w:sz w:val="20"/>
                <w:szCs w:val="20"/>
              </w:rPr>
              <w:t>.</w:t>
            </w:r>
          </w:p>
        </w:tc>
        <w:tc>
          <w:tcPr>
            <w:tcW w:w="1134" w:type="dxa"/>
            <w:hideMark/>
          </w:tcPr>
          <w:p w14:paraId="2DAACFF7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SDK Transbank, entorno sandbox.</w:t>
            </w:r>
          </w:p>
        </w:tc>
        <w:tc>
          <w:tcPr>
            <w:tcW w:w="1083" w:type="dxa"/>
            <w:hideMark/>
          </w:tcPr>
          <w:p w14:paraId="0CF912E5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1 semana</w:t>
            </w:r>
          </w:p>
        </w:tc>
        <w:tc>
          <w:tcPr>
            <w:tcW w:w="1392" w:type="dxa"/>
            <w:hideMark/>
          </w:tcPr>
          <w:p w14:paraId="4A569EB4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Fabián Riquelme</w:t>
            </w:r>
          </w:p>
        </w:tc>
        <w:tc>
          <w:tcPr>
            <w:tcW w:w="1777" w:type="dxa"/>
            <w:hideMark/>
          </w:tcPr>
          <w:p w14:paraId="78132C1D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En proceso de validación y pruebas funcionales.</w:t>
            </w:r>
          </w:p>
        </w:tc>
        <w:tc>
          <w:tcPr>
            <w:tcW w:w="1276" w:type="dxa"/>
            <w:hideMark/>
          </w:tcPr>
          <w:p w14:paraId="129054BE" w14:textId="585EEA3D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En curso </w:t>
            </w:r>
          </w:p>
        </w:tc>
        <w:tc>
          <w:tcPr>
            <w:tcW w:w="1417" w:type="dxa"/>
            <w:hideMark/>
          </w:tcPr>
          <w:p w14:paraId="460FA868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Ajustado para dividir en 2 etapas (abono y diferencia final).</w:t>
            </w:r>
          </w:p>
        </w:tc>
      </w:tr>
      <w:tr w:rsidR="00C9288F" w:rsidRPr="00C9288F" w14:paraId="3FF2A2AC" w14:textId="77777777" w:rsidTr="00B24D32">
        <w:tc>
          <w:tcPr>
            <w:tcW w:w="2216" w:type="dxa"/>
            <w:hideMark/>
          </w:tcPr>
          <w:p w14:paraId="173FF52F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Gestionar información de usuarios y servicios para generación de reportes.</w:t>
            </w:r>
          </w:p>
        </w:tc>
        <w:tc>
          <w:tcPr>
            <w:tcW w:w="1187" w:type="dxa"/>
            <w:hideMark/>
          </w:tcPr>
          <w:p w14:paraId="0BADD834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Crear </w:t>
            </w:r>
            <w:r w:rsidRPr="00C9288F">
              <w:rPr>
                <w:rFonts w:ascii="Calibri" w:hAnsi="Calibri" w:cs="Calibri"/>
                <w:b/>
                <w:bCs/>
                <w:sz w:val="20"/>
                <w:szCs w:val="20"/>
              </w:rPr>
              <w:t>módulo de reportes</w:t>
            </w:r>
            <w:r w:rsidRPr="00C9288F">
              <w:rPr>
                <w:rFonts w:ascii="Calibri" w:hAnsi="Calibri" w:cs="Calibri"/>
                <w:sz w:val="20"/>
                <w:szCs w:val="20"/>
              </w:rPr>
              <w:t xml:space="preserve"> de ingresos y servicios.</w:t>
            </w:r>
          </w:p>
        </w:tc>
        <w:tc>
          <w:tcPr>
            <w:tcW w:w="1134" w:type="dxa"/>
            <w:hideMark/>
          </w:tcPr>
          <w:p w14:paraId="274C0B59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Visual Studio, SQL consultas.</w:t>
            </w:r>
          </w:p>
        </w:tc>
        <w:tc>
          <w:tcPr>
            <w:tcW w:w="1083" w:type="dxa"/>
            <w:hideMark/>
          </w:tcPr>
          <w:p w14:paraId="2B5C219C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1 semana</w:t>
            </w:r>
          </w:p>
        </w:tc>
        <w:tc>
          <w:tcPr>
            <w:tcW w:w="1392" w:type="dxa"/>
            <w:hideMark/>
          </w:tcPr>
          <w:p w14:paraId="08823411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Tamara Lecaros</w:t>
            </w:r>
          </w:p>
        </w:tc>
        <w:tc>
          <w:tcPr>
            <w:tcW w:w="1777" w:type="dxa"/>
            <w:hideMark/>
          </w:tcPr>
          <w:p w14:paraId="06143437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Aún pendiente por dependencias del módulo de pagos.</w:t>
            </w:r>
          </w:p>
        </w:tc>
        <w:tc>
          <w:tcPr>
            <w:tcW w:w="1276" w:type="dxa"/>
            <w:hideMark/>
          </w:tcPr>
          <w:p w14:paraId="5023D2C2" w14:textId="3B62CCFD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 xml:space="preserve">No iniciada </w:t>
            </w:r>
          </w:p>
        </w:tc>
        <w:tc>
          <w:tcPr>
            <w:tcW w:w="1417" w:type="dxa"/>
            <w:hideMark/>
          </w:tcPr>
          <w:p w14:paraId="09593FD6" w14:textId="77777777" w:rsidR="00B24D32" w:rsidRPr="00C9288F" w:rsidRDefault="00B24D32" w:rsidP="00B24D32">
            <w:pPr>
              <w:rPr>
                <w:rFonts w:ascii="Calibri" w:hAnsi="Calibri" w:cs="Calibri"/>
                <w:sz w:val="20"/>
                <w:szCs w:val="20"/>
              </w:rPr>
            </w:pPr>
            <w:r w:rsidRPr="00C9288F">
              <w:rPr>
                <w:rFonts w:ascii="Calibri" w:hAnsi="Calibri" w:cs="Calibri"/>
                <w:sz w:val="20"/>
                <w:szCs w:val="20"/>
              </w:rPr>
              <w:t>Planificada para Sprint 3.</w:t>
            </w:r>
          </w:p>
        </w:tc>
      </w:tr>
    </w:tbl>
    <w:p w14:paraId="3A3CA1A1" w14:textId="77777777" w:rsidR="00B27207" w:rsidRPr="00C9288F" w:rsidRDefault="00B27207" w:rsidP="00B27207">
      <w:pPr>
        <w:rPr>
          <w:rFonts w:ascii="Calibri" w:hAnsi="Calibri" w:cs="Calibri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9288F" w:rsidRPr="00C9288F" w14:paraId="0E63D6FA" w14:textId="77777777" w:rsidTr="00885110">
        <w:trPr>
          <w:trHeight w:val="440"/>
        </w:trPr>
        <w:tc>
          <w:tcPr>
            <w:tcW w:w="10076" w:type="dxa"/>
            <w:vAlign w:val="center"/>
          </w:tcPr>
          <w:p w14:paraId="43116BDD" w14:textId="3D8CA110" w:rsidR="00B27207" w:rsidRPr="00C9288F" w:rsidRDefault="00B27207" w:rsidP="00B27207">
            <w:pPr>
              <w:rPr>
                <w:rFonts w:ascii="Calibri" w:hAnsi="Calibri" w:cs="Calibri"/>
                <w:b/>
                <w:sz w:val="28"/>
                <w:szCs w:val="28"/>
              </w:rPr>
            </w:pPr>
            <w:r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3. Ajustes a partir del monitoreo </w:t>
            </w:r>
          </w:p>
        </w:tc>
      </w:tr>
      <w:tr w:rsidR="00B27207" w:rsidRPr="00C9288F" w14:paraId="1C5E4138" w14:textId="77777777" w:rsidTr="00885110">
        <w:trPr>
          <w:trHeight w:val="80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73AF88F" w14:textId="0F88E2FA" w:rsidR="00B27207" w:rsidRPr="00C9288F" w:rsidRDefault="00B27207" w:rsidP="00B27207">
            <w:pPr>
              <w:pStyle w:val="Piedepgina"/>
              <w:jc w:val="both"/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 xml:space="preserve">Profundiza en las observaciones de tu plan de trabajo para fundamentar de manera adecuada qué obstáculos se te presentaron al realizar el plan de trabajo y cómo los abordaste y/o abordarás. En el caso de que tu plan de trabajo no haya requerido ni requiera ajustes, justifica esta decisión a partir de los facilitadores que te han permitido desarrollarlo como fue planeado. </w:t>
            </w:r>
          </w:p>
        </w:tc>
      </w:tr>
    </w:tbl>
    <w:p w14:paraId="66F8CED1" w14:textId="77777777" w:rsidR="00B27207" w:rsidRPr="00C9288F" w:rsidRDefault="00B27207" w:rsidP="00B27207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</w:p>
    <w:p w14:paraId="0A157462" w14:textId="5294F433" w:rsidR="00F51F28" w:rsidRPr="00C9288F" w:rsidRDefault="00F51F28" w:rsidP="00F51F28">
      <w:pPr>
        <w:rPr>
          <w:rFonts w:ascii="Calibri" w:hAnsi="Calibri" w:cs="Calibri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Y="1"/>
        <w:tblW w:w="1034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343"/>
      </w:tblGrid>
      <w:tr w:rsidR="00C9288F" w:rsidRPr="00C9288F" w14:paraId="1A52C96C" w14:textId="77777777" w:rsidTr="005E2543">
        <w:trPr>
          <w:trHeight w:val="1936"/>
        </w:trPr>
        <w:tc>
          <w:tcPr>
            <w:tcW w:w="10343" w:type="dxa"/>
            <w:vAlign w:val="center"/>
          </w:tcPr>
          <w:p w14:paraId="60A15F3B" w14:textId="1665AD13" w:rsidR="00E2561D" w:rsidRPr="00C9288F" w:rsidRDefault="00E2561D" w:rsidP="00E2561D">
            <w:pPr>
              <w:jc w:val="both"/>
              <w:rPr>
                <w:rFonts w:ascii="Calibri" w:hAnsi="Calibri" w:cs="Calibri"/>
                <w:i/>
                <w:iCs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</w:rPr>
              <w:lastRenderedPageBreak/>
              <w:t>Factores que han facilitado y/o dificultado el desarrollo de mi plan de trabajo</w:t>
            </w:r>
            <w:r w:rsidRPr="00C9288F">
              <w:rPr>
                <w:rFonts w:ascii="Calibri" w:hAnsi="Calibri" w:cs="Calibri"/>
                <w:sz w:val="20"/>
                <w:szCs w:val="20"/>
                <w:lang w:eastAsia="es-CL"/>
              </w:rPr>
              <w:t xml:space="preserve">: </w:t>
            </w:r>
            <w:r w:rsidRPr="00C9288F">
              <w:rPr>
                <w:rFonts w:ascii="Calibri" w:hAnsi="Calibri" w:cs="Calibri"/>
                <w:i/>
                <w:iCs/>
                <w:sz w:val="20"/>
                <w:szCs w:val="20"/>
                <w:lang w:eastAsia="es-CL"/>
              </w:rPr>
              <w:t xml:space="preserve">Describe los factores que han facilitado y/o dificultado el desarrollo de tu Proyecto APT hasta ahora. En el caso de las dificultades debes describir qué acciones tomaste y/o tomarás para solucionarlas. </w:t>
            </w:r>
            <w:r w:rsidRPr="00C9288F">
              <w:rPr>
                <w:rFonts w:ascii="Calibri" w:hAnsi="Calibri" w:cs="Calibri"/>
                <w:b/>
              </w:rPr>
              <w:t xml:space="preserve"> </w:t>
            </w:r>
          </w:p>
          <w:p w14:paraId="29CF53D2" w14:textId="77777777" w:rsidR="00E2561D" w:rsidRPr="00C9288F" w:rsidRDefault="00E2561D" w:rsidP="00E2561D">
            <w:pPr>
              <w:rPr>
                <w:rFonts w:ascii="Calibri" w:hAnsi="Calibri" w:cs="Calibri"/>
              </w:rPr>
            </w:pPr>
          </w:p>
          <w:p w14:paraId="1455CF31" w14:textId="49FE79E0" w:rsidR="000A61F9" w:rsidRPr="00C9288F" w:rsidRDefault="00B24D32" w:rsidP="000A61F9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Facilitadores</w:t>
            </w:r>
            <w:r w:rsidR="000A61F9" w:rsidRPr="00C9288F">
              <w:rPr>
                <w:rFonts w:ascii="Calibri" w:hAnsi="Calibri" w:cs="Calibri"/>
              </w:rPr>
              <w:t>: buena comunicación del equipo, claridad en la arquitectura, uso eficiente de GitHub.</w:t>
            </w:r>
          </w:p>
          <w:p w14:paraId="30AEA266" w14:textId="77777777" w:rsidR="00B55956" w:rsidRDefault="00B24D32" w:rsidP="00E2561D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Dificultades</w:t>
            </w:r>
            <w:r w:rsidR="000A61F9" w:rsidRPr="00C9288F">
              <w:rPr>
                <w:rFonts w:ascii="Calibri" w:hAnsi="Calibri" w:cs="Calibri"/>
              </w:rPr>
              <w:t xml:space="preserve">: </w:t>
            </w:r>
            <w:r w:rsidR="00B55956" w:rsidRPr="00B55956">
              <w:rPr>
                <w:rFonts w:ascii="Calibri" w:hAnsi="Calibri" w:cs="Calibri"/>
              </w:rPr>
              <w:t xml:space="preserve">tiempos ajustados y errores de integración inicial con </w:t>
            </w:r>
            <w:proofErr w:type="spellStart"/>
            <w:r w:rsidR="00B55956" w:rsidRPr="00B55956">
              <w:rPr>
                <w:rFonts w:ascii="Calibri" w:hAnsi="Calibri" w:cs="Calibri"/>
              </w:rPr>
              <w:t>WebPay</w:t>
            </w:r>
            <w:proofErr w:type="spellEnd"/>
            <w:r w:rsidR="00B55956" w:rsidRPr="00B55956">
              <w:rPr>
                <w:rFonts w:ascii="Calibri" w:hAnsi="Calibri" w:cs="Calibri"/>
              </w:rPr>
              <w:t>, además del aplazamiento de la conexión completa con la base de datos, que se realizará en la siguiente fase.</w:t>
            </w:r>
          </w:p>
          <w:p w14:paraId="1AB3496D" w14:textId="6FBFEB31" w:rsidR="000A61F9" w:rsidRPr="00C9288F" w:rsidRDefault="00B24D32" w:rsidP="00E2561D">
            <w:pPr>
              <w:rPr>
                <w:rFonts w:ascii="Calibri" w:hAnsi="Calibri" w:cs="Calibri"/>
              </w:rPr>
            </w:pPr>
            <w:r w:rsidRPr="00C9288F">
              <w:rPr>
                <w:rFonts w:ascii="Calibri" w:hAnsi="Calibri" w:cs="Calibri"/>
              </w:rPr>
              <w:t>Ajuste</w:t>
            </w:r>
            <w:r w:rsidR="000A61F9" w:rsidRPr="00C9288F">
              <w:rPr>
                <w:rFonts w:ascii="Calibri" w:hAnsi="Calibri" w:cs="Calibri"/>
              </w:rPr>
              <w:t>: separar el flujo de pago en dos etapas (abono y diferencia final), planificando la segunda para Sprint 3.</w:t>
            </w:r>
          </w:p>
          <w:p w14:paraId="11CF5CA9" w14:textId="77777777" w:rsidR="00E2561D" w:rsidRPr="00C9288F" w:rsidRDefault="00E2561D" w:rsidP="00E2561D">
            <w:pPr>
              <w:rPr>
                <w:rFonts w:ascii="Calibri" w:hAnsi="Calibri" w:cs="Calibri"/>
              </w:rPr>
            </w:pPr>
          </w:p>
          <w:p w14:paraId="5B2269CD" w14:textId="77777777" w:rsidR="00E2561D" w:rsidRPr="00C9288F" w:rsidRDefault="00E2561D" w:rsidP="00E2561D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5241D655" w14:textId="77777777" w:rsidR="00E2561D" w:rsidRPr="00C9288F" w:rsidRDefault="00E2561D" w:rsidP="00E2561D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42C85432" w14:textId="77777777" w:rsidR="00E2561D" w:rsidRPr="00C9288F" w:rsidRDefault="00E2561D" w:rsidP="00E2561D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</w:tc>
      </w:tr>
    </w:tbl>
    <w:p w14:paraId="49865DE3" w14:textId="77777777" w:rsidR="00F51F28" w:rsidRPr="00C9288F" w:rsidRDefault="00F51F28" w:rsidP="00F51F28">
      <w:pPr>
        <w:rPr>
          <w:rFonts w:ascii="Calibri" w:hAnsi="Calibri" w:cs="Calibri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Y="107"/>
        <w:tblW w:w="1034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343"/>
      </w:tblGrid>
      <w:tr w:rsidR="00C9288F" w:rsidRPr="00C9288F" w14:paraId="02E78AF8" w14:textId="77777777" w:rsidTr="004A129A">
        <w:trPr>
          <w:trHeight w:val="1936"/>
        </w:trPr>
        <w:tc>
          <w:tcPr>
            <w:tcW w:w="10343" w:type="dxa"/>
            <w:vAlign w:val="center"/>
          </w:tcPr>
          <w:p w14:paraId="42CC9DB7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</w:rPr>
              <w:t xml:space="preserve">Actividades ajustadas o eliminadas: </w:t>
            </w:r>
            <w:r w:rsidRPr="00C9288F">
              <w:rPr>
                <w:rFonts w:ascii="Calibri" w:hAnsi="Calibri" w:cs="Calibri"/>
                <w:i/>
                <w:sz w:val="20"/>
                <w:szCs w:val="20"/>
                <w:lang w:eastAsia="es-CL"/>
              </w:rPr>
              <w:t xml:space="preserve">En caso de que realizaste ajustes a tu plan de trabajo o eliminaste actividades, justifica por qué lo hiciste. </w:t>
            </w:r>
          </w:p>
          <w:p w14:paraId="3ECB3D90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16058D1D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6E03562B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110D9826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5192AC44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</w:tc>
      </w:tr>
    </w:tbl>
    <w:p w14:paraId="07CAEC8B" w14:textId="77777777" w:rsidR="00F51F28" w:rsidRPr="00C9288F" w:rsidRDefault="00F51F28" w:rsidP="00F51F28">
      <w:pPr>
        <w:spacing w:after="0" w:line="240" w:lineRule="auto"/>
        <w:jc w:val="both"/>
        <w:rPr>
          <w:rFonts w:ascii="Calibri" w:hAnsi="Calibri" w:cs="Calibri"/>
          <w:sz w:val="24"/>
          <w:szCs w:val="24"/>
          <w:lang w:val="es-ES"/>
        </w:rPr>
      </w:pPr>
    </w:p>
    <w:p w14:paraId="240CCC59" w14:textId="77777777" w:rsidR="00E2561D" w:rsidRPr="00C9288F" w:rsidRDefault="00E2561D" w:rsidP="00F51F28">
      <w:pPr>
        <w:spacing w:after="0" w:line="240" w:lineRule="auto"/>
        <w:jc w:val="both"/>
        <w:rPr>
          <w:rFonts w:ascii="Calibri" w:hAnsi="Calibri" w:cs="Calibri"/>
          <w:i/>
          <w:sz w:val="20"/>
          <w:szCs w:val="20"/>
          <w:lang w:eastAsia="es-CL"/>
        </w:rPr>
      </w:pPr>
    </w:p>
    <w:p w14:paraId="1A0849B3" w14:textId="77777777" w:rsidR="00E2561D" w:rsidRPr="00C9288F" w:rsidRDefault="00E2561D" w:rsidP="00F51F28">
      <w:pPr>
        <w:spacing w:after="0" w:line="240" w:lineRule="auto"/>
        <w:jc w:val="both"/>
        <w:rPr>
          <w:rFonts w:ascii="Calibri" w:hAnsi="Calibri" w:cs="Calibri"/>
          <w:i/>
          <w:sz w:val="20"/>
          <w:szCs w:val="20"/>
          <w:lang w:eastAsia="es-CL"/>
        </w:rPr>
      </w:pPr>
    </w:p>
    <w:tbl>
      <w:tblPr>
        <w:tblStyle w:val="Tablaconcuadrcula"/>
        <w:tblW w:w="1034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343"/>
      </w:tblGrid>
      <w:tr w:rsidR="00F51F28" w:rsidRPr="00C9288F" w14:paraId="1FF756DA" w14:textId="77777777" w:rsidTr="004A129A">
        <w:trPr>
          <w:trHeight w:val="1966"/>
        </w:trPr>
        <w:tc>
          <w:tcPr>
            <w:tcW w:w="10343" w:type="dxa"/>
            <w:vAlign w:val="center"/>
          </w:tcPr>
          <w:p w14:paraId="4FDED245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  <w:r w:rsidRPr="00C9288F">
              <w:rPr>
                <w:rFonts w:ascii="Calibri" w:hAnsi="Calibri" w:cs="Calibri"/>
              </w:rPr>
              <w:t>Actividades que no has iniciado o están retrasadas:</w:t>
            </w:r>
            <w:r w:rsidRPr="00C9288F">
              <w:rPr>
                <w:rFonts w:ascii="Calibri" w:hAnsi="Calibri" w:cs="Calibri"/>
                <w:i/>
                <w:sz w:val="20"/>
                <w:szCs w:val="20"/>
                <w:lang w:eastAsia="es-CL"/>
              </w:rPr>
              <w:t xml:space="preserve"> En caso de que </w:t>
            </w:r>
            <w:r w:rsidRPr="00C9288F">
              <w:rPr>
                <w:rFonts w:ascii="Calibri" w:hAnsi="Calibri" w:cs="Calibri"/>
                <w:b/>
                <w:i/>
                <w:sz w:val="20"/>
                <w:szCs w:val="20"/>
                <w:lang w:eastAsia="es-CL"/>
              </w:rPr>
              <w:t>no hayas iniciado actividades o estén retrasadas</w:t>
            </w:r>
            <w:r w:rsidRPr="00C9288F">
              <w:rPr>
                <w:rFonts w:ascii="Calibri" w:hAnsi="Calibri" w:cs="Calibri"/>
                <w:i/>
                <w:sz w:val="20"/>
                <w:szCs w:val="20"/>
                <w:lang w:eastAsia="es-CL"/>
              </w:rPr>
              <w:t xml:space="preserve"> de acuerdo a tu planificación, señala los motivos por los que no has podido cumplir dichos plazos y qué estrategias utilizarás para avanzar en dichas actividades y no afectar tu proyecto APT. </w:t>
            </w:r>
          </w:p>
          <w:p w14:paraId="32358E63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4BA44654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53538CD3" w14:textId="77777777" w:rsidR="00200DDA" w:rsidRPr="00200DDA" w:rsidRDefault="00200DDA" w:rsidP="00200DDA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200DDA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Actualmente, las actividades pendientes corresponden a la implementación completa de la base de datos en SQL Server y la integración con Transbank (</w:t>
            </w:r>
            <w:proofErr w:type="spellStart"/>
            <w:r w:rsidRPr="00200DDA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WebPay</w:t>
            </w:r>
            <w:proofErr w:type="spellEnd"/>
            <w:r w:rsidRPr="00200DDA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).</w:t>
            </w:r>
          </w:p>
          <w:p w14:paraId="474E64FA" w14:textId="77777777" w:rsidR="00200DDA" w:rsidRPr="00200DDA" w:rsidRDefault="00200DDA" w:rsidP="00200DDA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200DDA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Estas tareas no se alcanzaron a desarrollar dentro de la Fase 2 debido al enfoque en consolidar la estructura general del sistema y las interfaces principales. Sin embargo, ya se encuentran planificadas para la siguiente etapa, con la estructura técnica y el entorno de pruebas preparados para su ejecución.</w:t>
            </w:r>
          </w:p>
          <w:p w14:paraId="25849AFF" w14:textId="77777777" w:rsidR="00200DDA" w:rsidRPr="00200DDA" w:rsidRDefault="00200DDA" w:rsidP="00200DDA">
            <w:pPr>
              <w:jc w:val="both"/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</w:pPr>
            <w:r w:rsidRPr="00200DDA">
              <w:rPr>
                <w:rFonts w:ascii="Calibri" w:hAnsi="Calibri" w:cs="Calibri"/>
                <w:iCs/>
                <w:sz w:val="20"/>
                <w:szCs w:val="20"/>
                <w:lang w:eastAsia="es-CL"/>
              </w:rPr>
              <w:t>Con esto aseguramos la continuidad del desarrollo sin afectar los plazos generales del proyecto.</w:t>
            </w:r>
          </w:p>
          <w:p w14:paraId="5B083723" w14:textId="77777777" w:rsidR="004A129A" w:rsidRPr="00C9288F" w:rsidRDefault="004A129A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653824DC" w14:textId="77777777" w:rsidR="004A129A" w:rsidRPr="00C9288F" w:rsidRDefault="004A129A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  <w:p w14:paraId="782AE099" w14:textId="77777777" w:rsidR="00F51F28" w:rsidRPr="00C9288F" w:rsidRDefault="00F51F28" w:rsidP="00F51F28">
            <w:pPr>
              <w:jc w:val="both"/>
              <w:rPr>
                <w:rFonts w:ascii="Calibri" w:hAnsi="Calibri" w:cs="Calibri"/>
                <w:i/>
                <w:sz w:val="20"/>
                <w:szCs w:val="20"/>
                <w:lang w:eastAsia="es-CL"/>
              </w:rPr>
            </w:pPr>
          </w:p>
        </w:tc>
      </w:tr>
    </w:tbl>
    <w:p w14:paraId="6ECBBA0A" w14:textId="77777777" w:rsidR="00F51F28" w:rsidRPr="00C9288F" w:rsidRDefault="00F51F28" w:rsidP="00F51F28">
      <w:pPr>
        <w:rPr>
          <w:rFonts w:ascii="Calibri" w:hAnsi="Calibri" w:cs="Calibri"/>
          <w:sz w:val="24"/>
          <w:szCs w:val="24"/>
          <w:lang w:val="es-ES"/>
        </w:rPr>
      </w:pPr>
    </w:p>
    <w:p w14:paraId="18AD1177" w14:textId="1758C139" w:rsidR="00F51F28" w:rsidRPr="00C9288F" w:rsidRDefault="00B27207" w:rsidP="00F51F28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  <w:r w:rsidRPr="00C9288F">
        <w:rPr>
          <w:rFonts w:ascii="Calibri" w:hAnsi="Calibri" w:cs="Calibri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42F952B7" wp14:editId="71E71A5B">
                <wp:simplePos x="0" y="0"/>
                <wp:positionH relativeFrom="margin">
                  <wp:posOffset>19050</wp:posOffset>
                </wp:positionH>
                <wp:positionV relativeFrom="paragraph">
                  <wp:posOffset>53340</wp:posOffset>
                </wp:positionV>
                <wp:extent cx="6658610" cy="984739"/>
                <wp:effectExtent l="19050" t="19050" r="27940" b="25400"/>
                <wp:wrapNone/>
                <wp:docPr id="5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610" cy="9847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0899DA" w14:textId="77777777" w:rsidR="00506D67" w:rsidRPr="00214AFD" w:rsidRDefault="00506D67" w:rsidP="00B27207">
                            <w:pPr>
                              <w:pStyle w:val="Piedepgina"/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lang w:val="es-ES" w:eastAsia="es-ES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lang w:val="es-ES" w:eastAsia="es-ES"/>
                              </w:rPr>
                              <w:t xml:space="preserve"> </w:t>
                            </w:r>
                            <w:r w:rsidRPr="0054434E"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lang w:eastAsia="es-CL"/>
                              </w:rPr>
                              <w:drawing>
                                <wp:inline distT="0" distB="0" distL="0" distR="0" wp14:anchorId="110312FF" wp14:editId="3DFC6919">
                                  <wp:extent cx="209550" cy="209550"/>
                                  <wp:effectExtent l="0" t="0" r="0" b="0"/>
                                  <wp:docPr id="60" name="Imagen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lang w:val="es-ES" w:eastAsia="es-ES"/>
                              </w:rPr>
                              <w:t xml:space="preserve">  Esta evaluación  corresponde a la segunda evaluación formativa que realizar el docente de APT en la </w:t>
                            </w:r>
                            <w:r w:rsidRPr="006E7145"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u w:val="single"/>
                                <w:lang w:val="es-ES" w:eastAsia="es-ES"/>
                              </w:rPr>
                              <w:t xml:space="preserve">semana </w:t>
                            </w:r>
                            <w:r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u w:val="single"/>
                                <w:lang w:val="es-ES" w:eastAsia="es-ES"/>
                              </w:rPr>
                              <w:t>9</w:t>
                            </w:r>
                            <w:r>
                              <w:rPr>
                                <w:rFonts w:ascii="Calibri" w:hAnsi="Calibri"/>
                                <w:b/>
                                <w:noProof/>
                                <w:color w:val="1F4E79" w:themeColor="accent1" w:themeShade="80"/>
                                <w:lang w:val="es-ES" w:eastAsia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F952B7" id="Rectángulo: esquinas redondeadas 1" o:spid="_x0000_s1029" style="position:absolute;margin-left:1.5pt;margin-top:4.2pt;width:524.3pt;height:77.55pt;z-index:251753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" filled="f" strokecolor="red" strokeweight="2.25pt">
                <v:stroke dashstyle="dash" joinstyle="miter"/>
                <v:textbox>
                  <w:txbxContent>
                    <w:p w14:paraId="1C0899DA" w14:textId="77777777" w:rsidR="00506D67" w:rsidRPr="00214AFD" w:rsidRDefault="00506D67" w:rsidP="00B27207">
                      <w:pPr>
                        <w:pStyle w:val="Piedepgina"/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lang w:val="es-ES" w:eastAsia="es-ES"/>
                        </w:rPr>
                      </w:pPr>
                      <w:r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lang w:val="es-ES" w:eastAsia="es-ES"/>
                        </w:rPr>
                        <w:t xml:space="preserve"> </w:t>
                      </w:r>
                      <w:r w:rsidRPr="0054434E"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lang w:eastAsia="es-CL"/>
                        </w:rPr>
                        <w:drawing>
                          <wp:inline distT="0" distB="0" distL="0" distR="0" wp14:anchorId="110312FF" wp14:editId="3DFC6919">
                            <wp:extent cx="209550" cy="209550"/>
                            <wp:effectExtent l="0" t="0" r="0" b="0"/>
                            <wp:docPr id="60" name="Imagen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" cy="20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lang w:val="es-ES" w:eastAsia="es-ES"/>
                        </w:rPr>
                        <w:t xml:space="preserve">  Esta evaluación  corresponde a la segunda evaluación formativa que realizar el docente de APT en la </w:t>
                      </w:r>
                      <w:r w:rsidRPr="006E7145"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u w:val="single"/>
                          <w:lang w:val="es-ES" w:eastAsia="es-ES"/>
                        </w:rPr>
                        <w:t xml:space="preserve">semana </w:t>
                      </w:r>
                      <w:r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u w:val="single"/>
                          <w:lang w:val="es-ES" w:eastAsia="es-ES"/>
                        </w:rPr>
                        <w:t>9</w:t>
                      </w:r>
                      <w:r>
                        <w:rPr>
                          <w:rFonts w:ascii="Calibri" w:hAnsi="Calibri"/>
                          <w:b/>
                          <w:noProof/>
                          <w:color w:val="1F4E79" w:themeColor="accent1" w:themeShade="80"/>
                          <w:lang w:val="es-ES" w:eastAsia="es-ES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1F28" w:rsidRPr="00C9288F">
        <w:rPr>
          <w:rFonts w:ascii="Calibri" w:hAnsi="Calibri" w:cs="Calibri"/>
          <w:sz w:val="24"/>
          <w:szCs w:val="24"/>
          <w:lang w:val="es-ES"/>
        </w:rPr>
        <w:br w:type="page"/>
      </w:r>
    </w:p>
    <w:p w14:paraId="54C56F45" w14:textId="77777777" w:rsidR="00FA2A66" w:rsidRPr="00C9288F" w:rsidRDefault="00FA2A66" w:rsidP="00FA2A66">
      <w:pPr>
        <w:spacing w:after="0" w:line="360" w:lineRule="auto"/>
        <w:jc w:val="both"/>
        <w:rPr>
          <w:rFonts w:ascii="Calibri" w:hAnsi="Calibri" w:cs="Calibri"/>
          <w:b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9288F" w:rsidRPr="00C9288F" w14:paraId="0776A42A" w14:textId="77777777" w:rsidTr="00874D16">
        <w:trPr>
          <w:trHeight w:val="440"/>
        </w:trPr>
        <w:tc>
          <w:tcPr>
            <w:tcW w:w="10076" w:type="dxa"/>
            <w:vAlign w:val="center"/>
          </w:tcPr>
          <w:p w14:paraId="354A8900" w14:textId="428BE9AE" w:rsidR="00FA2A66" w:rsidRPr="00C9288F" w:rsidRDefault="00FA2A66" w:rsidP="00076E60">
            <w:pPr>
              <w:rPr>
                <w:rFonts w:ascii="Calibri" w:hAnsi="Calibri" w:cs="Calibri"/>
                <w:b/>
                <w:sz w:val="28"/>
                <w:szCs w:val="28"/>
              </w:rPr>
            </w:pPr>
            <w:r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4. </w:t>
            </w:r>
            <w:r w:rsidR="00076E60" w:rsidRPr="00C9288F">
              <w:rPr>
                <w:rFonts w:ascii="Calibri" w:hAnsi="Calibri" w:cs="Calibri"/>
                <w:b/>
                <w:sz w:val="28"/>
                <w:szCs w:val="28"/>
              </w:rPr>
              <w:t>Evaluación formativa</w:t>
            </w:r>
            <w:r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 </w:t>
            </w:r>
            <w:r w:rsidR="005925FC" w:rsidRPr="00C9288F">
              <w:rPr>
                <w:rFonts w:ascii="Calibri" w:hAnsi="Calibri" w:cs="Calibri"/>
                <w:b/>
                <w:sz w:val="28"/>
                <w:szCs w:val="28"/>
              </w:rPr>
              <w:t>informe de avance</w:t>
            </w:r>
            <w:r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 Fase </w:t>
            </w:r>
            <w:r w:rsidR="005925FC" w:rsidRPr="00C9288F">
              <w:rPr>
                <w:rFonts w:ascii="Calibri" w:hAnsi="Calibri" w:cs="Calibri"/>
                <w:b/>
                <w:sz w:val="28"/>
                <w:szCs w:val="28"/>
              </w:rPr>
              <w:t>2</w:t>
            </w:r>
            <w:r w:rsidRPr="00C9288F">
              <w:rPr>
                <w:rFonts w:ascii="Calibri" w:hAnsi="Calibri" w:cs="Calibri"/>
                <w:b/>
                <w:sz w:val="28"/>
                <w:szCs w:val="28"/>
              </w:rPr>
              <w:t xml:space="preserve"> APT</w:t>
            </w:r>
          </w:p>
        </w:tc>
      </w:tr>
      <w:tr w:rsidR="00FA2A66" w:rsidRPr="00C9288F" w14:paraId="102C5CEC" w14:textId="77777777" w:rsidTr="00874D16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848698" w14:textId="16C15D74" w:rsidR="00FA2A66" w:rsidRPr="00C9288F" w:rsidRDefault="005925FC" w:rsidP="00124582">
            <w:pPr>
              <w:jc w:val="both"/>
              <w:rPr>
                <w:rFonts w:ascii="Calibri" w:hAnsi="Calibri" w:cs="Calibri"/>
                <w:b/>
              </w:rPr>
            </w:pPr>
            <w:r w:rsidRPr="00C9288F">
              <w:rPr>
                <w:rFonts w:ascii="Calibri" w:hAnsi="Calibri" w:cs="Calibri"/>
                <w:b/>
              </w:rPr>
              <w:t xml:space="preserve">A </w:t>
            </w:r>
            <w:proofErr w:type="gramStart"/>
            <w:r w:rsidRPr="00C9288F">
              <w:rPr>
                <w:rFonts w:ascii="Calibri" w:hAnsi="Calibri" w:cs="Calibri"/>
                <w:b/>
              </w:rPr>
              <w:t>continuación</w:t>
            </w:r>
            <w:proofErr w:type="gramEnd"/>
            <w:r w:rsidRPr="00C9288F">
              <w:rPr>
                <w:rFonts w:ascii="Calibri" w:hAnsi="Calibri" w:cs="Calibri"/>
                <w:b/>
              </w:rPr>
              <w:t xml:space="preserve"> se presenta una pauta de autoevaluación (rúbrica) que tiene como objetivo orientar a los estudiantes sobre los elementos a evaluar en esta fase </w:t>
            </w:r>
            <w:r w:rsidR="00124582" w:rsidRPr="00C9288F">
              <w:rPr>
                <w:rFonts w:ascii="Calibri" w:hAnsi="Calibri" w:cs="Calibri"/>
                <w:b/>
              </w:rPr>
              <w:t>.</w:t>
            </w:r>
          </w:p>
        </w:tc>
      </w:tr>
    </w:tbl>
    <w:p w14:paraId="10F58C33" w14:textId="18E26B24" w:rsidR="00FA2A66" w:rsidRPr="00C9288F" w:rsidRDefault="00FA2A66" w:rsidP="00FA2A66">
      <w:pPr>
        <w:spacing w:after="0" w:line="360" w:lineRule="auto"/>
        <w:jc w:val="both"/>
        <w:rPr>
          <w:rFonts w:ascii="Calibri" w:hAnsi="Calibri" w:cs="Calibri"/>
          <w:bCs/>
          <w:sz w:val="24"/>
          <w:szCs w:val="24"/>
          <w:lang w:eastAsia="ja-JP"/>
        </w:rPr>
      </w:pPr>
    </w:p>
    <w:p w14:paraId="269EC98A" w14:textId="77777777" w:rsidR="00124582" w:rsidRPr="00C9288F" w:rsidRDefault="00124582" w:rsidP="00124582">
      <w:pPr>
        <w:spacing w:after="0" w:line="276" w:lineRule="auto"/>
        <w:jc w:val="both"/>
        <w:rPr>
          <w:rFonts w:ascii="Calibri" w:eastAsia="Calibri" w:hAnsi="Calibri" w:cs="Calibri"/>
          <w:b/>
          <w:bCs/>
          <w:sz w:val="24"/>
          <w:szCs w:val="24"/>
          <w:lang w:eastAsia="es-CL"/>
        </w:rPr>
      </w:pPr>
      <w:r w:rsidRPr="00C9288F">
        <w:rPr>
          <w:rFonts w:ascii="Calibri" w:eastAsia="Calibri" w:hAnsi="Calibri" w:cs="Calibri"/>
          <w:b/>
          <w:bCs/>
          <w:sz w:val="24"/>
          <w:szCs w:val="24"/>
          <w:lang w:eastAsia="es-CL"/>
        </w:rPr>
        <w:t xml:space="preserve">Agente evaluador: Equipos </w:t>
      </w:r>
    </w:p>
    <w:p w14:paraId="34A67C6A" w14:textId="77777777" w:rsidR="00124582" w:rsidRPr="00C9288F" w:rsidRDefault="00124582" w:rsidP="00124582">
      <w:pPr>
        <w:spacing w:after="0" w:line="276" w:lineRule="auto"/>
        <w:jc w:val="both"/>
        <w:rPr>
          <w:rFonts w:ascii="Calibri" w:eastAsia="Calibri" w:hAnsi="Calibri" w:cs="Calibri"/>
          <w:sz w:val="24"/>
          <w:szCs w:val="24"/>
          <w:lang w:eastAsia="es-CL"/>
        </w:rPr>
      </w:pPr>
      <w:r w:rsidRPr="00C9288F">
        <w:rPr>
          <w:rFonts w:ascii="Calibri" w:eastAsia="Calibri" w:hAnsi="Calibri" w:cs="Calibri"/>
          <w:sz w:val="24"/>
          <w:szCs w:val="24"/>
          <w:lang w:eastAsia="es-CL"/>
        </w:rPr>
        <w:t>Cada equipo se deberá reunir, analizar los indicadores y en consenso, decidir la categoría de Nivel alcanzado por indicador según la información de la rúbrica.</w:t>
      </w:r>
    </w:p>
    <w:p w14:paraId="71FFBAB5" w14:textId="77777777" w:rsidR="00124582" w:rsidRPr="00C9288F" w:rsidRDefault="00124582" w:rsidP="00124582">
      <w:pPr>
        <w:spacing w:after="0" w:line="360" w:lineRule="auto"/>
        <w:jc w:val="both"/>
        <w:rPr>
          <w:rFonts w:ascii="Calibri" w:eastAsia="Calibri" w:hAnsi="Calibri" w:cs="Calibri"/>
          <w:b/>
          <w:bCs/>
          <w:sz w:val="24"/>
          <w:szCs w:val="24"/>
          <w:lang w:eastAsia="es-CL"/>
        </w:rPr>
      </w:pPr>
    </w:p>
    <w:tbl>
      <w:tblPr>
        <w:tblW w:w="1048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28"/>
        <w:gridCol w:w="1761"/>
        <w:gridCol w:w="1546"/>
        <w:gridCol w:w="1572"/>
        <w:gridCol w:w="1701"/>
        <w:gridCol w:w="1705"/>
        <w:gridCol w:w="1272"/>
      </w:tblGrid>
      <w:tr w:rsidR="00C9288F" w:rsidRPr="00C9288F" w14:paraId="7FEA47A6" w14:textId="77777777" w:rsidTr="009F499D">
        <w:trPr>
          <w:trHeight w:val="670"/>
        </w:trPr>
        <w:tc>
          <w:tcPr>
            <w:tcW w:w="10485" w:type="dxa"/>
            <w:gridSpan w:val="7"/>
          </w:tcPr>
          <w:p w14:paraId="7AAAA78A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28"/>
                <w:szCs w:val="28"/>
                <w:lang w:eastAsia="es-CL"/>
              </w:rPr>
              <w:t>Coevaluación Informe de Avance</w:t>
            </w:r>
          </w:p>
        </w:tc>
      </w:tr>
      <w:tr w:rsidR="00C9288F" w:rsidRPr="00C9288F" w14:paraId="77F5A9DD" w14:textId="77777777" w:rsidTr="009F499D">
        <w:trPr>
          <w:trHeight w:val="670"/>
        </w:trPr>
        <w:tc>
          <w:tcPr>
            <w:tcW w:w="928" w:type="dxa"/>
          </w:tcPr>
          <w:p w14:paraId="59CBA882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Dimensión</w:t>
            </w:r>
          </w:p>
        </w:tc>
        <w:tc>
          <w:tcPr>
            <w:tcW w:w="1761" w:type="dxa"/>
          </w:tcPr>
          <w:p w14:paraId="750C7125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Indicadores/Categoría</w:t>
            </w:r>
          </w:p>
        </w:tc>
        <w:tc>
          <w:tcPr>
            <w:tcW w:w="1546" w:type="dxa"/>
          </w:tcPr>
          <w:p w14:paraId="795D842F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Completamente Logrado</w:t>
            </w:r>
          </w:p>
          <w:p w14:paraId="13A50712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(CL) 100% Logro</w:t>
            </w:r>
          </w:p>
        </w:tc>
        <w:tc>
          <w:tcPr>
            <w:tcW w:w="1572" w:type="dxa"/>
          </w:tcPr>
          <w:p w14:paraId="3D0D0B17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Logrado</w:t>
            </w:r>
          </w:p>
          <w:p w14:paraId="386F4B1F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(L) 60% Logro</w:t>
            </w:r>
          </w:p>
        </w:tc>
        <w:tc>
          <w:tcPr>
            <w:tcW w:w="1701" w:type="dxa"/>
          </w:tcPr>
          <w:p w14:paraId="20A1AEF8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Por Lograr</w:t>
            </w:r>
          </w:p>
          <w:p w14:paraId="75C2173D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(PL) 30% Logro</w:t>
            </w:r>
          </w:p>
        </w:tc>
        <w:tc>
          <w:tcPr>
            <w:tcW w:w="1705" w:type="dxa"/>
          </w:tcPr>
          <w:p w14:paraId="32027360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No Logrado</w:t>
            </w:r>
          </w:p>
          <w:p w14:paraId="2310F93A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(NL) 0% Logro</w:t>
            </w:r>
          </w:p>
        </w:tc>
        <w:tc>
          <w:tcPr>
            <w:tcW w:w="1272" w:type="dxa"/>
          </w:tcPr>
          <w:p w14:paraId="5D35E742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Retroalimentación (Comentarios)</w:t>
            </w:r>
          </w:p>
        </w:tc>
      </w:tr>
      <w:tr w:rsidR="00C9288F" w:rsidRPr="00C9288F" w14:paraId="07F987C7" w14:textId="77777777" w:rsidTr="009F499D">
        <w:trPr>
          <w:cantSplit/>
          <w:trHeight w:val="1509"/>
        </w:trPr>
        <w:tc>
          <w:tcPr>
            <w:tcW w:w="928" w:type="dxa"/>
            <w:textDirection w:val="btLr"/>
          </w:tcPr>
          <w:p w14:paraId="268269CA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ind w:left="113" w:right="113"/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Avance y monitoreo</w:t>
            </w:r>
          </w:p>
        </w:tc>
        <w:tc>
          <w:tcPr>
            <w:tcW w:w="1761" w:type="dxa"/>
          </w:tcPr>
          <w:p w14:paraId="74213070" w14:textId="77777777" w:rsidR="00124582" w:rsidRPr="00C9288F" w:rsidRDefault="00124582" w:rsidP="00124582">
            <w:pPr>
              <w:tabs>
                <w:tab w:val="left" w:pos="505"/>
              </w:tabs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1. Identificar factores que han </w:t>
            </w:r>
            <w:r w:rsidRPr="00C9288F">
              <w:rPr>
                <w:rFonts w:ascii="Calibri" w:eastAsia="Calibri" w:hAnsi="Calibri" w:cs="Calibri"/>
                <w:b/>
                <w:sz w:val="18"/>
                <w:szCs w:val="18"/>
                <w:lang w:eastAsia="es-CL"/>
              </w:rPr>
              <w:t>dificultado y/o facilitado</w:t>
            </w: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el desarrollo del proyecto y plantear cómo abordar las dificultades detectadas. </w:t>
            </w:r>
          </w:p>
        </w:tc>
        <w:tc>
          <w:tcPr>
            <w:tcW w:w="1546" w:type="dxa"/>
          </w:tcPr>
          <w:p w14:paraId="384C3286" w14:textId="77777777" w:rsidR="00124582" w:rsidRPr="00C9288F" w:rsidRDefault="00124582" w:rsidP="00124582">
            <w:pPr>
              <w:rPr>
                <w:rFonts w:ascii="Calibri" w:eastAsia="Calibri" w:hAnsi="Calibri" w:cs="Calibri"/>
                <w:b/>
                <w:bCs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Identificamos factores que han dificultado y/o facilitado el desarrollo del proyecto y planteamos cómo abordar todas las dificultades presentadas, en caso de ser necesario.</w:t>
            </w:r>
          </w:p>
        </w:tc>
        <w:tc>
          <w:tcPr>
            <w:tcW w:w="1572" w:type="dxa"/>
          </w:tcPr>
          <w:p w14:paraId="5E3AFFA4" w14:textId="77777777" w:rsidR="00124582" w:rsidRPr="00C9288F" w:rsidRDefault="00124582" w:rsidP="00124582">
            <w:pPr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Identificamos factores que han dificultado y/ o facilitado el desarrollo del proyecto, y planteamos cómo abordar la mayoría de las dificultades presentadas. </w:t>
            </w:r>
          </w:p>
        </w:tc>
        <w:tc>
          <w:tcPr>
            <w:tcW w:w="1701" w:type="dxa"/>
          </w:tcPr>
          <w:p w14:paraId="186E22ED" w14:textId="77777777" w:rsidR="00124582" w:rsidRPr="00C9288F" w:rsidRDefault="00124582" w:rsidP="00124582">
            <w:pPr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Identificamos factores que han dificultado y/ o facilitado el desarrollo del proyecto, y planteamos cómo abordar solo algunas de las dificultades presentadas</w:t>
            </w:r>
          </w:p>
        </w:tc>
        <w:tc>
          <w:tcPr>
            <w:tcW w:w="1705" w:type="dxa"/>
          </w:tcPr>
          <w:p w14:paraId="543EAA99" w14:textId="77777777" w:rsidR="00124582" w:rsidRPr="00C9288F" w:rsidRDefault="00124582" w:rsidP="00124582">
            <w:pPr>
              <w:rPr>
                <w:rFonts w:ascii="Calibri" w:eastAsia="Calibri" w:hAnsi="Calibri" w:cs="Calibri"/>
                <w:b/>
                <w:bCs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No identificamos factores que han dificultado o facilitado el desarrollo del proyecto y/o no planteamos cómo abordar las dificultades presentadas</w:t>
            </w:r>
          </w:p>
        </w:tc>
        <w:tc>
          <w:tcPr>
            <w:tcW w:w="1272" w:type="dxa"/>
          </w:tcPr>
          <w:p w14:paraId="03239AE2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  <w:tr w:rsidR="00C9288F" w:rsidRPr="00C9288F" w14:paraId="23187B60" w14:textId="77777777" w:rsidTr="009F499D">
        <w:trPr>
          <w:cantSplit/>
          <w:trHeight w:val="2967"/>
        </w:trPr>
        <w:tc>
          <w:tcPr>
            <w:tcW w:w="928" w:type="dxa"/>
            <w:textDirection w:val="btLr"/>
          </w:tcPr>
          <w:p w14:paraId="0ADA8F33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ind w:left="113" w:right="113"/>
              <w:jc w:val="center"/>
              <w:rPr>
                <w:rFonts w:ascii="Calibri" w:eastAsia="Calibri" w:hAnsi="Calibri" w:cs="Calibri"/>
                <w:b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Evidencias</w:t>
            </w:r>
          </w:p>
        </w:tc>
        <w:tc>
          <w:tcPr>
            <w:tcW w:w="1761" w:type="dxa"/>
          </w:tcPr>
          <w:p w14:paraId="7DB460F2" w14:textId="77777777" w:rsidR="00124582" w:rsidRPr="00C9288F" w:rsidRDefault="00124582" w:rsidP="00124582">
            <w:pPr>
              <w:tabs>
                <w:tab w:val="left" w:pos="505"/>
              </w:tabs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2. Presenta </w:t>
            </w:r>
            <w:r w:rsidRPr="00C9288F">
              <w:rPr>
                <w:rFonts w:ascii="Calibri" w:eastAsia="Calibri" w:hAnsi="Calibri" w:cs="Calibri"/>
                <w:b/>
                <w:sz w:val="18"/>
                <w:szCs w:val="18"/>
                <w:lang w:eastAsia="es-CL"/>
              </w:rPr>
              <w:t>evidencias de avance</w:t>
            </w: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que cumplen los estándares de la disciplina de acuerdo con su planificación de avance. </w:t>
            </w:r>
          </w:p>
        </w:tc>
        <w:tc>
          <w:tcPr>
            <w:tcW w:w="1546" w:type="dxa"/>
          </w:tcPr>
          <w:p w14:paraId="0BF8152A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Presentamos evidencias de avance que cumplen los estándares de la disciplina con excelencia. Justificamos ajustes en las evidencias de avance en caso de haber sido realizados.</w:t>
            </w:r>
          </w:p>
        </w:tc>
        <w:tc>
          <w:tcPr>
            <w:tcW w:w="1572" w:type="dxa"/>
          </w:tcPr>
          <w:p w14:paraId="47509265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Presentamos evidencias de avance que requieren ajustes de acuerdo a los estándares de la disciplina y justificamos los ajustes en caso de ser necesario. </w:t>
            </w:r>
          </w:p>
        </w:tc>
        <w:tc>
          <w:tcPr>
            <w:tcW w:w="1701" w:type="dxa"/>
          </w:tcPr>
          <w:p w14:paraId="790D17FC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Presentamos evidencias de avance que requieren ajustes mayores de acuerdo a los estándares de calidad de la disciplina y/o no justifica los ajustes en caso de ser necesario.</w:t>
            </w:r>
          </w:p>
        </w:tc>
        <w:tc>
          <w:tcPr>
            <w:tcW w:w="1705" w:type="dxa"/>
          </w:tcPr>
          <w:p w14:paraId="065E22F3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Presentamos evidencias de avance que </w:t>
            </w:r>
            <w:r w:rsidRPr="00C9288F">
              <w:rPr>
                <w:rFonts w:ascii="Calibri" w:eastAsia="Calibri" w:hAnsi="Calibri" w:cs="Calibri"/>
                <w:b/>
                <w:sz w:val="18"/>
                <w:szCs w:val="18"/>
                <w:lang w:eastAsia="es-CL"/>
              </w:rPr>
              <w:t>no</w:t>
            </w: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cumplen los estándares de la disciplina.</w:t>
            </w:r>
          </w:p>
        </w:tc>
        <w:tc>
          <w:tcPr>
            <w:tcW w:w="1272" w:type="dxa"/>
          </w:tcPr>
          <w:p w14:paraId="646F7641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  <w:tr w:rsidR="00C9288F" w:rsidRPr="00C9288F" w14:paraId="44CE328C" w14:textId="77777777" w:rsidTr="009F499D">
        <w:trPr>
          <w:cantSplit/>
          <w:trHeight w:val="1445"/>
        </w:trPr>
        <w:tc>
          <w:tcPr>
            <w:tcW w:w="928" w:type="dxa"/>
            <w:textDirection w:val="btLr"/>
          </w:tcPr>
          <w:p w14:paraId="7D41CA98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ind w:left="113" w:right="113"/>
              <w:jc w:val="center"/>
              <w:rPr>
                <w:rFonts w:ascii="Calibri" w:eastAsia="Calibri" w:hAnsi="Calibri" w:cs="Calibri"/>
                <w:b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lastRenderedPageBreak/>
              <w:t>Aspectos Formales</w:t>
            </w:r>
          </w:p>
        </w:tc>
        <w:tc>
          <w:tcPr>
            <w:tcW w:w="1761" w:type="dxa"/>
          </w:tcPr>
          <w:p w14:paraId="60061650" w14:textId="16DC80D0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3. Utiliza un lenguaje técnico y pertinente de su disciplina, tanto en las presentaciones </w:t>
            </w:r>
          </w:p>
          <w:p w14:paraId="6492E6E2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orales como en el contenido de los documentos</w:t>
            </w:r>
          </w:p>
          <w:p w14:paraId="72B0548D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 formales que acompañan esta asignatura. </w:t>
            </w:r>
          </w:p>
        </w:tc>
        <w:tc>
          <w:tcPr>
            <w:tcW w:w="154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</w:tcPr>
          <w:p w14:paraId="71A88700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 Utilizamos siempre un lenguaje técnico y pertinente de mi disciplina, tanto en las presentaciones orales como en el contenido de los documentos formales que acompañan esta asignatura. </w:t>
            </w:r>
          </w:p>
        </w:tc>
        <w:tc>
          <w:tcPr>
            <w:tcW w:w="1572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</w:tcPr>
          <w:p w14:paraId="69500CD9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 Utilizamos la mayoría de las veces un lenguaje técnico y pertinente de mi disciplina, tanto en las presentaciones orales como en el contenido de los documentos formales que acompañan esta asignatura. </w:t>
            </w:r>
          </w:p>
        </w:tc>
        <w:tc>
          <w:tcPr>
            <w:tcW w:w="1701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</w:tcPr>
          <w:p w14:paraId="3F09D8CB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Utilizamos en ocasiones un lenguaje técnico y pertinente de mi disciplina, tanto en las presentaciones orales como en el contenido de los documentos formales que acompañan esta asignatura. </w:t>
            </w:r>
          </w:p>
        </w:tc>
        <w:tc>
          <w:tcPr>
            <w:tcW w:w="17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</w:tcPr>
          <w:p w14:paraId="77CEB62A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No Utilizamos un lenguaje técnico y pertinente de mi disciplina, tanto en las presentaciones orales como en el contenido de los documentos formales que acompañan esta asignatura. </w:t>
            </w:r>
          </w:p>
        </w:tc>
        <w:tc>
          <w:tcPr>
            <w:tcW w:w="1272" w:type="dxa"/>
          </w:tcPr>
          <w:p w14:paraId="502F61F7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  <w:tr w:rsidR="00C9288F" w:rsidRPr="00C9288F" w14:paraId="78F5E98C" w14:textId="77777777" w:rsidTr="009F499D">
        <w:trPr>
          <w:trHeight w:val="750"/>
        </w:trPr>
        <w:tc>
          <w:tcPr>
            <w:tcW w:w="928" w:type="dxa"/>
            <w:vMerge w:val="restart"/>
            <w:textDirection w:val="btLr"/>
          </w:tcPr>
          <w:p w14:paraId="3575FB54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ind w:left="113" w:right="113"/>
              <w:jc w:val="center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Disciplinares</w:t>
            </w:r>
          </w:p>
        </w:tc>
        <w:tc>
          <w:tcPr>
            <w:tcW w:w="1761" w:type="dxa"/>
          </w:tcPr>
          <w:p w14:paraId="0A379086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05"/>
              </w:tabs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4. Usa herramientas de desarrollo colaborativo para el desarrollo de aplicaciones en equipos de trabajo.</w:t>
            </w:r>
          </w:p>
        </w:tc>
        <w:tc>
          <w:tcPr>
            <w:tcW w:w="1546" w:type="dxa"/>
          </w:tcPr>
          <w:p w14:paraId="10B01157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Usamos correctamente un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versionador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como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GitLab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Bitbucket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, GitHub u otro para respaldar el código fuente, desarrollando así la aplicación de manera colaborativa.</w:t>
            </w:r>
          </w:p>
        </w:tc>
        <w:tc>
          <w:tcPr>
            <w:tcW w:w="1572" w:type="dxa"/>
          </w:tcPr>
          <w:p w14:paraId="4D95F3F9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Usamos correctamente un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versionador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como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GitLab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Bitbucket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, GitHub u otro para respaldar el código fuente, desarrollando así la aplicación pero no de manera colaborativa.</w:t>
            </w:r>
          </w:p>
        </w:tc>
        <w:tc>
          <w:tcPr>
            <w:tcW w:w="1701" w:type="dxa"/>
          </w:tcPr>
          <w:p w14:paraId="0CBD683C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Usamos   un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versionador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como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GitLab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Bitbucket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, GitHub u otro para respaldar el código fuente de forma sistemática a lo largo del proceso.</w:t>
            </w:r>
          </w:p>
        </w:tc>
        <w:tc>
          <w:tcPr>
            <w:tcW w:w="1705" w:type="dxa"/>
          </w:tcPr>
          <w:p w14:paraId="595471EE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No usamos correctamente un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versionador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como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GitLab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Bitbucket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, GitHub u otro para respaldar el código fuente.</w:t>
            </w:r>
          </w:p>
        </w:tc>
        <w:tc>
          <w:tcPr>
            <w:tcW w:w="1272" w:type="dxa"/>
          </w:tcPr>
          <w:p w14:paraId="17A390C7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  <w:tr w:rsidR="00C9288F" w:rsidRPr="00C9288F" w14:paraId="2F77E841" w14:textId="77777777" w:rsidTr="009F499D">
        <w:trPr>
          <w:trHeight w:val="690"/>
        </w:trPr>
        <w:tc>
          <w:tcPr>
            <w:tcW w:w="928" w:type="dxa"/>
            <w:vMerge/>
          </w:tcPr>
          <w:p w14:paraId="0D0D961A" w14:textId="77777777" w:rsidR="00124582" w:rsidRPr="00C9288F" w:rsidRDefault="00124582" w:rsidP="001245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  <w:tc>
          <w:tcPr>
            <w:tcW w:w="1761" w:type="dxa"/>
          </w:tcPr>
          <w:p w14:paraId="5D4408D5" w14:textId="77777777" w:rsidR="00124582" w:rsidRPr="00C9288F" w:rsidRDefault="00124582" w:rsidP="00124582">
            <w:pPr>
              <w:tabs>
                <w:tab w:val="left" w:pos="505"/>
              </w:tabs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5.Implementa la solución de integración de acuerdo al modelado de negocio y arquitectura propuestos, que dan respuesta a los requerimientos de la fase 2.</w:t>
            </w:r>
          </w:p>
        </w:tc>
        <w:tc>
          <w:tcPr>
            <w:tcW w:w="1546" w:type="dxa"/>
          </w:tcPr>
          <w:p w14:paraId="1613C5B9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Implementamos la totalidad de los componentes del Front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con el Back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comprometidos para la fase 2.</w:t>
            </w:r>
          </w:p>
        </w:tc>
        <w:tc>
          <w:tcPr>
            <w:tcW w:w="1572" w:type="dxa"/>
          </w:tcPr>
          <w:p w14:paraId="0F9504BB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Implementamos entre el 79% y el 50% de los componentes del Front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con el Back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comprometidos para la fase 2.</w:t>
            </w:r>
          </w:p>
        </w:tc>
        <w:tc>
          <w:tcPr>
            <w:tcW w:w="1701" w:type="dxa"/>
          </w:tcPr>
          <w:p w14:paraId="62E32816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Implementamos entre el 49% y el 25% de los componentes del Front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con el Back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comprometidos para la fase 2.</w:t>
            </w:r>
          </w:p>
        </w:tc>
        <w:tc>
          <w:tcPr>
            <w:tcW w:w="1705" w:type="dxa"/>
          </w:tcPr>
          <w:p w14:paraId="3F85D000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Implementamos menos del 25% de los componentes del Front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con el Back </w:t>
            </w:r>
            <w:proofErr w:type="spellStart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End</w:t>
            </w:r>
            <w:proofErr w:type="spellEnd"/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comprometidos para la fase 2.</w:t>
            </w:r>
          </w:p>
        </w:tc>
        <w:tc>
          <w:tcPr>
            <w:tcW w:w="1272" w:type="dxa"/>
          </w:tcPr>
          <w:p w14:paraId="0B895B15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  <w:tr w:rsidR="00124582" w:rsidRPr="00C9288F" w14:paraId="1B675101" w14:textId="77777777" w:rsidTr="009F499D">
        <w:trPr>
          <w:trHeight w:val="690"/>
        </w:trPr>
        <w:tc>
          <w:tcPr>
            <w:tcW w:w="928" w:type="dxa"/>
            <w:vMerge/>
          </w:tcPr>
          <w:p w14:paraId="2615E539" w14:textId="77777777" w:rsidR="00124582" w:rsidRPr="00C9288F" w:rsidRDefault="00124582" w:rsidP="001245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  <w:tc>
          <w:tcPr>
            <w:tcW w:w="1761" w:type="dxa"/>
          </w:tcPr>
          <w:p w14:paraId="31078CDB" w14:textId="77777777" w:rsidR="00124582" w:rsidRPr="00C9288F" w:rsidRDefault="00124582" w:rsidP="00124582">
            <w:pPr>
              <w:tabs>
                <w:tab w:val="left" w:pos="505"/>
              </w:tabs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6. Efectúa la manipulación de los datos de acuerdo a los requerimientos de la fase 2 </w:t>
            </w:r>
          </w:p>
        </w:tc>
        <w:tc>
          <w:tcPr>
            <w:tcW w:w="1546" w:type="dxa"/>
          </w:tcPr>
          <w:p w14:paraId="09B37C89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Efectuamos  la manipulación de los datos de la totalidad de requerimientos comprometidos para la fase 2</w:t>
            </w:r>
          </w:p>
        </w:tc>
        <w:tc>
          <w:tcPr>
            <w:tcW w:w="1572" w:type="dxa"/>
          </w:tcPr>
          <w:p w14:paraId="45BD587B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Efectuamos  la manipulación de los datos entre el 79% y el 50% de requerimientos comprometidos para la fase 2.</w:t>
            </w:r>
          </w:p>
        </w:tc>
        <w:tc>
          <w:tcPr>
            <w:tcW w:w="1701" w:type="dxa"/>
          </w:tcPr>
          <w:p w14:paraId="0BF82FD1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Efectuamos  la manipulación de los datos entre el 49% y el 25% de requerimientos comprometidos para la fase 2 .</w:t>
            </w:r>
          </w:p>
        </w:tc>
        <w:tc>
          <w:tcPr>
            <w:tcW w:w="1705" w:type="dxa"/>
          </w:tcPr>
          <w:p w14:paraId="4B4F2331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Efectuamos la manipulación de los datos en menos del 25% de requerimientos comprometidos para la fase 2 .</w:t>
            </w:r>
          </w:p>
        </w:tc>
        <w:tc>
          <w:tcPr>
            <w:tcW w:w="1272" w:type="dxa"/>
          </w:tcPr>
          <w:p w14:paraId="3605E678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</w:p>
        </w:tc>
      </w:tr>
    </w:tbl>
    <w:p w14:paraId="659B4ACF" w14:textId="77777777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</w:p>
    <w:p w14:paraId="1191D0ED" w14:textId="5247AB7C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</w:p>
    <w:p w14:paraId="228AA7AA" w14:textId="182C805B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</w:p>
    <w:p w14:paraId="7E44F33A" w14:textId="36B9F346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</w:p>
    <w:p w14:paraId="16B6A637" w14:textId="20A2F619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</w:p>
    <w:p w14:paraId="2208D2E4" w14:textId="77777777" w:rsidR="00124582" w:rsidRPr="00C9288F" w:rsidRDefault="00124582" w:rsidP="00124582">
      <w:pPr>
        <w:rPr>
          <w:rFonts w:ascii="Calibri" w:eastAsia="Calibri" w:hAnsi="Calibri" w:cs="Calibri"/>
          <w:b/>
          <w:sz w:val="28"/>
          <w:szCs w:val="28"/>
          <w:lang w:eastAsia="es-CL"/>
        </w:rPr>
      </w:pPr>
      <w:r w:rsidRPr="00C9288F">
        <w:rPr>
          <w:rFonts w:ascii="Calibri" w:eastAsia="Calibri" w:hAnsi="Calibri" w:cs="Calibri"/>
          <w:b/>
          <w:sz w:val="28"/>
          <w:szCs w:val="28"/>
          <w:lang w:eastAsia="es-CL"/>
        </w:rPr>
        <w:lastRenderedPageBreak/>
        <w:t>Competencias de Empleabilidad</w:t>
      </w:r>
    </w:p>
    <w:tbl>
      <w:tblPr>
        <w:tblW w:w="1049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28"/>
        <w:gridCol w:w="1761"/>
        <w:gridCol w:w="1546"/>
        <w:gridCol w:w="1572"/>
        <w:gridCol w:w="1701"/>
        <w:gridCol w:w="1560"/>
        <w:gridCol w:w="1425"/>
      </w:tblGrid>
      <w:tr w:rsidR="00C9288F" w:rsidRPr="00C9288F" w14:paraId="7C29FC34" w14:textId="77777777" w:rsidTr="009F499D">
        <w:trPr>
          <w:trHeight w:val="670"/>
        </w:trPr>
        <w:tc>
          <w:tcPr>
            <w:tcW w:w="928" w:type="dxa"/>
          </w:tcPr>
          <w:p w14:paraId="478F308C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Dimensión</w:t>
            </w:r>
          </w:p>
        </w:tc>
        <w:tc>
          <w:tcPr>
            <w:tcW w:w="1761" w:type="dxa"/>
          </w:tcPr>
          <w:p w14:paraId="5B463BC8" w14:textId="77777777" w:rsidR="00124582" w:rsidRPr="00C9288F" w:rsidRDefault="00124582" w:rsidP="00124582">
            <w:pPr>
              <w:tabs>
                <w:tab w:val="left" w:pos="505"/>
              </w:tabs>
              <w:spacing w:line="360" w:lineRule="auto"/>
              <w:jc w:val="center"/>
              <w:rPr>
                <w:rFonts w:ascii="Calibri" w:eastAsia="Calibri" w:hAnsi="Calibri" w:cs="Calibri"/>
                <w:b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Indicadores/Categoría</w:t>
            </w:r>
          </w:p>
        </w:tc>
        <w:tc>
          <w:tcPr>
            <w:tcW w:w="1546" w:type="dxa"/>
          </w:tcPr>
          <w:p w14:paraId="30704817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5</w:t>
            </w:r>
          </w:p>
          <w:p w14:paraId="5E8A6B6D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100% Logro</w:t>
            </w:r>
          </w:p>
        </w:tc>
        <w:tc>
          <w:tcPr>
            <w:tcW w:w="1572" w:type="dxa"/>
          </w:tcPr>
          <w:p w14:paraId="7F4822F7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4</w:t>
            </w:r>
          </w:p>
          <w:p w14:paraId="0D724CED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80% Logro</w:t>
            </w:r>
          </w:p>
        </w:tc>
        <w:tc>
          <w:tcPr>
            <w:tcW w:w="1701" w:type="dxa"/>
          </w:tcPr>
          <w:p w14:paraId="74FDE8DA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3</w:t>
            </w:r>
          </w:p>
          <w:p w14:paraId="4BDADB58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60% Logro</w:t>
            </w:r>
          </w:p>
        </w:tc>
        <w:tc>
          <w:tcPr>
            <w:tcW w:w="1560" w:type="dxa"/>
          </w:tcPr>
          <w:p w14:paraId="261DAB64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2</w:t>
            </w:r>
          </w:p>
          <w:p w14:paraId="5B44EECC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30% Logro</w:t>
            </w:r>
          </w:p>
        </w:tc>
        <w:tc>
          <w:tcPr>
            <w:tcW w:w="1425" w:type="dxa"/>
          </w:tcPr>
          <w:p w14:paraId="7E89EF48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</w:pPr>
            <w:r w:rsidRPr="00C9288F">
              <w:rPr>
                <w:rFonts w:ascii="Calibri" w:eastAsia="Calibri" w:hAnsi="Calibri" w:cs="Calibri"/>
                <w:b/>
                <w:sz w:val="16"/>
                <w:szCs w:val="16"/>
                <w:lang w:eastAsia="es-CL"/>
              </w:rPr>
              <w:t>1</w:t>
            </w:r>
          </w:p>
          <w:p w14:paraId="0CADA1EF" w14:textId="77777777" w:rsidR="00124582" w:rsidRPr="00C9288F" w:rsidRDefault="00124582" w:rsidP="00124582">
            <w:pPr>
              <w:jc w:val="center"/>
              <w:rPr>
                <w:rFonts w:ascii="Calibri" w:eastAsia="Calibri" w:hAnsi="Calibri" w:cs="Calibri"/>
                <w:sz w:val="14"/>
                <w:szCs w:val="14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4"/>
                <w:szCs w:val="14"/>
                <w:lang w:eastAsia="es-CL"/>
              </w:rPr>
              <w:t>0% Logro</w:t>
            </w:r>
          </w:p>
        </w:tc>
      </w:tr>
      <w:tr w:rsidR="00C9288F" w:rsidRPr="00C9288F" w14:paraId="774778F1" w14:textId="77777777" w:rsidTr="009F499D">
        <w:trPr>
          <w:trHeight w:val="1282"/>
        </w:trPr>
        <w:tc>
          <w:tcPr>
            <w:tcW w:w="928" w:type="dxa"/>
            <w:vMerge w:val="restart"/>
            <w:textDirection w:val="btLr"/>
          </w:tcPr>
          <w:p w14:paraId="71BD4170" w14:textId="77777777" w:rsidR="00124582" w:rsidRPr="00C9288F" w:rsidRDefault="00124582" w:rsidP="00124582">
            <w:pPr>
              <w:ind w:left="113" w:right="113"/>
              <w:jc w:val="center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Trabajo en Equipo (N1)</w:t>
            </w:r>
          </w:p>
          <w:p w14:paraId="04844AEB" w14:textId="77777777" w:rsidR="00124582" w:rsidRPr="00C9288F" w:rsidRDefault="00124582" w:rsidP="00124582">
            <w:pPr>
              <w:ind w:left="113" w:right="113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</w:p>
        </w:tc>
        <w:tc>
          <w:tcPr>
            <w:tcW w:w="1761" w:type="dxa"/>
          </w:tcPr>
          <w:p w14:paraId="623ADC21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7.Cumple las tareas que le son asignadas, con autonomía dentro del equipo, en los plazos requeridos.</w:t>
            </w:r>
          </w:p>
        </w:tc>
        <w:tc>
          <w:tcPr>
            <w:tcW w:w="1546" w:type="dxa"/>
          </w:tcPr>
          <w:p w14:paraId="071BD820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Cumplimos 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572" w:type="dxa"/>
          </w:tcPr>
          <w:p w14:paraId="523EF9F2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Cumplimos con las tareas que le son asignadas en los plazos que son requeridos, con apoyo acotado del equipo. </w:t>
            </w:r>
          </w:p>
        </w:tc>
        <w:tc>
          <w:tcPr>
            <w:tcW w:w="1701" w:type="dxa"/>
          </w:tcPr>
          <w:p w14:paraId="5507AD34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Cumplimos con las tareas que le son asignadas en los plazos requeridos, con apoyo del equipo. </w:t>
            </w:r>
          </w:p>
        </w:tc>
        <w:tc>
          <w:tcPr>
            <w:tcW w:w="1560" w:type="dxa"/>
          </w:tcPr>
          <w:p w14:paraId="228C7A23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Cumplimos parcialmente las tareas asignadas, requiriendo apoyo para lograr los plazos.</w:t>
            </w:r>
          </w:p>
        </w:tc>
        <w:tc>
          <w:tcPr>
            <w:tcW w:w="1425" w:type="dxa"/>
          </w:tcPr>
          <w:p w14:paraId="023646D1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No cumplimos las tareas asignadas. </w:t>
            </w:r>
          </w:p>
        </w:tc>
      </w:tr>
      <w:tr w:rsidR="00C9288F" w:rsidRPr="00C9288F" w14:paraId="72F9DCF6" w14:textId="77777777" w:rsidTr="009F499D">
        <w:trPr>
          <w:trHeight w:val="1282"/>
        </w:trPr>
        <w:tc>
          <w:tcPr>
            <w:tcW w:w="928" w:type="dxa"/>
            <w:vMerge/>
          </w:tcPr>
          <w:p w14:paraId="0BF7BE87" w14:textId="77777777" w:rsidR="00124582" w:rsidRPr="00C9288F" w:rsidRDefault="00124582" w:rsidP="00124582">
            <w:pPr>
              <w:ind w:left="113" w:right="113"/>
              <w:jc w:val="center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</w:p>
        </w:tc>
        <w:tc>
          <w:tcPr>
            <w:tcW w:w="1761" w:type="dxa"/>
          </w:tcPr>
          <w:p w14:paraId="3A54E6BC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1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8.Participa de forma activa en los espacios de encuentro del equipo, compartiendo la información, los conocimientos y las experiencias.</w:t>
            </w:r>
          </w:p>
        </w:tc>
        <w:tc>
          <w:tcPr>
            <w:tcW w:w="1546" w:type="dxa"/>
          </w:tcPr>
          <w:p w14:paraId="66247BC8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Participamos de forma activa en los diversos espacios de encuentro del equipo, compartiendo la información, conocimientos y experiencias que posee con el equipo.</w:t>
            </w:r>
          </w:p>
        </w:tc>
        <w:tc>
          <w:tcPr>
            <w:tcW w:w="1572" w:type="dxa"/>
          </w:tcPr>
          <w:p w14:paraId="20AD9E6B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Participamos de forma activa en los espacios de encuentro del equipo, pero compartiendo información, y/o conocimientos y/o experiencias sin profundizar en las inquietudes de los demás</w:t>
            </w:r>
          </w:p>
        </w:tc>
        <w:tc>
          <w:tcPr>
            <w:tcW w:w="1701" w:type="dxa"/>
          </w:tcPr>
          <w:p w14:paraId="3FA344E4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Participamos en los espacios de encuentro del equipo, compartiendo alguna información, conocimientos o experiencias de forma breve. </w:t>
            </w:r>
          </w:p>
        </w:tc>
        <w:tc>
          <w:tcPr>
            <w:tcW w:w="1560" w:type="dxa"/>
          </w:tcPr>
          <w:p w14:paraId="7596A662" w14:textId="7777777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Participamos en los espacios de encuentro del equipo, pero no comparte información, conocimientos ni experiencias.</w:t>
            </w:r>
          </w:p>
        </w:tc>
        <w:tc>
          <w:tcPr>
            <w:tcW w:w="1425" w:type="dxa"/>
          </w:tcPr>
          <w:p w14:paraId="2F79E95A" w14:textId="384CF314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 No participamos en equipos de trabajo. </w:t>
            </w:r>
          </w:p>
        </w:tc>
      </w:tr>
      <w:tr w:rsidR="00124582" w:rsidRPr="00C9288F" w14:paraId="0BE67D2E" w14:textId="77777777" w:rsidTr="009F499D">
        <w:trPr>
          <w:cantSplit/>
          <w:trHeight w:val="1509"/>
        </w:trPr>
        <w:tc>
          <w:tcPr>
            <w:tcW w:w="928" w:type="dxa"/>
            <w:textDirection w:val="btLr"/>
          </w:tcPr>
          <w:p w14:paraId="769EBD34" w14:textId="77777777" w:rsidR="00124582" w:rsidRPr="00C9288F" w:rsidRDefault="00124582" w:rsidP="00124582">
            <w:pPr>
              <w:ind w:left="113" w:right="113"/>
              <w:jc w:val="center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Resolución de Problemas (N1)</w:t>
            </w:r>
          </w:p>
        </w:tc>
        <w:tc>
          <w:tcPr>
            <w:tcW w:w="1761" w:type="dxa"/>
          </w:tcPr>
          <w:p w14:paraId="42CD6D33" w14:textId="77777777" w:rsidR="00124582" w:rsidRPr="00C9288F" w:rsidRDefault="00124582" w:rsidP="00124582">
            <w:pPr>
              <w:tabs>
                <w:tab w:val="left" w:pos="505"/>
              </w:tabs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9. Aplica en su totalidad la alternativa de solución escogida para el problema planteado.</w:t>
            </w:r>
          </w:p>
        </w:tc>
        <w:tc>
          <w:tcPr>
            <w:tcW w:w="1546" w:type="dxa"/>
          </w:tcPr>
          <w:p w14:paraId="5DE31A5D" w14:textId="7C3C100D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Aplicamos de manera total todos los elementos de la alternativa escogida, para poder solucionar el problema planteado. </w:t>
            </w:r>
          </w:p>
        </w:tc>
        <w:tc>
          <w:tcPr>
            <w:tcW w:w="1572" w:type="dxa"/>
          </w:tcPr>
          <w:p w14:paraId="6C773DA5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Aplicamos  la alternativa de solución escogida para el problema planteado, dejando fuera algunos puntos menores del problema.</w:t>
            </w:r>
          </w:p>
        </w:tc>
        <w:tc>
          <w:tcPr>
            <w:tcW w:w="1701" w:type="dxa"/>
          </w:tcPr>
          <w:p w14:paraId="3584D74E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Aplicamos  de manera parcial la alternativa de solución escogida para el problema planteado dejando fuera puntos menores del problema.</w:t>
            </w:r>
          </w:p>
        </w:tc>
        <w:tc>
          <w:tcPr>
            <w:tcW w:w="1560" w:type="dxa"/>
          </w:tcPr>
          <w:p w14:paraId="4444A89F" w14:textId="77777777" w:rsidR="00124582" w:rsidRPr="00C9288F" w:rsidRDefault="00124582" w:rsidP="00124582">
            <w:pPr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>Aplicamos  algunos pasos superficiales para solucionar el problema planteado, más no la alternativa de solución escogida.</w:t>
            </w:r>
          </w:p>
        </w:tc>
        <w:tc>
          <w:tcPr>
            <w:tcW w:w="1425" w:type="dxa"/>
          </w:tcPr>
          <w:p w14:paraId="1905BB13" w14:textId="190A78E7" w:rsidR="00124582" w:rsidRPr="00C9288F" w:rsidRDefault="00124582" w:rsidP="00124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05"/>
              </w:tabs>
              <w:ind w:hanging="144"/>
              <w:rPr>
                <w:rFonts w:ascii="Calibri" w:eastAsia="Calibri" w:hAnsi="Calibri" w:cs="Calibri"/>
                <w:sz w:val="18"/>
                <w:szCs w:val="18"/>
                <w:lang w:eastAsia="es-CL"/>
              </w:rPr>
            </w:pPr>
            <w:r w:rsidRPr="00C9288F">
              <w:rPr>
                <w:rFonts w:ascii="Calibri" w:eastAsia="Calibri" w:hAnsi="Calibri" w:cs="Calibri"/>
                <w:sz w:val="18"/>
                <w:szCs w:val="18"/>
                <w:lang w:eastAsia="es-CL"/>
              </w:rPr>
              <w:t xml:space="preserve">  No aplicamos la alternativa de solución escogida para el problema planteado, o no ha elegido una alternativa de solución. </w:t>
            </w:r>
          </w:p>
        </w:tc>
      </w:tr>
    </w:tbl>
    <w:p w14:paraId="245D06CF" w14:textId="77777777" w:rsidR="00124582" w:rsidRPr="00C9288F" w:rsidRDefault="00124582" w:rsidP="00124582">
      <w:pPr>
        <w:rPr>
          <w:rFonts w:ascii="Calibri" w:eastAsia="Calibri" w:hAnsi="Calibri" w:cs="Calibri"/>
          <w:b/>
          <w:lang w:eastAsia="es-CL"/>
        </w:rPr>
      </w:pPr>
    </w:p>
    <w:p w14:paraId="4135069D" w14:textId="77777777" w:rsidR="00124582" w:rsidRPr="00C9288F" w:rsidRDefault="00124582" w:rsidP="00FA2A66">
      <w:pPr>
        <w:spacing w:after="0" w:line="360" w:lineRule="auto"/>
        <w:jc w:val="both"/>
        <w:rPr>
          <w:rFonts w:ascii="Calibri" w:hAnsi="Calibri" w:cs="Calibri"/>
          <w:bCs/>
          <w:sz w:val="24"/>
          <w:szCs w:val="24"/>
          <w:lang w:eastAsia="ja-JP"/>
        </w:rPr>
      </w:pPr>
    </w:p>
    <w:sectPr w:rsidR="00124582" w:rsidRPr="00C9288F" w:rsidSect="00800AA7">
      <w:headerReference w:type="default" r:id="rId18"/>
      <w:footerReference w:type="default" r:id="rId19"/>
      <w:headerReference w:type="first" r:id="rId20"/>
      <w:pgSz w:w="12240" w:h="15840"/>
      <w:pgMar w:top="1440" w:right="1077" w:bottom="1135" w:left="1077" w:header="567" w:footer="46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2CE8E" w14:textId="77777777" w:rsidR="00401DA0" w:rsidRDefault="00401DA0" w:rsidP="00DF38AE">
      <w:pPr>
        <w:spacing w:after="0" w:line="240" w:lineRule="auto"/>
      </w:pPr>
      <w:r>
        <w:separator/>
      </w:r>
    </w:p>
  </w:endnote>
  <w:endnote w:type="continuationSeparator" w:id="0">
    <w:p w14:paraId="25395634" w14:textId="77777777" w:rsidR="00401DA0" w:rsidRDefault="00401D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4276369"/>
      <w:docPartObj>
        <w:docPartGallery w:val="Page Numbers (Bottom of Page)"/>
        <w:docPartUnique/>
      </w:docPartObj>
    </w:sdtPr>
    <w:sdtContent>
      <w:p w14:paraId="2EA7557A" w14:textId="18653C8B" w:rsidR="00506D67" w:rsidRDefault="00506D67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2157A77" w:rsidR="00506D67" w:rsidRDefault="00506D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24582" w:rsidRPr="00124582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2157A77" w:rsidR="00506D67" w:rsidRDefault="00506D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24582" w:rsidRPr="00124582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0C257" w14:textId="77777777" w:rsidR="00401DA0" w:rsidRDefault="00401DA0" w:rsidP="00DF38AE">
      <w:pPr>
        <w:spacing w:after="0" w:line="240" w:lineRule="auto"/>
      </w:pPr>
      <w:r>
        <w:separator/>
      </w:r>
    </w:p>
  </w:footnote>
  <w:footnote w:type="continuationSeparator" w:id="0">
    <w:p w14:paraId="67CA7915" w14:textId="77777777" w:rsidR="00401DA0" w:rsidRDefault="00401D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B4CFC" w14:textId="59CD5525" w:rsidR="00506D67" w:rsidRPr="009A456E" w:rsidRDefault="00506D67" w:rsidP="00446FDE">
    <w:pPr>
      <w:pStyle w:val="Encabezado"/>
      <w:tabs>
        <w:tab w:val="clear" w:pos="4419"/>
        <w:tab w:val="clear" w:pos="8838"/>
        <w:tab w:val="left" w:pos="8122"/>
      </w:tabs>
      <w:jc w:val="right"/>
      <w:rPr>
        <w:color w:val="1F4E79" w:themeColor="accent1" w:themeShade="80"/>
      </w:rPr>
    </w:pPr>
    <w:r>
      <w:rPr>
        <w:noProof/>
        <w:lang w:eastAsia="es-CL"/>
      </w:rPr>
      <w:drawing>
        <wp:inline distT="0" distB="0" distL="0" distR="0" wp14:anchorId="01B9CAE2" wp14:editId="55BC651C">
          <wp:extent cx="1390009" cy="358509"/>
          <wp:effectExtent l="0" t="0" r="1270" b="3810"/>
          <wp:docPr id="17556" name="Imagen 17556" descr="C:\Users\cmaureira\AppData\Local\Microsoft\Windows\INetCache\Content.Word\LOGOTIPO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755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09" cy="3585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1E3E8" w14:textId="62EF6173" w:rsidR="00506D67" w:rsidRDefault="00506D67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E5F86"/>
    <w:multiLevelType w:val="hybridMultilevel"/>
    <w:tmpl w:val="B158EC9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D40FB"/>
    <w:multiLevelType w:val="multilevel"/>
    <w:tmpl w:val="582E6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078223">
    <w:abstractNumId w:val="1"/>
  </w:num>
  <w:num w:numId="2" w16cid:durableId="107893762">
    <w:abstractNumId w:val="3"/>
  </w:num>
  <w:num w:numId="3" w16cid:durableId="1115714040">
    <w:abstractNumId w:val="6"/>
  </w:num>
  <w:num w:numId="4" w16cid:durableId="749932912">
    <w:abstractNumId w:val="12"/>
  </w:num>
  <w:num w:numId="5" w16cid:durableId="234358170">
    <w:abstractNumId w:val="14"/>
  </w:num>
  <w:num w:numId="6" w16cid:durableId="344284986">
    <w:abstractNumId w:val="2"/>
  </w:num>
  <w:num w:numId="7" w16cid:durableId="1020863294">
    <w:abstractNumId w:val="5"/>
  </w:num>
  <w:num w:numId="8" w16cid:durableId="1482113056">
    <w:abstractNumId w:val="9"/>
  </w:num>
  <w:num w:numId="9" w16cid:durableId="151605374">
    <w:abstractNumId w:val="7"/>
  </w:num>
  <w:num w:numId="10" w16cid:durableId="344789610">
    <w:abstractNumId w:val="4"/>
  </w:num>
  <w:num w:numId="11" w16cid:durableId="2051105728">
    <w:abstractNumId w:val="11"/>
  </w:num>
  <w:num w:numId="12" w16cid:durableId="607543055">
    <w:abstractNumId w:val="17"/>
  </w:num>
  <w:num w:numId="13" w16cid:durableId="1267690192">
    <w:abstractNumId w:val="13"/>
  </w:num>
  <w:num w:numId="14" w16cid:durableId="1484543934">
    <w:abstractNumId w:val="0"/>
  </w:num>
  <w:num w:numId="15" w16cid:durableId="1796092843">
    <w:abstractNumId w:val="18"/>
  </w:num>
  <w:num w:numId="16" w16cid:durableId="1846361586">
    <w:abstractNumId w:val="10"/>
  </w:num>
  <w:num w:numId="17" w16cid:durableId="880702795">
    <w:abstractNumId w:val="8"/>
  </w:num>
  <w:num w:numId="18" w16cid:durableId="126900754">
    <w:abstractNumId w:val="15"/>
  </w:num>
  <w:num w:numId="19" w16cid:durableId="684941844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136"/>
    <w:rsid w:val="00033C19"/>
    <w:rsid w:val="00034886"/>
    <w:rsid w:val="000355B7"/>
    <w:rsid w:val="00036501"/>
    <w:rsid w:val="00036908"/>
    <w:rsid w:val="00036CB1"/>
    <w:rsid w:val="00042381"/>
    <w:rsid w:val="00042849"/>
    <w:rsid w:val="00044D0B"/>
    <w:rsid w:val="00044E62"/>
    <w:rsid w:val="0005088D"/>
    <w:rsid w:val="00050E44"/>
    <w:rsid w:val="0005103E"/>
    <w:rsid w:val="00053891"/>
    <w:rsid w:val="00053938"/>
    <w:rsid w:val="00053C4C"/>
    <w:rsid w:val="00053D0B"/>
    <w:rsid w:val="000544BE"/>
    <w:rsid w:val="00061347"/>
    <w:rsid w:val="00061E71"/>
    <w:rsid w:val="000622F8"/>
    <w:rsid w:val="0006467C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413"/>
    <w:rsid w:val="00096D68"/>
    <w:rsid w:val="00096E89"/>
    <w:rsid w:val="000A1514"/>
    <w:rsid w:val="000A250C"/>
    <w:rsid w:val="000A27A0"/>
    <w:rsid w:val="000A47FC"/>
    <w:rsid w:val="000A594B"/>
    <w:rsid w:val="000A61F9"/>
    <w:rsid w:val="000A66C8"/>
    <w:rsid w:val="000A6B19"/>
    <w:rsid w:val="000B0656"/>
    <w:rsid w:val="000B091B"/>
    <w:rsid w:val="000B3AAD"/>
    <w:rsid w:val="000B3AF2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93C"/>
    <w:rsid w:val="000F7E7B"/>
    <w:rsid w:val="00102E03"/>
    <w:rsid w:val="001035F0"/>
    <w:rsid w:val="001046D1"/>
    <w:rsid w:val="00107046"/>
    <w:rsid w:val="0011121E"/>
    <w:rsid w:val="00113C0F"/>
    <w:rsid w:val="001153AF"/>
    <w:rsid w:val="00116932"/>
    <w:rsid w:val="00117088"/>
    <w:rsid w:val="0011767F"/>
    <w:rsid w:val="00124582"/>
    <w:rsid w:val="00124EB8"/>
    <w:rsid w:val="00124F3C"/>
    <w:rsid w:val="00125367"/>
    <w:rsid w:val="00125D2F"/>
    <w:rsid w:val="0013043B"/>
    <w:rsid w:val="00130625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7374"/>
    <w:rsid w:val="001974BC"/>
    <w:rsid w:val="001A0C10"/>
    <w:rsid w:val="001A1CA4"/>
    <w:rsid w:val="001A354E"/>
    <w:rsid w:val="001A6C8E"/>
    <w:rsid w:val="001A735A"/>
    <w:rsid w:val="001B0BA9"/>
    <w:rsid w:val="001B1E51"/>
    <w:rsid w:val="001B7DF2"/>
    <w:rsid w:val="001C0DFB"/>
    <w:rsid w:val="001C1935"/>
    <w:rsid w:val="001C28DD"/>
    <w:rsid w:val="001C2B28"/>
    <w:rsid w:val="001C42AD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0DDA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5197E"/>
    <w:rsid w:val="00251FBD"/>
    <w:rsid w:val="00253A83"/>
    <w:rsid w:val="00253B30"/>
    <w:rsid w:val="00255EFF"/>
    <w:rsid w:val="00256FA9"/>
    <w:rsid w:val="0026469D"/>
    <w:rsid w:val="002670C1"/>
    <w:rsid w:val="00267808"/>
    <w:rsid w:val="00273962"/>
    <w:rsid w:val="0027425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3630"/>
    <w:rsid w:val="002A3F2C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CC0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987"/>
    <w:rsid w:val="002D7D6C"/>
    <w:rsid w:val="002E0186"/>
    <w:rsid w:val="002E21DD"/>
    <w:rsid w:val="002E3151"/>
    <w:rsid w:val="002E59BB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334AD"/>
    <w:rsid w:val="003348E9"/>
    <w:rsid w:val="003351D4"/>
    <w:rsid w:val="00337DE9"/>
    <w:rsid w:val="00340593"/>
    <w:rsid w:val="00342291"/>
    <w:rsid w:val="00343D35"/>
    <w:rsid w:val="00350D20"/>
    <w:rsid w:val="00354349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71D"/>
    <w:rsid w:val="00383EE9"/>
    <w:rsid w:val="003849DC"/>
    <w:rsid w:val="003859BE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58B5"/>
    <w:rsid w:val="003B6BF9"/>
    <w:rsid w:val="003C1A05"/>
    <w:rsid w:val="003C1B93"/>
    <w:rsid w:val="003C462C"/>
    <w:rsid w:val="003C6EF2"/>
    <w:rsid w:val="003C7326"/>
    <w:rsid w:val="003C7E7C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DA0"/>
    <w:rsid w:val="00403CC4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34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5D9D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6734"/>
    <w:rsid w:val="0046727D"/>
    <w:rsid w:val="00467425"/>
    <w:rsid w:val="00470001"/>
    <w:rsid w:val="00475439"/>
    <w:rsid w:val="00476C75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2436"/>
    <w:rsid w:val="004D4CE1"/>
    <w:rsid w:val="004D56B6"/>
    <w:rsid w:val="004D5861"/>
    <w:rsid w:val="004E015B"/>
    <w:rsid w:val="004E0179"/>
    <w:rsid w:val="004E061F"/>
    <w:rsid w:val="004E225A"/>
    <w:rsid w:val="004E2D75"/>
    <w:rsid w:val="004E3FDA"/>
    <w:rsid w:val="004E40C0"/>
    <w:rsid w:val="004E4AC6"/>
    <w:rsid w:val="004E4BAE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5AE5"/>
    <w:rsid w:val="0057681A"/>
    <w:rsid w:val="0057685E"/>
    <w:rsid w:val="00576F5B"/>
    <w:rsid w:val="0058086E"/>
    <w:rsid w:val="00581F07"/>
    <w:rsid w:val="00582CD1"/>
    <w:rsid w:val="00583B28"/>
    <w:rsid w:val="00585E8B"/>
    <w:rsid w:val="00586C2F"/>
    <w:rsid w:val="00586C7C"/>
    <w:rsid w:val="005879EF"/>
    <w:rsid w:val="005925FC"/>
    <w:rsid w:val="0059328D"/>
    <w:rsid w:val="0059481C"/>
    <w:rsid w:val="00597712"/>
    <w:rsid w:val="005A0273"/>
    <w:rsid w:val="005A4307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777F"/>
    <w:rsid w:val="006478E9"/>
    <w:rsid w:val="00651C4D"/>
    <w:rsid w:val="00652162"/>
    <w:rsid w:val="006530C5"/>
    <w:rsid w:val="00653922"/>
    <w:rsid w:val="0065537C"/>
    <w:rsid w:val="00656BF8"/>
    <w:rsid w:val="006604E9"/>
    <w:rsid w:val="006608A6"/>
    <w:rsid w:val="006628FB"/>
    <w:rsid w:val="006629E4"/>
    <w:rsid w:val="0066405D"/>
    <w:rsid w:val="00664231"/>
    <w:rsid w:val="00665DC0"/>
    <w:rsid w:val="00672A88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420"/>
    <w:rsid w:val="006B63EA"/>
    <w:rsid w:val="006B6C99"/>
    <w:rsid w:val="006C1B7E"/>
    <w:rsid w:val="006C326A"/>
    <w:rsid w:val="006C617D"/>
    <w:rsid w:val="006D3F0E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385A"/>
    <w:rsid w:val="00703C0C"/>
    <w:rsid w:val="00706847"/>
    <w:rsid w:val="00706CF4"/>
    <w:rsid w:val="007103AE"/>
    <w:rsid w:val="00711C16"/>
    <w:rsid w:val="00714111"/>
    <w:rsid w:val="00715B4F"/>
    <w:rsid w:val="00720895"/>
    <w:rsid w:val="00720E41"/>
    <w:rsid w:val="00727F58"/>
    <w:rsid w:val="00730066"/>
    <w:rsid w:val="0073326F"/>
    <w:rsid w:val="007332E9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66B4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91E"/>
    <w:rsid w:val="00800AA7"/>
    <w:rsid w:val="00800E1B"/>
    <w:rsid w:val="00800FD8"/>
    <w:rsid w:val="008033E3"/>
    <w:rsid w:val="00803665"/>
    <w:rsid w:val="00812D02"/>
    <w:rsid w:val="008138C7"/>
    <w:rsid w:val="0081413C"/>
    <w:rsid w:val="00814E2F"/>
    <w:rsid w:val="00815B37"/>
    <w:rsid w:val="00817D45"/>
    <w:rsid w:val="00821294"/>
    <w:rsid w:val="00821509"/>
    <w:rsid w:val="00821F3A"/>
    <w:rsid w:val="008254FD"/>
    <w:rsid w:val="00825735"/>
    <w:rsid w:val="00826900"/>
    <w:rsid w:val="00827BE8"/>
    <w:rsid w:val="00830F3E"/>
    <w:rsid w:val="00832186"/>
    <w:rsid w:val="00843145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779E"/>
    <w:rsid w:val="008D008E"/>
    <w:rsid w:val="008D07B0"/>
    <w:rsid w:val="008D13C4"/>
    <w:rsid w:val="008D309F"/>
    <w:rsid w:val="008D3441"/>
    <w:rsid w:val="008D3BFA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80A"/>
    <w:rsid w:val="00923A8D"/>
    <w:rsid w:val="0092490E"/>
    <w:rsid w:val="00926D07"/>
    <w:rsid w:val="00931EE5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5722"/>
    <w:rsid w:val="00945D22"/>
    <w:rsid w:val="00946F48"/>
    <w:rsid w:val="0095011E"/>
    <w:rsid w:val="00952B1A"/>
    <w:rsid w:val="009533BC"/>
    <w:rsid w:val="00954A9D"/>
    <w:rsid w:val="00956C6F"/>
    <w:rsid w:val="009617B7"/>
    <w:rsid w:val="0096197F"/>
    <w:rsid w:val="00963D59"/>
    <w:rsid w:val="00964AE0"/>
    <w:rsid w:val="00964DB6"/>
    <w:rsid w:val="00972401"/>
    <w:rsid w:val="00976D22"/>
    <w:rsid w:val="009801C2"/>
    <w:rsid w:val="009814D2"/>
    <w:rsid w:val="00983A2B"/>
    <w:rsid w:val="00984616"/>
    <w:rsid w:val="009846A9"/>
    <w:rsid w:val="00985204"/>
    <w:rsid w:val="00986051"/>
    <w:rsid w:val="0099032E"/>
    <w:rsid w:val="00991215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3AF3"/>
    <w:rsid w:val="009D60E2"/>
    <w:rsid w:val="009D6176"/>
    <w:rsid w:val="009E1125"/>
    <w:rsid w:val="009E1263"/>
    <w:rsid w:val="009E14A8"/>
    <w:rsid w:val="009E1FF2"/>
    <w:rsid w:val="009E25DD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72D8"/>
    <w:rsid w:val="00A27BE7"/>
    <w:rsid w:val="00A30A83"/>
    <w:rsid w:val="00A3193B"/>
    <w:rsid w:val="00A32BC8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59EE"/>
    <w:rsid w:val="00A96C5D"/>
    <w:rsid w:val="00AA1C00"/>
    <w:rsid w:val="00AA560F"/>
    <w:rsid w:val="00AA6F73"/>
    <w:rsid w:val="00AB0AF1"/>
    <w:rsid w:val="00AB4510"/>
    <w:rsid w:val="00AB5014"/>
    <w:rsid w:val="00AB5C24"/>
    <w:rsid w:val="00AB6DBE"/>
    <w:rsid w:val="00AC0C8B"/>
    <w:rsid w:val="00AC2C32"/>
    <w:rsid w:val="00AC32A1"/>
    <w:rsid w:val="00AC3DF3"/>
    <w:rsid w:val="00AC4079"/>
    <w:rsid w:val="00AC61C6"/>
    <w:rsid w:val="00AC7DEC"/>
    <w:rsid w:val="00AD21B0"/>
    <w:rsid w:val="00AD3642"/>
    <w:rsid w:val="00AD5D98"/>
    <w:rsid w:val="00AD7618"/>
    <w:rsid w:val="00AE0B12"/>
    <w:rsid w:val="00AE0E95"/>
    <w:rsid w:val="00AE1733"/>
    <w:rsid w:val="00AE4898"/>
    <w:rsid w:val="00AE6A16"/>
    <w:rsid w:val="00AE6D5F"/>
    <w:rsid w:val="00AF2D6E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3182"/>
    <w:rsid w:val="00B243A4"/>
    <w:rsid w:val="00B24D32"/>
    <w:rsid w:val="00B255DA"/>
    <w:rsid w:val="00B26EBB"/>
    <w:rsid w:val="00B27207"/>
    <w:rsid w:val="00B27553"/>
    <w:rsid w:val="00B3065D"/>
    <w:rsid w:val="00B315BD"/>
    <w:rsid w:val="00B3259C"/>
    <w:rsid w:val="00B32940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5956"/>
    <w:rsid w:val="00B56756"/>
    <w:rsid w:val="00B61319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39BC"/>
    <w:rsid w:val="00B9451E"/>
    <w:rsid w:val="00B9515E"/>
    <w:rsid w:val="00BA08CC"/>
    <w:rsid w:val="00BA0F53"/>
    <w:rsid w:val="00BA4F8D"/>
    <w:rsid w:val="00BA658B"/>
    <w:rsid w:val="00BA66D7"/>
    <w:rsid w:val="00BB342F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A26"/>
    <w:rsid w:val="00BD2D72"/>
    <w:rsid w:val="00BD4A07"/>
    <w:rsid w:val="00BD7FD6"/>
    <w:rsid w:val="00BE141B"/>
    <w:rsid w:val="00BE2958"/>
    <w:rsid w:val="00BE3634"/>
    <w:rsid w:val="00BE7BB2"/>
    <w:rsid w:val="00BF1446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A0D"/>
    <w:rsid w:val="00C14BFD"/>
    <w:rsid w:val="00C160D4"/>
    <w:rsid w:val="00C16494"/>
    <w:rsid w:val="00C17A7F"/>
    <w:rsid w:val="00C22444"/>
    <w:rsid w:val="00C26F15"/>
    <w:rsid w:val="00C276E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40F6"/>
    <w:rsid w:val="00C65A66"/>
    <w:rsid w:val="00C6784F"/>
    <w:rsid w:val="00C73A71"/>
    <w:rsid w:val="00C73CB5"/>
    <w:rsid w:val="00C7754B"/>
    <w:rsid w:val="00C811FC"/>
    <w:rsid w:val="00C81204"/>
    <w:rsid w:val="00C8149B"/>
    <w:rsid w:val="00C84ECA"/>
    <w:rsid w:val="00C85358"/>
    <w:rsid w:val="00C867A6"/>
    <w:rsid w:val="00C86D59"/>
    <w:rsid w:val="00C90B55"/>
    <w:rsid w:val="00C9288F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278E"/>
    <w:rsid w:val="00CF3134"/>
    <w:rsid w:val="00CF32D1"/>
    <w:rsid w:val="00CF3C32"/>
    <w:rsid w:val="00CF5945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D83"/>
    <w:rsid w:val="00D61CAA"/>
    <w:rsid w:val="00D6236C"/>
    <w:rsid w:val="00D62FA0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F5B"/>
    <w:rsid w:val="00DA1615"/>
    <w:rsid w:val="00DA1F56"/>
    <w:rsid w:val="00DA2E30"/>
    <w:rsid w:val="00DA3CF5"/>
    <w:rsid w:val="00DA54E9"/>
    <w:rsid w:val="00DA694A"/>
    <w:rsid w:val="00DB4C7E"/>
    <w:rsid w:val="00DB4F77"/>
    <w:rsid w:val="00DB61A8"/>
    <w:rsid w:val="00DB6C75"/>
    <w:rsid w:val="00DB7622"/>
    <w:rsid w:val="00DC1AB8"/>
    <w:rsid w:val="00DC6E82"/>
    <w:rsid w:val="00DC7082"/>
    <w:rsid w:val="00DC7FB1"/>
    <w:rsid w:val="00DD1BF2"/>
    <w:rsid w:val="00DD4157"/>
    <w:rsid w:val="00DD7DD8"/>
    <w:rsid w:val="00DE1207"/>
    <w:rsid w:val="00DE35C2"/>
    <w:rsid w:val="00DE4CE3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5EAC"/>
    <w:rsid w:val="00E1036D"/>
    <w:rsid w:val="00E11E8A"/>
    <w:rsid w:val="00E134C2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7E2A"/>
    <w:rsid w:val="00E70185"/>
    <w:rsid w:val="00E72F62"/>
    <w:rsid w:val="00E7343B"/>
    <w:rsid w:val="00E73B50"/>
    <w:rsid w:val="00E73CFF"/>
    <w:rsid w:val="00E7571E"/>
    <w:rsid w:val="00E76D12"/>
    <w:rsid w:val="00E84955"/>
    <w:rsid w:val="00E85009"/>
    <w:rsid w:val="00E851F3"/>
    <w:rsid w:val="00E91E5E"/>
    <w:rsid w:val="00E949DD"/>
    <w:rsid w:val="00EA042C"/>
    <w:rsid w:val="00EA33B9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18C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65E"/>
    <w:rsid w:val="00ED473B"/>
    <w:rsid w:val="00ED5240"/>
    <w:rsid w:val="00ED6902"/>
    <w:rsid w:val="00EE035D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A02"/>
    <w:rsid w:val="00F00212"/>
    <w:rsid w:val="00F0166C"/>
    <w:rsid w:val="00F02E5A"/>
    <w:rsid w:val="00F11268"/>
    <w:rsid w:val="00F139A2"/>
    <w:rsid w:val="00F203A1"/>
    <w:rsid w:val="00F20BD3"/>
    <w:rsid w:val="00F21D7E"/>
    <w:rsid w:val="00F21E82"/>
    <w:rsid w:val="00F21F9D"/>
    <w:rsid w:val="00F237CD"/>
    <w:rsid w:val="00F240F6"/>
    <w:rsid w:val="00F26F81"/>
    <w:rsid w:val="00F27413"/>
    <w:rsid w:val="00F302FF"/>
    <w:rsid w:val="00F310AD"/>
    <w:rsid w:val="00F339EF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ED4"/>
    <w:rsid w:val="00F60CFA"/>
    <w:rsid w:val="00F61702"/>
    <w:rsid w:val="00F6602E"/>
    <w:rsid w:val="00F660EA"/>
    <w:rsid w:val="00F674F8"/>
    <w:rsid w:val="00F70EFD"/>
    <w:rsid w:val="00F73280"/>
    <w:rsid w:val="00F73E35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B112B"/>
    <w:rsid w:val="00FB5EA6"/>
    <w:rsid w:val="00FB73C5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627"/>
    <w:rsid w:val="00FE6D38"/>
    <w:rsid w:val="00FE769C"/>
    <w:rsid w:val="00FF0EE7"/>
    <w:rsid w:val="00FF1E4C"/>
    <w:rsid w:val="00FF28E9"/>
    <w:rsid w:val="00FF3C20"/>
    <w:rsid w:val="00FF40AD"/>
    <w:rsid w:val="00FF5689"/>
    <w:rsid w:val="00FF6CAB"/>
    <w:rsid w:val="00FF71B5"/>
    <w:rsid w:val="00FF7CB9"/>
    <w:rsid w:val="36DBC48D"/>
    <w:rsid w:val="4B320106"/>
    <w:rsid w:val="7548B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rPr>
      <w:hidden/>
    </w:trPr>
    <w:tblStylePr w:type="firstRow">
      <w:rPr>
        <w:b/>
        <w:bCs/>
      </w:rPr>
      <w:tblPr/>
      <w:trPr>
        <w:hidden/>
      </w:trPr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rPr>
        <w:hidden/>
      </w:trPr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rPr>
      <w:hidden/>
    </w:tr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rPr>
        <w:hidden/>
      </w:t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rPr>
      <w:hidden/>
    </w:tr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  <w:tblStylePr w:type="neCell">
      <w:tblPr/>
      <w:trPr>
        <w:hidden/>
      </w:trPr>
      <w:tcPr>
        <w:tcBorders>
          <w:left w:val="nil"/>
        </w:tcBorders>
      </w:tcPr>
    </w:tblStylePr>
    <w:tblStylePr w:type="nwCell">
      <w:tblPr/>
      <w:trPr>
        <w:hidden/>
      </w:trPr>
      <w:tcPr>
        <w:tcBorders>
          <w:right w:val="nil"/>
        </w:tcBorders>
      </w:tcPr>
    </w:tblStylePr>
    <w:tblStylePr w:type="seCell">
      <w:tblPr/>
      <w:trPr>
        <w:hidden/>
      </w:trPr>
      <w:tcPr>
        <w:tcBorders>
          <w:left w:val="nil"/>
        </w:tcBorders>
      </w:tcPr>
    </w:tblStylePr>
    <w:tblStylePr w:type="swCell">
      <w:tblPr/>
      <w:trPr>
        <w:hidden/>
      </w:trPr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D9E2F3" w:themeFill="accent5" w:themeFillTint="33"/>
      </w:tcPr>
    </w:tblStylePr>
    <w:tblStylePr w:type="band1Horz">
      <w:tblPr/>
      <w:trPr>
        <w:hidden/>
      </w:trPr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</w:style>
  <w:style w:type="character" w:styleId="Textoennegrita">
    <w:name w:val="Strong"/>
    <w:basedOn w:val="Fuentedeprrafopredeter"/>
    <w:uiPriority w:val="22"/>
    <w:qFormat/>
    <w:rsid w:val="000A61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0D93CFA3C06649B648D09825F0F998" ma:contentTypeVersion="6" ma:contentTypeDescription="Crear nuevo documento." ma:contentTypeScope="" ma:versionID="5c2b2473766d38aecfe63858bf132535">
  <xsd:schema xmlns:xsd="http://www.w3.org/2001/XMLSchema" xmlns:xs="http://www.w3.org/2001/XMLSchema" xmlns:p="http://schemas.microsoft.com/office/2006/metadata/properties" xmlns:ns2="02df7497-e9e2-4bdc-bf3a-98b07bb6bf63" xmlns:ns3="0dcc4151-94c2-46e6-979e-e4dc186d1009" targetNamespace="http://schemas.microsoft.com/office/2006/metadata/properties" ma:root="true" ma:fieldsID="9faf397e8da13125d98031af5ffce206" ns2:_="" ns3:_="">
    <xsd:import namespace="02df7497-e9e2-4bdc-bf3a-98b07bb6bf63"/>
    <xsd:import namespace="0dcc4151-94c2-46e6-979e-e4dc186d10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df7497-e9e2-4bdc-bf3a-98b07bb6bf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cc4151-94c2-46e6-979e-e4dc186d10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4D4955-CE19-4EE3-ABFC-EA02289DED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B1D32B-7ABE-4839-9F70-60DD30FC53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df7497-e9e2-4bdc-bf3a-98b07bb6bf63"/>
    <ds:schemaRef ds:uri="0dcc4151-94c2-46e6-979e-e4dc186d10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1932</Words>
  <Characters>10825</Characters>
  <Application>Microsoft Office Word</Application>
  <DocSecurity>0</DocSecurity>
  <Lines>773</Lines>
  <Paragraphs>190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TAMARA . Danae</cp:lastModifiedBy>
  <cp:revision>13</cp:revision>
  <cp:lastPrinted>2019-12-16T20:10:00Z</cp:lastPrinted>
  <dcterms:created xsi:type="dcterms:W3CDTF">2022-01-05T13:01:00Z</dcterms:created>
  <dcterms:modified xsi:type="dcterms:W3CDTF">2025-10-15T00:29:00Z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0x010100540D93CFA3C06649B648D09825F0F998</vt:lpwstr>
  </property>
</Properties>
</file>