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435"/>
        <w:gridCol w:w="8100"/>
      </w:tblGrid>
      <w:tr w:rsidR="00380EB5" w14:paraId="5CD790B1" w14:textId="77777777" w:rsidTr="002911D5">
        <w:tc>
          <w:tcPr>
            <w:tcW w:w="1435" w:type="dxa"/>
            <w:shd w:val="clear" w:color="auto" w:fill="8496B0" w:themeFill="text2" w:themeFillTint="99"/>
          </w:tcPr>
          <w:p w14:paraId="62AA6EE5" w14:textId="4D0B1673" w:rsidR="00380EB5" w:rsidRPr="0022620F" w:rsidRDefault="00380EB5">
            <w:pPr>
              <w:rPr>
                <w:b/>
                <w:bCs/>
              </w:rPr>
            </w:pPr>
            <w:r w:rsidRPr="0022620F">
              <w:rPr>
                <w:b/>
                <w:bCs/>
              </w:rPr>
              <w:t>Name</w:t>
            </w:r>
          </w:p>
        </w:tc>
        <w:tc>
          <w:tcPr>
            <w:tcW w:w="8100" w:type="dxa"/>
            <w:shd w:val="clear" w:color="auto" w:fill="auto"/>
          </w:tcPr>
          <w:p w14:paraId="3F6D3D5B" w14:textId="4E6170B7" w:rsidR="00380EB5" w:rsidRDefault="00380EB5">
            <w:r>
              <w:t>Tamarraw Redfern</w:t>
            </w:r>
          </w:p>
        </w:tc>
      </w:tr>
      <w:tr w:rsidR="00380EB5" w14:paraId="5414FFF9" w14:textId="77777777" w:rsidTr="002911D5">
        <w:tc>
          <w:tcPr>
            <w:tcW w:w="1435" w:type="dxa"/>
            <w:shd w:val="clear" w:color="auto" w:fill="8496B0" w:themeFill="text2" w:themeFillTint="99"/>
          </w:tcPr>
          <w:p w14:paraId="187EAE29" w14:textId="769ACAC5" w:rsidR="00380EB5" w:rsidRPr="0022620F" w:rsidRDefault="00380EB5">
            <w:pPr>
              <w:rPr>
                <w:b/>
                <w:bCs/>
              </w:rPr>
            </w:pPr>
            <w:r w:rsidRPr="0022620F">
              <w:rPr>
                <w:b/>
                <w:bCs/>
              </w:rPr>
              <w:t>Class</w:t>
            </w:r>
          </w:p>
        </w:tc>
        <w:tc>
          <w:tcPr>
            <w:tcW w:w="8100" w:type="dxa"/>
          </w:tcPr>
          <w:p w14:paraId="4EEC2359" w14:textId="6A1C632A" w:rsidR="00380EB5" w:rsidRDefault="0022620F">
            <w:r>
              <w:t>Systems Analyst Fall Cohort</w:t>
            </w:r>
          </w:p>
        </w:tc>
      </w:tr>
      <w:tr w:rsidR="00380EB5" w14:paraId="7F347FB5" w14:textId="77777777" w:rsidTr="002911D5">
        <w:tc>
          <w:tcPr>
            <w:tcW w:w="1435" w:type="dxa"/>
            <w:shd w:val="clear" w:color="auto" w:fill="8496B0" w:themeFill="text2" w:themeFillTint="99"/>
          </w:tcPr>
          <w:p w14:paraId="54D6BED3" w14:textId="3A108C22" w:rsidR="00380EB5" w:rsidRPr="0022620F" w:rsidRDefault="00380EB5">
            <w:pPr>
              <w:rPr>
                <w:b/>
                <w:bCs/>
              </w:rPr>
            </w:pPr>
            <w:r w:rsidRPr="0022620F">
              <w:rPr>
                <w:b/>
                <w:bCs/>
              </w:rPr>
              <w:t>Assignment</w:t>
            </w:r>
          </w:p>
        </w:tc>
        <w:tc>
          <w:tcPr>
            <w:tcW w:w="8100" w:type="dxa"/>
          </w:tcPr>
          <w:p w14:paraId="4D638D67" w14:textId="5E82CD41" w:rsidR="00380EB5" w:rsidRDefault="00380EB5">
            <w:r>
              <w:t>Assignment 1003</w:t>
            </w:r>
          </w:p>
        </w:tc>
      </w:tr>
    </w:tbl>
    <w:p w14:paraId="35F510A9" w14:textId="0A330D54" w:rsidR="00D0594B" w:rsidRDefault="00D0594B"/>
    <w:p w14:paraId="63930FBA" w14:textId="3D3DEB40" w:rsidR="00380EB5" w:rsidRPr="0063509B" w:rsidRDefault="00380EB5" w:rsidP="00380EB5">
      <w:pPr>
        <w:pStyle w:val="ListParagraph"/>
        <w:numPr>
          <w:ilvl w:val="0"/>
          <w:numId w:val="1"/>
        </w:numPr>
        <w:rPr>
          <w:b/>
          <w:bCs/>
        </w:rPr>
      </w:pPr>
      <w:r w:rsidRPr="0063509B">
        <w:rPr>
          <w:b/>
          <w:bCs/>
        </w:rPr>
        <w:t>Write the four data types for storing strings and when to use them.</w:t>
      </w:r>
    </w:p>
    <w:tbl>
      <w:tblPr>
        <w:tblStyle w:val="TableGrid"/>
        <w:tblW w:w="8928" w:type="dxa"/>
        <w:tblInd w:w="607" w:type="dxa"/>
        <w:tblLook w:val="04A0" w:firstRow="1" w:lastRow="0" w:firstColumn="1" w:lastColumn="0" w:noHBand="0" w:noVBand="1"/>
      </w:tblPr>
      <w:tblGrid>
        <w:gridCol w:w="1188"/>
        <w:gridCol w:w="4590"/>
        <w:gridCol w:w="3150"/>
      </w:tblGrid>
      <w:tr w:rsidR="00551B7D" w:rsidRPr="0022620F" w14:paraId="7741CD26" w14:textId="3CFF6E2A" w:rsidTr="00526202">
        <w:trPr>
          <w:trHeight w:val="302"/>
        </w:trPr>
        <w:tc>
          <w:tcPr>
            <w:tcW w:w="1188" w:type="dxa"/>
            <w:shd w:val="clear" w:color="auto" w:fill="D9D9D9" w:themeFill="background1" w:themeFillShade="D9"/>
          </w:tcPr>
          <w:p w14:paraId="700CAC14" w14:textId="192DDD2D" w:rsidR="00551B7D" w:rsidRPr="0022620F" w:rsidRDefault="00551B7D" w:rsidP="00380EB5">
            <w:pPr>
              <w:rPr>
                <w:b/>
                <w:bCs/>
              </w:rPr>
            </w:pPr>
            <w:r w:rsidRPr="0022620F">
              <w:rPr>
                <w:b/>
                <w:bCs/>
              </w:rPr>
              <w:t>Data Type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313271BA" w14:textId="03765795" w:rsidR="00551B7D" w:rsidRPr="0022620F" w:rsidRDefault="00551B7D" w:rsidP="00380EB5">
            <w:pPr>
              <w:rPr>
                <w:b/>
                <w:bCs/>
              </w:rPr>
            </w:pPr>
            <w:r w:rsidRPr="0022620F">
              <w:rPr>
                <w:b/>
                <w:bCs/>
              </w:rPr>
              <w:t>Use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2E321182" w14:textId="0A8881BB" w:rsidR="00551B7D" w:rsidRPr="0022620F" w:rsidRDefault="00551B7D" w:rsidP="00380EB5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551B7D" w14:paraId="2AD755E7" w14:textId="51D6704F" w:rsidTr="00526202">
        <w:trPr>
          <w:trHeight w:val="252"/>
        </w:trPr>
        <w:tc>
          <w:tcPr>
            <w:tcW w:w="1188" w:type="dxa"/>
          </w:tcPr>
          <w:p w14:paraId="3268302E" w14:textId="56B483E0" w:rsidR="00551B7D" w:rsidRPr="002911D5" w:rsidRDefault="00551B7D" w:rsidP="00380EB5">
            <w:pPr>
              <w:rPr>
                <w:b/>
                <w:bCs/>
              </w:rPr>
            </w:pPr>
            <w:r w:rsidRPr="002911D5">
              <w:rPr>
                <w:b/>
                <w:bCs/>
              </w:rPr>
              <w:t>CHAR</w:t>
            </w:r>
          </w:p>
        </w:tc>
        <w:tc>
          <w:tcPr>
            <w:tcW w:w="4590" w:type="dxa"/>
          </w:tcPr>
          <w:p w14:paraId="620D1479" w14:textId="7049A951" w:rsidR="00551B7D" w:rsidRDefault="00551B7D" w:rsidP="00380EB5">
            <w:r>
              <w:t>Use for fixed characters</w:t>
            </w:r>
          </w:p>
        </w:tc>
        <w:tc>
          <w:tcPr>
            <w:tcW w:w="3150" w:type="dxa"/>
          </w:tcPr>
          <w:p w14:paraId="2A9F5680" w14:textId="5D98F173" w:rsidR="00551B7D" w:rsidRDefault="00551B7D" w:rsidP="00380EB5">
            <w:r>
              <w:t>English Zip Code, SSN</w:t>
            </w:r>
          </w:p>
        </w:tc>
      </w:tr>
      <w:tr w:rsidR="00551B7D" w14:paraId="484D4667" w14:textId="3DC63123" w:rsidTr="00526202">
        <w:trPr>
          <w:trHeight w:val="238"/>
        </w:trPr>
        <w:tc>
          <w:tcPr>
            <w:tcW w:w="1188" w:type="dxa"/>
          </w:tcPr>
          <w:p w14:paraId="220740A2" w14:textId="574B80B8" w:rsidR="00551B7D" w:rsidRPr="002911D5" w:rsidRDefault="00551B7D" w:rsidP="00380EB5">
            <w:pPr>
              <w:rPr>
                <w:b/>
                <w:bCs/>
              </w:rPr>
            </w:pPr>
            <w:r w:rsidRPr="002911D5">
              <w:rPr>
                <w:b/>
                <w:bCs/>
              </w:rPr>
              <w:t>NCHAR</w:t>
            </w:r>
          </w:p>
        </w:tc>
        <w:tc>
          <w:tcPr>
            <w:tcW w:w="4590" w:type="dxa"/>
          </w:tcPr>
          <w:p w14:paraId="0B4745CB" w14:textId="04867DAF" w:rsidR="00551B7D" w:rsidRDefault="002911D5" w:rsidP="00380EB5">
            <w:r>
              <w:t xml:space="preserve">Use when data size is consistent </w:t>
            </w:r>
            <w:r w:rsidR="00526202">
              <w:t>for multiple languages</w:t>
            </w:r>
          </w:p>
        </w:tc>
        <w:tc>
          <w:tcPr>
            <w:tcW w:w="3150" w:type="dxa"/>
          </w:tcPr>
          <w:p w14:paraId="7757CDE0" w14:textId="6572446D" w:rsidR="00551B7D" w:rsidRDefault="00551B7D" w:rsidP="00380EB5">
            <w:r>
              <w:t>License in another language</w:t>
            </w:r>
          </w:p>
        </w:tc>
      </w:tr>
      <w:tr w:rsidR="00551B7D" w14:paraId="7236D214" w14:textId="7E81F31F" w:rsidTr="00526202">
        <w:trPr>
          <w:trHeight w:val="252"/>
        </w:trPr>
        <w:tc>
          <w:tcPr>
            <w:tcW w:w="1188" w:type="dxa"/>
          </w:tcPr>
          <w:p w14:paraId="489370BB" w14:textId="16A66579" w:rsidR="00551B7D" w:rsidRPr="002911D5" w:rsidRDefault="00551B7D" w:rsidP="00380EB5">
            <w:pPr>
              <w:rPr>
                <w:b/>
                <w:bCs/>
              </w:rPr>
            </w:pPr>
            <w:r w:rsidRPr="002911D5">
              <w:rPr>
                <w:b/>
                <w:bCs/>
              </w:rPr>
              <w:t>VCHAR</w:t>
            </w:r>
          </w:p>
        </w:tc>
        <w:tc>
          <w:tcPr>
            <w:tcW w:w="4590" w:type="dxa"/>
          </w:tcPr>
          <w:p w14:paraId="5B58A174" w14:textId="6A1A1949" w:rsidR="00551B7D" w:rsidRDefault="00E56807" w:rsidP="00380EB5">
            <w:r>
              <w:t>Use when data varies</w:t>
            </w:r>
            <w:r w:rsidR="0073308F">
              <w:t xml:space="preserve"> considerably</w:t>
            </w:r>
          </w:p>
        </w:tc>
        <w:tc>
          <w:tcPr>
            <w:tcW w:w="3150" w:type="dxa"/>
          </w:tcPr>
          <w:p w14:paraId="5A58EA11" w14:textId="5BDEAA4C" w:rsidR="00551B7D" w:rsidRDefault="00551B7D" w:rsidP="00380EB5">
            <w:r>
              <w:t>English names</w:t>
            </w:r>
          </w:p>
        </w:tc>
      </w:tr>
      <w:tr w:rsidR="00551B7D" w14:paraId="0095673E" w14:textId="2018671E" w:rsidTr="00526202">
        <w:trPr>
          <w:trHeight w:val="238"/>
        </w:trPr>
        <w:tc>
          <w:tcPr>
            <w:tcW w:w="1188" w:type="dxa"/>
          </w:tcPr>
          <w:p w14:paraId="5D83C44C" w14:textId="73444460" w:rsidR="00551B7D" w:rsidRPr="002911D5" w:rsidRDefault="00551B7D" w:rsidP="00380EB5">
            <w:pPr>
              <w:rPr>
                <w:b/>
                <w:bCs/>
              </w:rPr>
            </w:pPr>
            <w:r w:rsidRPr="002911D5">
              <w:rPr>
                <w:b/>
                <w:bCs/>
              </w:rPr>
              <w:t>NVCHAR</w:t>
            </w:r>
          </w:p>
        </w:tc>
        <w:tc>
          <w:tcPr>
            <w:tcW w:w="4590" w:type="dxa"/>
          </w:tcPr>
          <w:p w14:paraId="230E8F1F" w14:textId="5D6694D4" w:rsidR="00551B7D" w:rsidRDefault="002911D5" w:rsidP="00380EB5">
            <w:r>
              <w:t xml:space="preserve">Use when data varies considerably </w:t>
            </w:r>
            <w:r w:rsidR="00526202">
              <w:t>for multiple languages</w:t>
            </w:r>
            <w:r w:rsidR="00B77ADE">
              <w:t xml:space="preserve"> (incl English)</w:t>
            </w:r>
            <w:bookmarkStart w:id="0" w:name="_GoBack"/>
            <w:bookmarkEnd w:id="0"/>
          </w:p>
        </w:tc>
        <w:tc>
          <w:tcPr>
            <w:tcW w:w="3150" w:type="dxa"/>
          </w:tcPr>
          <w:p w14:paraId="6338B4AD" w14:textId="7D778925" w:rsidR="00551B7D" w:rsidRDefault="00551B7D" w:rsidP="00380EB5">
            <w:r>
              <w:t>City</w:t>
            </w:r>
            <w:r w:rsidR="00526202">
              <w:t>/Country</w:t>
            </w:r>
            <w:r>
              <w:t xml:space="preserve"> names in another language (i.e. Chinese</w:t>
            </w:r>
            <w:r w:rsidR="00526202">
              <w:t>)</w:t>
            </w:r>
          </w:p>
        </w:tc>
      </w:tr>
    </w:tbl>
    <w:p w14:paraId="67C778D7" w14:textId="5DFB0238" w:rsidR="00380EB5" w:rsidRDefault="00380EB5" w:rsidP="00380EB5"/>
    <w:p w14:paraId="0D70B3CE" w14:textId="68D83618" w:rsidR="00E048C1" w:rsidRPr="0063509B" w:rsidRDefault="00380EB5" w:rsidP="00FA3B1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63509B">
        <w:rPr>
          <w:b/>
          <w:bCs/>
        </w:rPr>
        <w:t xml:space="preserve">What is Cloud platform? </w:t>
      </w:r>
    </w:p>
    <w:p w14:paraId="15DF7DED" w14:textId="56321304" w:rsidR="00FA3B14" w:rsidRPr="00E56807" w:rsidRDefault="00941CDE" w:rsidP="00FA3B14">
      <w:pPr>
        <w:spacing w:after="0" w:line="240" w:lineRule="auto"/>
        <w:ind w:left="360"/>
      </w:pPr>
      <w:r>
        <w:t>A platform which a</w:t>
      </w:r>
      <w:r w:rsidR="00526202">
        <w:t xml:space="preserve">llows for storage of your data on a virtual </w:t>
      </w:r>
      <w:r w:rsidR="00526202" w:rsidRPr="00E56807">
        <w:t>enterprise</w:t>
      </w:r>
      <w:r w:rsidR="00FA3B14" w:rsidRPr="00E56807">
        <w:t xml:space="preserve"> </w:t>
      </w:r>
      <w:r w:rsidR="00526202">
        <w:t xml:space="preserve">versus </w:t>
      </w:r>
      <w:r>
        <w:t xml:space="preserve">it </w:t>
      </w:r>
      <w:r w:rsidR="00526202">
        <w:t xml:space="preserve">being stored on your </w:t>
      </w:r>
      <w:r>
        <w:t xml:space="preserve">local </w:t>
      </w:r>
      <w:r w:rsidR="00526202">
        <w:t>computer.</w:t>
      </w:r>
    </w:p>
    <w:p w14:paraId="5297CBE4" w14:textId="7E87228F" w:rsidR="00FA3B14" w:rsidRDefault="00FA3B14" w:rsidP="00FA3B14">
      <w:pPr>
        <w:spacing w:after="0" w:line="240" w:lineRule="auto"/>
        <w:ind w:left="360"/>
      </w:pPr>
    </w:p>
    <w:p w14:paraId="0190F99C" w14:textId="578DC43D" w:rsidR="00380EB5" w:rsidRDefault="00380EB5" w:rsidP="00E048C1">
      <w:pPr>
        <w:pStyle w:val="ListParagraph"/>
        <w:numPr>
          <w:ilvl w:val="1"/>
          <w:numId w:val="1"/>
        </w:numPr>
      </w:pPr>
      <w:r w:rsidRPr="003D649B">
        <w:rPr>
          <w:b/>
          <w:bCs/>
        </w:rPr>
        <w:t>What is the use of it</w:t>
      </w:r>
      <w:r w:rsidR="00C74EAA">
        <w:t xml:space="preserve">? </w:t>
      </w:r>
    </w:p>
    <w:p w14:paraId="55CDB904" w14:textId="77777777" w:rsidR="00617E04" w:rsidRPr="00617E04" w:rsidRDefault="00617E04" w:rsidP="00941CDE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ascii="Calibri" w:hAnsi="Calibri" w:cs="Calibri"/>
        </w:rPr>
        <w:t xml:space="preserve">  </w:t>
      </w:r>
      <w:r w:rsidR="00941CDE">
        <w:rPr>
          <w:rFonts w:ascii="Calibri" w:hAnsi="Calibri" w:cs="Calibri"/>
        </w:rPr>
        <w:t>It allows for remote connection. Using this service</w:t>
      </w:r>
      <w:r w:rsidR="00526202" w:rsidRPr="00526202">
        <w:rPr>
          <w:rFonts w:ascii="Calibri" w:hAnsi="Calibri" w:cs="Calibri"/>
        </w:rPr>
        <w:t xml:space="preserve"> allows you to b</w:t>
      </w:r>
      <w:r w:rsidR="00807E71" w:rsidRPr="00526202">
        <w:rPr>
          <w:rFonts w:ascii="Calibri" w:hAnsi="Calibri" w:cs="Calibri"/>
        </w:rPr>
        <w:t xml:space="preserve">uy resources </w:t>
      </w:r>
      <w:r w:rsidR="00941CDE">
        <w:rPr>
          <w:rFonts w:ascii="Calibri" w:hAnsi="Calibri" w:cs="Calibri"/>
        </w:rPr>
        <w:t>and</w:t>
      </w:r>
    </w:p>
    <w:p w14:paraId="1601D994" w14:textId="77777777" w:rsidR="00617E04" w:rsidRDefault="00617E04" w:rsidP="00617E04">
      <w:pPr>
        <w:spacing w:after="0" w:line="240" w:lineRule="auto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941CDE" w:rsidRPr="00617E04">
        <w:rPr>
          <w:rFonts w:ascii="Calibri" w:hAnsi="Calibri" w:cs="Calibri"/>
        </w:rPr>
        <w:t xml:space="preserve"> connect to it for the time period in which you need it (versus buying additional</w:t>
      </w:r>
      <w:r>
        <w:rPr>
          <w:rFonts w:ascii="Calibri" w:hAnsi="Calibri" w:cs="Calibri"/>
        </w:rPr>
        <w:t xml:space="preserve"> </w:t>
      </w:r>
    </w:p>
    <w:p w14:paraId="74AE37C4" w14:textId="44F5EEAF" w:rsidR="00B078B5" w:rsidRPr="00941CDE" w:rsidRDefault="00617E04" w:rsidP="00617E04">
      <w:pPr>
        <w:spacing w:after="0" w:line="240" w:lineRule="auto"/>
        <w:ind w:left="1620"/>
      </w:pPr>
      <w:r>
        <w:rPr>
          <w:rFonts w:ascii="Calibri" w:hAnsi="Calibri" w:cs="Calibri"/>
        </w:rPr>
        <w:t xml:space="preserve">    </w:t>
      </w:r>
      <w:r w:rsidR="00941CDE" w:rsidRPr="00617E0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941CDE" w:rsidRPr="00617E04">
        <w:rPr>
          <w:rFonts w:ascii="Calibri" w:hAnsi="Calibri" w:cs="Calibri"/>
        </w:rPr>
        <w:t>storage or computer). This offers a p</w:t>
      </w:r>
      <w:r w:rsidR="00807E71" w:rsidRPr="00617E04">
        <w:rPr>
          <w:rFonts w:ascii="Calibri" w:hAnsi="Calibri" w:cs="Calibri"/>
        </w:rPr>
        <w:t>ay</w:t>
      </w:r>
      <w:r w:rsidR="00941CDE" w:rsidRPr="00617E04">
        <w:rPr>
          <w:rFonts w:ascii="Calibri" w:hAnsi="Calibri" w:cs="Calibri"/>
        </w:rPr>
        <w:t>-</w:t>
      </w:r>
      <w:r w:rsidR="00807E71" w:rsidRPr="00617E04">
        <w:rPr>
          <w:rFonts w:ascii="Calibri" w:hAnsi="Calibri" w:cs="Calibri"/>
        </w:rPr>
        <w:t>as</w:t>
      </w:r>
      <w:r w:rsidR="00941CDE" w:rsidRPr="00617E04">
        <w:rPr>
          <w:rFonts w:ascii="Calibri" w:hAnsi="Calibri" w:cs="Calibri"/>
        </w:rPr>
        <w:t>-</w:t>
      </w:r>
      <w:r w:rsidR="00807E71" w:rsidRPr="00617E04">
        <w:rPr>
          <w:rFonts w:ascii="Calibri" w:hAnsi="Calibri" w:cs="Calibri"/>
        </w:rPr>
        <w:t>you</w:t>
      </w:r>
      <w:r w:rsidR="00941CDE" w:rsidRPr="00617E04">
        <w:rPr>
          <w:rFonts w:ascii="Calibri" w:hAnsi="Calibri" w:cs="Calibri"/>
        </w:rPr>
        <w:t>-</w:t>
      </w:r>
      <w:r w:rsidR="00807E71" w:rsidRPr="00617E04">
        <w:rPr>
          <w:rFonts w:ascii="Calibri" w:hAnsi="Calibri" w:cs="Calibri"/>
        </w:rPr>
        <w:t xml:space="preserve"> go</w:t>
      </w:r>
      <w:r w:rsidR="00526202" w:rsidRPr="00617E04">
        <w:rPr>
          <w:rFonts w:ascii="Calibri" w:hAnsi="Calibri" w:cs="Calibri"/>
        </w:rPr>
        <w:t xml:space="preserve"> benefit </w:t>
      </w:r>
      <w:r w:rsidR="00941CDE" w:rsidRPr="00617E04">
        <w:rPr>
          <w:rFonts w:ascii="Calibri" w:hAnsi="Calibri" w:cs="Calibri"/>
        </w:rPr>
        <w:t>to the user</w:t>
      </w:r>
      <w:r w:rsidR="00526202" w:rsidRPr="00617E04">
        <w:rPr>
          <w:rFonts w:ascii="Calibri" w:hAnsi="Calibri" w:cs="Calibri"/>
        </w:rPr>
        <w:t>.</w:t>
      </w:r>
    </w:p>
    <w:p w14:paraId="6A19DB3E" w14:textId="77777777" w:rsidR="00941CDE" w:rsidRPr="00941CDE" w:rsidRDefault="00941CDE" w:rsidP="00941CDE">
      <w:pPr>
        <w:spacing w:after="0" w:line="240" w:lineRule="auto"/>
        <w:ind w:left="1620"/>
      </w:pPr>
    </w:p>
    <w:p w14:paraId="40B7FE2C" w14:textId="7E370469" w:rsidR="00E048C1" w:rsidRDefault="00E048C1" w:rsidP="00941CDE">
      <w:pPr>
        <w:pStyle w:val="ListParagraph"/>
        <w:numPr>
          <w:ilvl w:val="1"/>
          <w:numId w:val="1"/>
        </w:numPr>
        <w:spacing w:after="0" w:line="240" w:lineRule="auto"/>
      </w:pPr>
      <w:r w:rsidRPr="003D649B">
        <w:rPr>
          <w:b/>
          <w:bCs/>
        </w:rPr>
        <w:t>What are the different Cloud platforms</w:t>
      </w:r>
      <w:r>
        <w:t>?</w:t>
      </w:r>
    </w:p>
    <w:p w14:paraId="1FB12AE1" w14:textId="343891D7" w:rsidR="00E048C1" w:rsidRDefault="00617E04" w:rsidP="00E048C1">
      <w:pPr>
        <w:pStyle w:val="ListParagraph"/>
        <w:numPr>
          <w:ilvl w:val="2"/>
          <w:numId w:val="1"/>
        </w:numPr>
      </w:pPr>
      <w:r>
        <w:t xml:space="preserve">  </w:t>
      </w:r>
      <w:r w:rsidR="00B078B5">
        <w:t xml:space="preserve">Microsoft </w:t>
      </w:r>
      <w:r w:rsidR="00E048C1">
        <w:t>Azure</w:t>
      </w:r>
    </w:p>
    <w:p w14:paraId="2ADA5B3D" w14:textId="6470B7D3" w:rsidR="00E048C1" w:rsidRDefault="00617E04" w:rsidP="00E048C1">
      <w:pPr>
        <w:pStyle w:val="ListParagraph"/>
        <w:numPr>
          <w:ilvl w:val="2"/>
          <w:numId w:val="1"/>
        </w:numPr>
      </w:pPr>
      <w:r>
        <w:t xml:space="preserve">  </w:t>
      </w:r>
      <w:r w:rsidR="00B078B5">
        <w:t>Amazon Web Services (AWS)</w:t>
      </w:r>
    </w:p>
    <w:p w14:paraId="69B41313" w14:textId="4F787A77" w:rsidR="00E048C1" w:rsidRDefault="00617E04" w:rsidP="00E048C1">
      <w:pPr>
        <w:pStyle w:val="ListParagraph"/>
        <w:numPr>
          <w:ilvl w:val="2"/>
          <w:numId w:val="1"/>
        </w:numPr>
      </w:pPr>
      <w:r>
        <w:t xml:space="preserve">  </w:t>
      </w:r>
      <w:r w:rsidR="00B078B5">
        <w:t>Google Cloud</w:t>
      </w:r>
    </w:p>
    <w:p w14:paraId="38A48B34" w14:textId="482C6D4B" w:rsidR="00B078B5" w:rsidRDefault="00617E04" w:rsidP="00E048C1">
      <w:pPr>
        <w:pStyle w:val="ListParagraph"/>
        <w:numPr>
          <w:ilvl w:val="2"/>
          <w:numId w:val="1"/>
        </w:numPr>
      </w:pPr>
      <w:r>
        <w:t xml:space="preserve">  </w:t>
      </w:r>
      <w:r w:rsidR="00B078B5">
        <w:t>IBM Cloud</w:t>
      </w:r>
    </w:p>
    <w:p w14:paraId="7122FC2A" w14:textId="5C10A870" w:rsidR="00B078B5" w:rsidRDefault="00617E04" w:rsidP="003D649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  </w:t>
      </w:r>
      <w:r w:rsidR="00B078B5">
        <w:t>Oracle Cloud</w:t>
      </w:r>
    </w:p>
    <w:p w14:paraId="68F80121" w14:textId="77777777" w:rsidR="003D649B" w:rsidRDefault="003D649B" w:rsidP="003D649B">
      <w:pPr>
        <w:spacing w:after="0" w:line="240" w:lineRule="auto"/>
      </w:pPr>
    </w:p>
    <w:p w14:paraId="2EE74DFC" w14:textId="06FF150F" w:rsidR="00380EB5" w:rsidRDefault="00C74EAA" w:rsidP="003D649B">
      <w:pPr>
        <w:pStyle w:val="ListParagraph"/>
        <w:numPr>
          <w:ilvl w:val="0"/>
          <w:numId w:val="1"/>
        </w:numPr>
        <w:spacing w:after="0" w:line="240" w:lineRule="auto"/>
      </w:pPr>
      <w:r w:rsidRPr="003D649B">
        <w:rPr>
          <w:b/>
          <w:bCs/>
        </w:rPr>
        <w:t>Create two databases – HRMS and CS</w:t>
      </w:r>
    </w:p>
    <w:p w14:paraId="02D78F22" w14:textId="77777777" w:rsidR="0073308F" w:rsidRDefault="0073308F" w:rsidP="0073308F">
      <w:pPr>
        <w:spacing w:after="0" w:line="240" w:lineRule="auto"/>
      </w:pPr>
    </w:p>
    <w:p w14:paraId="7784EC4F" w14:textId="36AF4C9E" w:rsidR="003D649B" w:rsidRPr="0073308F" w:rsidRDefault="0073308F" w:rsidP="0073308F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7E1B0C3B" wp14:editId="34B40EC6">
            <wp:extent cx="2129595" cy="15335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660" cy="155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0C47" w14:textId="77777777" w:rsidR="00BE5229" w:rsidRDefault="00BE5229" w:rsidP="00BE5229">
      <w:pPr>
        <w:spacing w:after="0" w:line="240" w:lineRule="auto"/>
      </w:pPr>
    </w:p>
    <w:p w14:paraId="7420F53F" w14:textId="7A975254" w:rsidR="003D649B" w:rsidRDefault="003D649B" w:rsidP="003D649B">
      <w:pPr>
        <w:spacing w:after="0" w:line="240" w:lineRule="auto"/>
      </w:pPr>
    </w:p>
    <w:p w14:paraId="1A3E4EF6" w14:textId="63680350" w:rsidR="00941CDE" w:rsidRDefault="00941CDE" w:rsidP="003D649B">
      <w:pPr>
        <w:spacing w:after="0" w:line="240" w:lineRule="auto"/>
      </w:pPr>
    </w:p>
    <w:p w14:paraId="28540D00" w14:textId="3B8372EC" w:rsidR="00941CDE" w:rsidRDefault="00941CDE" w:rsidP="003D649B">
      <w:pPr>
        <w:spacing w:after="0" w:line="240" w:lineRule="auto"/>
      </w:pPr>
    </w:p>
    <w:p w14:paraId="3CDC8ADF" w14:textId="77777777" w:rsidR="00941CDE" w:rsidRDefault="00941CDE" w:rsidP="003D649B">
      <w:pPr>
        <w:spacing w:after="0" w:line="240" w:lineRule="auto"/>
      </w:pPr>
    </w:p>
    <w:p w14:paraId="63749113" w14:textId="2BA58D96" w:rsidR="00C74EAA" w:rsidRDefault="00C74EAA" w:rsidP="003D649B">
      <w:pPr>
        <w:pStyle w:val="ListParagraph"/>
        <w:numPr>
          <w:ilvl w:val="0"/>
          <w:numId w:val="1"/>
        </w:numPr>
        <w:spacing w:after="0" w:line="240" w:lineRule="auto"/>
      </w:pPr>
      <w:r w:rsidRPr="003D649B">
        <w:rPr>
          <w:b/>
          <w:bCs/>
        </w:rPr>
        <w:lastRenderedPageBreak/>
        <w:t xml:space="preserve">Declare and assign values for integer </w:t>
      </w:r>
      <w:r w:rsidR="00C846C9">
        <w:rPr>
          <w:b/>
          <w:bCs/>
        </w:rPr>
        <w:t xml:space="preserve">data </w:t>
      </w:r>
      <w:r w:rsidR="006D7B56">
        <w:rPr>
          <w:b/>
          <w:bCs/>
        </w:rPr>
        <w:t>T</w:t>
      </w:r>
      <w:r w:rsidRPr="003D649B">
        <w:rPr>
          <w:b/>
          <w:bCs/>
        </w:rPr>
        <w:t xml:space="preserve">ype and </w:t>
      </w:r>
      <w:r w:rsidR="00E56807">
        <w:rPr>
          <w:b/>
          <w:bCs/>
        </w:rPr>
        <w:t>varchar</w:t>
      </w:r>
      <w:r w:rsidRPr="003D649B">
        <w:rPr>
          <w:b/>
          <w:bCs/>
        </w:rPr>
        <w:t xml:space="preserve"> data type</w:t>
      </w:r>
      <w:r>
        <w:t>.</w:t>
      </w:r>
    </w:p>
    <w:p w14:paraId="501BFE76" w14:textId="7FB8CC7E" w:rsidR="003D649B" w:rsidRPr="002911D5" w:rsidRDefault="007305DA" w:rsidP="003D649B">
      <w:pPr>
        <w:pStyle w:val="ListParagraph"/>
        <w:numPr>
          <w:ilvl w:val="1"/>
          <w:numId w:val="1"/>
        </w:numPr>
        <w:rPr>
          <w:b/>
          <w:bCs/>
        </w:rPr>
      </w:pPr>
      <w:r w:rsidRPr="002911D5">
        <w:rPr>
          <w:b/>
          <w:bCs/>
        </w:rPr>
        <w:t>Int Data type</w:t>
      </w:r>
    </w:p>
    <w:p w14:paraId="614073CC" w14:textId="62D3E532" w:rsidR="007305DA" w:rsidRDefault="007305DA" w:rsidP="007305DA">
      <w:pPr>
        <w:ind w:left="720"/>
      </w:pPr>
      <w:r>
        <w:rPr>
          <w:noProof/>
        </w:rPr>
        <w:drawing>
          <wp:inline distT="0" distB="0" distL="0" distR="0" wp14:anchorId="760C9DE8" wp14:editId="39E12472">
            <wp:extent cx="2410055" cy="23526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291" cy="23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1A50" w14:textId="05E65802" w:rsidR="007305DA" w:rsidRPr="002911D5" w:rsidRDefault="007305DA" w:rsidP="003D649B">
      <w:pPr>
        <w:pStyle w:val="ListParagraph"/>
        <w:numPr>
          <w:ilvl w:val="1"/>
          <w:numId w:val="1"/>
        </w:numPr>
        <w:rPr>
          <w:b/>
          <w:bCs/>
        </w:rPr>
      </w:pPr>
      <w:r w:rsidRPr="002911D5">
        <w:rPr>
          <w:b/>
          <w:bCs/>
        </w:rPr>
        <w:t>Varchar Data Type</w:t>
      </w:r>
    </w:p>
    <w:p w14:paraId="53781E9E" w14:textId="4A38C9F5" w:rsidR="007305DA" w:rsidRDefault="007305DA" w:rsidP="007305DA">
      <w:pPr>
        <w:ind w:left="720"/>
      </w:pPr>
      <w:r>
        <w:rPr>
          <w:noProof/>
        </w:rPr>
        <w:drawing>
          <wp:inline distT="0" distB="0" distL="0" distR="0" wp14:anchorId="7FA89338" wp14:editId="5C0BCEED">
            <wp:extent cx="2238375" cy="22952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339" cy="23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4195" w14:textId="18BBD11D" w:rsidR="007305DA" w:rsidRDefault="007305DA" w:rsidP="007305DA">
      <w:pPr>
        <w:ind w:left="720"/>
      </w:pPr>
    </w:p>
    <w:p w14:paraId="7852133C" w14:textId="77777777" w:rsidR="007305DA" w:rsidRPr="0073308F" w:rsidRDefault="007305DA" w:rsidP="007305DA">
      <w:pPr>
        <w:ind w:left="720"/>
      </w:pPr>
    </w:p>
    <w:sectPr w:rsidR="007305DA" w:rsidRPr="0073308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73F32" w14:textId="77777777" w:rsidR="00433C78" w:rsidRDefault="00433C78" w:rsidP="00461C94">
      <w:pPr>
        <w:spacing w:after="0" w:line="240" w:lineRule="auto"/>
      </w:pPr>
      <w:r>
        <w:separator/>
      </w:r>
    </w:p>
  </w:endnote>
  <w:endnote w:type="continuationSeparator" w:id="0">
    <w:p w14:paraId="067544D7" w14:textId="77777777" w:rsidR="00433C78" w:rsidRDefault="00433C78" w:rsidP="0046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06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4ADAC0" w14:textId="5278D2A7" w:rsidR="00461C94" w:rsidRDefault="00461C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AA84CC" w14:textId="77777777" w:rsidR="00461C94" w:rsidRDefault="00461C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7A478" w14:textId="77777777" w:rsidR="00433C78" w:rsidRDefault="00433C78" w:rsidP="00461C94">
      <w:pPr>
        <w:spacing w:after="0" w:line="240" w:lineRule="auto"/>
      </w:pPr>
      <w:r>
        <w:separator/>
      </w:r>
    </w:p>
  </w:footnote>
  <w:footnote w:type="continuationSeparator" w:id="0">
    <w:p w14:paraId="1620EC33" w14:textId="77777777" w:rsidR="00433C78" w:rsidRDefault="00433C78" w:rsidP="00461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B5B88"/>
    <w:multiLevelType w:val="multilevel"/>
    <w:tmpl w:val="4C7214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4D916DB"/>
    <w:multiLevelType w:val="hybridMultilevel"/>
    <w:tmpl w:val="B77CC56A"/>
    <w:lvl w:ilvl="0" w:tplc="496043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FA250E"/>
    <w:multiLevelType w:val="hybridMultilevel"/>
    <w:tmpl w:val="A5CE77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CA370A"/>
    <w:multiLevelType w:val="hybridMultilevel"/>
    <w:tmpl w:val="6FC67C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B5"/>
    <w:rsid w:val="000E79B0"/>
    <w:rsid w:val="001B588D"/>
    <w:rsid w:val="0022620F"/>
    <w:rsid w:val="002911D5"/>
    <w:rsid w:val="00380EB5"/>
    <w:rsid w:val="003D649B"/>
    <w:rsid w:val="00433C78"/>
    <w:rsid w:val="00461C94"/>
    <w:rsid w:val="00526202"/>
    <w:rsid w:val="00551B7D"/>
    <w:rsid w:val="00617E04"/>
    <w:rsid w:val="0063509B"/>
    <w:rsid w:val="006D7B56"/>
    <w:rsid w:val="007305DA"/>
    <w:rsid w:val="0073308F"/>
    <w:rsid w:val="00736EE7"/>
    <w:rsid w:val="007B22C2"/>
    <w:rsid w:val="00807E71"/>
    <w:rsid w:val="00941CDE"/>
    <w:rsid w:val="00B078B5"/>
    <w:rsid w:val="00B77ADE"/>
    <w:rsid w:val="00BE5229"/>
    <w:rsid w:val="00BF3CFD"/>
    <w:rsid w:val="00C36F65"/>
    <w:rsid w:val="00C74EAA"/>
    <w:rsid w:val="00C846C9"/>
    <w:rsid w:val="00CC647C"/>
    <w:rsid w:val="00D0594B"/>
    <w:rsid w:val="00E048C1"/>
    <w:rsid w:val="00E267ED"/>
    <w:rsid w:val="00E56807"/>
    <w:rsid w:val="00EF7D0F"/>
    <w:rsid w:val="00F07350"/>
    <w:rsid w:val="00FA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C8177"/>
  <w15:chartTrackingRefBased/>
  <w15:docId w15:val="{2B9F4928-F719-4D66-855B-0E767636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E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C94"/>
  </w:style>
  <w:style w:type="paragraph" w:styleId="Footer">
    <w:name w:val="footer"/>
    <w:basedOn w:val="Normal"/>
    <w:link w:val="FooterChar"/>
    <w:uiPriority w:val="99"/>
    <w:unhideWhenUsed/>
    <w:rsid w:val="00461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A9C6F-1B17-427A-9F7A-7E20013A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9</cp:revision>
  <dcterms:created xsi:type="dcterms:W3CDTF">2020-09-23T14:54:00Z</dcterms:created>
  <dcterms:modified xsi:type="dcterms:W3CDTF">2020-09-26T15:30:00Z</dcterms:modified>
</cp:coreProperties>
</file>