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271D" w14:textId="19C7D45D" w:rsidR="00E445B5" w:rsidRDefault="00E445B5" w:rsidP="00E445B5">
      <w:pPr>
        <w:pStyle w:val="Title"/>
        <w:rPr>
          <w:noProof/>
        </w:rPr>
      </w:pPr>
      <w:r>
        <w:rPr>
          <w:noProof/>
        </w:rPr>
        <w:t>SQL DCL Task 1</w:t>
      </w:r>
    </w:p>
    <w:p w14:paraId="5DCC140E" w14:textId="60CB42A4" w:rsidR="00E445B5" w:rsidRDefault="00F13226" w:rsidP="00F13226">
      <w:pPr>
        <w:rPr>
          <w:noProof/>
        </w:rPr>
      </w:pPr>
      <w:r>
        <w:rPr>
          <w:rStyle w:val="uui-rgb48"/>
          <w:noProof/>
          <w:color w:val="303240"/>
        </w:rPr>
        <w:t xml:space="preserve">Task 1. </w:t>
      </w:r>
      <w:r>
        <w:rPr>
          <w:noProof/>
        </w:rPr>
        <w:t>Figure out what security precautions are already used in your 'dvd_rental' database. Prepare description</w:t>
      </w:r>
    </w:p>
    <w:p w14:paraId="0410F07F" w14:textId="64D9BF20" w:rsidR="00F13226" w:rsidRPr="009177BB" w:rsidRDefault="009177BB" w:rsidP="00506741">
      <w:pPr>
        <w:jc w:val="both"/>
        <w:rPr>
          <w:b/>
          <w:bCs/>
          <w:noProof/>
        </w:rPr>
      </w:pPr>
      <w:r w:rsidRPr="009177BB">
        <w:rPr>
          <w:b/>
          <w:bCs/>
          <w:noProof/>
        </w:rPr>
        <w:t>The first security measure to check is the User Access Control:</w:t>
      </w:r>
    </w:p>
    <w:p w14:paraId="1EEDA664" w14:textId="1CA2BBEE" w:rsidR="00F13226" w:rsidRPr="00967928" w:rsidRDefault="00F13226" w:rsidP="00F13226">
      <w:pPr>
        <w:rPr>
          <w:rFonts w:ascii="Consolas" w:hAnsi="Consolas"/>
          <w:noProof/>
          <w:color w:val="FF0000"/>
          <w:sz w:val="20"/>
          <w:szCs w:val="20"/>
          <w:shd w:val="clear" w:color="auto" w:fill="FFFFFF"/>
        </w:rPr>
      </w:pPr>
      <w:r>
        <w:rPr>
          <w:noProof/>
        </w:rPr>
        <w:t>There is a script in PostgreSQL which if run, displays all the rolnames that are existing within a database.  The proper query is this:</w:t>
      </w:r>
      <w:r>
        <w:rPr>
          <w:noProof/>
        </w:rPr>
        <w:br/>
      </w:r>
      <w:r w:rsidR="009376B6">
        <w:rPr>
          <w:rFonts w:ascii="Consolas" w:hAnsi="Consolas"/>
          <w:b/>
          <w:bCs/>
          <w:noProof/>
          <w:color w:val="800000"/>
          <w:sz w:val="20"/>
          <w:szCs w:val="20"/>
          <w:shd w:val="clear" w:color="auto" w:fill="FFFFFF"/>
        </w:rPr>
        <w:t>SELECT</w:t>
      </w:r>
      <w:r w:rsidR="009376B6">
        <w:rPr>
          <w:rFonts w:ascii="Consolas" w:hAnsi="Consolas"/>
          <w:noProof/>
          <w:color w:val="000000"/>
          <w:sz w:val="20"/>
          <w:szCs w:val="20"/>
          <w:shd w:val="clear" w:color="auto" w:fill="FFFFFF"/>
        </w:rPr>
        <w:t xml:space="preserve"> </w:t>
      </w:r>
      <w:r w:rsidR="009376B6">
        <w:rPr>
          <w:rFonts w:ascii="Consolas" w:hAnsi="Consolas"/>
          <w:b/>
          <w:bCs/>
          <w:i/>
          <w:iCs/>
          <w:noProof/>
          <w:color w:val="FF3737"/>
          <w:sz w:val="20"/>
          <w:szCs w:val="20"/>
          <w:u w:val="single"/>
          <w:shd w:val="clear" w:color="auto" w:fill="FFFFFF"/>
        </w:rPr>
        <w:t>rolname</w:t>
      </w:r>
      <w:r w:rsidR="009376B6">
        <w:rPr>
          <w:rFonts w:ascii="Consolas" w:hAnsi="Consolas"/>
          <w:noProof/>
          <w:color w:val="000000"/>
          <w:sz w:val="20"/>
          <w:szCs w:val="20"/>
          <w:shd w:val="clear" w:color="auto" w:fill="FFFFFF"/>
        </w:rPr>
        <w:t xml:space="preserve"> </w:t>
      </w:r>
      <w:r w:rsidR="009376B6">
        <w:rPr>
          <w:rFonts w:ascii="Consolas" w:hAnsi="Consolas"/>
          <w:b/>
          <w:bCs/>
          <w:noProof/>
          <w:color w:val="800000"/>
          <w:sz w:val="20"/>
          <w:szCs w:val="20"/>
          <w:shd w:val="clear" w:color="auto" w:fill="FFFFFF"/>
        </w:rPr>
        <w:t>FROM</w:t>
      </w:r>
      <w:r w:rsidR="009376B6">
        <w:rPr>
          <w:rFonts w:ascii="Consolas" w:hAnsi="Consolas"/>
          <w:noProof/>
          <w:color w:val="000000"/>
          <w:sz w:val="20"/>
          <w:szCs w:val="20"/>
          <w:shd w:val="clear" w:color="auto" w:fill="FFFFFF"/>
        </w:rPr>
        <w:t xml:space="preserve"> </w:t>
      </w:r>
      <w:r w:rsidR="009376B6">
        <w:rPr>
          <w:rFonts w:ascii="Consolas" w:hAnsi="Consolas"/>
          <w:b/>
          <w:bCs/>
          <w:i/>
          <w:iCs/>
          <w:noProof/>
          <w:color w:val="FF3737"/>
          <w:sz w:val="20"/>
          <w:szCs w:val="20"/>
          <w:u w:val="single"/>
          <w:shd w:val="clear" w:color="auto" w:fill="FFFFFF"/>
        </w:rPr>
        <w:t>pg_roles</w:t>
      </w:r>
      <w:r w:rsidR="009376B6">
        <w:rPr>
          <w:rFonts w:ascii="Consolas" w:hAnsi="Consolas"/>
          <w:noProof/>
          <w:color w:val="FF0000"/>
          <w:sz w:val="20"/>
          <w:szCs w:val="20"/>
          <w:shd w:val="clear" w:color="auto" w:fill="FFFFFF"/>
        </w:rPr>
        <w:t>;</w:t>
      </w:r>
      <w:r>
        <w:rPr>
          <w:noProof/>
        </w:rPr>
        <w:br/>
        <w:t>In our case in the dvdrental the following roles are existing.</w:t>
      </w:r>
    </w:p>
    <w:p w14:paraId="5DF16D17" w14:textId="77777777" w:rsidR="009376B6" w:rsidRDefault="009376B6" w:rsidP="009376B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pg_database_owner</w:t>
      </w:r>
    </w:p>
    <w:p w14:paraId="11F2FD66" w14:textId="77777777" w:rsidR="009376B6" w:rsidRDefault="009376B6" w:rsidP="009376B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pg_read_all_data</w:t>
      </w:r>
    </w:p>
    <w:p w14:paraId="31EFF711" w14:textId="77777777" w:rsidR="009376B6" w:rsidRDefault="009376B6" w:rsidP="009376B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pg_write_all_data</w:t>
      </w:r>
    </w:p>
    <w:p w14:paraId="5DE605D0" w14:textId="77777777" w:rsidR="009376B6" w:rsidRDefault="009376B6" w:rsidP="009376B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pg_monitor</w:t>
      </w:r>
    </w:p>
    <w:p w14:paraId="5C79F712" w14:textId="77777777" w:rsidR="009376B6" w:rsidRDefault="009376B6" w:rsidP="009376B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pg_read_all_settings</w:t>
      </w:r>
    </w:p>
    <w:p w14:paraId="4E0846B4" w14:textId="77777777" w:rsidR="009376B6" w:rsidRDefault="009376B6" w:rsidP="009376B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pg_read_all_stats</w:t>
      </w:r>
    </w:p>
    <w:p w14:paraId="2E8D4713" w14:textId="77777777" w:rsidR="009376B6" w:rsidRDefault="009376B6" w:rsidP="009376B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pg_stat_scan_tables</w:t>
      </w:r>
    </w:p>
    <w:p w14:paraId="7CEC7C04" w14:textId="77777777" w:rsidR="009376B6" w:rsidRDefault="009376B6" w:rsidP="009376B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pg_read_server_files</w:t>
      </w:r>
    </w:p>
    <w:p w14:paraId="175E96AC" w14:textId="77777777" w:rsidR="009376B6" w:rsidRDefault="009376B6" w:rsidP="009376B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pg_write_server_files</w:t>
      </w:r>
    </w:p>
    <w:p w14:paraId="22C709A5" w14:textId="77777777" w:rsidR="009376B6" w:rsidRDefault="009376B6" w:rsidP="009376B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pg_execute_server_program</w:t>
      </w:r>
    </w:p>
    <w:p w14:paraId="48C9CB85" w14:textId="77777777" w:rsidR="009376B6" w:rsidRDefault="009376B6" w:rsidP="009376B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pg_signal_backend</w:t>
      </w:r>
    </w:p>
    <w:p w14:paraId="00917939" w14:textId="77777777" w:rsidR="009376B6" w:rsidRDefault="009376B6" w:rsidP="009376B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pg_checkpoint</w:t>
      </w:r>
    </w:p>
    <w:p w14:paraId="67E43341" w14:textId="77777777" w:rsidR="009376B6" w:rsidRDefault="009376B6" w:rsidP="009376B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pg_use_reserved_connections</w:t>
      </w:r>
    </w:p>
    <w:p w14:paraId="388F439E" w14:textId="77777777" w:rsidR="009376B6" w:rsidRDefault="009376B6" w:rsidP="009376B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pg_create_subscription</w:t>
      </w:r>
    </w:p>
    <w:p w14:paraId="650C6576" w14:textId="6B21E521" w:rsidR="009376B6" w:rsidRDefault="009376B6" w:rsidP="009376B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postgres</w:t>
      </w:r>
    </w:p>
    <w:p w14:paraId="483C0F63" w14:textId="74A595E4" w:rsidR="00967928" w:rsidRDefault="00967928" w:rsidP="00967928">
      <w:pPr>
        <w:rPr>
          <w:noProof/>
        </w:rPr>
      </w:pPr>
      <w:r>
        <w:rPr>
          <w:noProof/>
        </w:rPr>
        <w:t>It is true that all of these roles exists, however they did not have any accesses granted. According to the sources each have (only the role name differs):</w:t>
      </w:r>
    </w:p>
    <w:p w14:paraId="79063E23" w14:textId="42D954A2" w:rsidR="006D7CB0" w:rsidRDefault="006D7CB0" w:rsidP="00967928">
      <w:pPr>
        <w:rPr>
          <w:noProof/>
        </w:rPr>
      </w:pPr>
      <w:r>
        <w:rPr>
          <w:noProof/>
        </w:rPr>
        <w:t>But from the names of these roles, if there would be a proper access granting, the structure of accesses can be useful.</w:t>
      </w:r>
    </w:p>
    <w:p w14:paraId="5DB173EF" w14:textId="77777777" w:rsidR="00967928" w:rsidRDefault="00967928" w:rsidP="00967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ROLE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pg_execute_server_program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BB988D1" w14:textId="77777777" w:rsidR="00967928" w:rsidRDefault="00967928" w:rsidP="00967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NOSUPERUSER</w:t>
      </w:r>
    </w:p>
    <w:p w14:paraId="17C2A779" w14:textId="77777777" w:rsidR="00967928" w:rsidRDefault="00967928" w:rsidP="00967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NOCREATEDB</w:t>
      </w:r>
    </w:p>
    <w:p w14:paraId="219F9604" w14:textId="77777777" w:rsidR="00967928" w:rsidRDefault="00967928" w:rsidP="00967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NOCREATEROLE</w:t>
      </w:r>
    </w:p>
    <w:p w14:paraId="024ACEC1" w14:textId="77777777" w:rsidR="00967928" w:rsidRDefault="00967928" w:rsidP="00967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INHERIT</w:t>
      </w:r>
    </w:p>
    <w:p w14:paraId="0AEA778A" w14:textId="77777777" w:rsidR="00967928" w:rsidRDefault="00967928" w:rsidP="00967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NOLOGIN</w:t>
      </w:r>
    </w:p>
    <w:p w14:paraId="5FF8B02A" w14:textId="77777777" w:rsidR="00967928" w:rsidRDefault="00967928" w:rsidP="00967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NOREPLICATION</w:t>
      </w:r>
    </w:p>
    <w:p w14:paraId="647085A4" w14:textId="77777777" w:rsidR="00967928" w:rsidRDefault="00967928" w:rsidP="00967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NOBYPASSRLS</w:t>
      </w:r>
    </w:p>
    <w:p w14:paraId="32F9EBF4" w14:textId="3915CDC4" w:rsidR="00967928" w:rsidRPr="00967928" w:rsidRDefault="00967928" w:rsidP="009679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 -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noProof/>
        </w:rPr>
        <w:br w:type="page"/>
      </w:r>
    </w:p>
    <w:p w14:paraId="1A8BCA5D" w14:textId="6E66B05B" w:rsidR="00967928" w:rsidRDefault="00967928" w:rsidP="00967928">
      <w:pPr>
        <w:spacing w:after="0"/>
        <w:rPr>
          <w:noProof/>
        </w:rPr>
      </w:pPr>
      <w:r>
        <w:rPr>
          <w:noProof/>
        </w:rPr>
        <w:lastRenderedPageBreak/>
        <w:t>The meaning of this code is the following:</w:t>
      </w:r>
      <w:r>
        <w:rPr>
          <w:noProof/>
        </w:rPr>
        <w:br/>
        <w:t>NOSUPERUSER: The role does not have superuser privileges. Superusers can bypass all access permission checks in the database.</w:t>
      </w:r>
    </w:p>
    <w:p w14:paraId="7FDF209B" w14:textId="77777777" w:rsidR="00967928" w:rsidRDefault="00967928" w:rsidP="00967928">
      <w:pPr>
        <w:spacing w:after="0"/>
        <w:rPr>
          <w:noProof/>
        </w:rPr>
      </w:pPr>
      <w:r>
        <w:rPr>
          <w:noProof/>
        </w:rPr>
        <w:t>NOCREATEDB: The role cannot create new databases.</w:t>
      </w:r>
    </w:p>
    <w:p w14:paraId="2DF2DDCF" w14:textId="77777777" w:rsidR="00967928" w:rsidRDefault="00967928" w:rsidP="00967928">
      <w:pPr>
        <w:spacing w:after="0"/>
        <w:rPr>
          <w:noProof/>
        </w:rPr>
      </w:pPr>
      <w:r>
        <w:rPr>
          <w:noProof/>
        </w:rPr>
        <w:t>NOCREATEROLE: The role cannot create new roles.</w:t>
      </w:r>
    </w:p>
    <w:p w14:paraId="59341FA5" w14:textId="77777777" w:rsidR="00967928" w:rsidRDefault="00967928" w:rsidP="00967928">
      <w:pPr>
        <w:spacing w:after="0"/>
        <w:rPr>
          <w:noProof/>
        </w:rPr>
      </w:pPr>
      <w:r>
        <w:rPr>
          <w:noProof/>
        </w:rPr>
        <w:t>INHERIT: The role will inherit permissions of roles it is a member of.</w:t>
      </w:r>
    </w:p>
    <w:p w14:paraId="3FAEE7CA" w14:textId="77777777" w:rsidR="00967928" w:rsidRDefault="00967928" w:rsidP="00967928">
      <w:pPr>
        <w:spacing w:after="0"/>
        <w:rPr>
          <w:noProof/>
        </w:rPr>
      </w:pPr>
      <w:r>
        <w:rPr>
          <w:noProof/>
        </w:rPr>
        <w:t>NOLOGIN: The role cannot be used to log in to the database. It can be used to group and manage permissions for other roles that do have login privileges.</w:t>
      </w:r>
    </w:p>
    <w:p w14:paraId="33FF0AF9" w14:textId="77777777" w:rsidR="00967928" w:rsidRDefault="00967928" w:rsidP="00967928">
      <w:pPr>
        <w:spacing w:after="0"/>
        <w:rPr>
          <w:noProof/>
        </w:rPr>
      </w:pPr>
      <w:r>
        <w:rPr>
          <w:noProof/>
        </w:rPr>
        <w:t>NOREPLICATION: The role cannot initiate streaming replication or put the system in or out of backup mode.</w:t>
      </w:r>
    </w:p>
    <w:p w14:paraId="5A54BD16" w14:textId="77777777" w:rsidR="00967928" w:rsidRDefault="00967928" w:rsidP="00967928">
      <w:pPr>
        <w:spacing w:after="0"/>
        <w:rPr>
          <w:noProof/>
        </w:rPr>
      </w:pPr>
      <w:r>
        <w:rPr>
          <w:noProof/>
        </w:rPr>
        <w:t>NOBYPASSRLS: The role must obey row-level security policies. If BYPASSRLS is specified, the role bypasses any row-level security policies.</w:t>
      </w:r>
    </w:p>
    <w:p w14:paraId="3E952534" w14:textId="7FE6CB88" w:rsidR="00967928" w:rsidRDefault="00967928" w:rsidP="00967928">
      <w:pPr>
        <w:spacing w:after="0"/>
        <w:rPr>
          <w:noProof/>
        </w:rPr>
      </w:pPr>
      <w:r>
        <w:rPr>
          <w:noProof/>
        </w:rPr>
        <w:t>CONNECTION LIMIT -1: There is no limit on the number of concurrent connections this role can make.</w:t>
      </w:r>
    </w:p>
    <w:p w14:paraId="0047FCE1" w14:textId="77777777" w:rsidR="00506741" w:rsidRDefault="00506741" w:rsidP="00F13226"/>
    <w:p w14:paraId="14BB1D67" w14:textId="77777777" w:rsidR="00840E3E" w:rsidRDefault="00840E3E" w:rsidP="00F13226"/>
    <w:p w14:paraId="2B29FA36" w14:textId="77777777" w:rsidR="001E6F41" w:rsidRDefault="00840E3E" w:rsidP="00F13226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  <w:proofErr w:type="gramStart"/>
      <w:r>
        <w:t>Also</w:t>
      </w:r>
      <w:proofErr w:type="gramEnd"/>
      <w:r>
        <w:t xml:space="preserve"> I have gone through all the tables with the following script</w:t>
      </w:r>
      <w:r w:rsidRPr="00840E3E">
        <w:t xml:space="preserve"> </w:t>
      </w:r>
      <w:r>
        <w:t>and each time the result was NULL, so basically there is no privileges granted to these tables:</w:t>
      </w:r>
      <w:r>
        <w:br/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FF3737"/>
          <w:sz w:val="20"/>
          <w:szCs w:val="20"/>
          <w:u w:val="single"/>
          <w:shd w:val="clear" w:color="auto" w:fill="FFFFFF"/>
        </w:rPr>
        <w:t>relacl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FF3737"/>
          <w:sz w:val="20"/>
          <w:szCs w:val="20"/>
          <w:u w:val="single"/>
          <w:shd w:val="clear" w:color="auto" w:fill="FFFFFF"/>
        </w:rPr>
        <w:t>pg_class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FF3737"/>
          <w:sz w:val="20"/>
          <w:szCs w:val="20"/>
          <w:u w:val="single"/>
          <w:shd w:val="clear" w:color="auto" w:fill="FFFFFF"/>
        </w:rPr>
        <w:t>relname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FFFFFF"/>
        </w:rPr>
        <w:t>'inventory'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703BC865" w14:textId="4110374B" w:rsidR="001E6F41" w:rsidRDefault="001E6F41" w:rsidP="00F13226">
      <w:proofErr w:type="gramStart"/>
      <w:r>
        <w:t>But,</w:t>
      </w:r>
      <w:proofErr w:type="gramEnd"/>
      <w:r>
        <w:t xml:space="preserve"> there is a script:</w:t>
      </w:r>
    </w:p>
    <w:p w14:paraId="4D815A02" w14:textId="77777777" w:rsidR="001E6F41" w:rsidRDefault="001E6F41" w:rsidP="001E6F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grantee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666EC32" w14:textId="77777777" w:rsidR="001E6F41" w:rsidRDefault="001E6F41" w:rsidP="001E6F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006464"/>
          <w:sz w:val="20"/>
          <w:szCs w:val="20"/>
        </w:rPr>
        <w:t>table_schema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65802276" w14:textId="77777777" w:rsidR="001E6F41" w:rsidRDefault="001E6F41" w:rsidP="001E6F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006464"/>
          <w:sz w:val="20"/>
          <w:szCs w:val="20"/>
        </w:rPr>
        <w:t>table_name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FB70312" w14:textId="77777777" w:rsidR="001E6F41" w:rsidRDefault="001E6F41" w:rsidP="001E6F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006464"/>
          <w:sz w:val="20"/>
          <w:szCs w:val="20"/>
        </w:rPr>
        <w:t>privilege_</w:t>
      </w:r>
      <w:proofErr w:type="gramStart"/>
      <w:r>
        <w:rPr>
          <w:rFonts w:ascii="Consolas" w:hAnsi="Consolas"/>
          <w:color w:val="006464"/>
          <w:sz w:val="20"/>
          <w:szCs w:val="20"/>
        </w:rPr>
        <w:t>type</w:t>
      </w:r>
      <w:proofErr w:type="spellEnd"/>
      <w:proofErr w:type="gramEnd"/>
    </w:p>
    <w:p w14:paraId="2AFDD38F" w14:textId="77777777" w:rsidR="001E6F41" w:rsidRDefault="001E6F41" w:rsidP="001E6F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56037"/>
          <w:sz w:val="20"/>
          <w:szCs w:val="20"/>
        </w:rPr>
        <w:t>information_</w:t>
      </w:r>
      <w:proofErr w:type="gramStart"/>
      <w:r>
        <w:rPr>
          <w:rFonts w:ascii="Consolas" w:hAnsi="Consolas"/>
          <w:color w:val="956037"/>
          <w:sz w:val="20"/>
          <w:szCs w:val="20"/>
        </w:rPr>
        <w:t>schema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table</w:t>
      </w:r>
      <w:proofErr w:type="gramEnd"/>
      <w:r>
        <w:rPr>
          <w:rFonts w:ascii="Consolas" w:hAnsi="Consolas"/>
          <w:color w:val="8E00C6"/>
          <w:sz w:val="20"/>
          <w:szCs w:val="20"/>
        </w:rPr>
        <w:t>_privileges</w:t>
      </w:r>
      <w:proofErr w:type="spellEnd"/>
    </w:p>
    <w:p w14:paraId="66A9DEE7" w14:textId="77777777" w:rsidR="001E6F41" w:rsidRDefault="001E6F41" w:rsidP="001E6F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grantee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table_schema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table_</w:t>
      </w:r>
      <w:proofErr w:type="gramStart"/>
      <w:r>
        <w:rPr>
          <w:rFonts w:ascii="Consolas" w:hAnsi="Consolas"/>
          <w:color w:val="006464"/>
          <w:sz w:val="20"/>
          <w:szCs w:val="20"/>
        </w:rPr>
        <w:t>name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  <w:proofErr w:type="gramEnd"/>
    </w:p>
    <w:p w14:paraId="1FA74F9D" w14:textId="77777777" w:rsidR="001E6F41" w:rsidRDefault="001E6F41" w:rsidP="00F13226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18249EBE" w14:textId="7508F062" w:rsidR="001E6F41" w:rsidRDefault="00D43D07" w:rsidP="00F13226">
      <w:r>
        <w:t xml:space="preserve">By using this, it gives the output of all privileges for each table for each grantee that has privileges. </w:t>
      </w:r>
      <w:r w:rsidR="002E0FEA">
        <w:t>And from that I could recognize that there exist 3 types, “PUBLIC” “Postgres” and “</w:t>
      </w:r>
      <w:proofErr w:type="spellStart"/>
      <w:r w:rsidR="002E0FEA">
        <w:t>pg_read_all_stats</w:t>
      </w:r>
      <w:proofErr w:type="spellEnd"/>
      <w:r w:rsidR="002E0FEA">
        <w:t>”</w:t>
      </w:r>
      <w:r w:rsidR="00A44C6B">
        <w:t xml:space="preserve"> this role </w:t>
      </w:r>
      <w:proofErr w:type="gramStart"/>
      <w:r w:rsidR="00A44C6B">
        <w:t>have</w:t>
      </w:r>
      <w:proofErr w:type="gramEnd"/>
      <w:r w:rsidR="00A44C6B">
        <w:t xml:space="preserve"> access to the followings:</w:t>
      </w:r>
    </w:p>
    <w:p w14:paraId="2EC0ADA2" w14:textId="792AE617" w:rsidR="00840E3E" w:rsidRPr="007C777E" w:rsidRDefault="007C777E" w:rsidP="00F13226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3B967FB" wp14:editId="36F9CEB4">
            <wp:extent cx="5731510" cy="697865"/>
            <wp:effectExtent l="0" t="0" r="2540" b="6985"/>
            <wp:docPr id="359275446" name="Picture 1" descr="A blue and black text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75446" name="Picture 1" descr="A blue and black text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B7AB" w14:textId="1ABB0BA9" w:rsidR="008E526A" w:rsidRDefault="008E526A" w:rsidP="00840E3E">
      <w:r>
        <w:t>SSL:</w:t>
      </w:r>
    </w:p>
    <w:p w14:paraId="30ECF7BD" w14:textId="04B217FC" w:rsidR="00806C7F" w:rsidRPr="00806C7F" w:rsidRDefault="00806C7F" w:rsidP="00F13226">
      <w:r>
        <w:t xml:space="preserve">Data encryption, it can be turned on or off. In this database this is </w:t>
      </w:r>
      <w:r w:rsidRPr="00806C7F">
        <w:rPr>
          <w:b/>
          <w:bCs/>
        </w:rPr>
        <w:t>OFF</w:t>
      </w:r>
      <w:r>
        <w:rPr>
          <w:b/>
          <w:bCs/>
        </w:rPr>
        <w:t>.</w:t>
      </w:r>
    </w:p>
    <w:p w14:paraId="220DF483" w14:textId="718CADD8" w:rsidR="00806C7F" w:rsidRDefault="00806C7F" w:rsidP="00806C7F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show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ssl</w:t>
      </w:r>
      <w:proofErr w:type="spellEnd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  <w:proofErr w:type="gramEnd"/>
    </w:p>
    <w:p w14:paraId="530F59F0" w14:textId="77777777" w:rsidR="00840E3E" w:rsidRDefault="00840E3E" w:rsidP="00806C7F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2E52438D" w14:textId="2023FF0D" w:rsidR="00840E3E" w:rsidRDefault="00840E3E" w:rsidP="00806C7F">
      <w:pPr>
        <w:rPr>
          <w:rFonts w:ascii="Consolas" w:hAnsi="Consolas"/>
          <w:b/>
          <w:bCs/>
          <w:sz w:val="20"/>
          <w:szCs w:val="20"/>
          <w:shd w:val="clear" w:color="auto" w:fill="FFFFFF"/>
        </w:rPr>
      </w:pPr>
      <w:r w:rsidRPr="00840E3E">
        <w:rPr>
          <w:rFonts w:ascii="Consolas" w:hAnsi="Consolas"/>
          <w:b/>
          <w:bCs/>
          <w:sz w:val="20"/>
          <w:szCs w:val="20"/>
          <w:shd w:val="clear" w:color="auto" w:fill="FFFFFF"/>
        </w:rPr>
        <w:t>Conclusion</w:t>
      </w:r>
    </w:p>
    <w:p w14:paraId="54CBFAC4" w14:textId="6FF9DD8F" w:rsidR="00840E3E" w:rsidRPr="00840E3E" w:rsidRDefault="00840E3E" w:rsidP="00806C7F">
      <w:pPr>
        <w:rPr>
          <w:rFonts w:ascii="Consolas" w:hAnsi="Consolas"/>
          <w:sz w:val="20"/>
          <w:szCs w:val="20"/>
          <w:shd w:val="clear" w:color="auto" w:fill="FFFFFF"/>
        </w:rPr>
      </w:pPr>
      <w:r w:rsidRPr="00840E3E">
        <w:rPr>
          <w:rFonts w:ascii="Consolas" w:hAnsi="Consolas"/>
          <w:sz w:val="20"/>
          <w:szCs w:val="20"/>
          <w:shd w:val="clear" w:color="auto" w:fill="FFFFFF"/>
        </w:rPr>
        <w:t xml:space="preserve">In conclusion, this database is having a high risk in terms of </w:t>
      </w:r>
      <w:r w:rsidR="00E66FF0">
        <w:rPr>
          <w:rFonts w:ascii="Consolas" w:hAnsi="Consolas"/>
          <w:sz w:val="20"/>
          <w:szCs w:val="20"/>
          <w:shd w:val="clear" w:color="auto" w:fill="FFFFFF"/>
        </w:rPr>
        <w:t>data loss and security, because there are no proper division of table accesses to the users that may use them.</w:t>
      </w:r>
      <w:r w:rsidR="00E66FF0">
        <w:rPr>
          <w:rFonts w:ascii="Consolas" w:hAnsi="Consolas"/>
          <w:sz w:val="20"/>
          <w:szCs w:val="20"/>
          <w:shd w:val="clear" w:color="auto" w:fill="FFFFFF"/>
        </w:rPr>
        <w:br/>
        <w:t xml:space="preserve">In my way of thinking, I would certainly create </w:t>
      </w:r>
      <w:r w:rsidR="0034339C">
        <w:rPr>
          <w:rFonts w:ascii="Consolas" w:hAnsi="Consolas"/>
          <w:sz w:val="20"/>
          <w:szCs w:val="20"/>
          <w:shd w:val="clear" w:color="auto" w:fill="FFFFFF"/>
        </w:rPr>
        <w:t xml:space="preserve">roles before giving access to these database to anyone (as I learned from the current </w:t>
      </w:r>
      <w:proofErr w:type="gramStart"/>
      <w:r w:rsidR="0034339C">
        <w:rPr>
          <w:rFonts w:ascii="Consolas" w:hAnsi="Consolas"/>
          <w:sz w:val="20"/>
          <w:szCs w:val="20"/>
          <w:shd w:val="clear" w:color="auto" w:fill="FFFFFF"/>
        </w:rPr>
        <w:t>material..</w:t>
      </w:r>
      <w:proofErr w:type="gramEnd"/>
      <w:r w:rsidR="0034339C">
        <w:rPr>
          <w:rFonts w:ascii="Consolas" w:hAnsi="Consolas"/>
          <w:sz w:val="20"/>
          <w:szCs w:val="20"/>
          <w:shd w:val="clear" w:color="auto" w:fill="FFFFFF"/>
        </w:rPr>
        <w:t>).</w:t>
      </w:r>
    </w:p>
    <w:p w14:paraId="3A93A313" w14:textId="77777777" w:rsidR="00840E3E" w:rsidRDefault="00840E3E" w:rsidP="00806C7F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5CDBC318" w14:textId="77777777" w:rsidR="00840E3E" w:rsidRDefault="00840E3E" w:rsidP="00806C7F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06203DE6" w14:textId="77777777" w:rsidR="00840E3E" w:rsidRPr="00E445B5" w:rsidRDefault="00840E3E" w:rsidP="00806C7F"/>
    <w:sectPr w:rsidR="00840E3E" w:rsidRPr="00E44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941DC"/>
    <w:multiLevelType w:val="hybridMultilevel"/>
    <w:tmpl w:val="ABC05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B5753"/>
    <w:multiLevelType w:val="hybridMultilevel"/>
    <w:tmpl w:val="84C4B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885030">
    <w:abstractNumId w:val="1"/>
  </w:num>
  <w:num w:numId="2" w16cid:durableId="191419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36"/>
    <w:rsid w:val="001B6383"/>
    <w:rsid w:val="001E6F41"/>
    <w:rsid w:val="002E0FEA"/>
    <w:rsid w:val="0034339C"/>
    <w:rsid w:val="00506741"/>
    <w:rsid w:val="006D7CB0"/>
    <w:rsid w:val="007C777E"/>
    <w:rsid w:val="00806C7F"/>
    <w:rsid w:val="00840E3E"/>
    <w:rsid w:val="008C0636"/>
    <w:rsid w:val="008E526A"/>
    <w:rsid w:val="009177BB"/>
    <w:rsid w:val="009376B6"/>
    <w:rsid w:val="00967928"/>
    <w:rsid w:val="009F58F9"/>
    <w:rsid w:val="00A30D9B"/>
    <w:rsid w:val="00A44C6B"/>
    <w:rsid w:val="00D43D07"/>
    <w:rsid w:val="00D80CB8"/>
    <w:rsid w:val="00E445B5"/>
    <w:rsid w:val="00E66FF0"/>
    <w:rsid w:val="00F1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923A"/>
  <w15:chartTrackingRefBased/>
  <w15:docId w15:val="{EB3C6C05-4408-4A50-8AEC-4CA7601E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636"/>
    <w:rPr>
      <w:b/>
      <w:bCs/>
      <w:smallCaps/>
      <w:color w:val="0F4761" w:themeColor="accent1" w:themeShade="BF"/>
      <w:spacing w:val="5"/>
    </w:rPr>
  </w:style>
  <w:style w:type="character" w:customStyle="1" w:styleId="uui-rgb48">
    <w:name w:val="uui-rgb(48"/>
    <w:basedOn w:val="DefaultParagraphFont"/>
    <w:rsid w:val="00F13226"/>
  </w:style>
  <w:style w:type="paragraph" w:styleId="NormalWeb">
    <w:name w:val="Normal (Web)"/>
    <w:basedOn w:val="Normal"/>
    <w:uiPriority w:val="99"/>
    <w:unhideWhenUsed/>
    <w:rsid w:val="00967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Árokszállási Tamás</dc:creator>
  <cp:keywords/>
  <dc:description/>
  <cp:lastModifiedBy>Árokszállási Tamás</cp:lastModifiedBy>
  <cp:revision>19</cp:revision>
  <dcterms:created xsi:type="dcterms:W3CDTF">2024-04-10T15:23:00Z</dcterms:created>
  <dcterms:modified xsi:type="dcterms:W3CDTF">2024-04-10T19:32:00Z</dcterms:modified>
</cp:coreProperties>
</file>