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C3837" w14:textId="77777777" w:rsidR="00AA6120" w:rsidRDefault="00AA6120" w:rsidP="00AA6120">
      <w:pPr>
        <w:spacing w:after="0" w:line="240" w:lineRule="auto"/>
        <w:textAlignment w:val="baseline"/>
        <w:rPr>
          <w:rFonts w:ascii="Calibri" w:eastAsia="Times New Roman" w:hAnsi="Calibri" w:cs="Calibri"/>
          <w:b/>
        </w:rPr>
      </w:pPr>
      <w:r>
        <w:rPr>
          <w:rFonts w:ascii="Calibri" w:eastAsia="Times New Roman" w:hAnsi="Calibri" w:cs="Calibri"/>
          <w:b/>
        </w:rPr>
        <w:t>Case</w:t>
      </w:r>
    </w:p>
    <w:p w14:paraId="6C3577FC" w14:textId="77777777" w:rsidR="00AA6120" w:rsidRDefault="00AA6120" w:rsidP="00AA6120">
      <w:pPr>
        <w:spacing w:after="0" w:line="240" w:lineRule="auto"/>
        <w:textAlignment w:val="baseline"/>
        <w:rPr>
          <w:rFonts w:ascii="Calibri" w:eastAsia="Times New Roman" w:hAnsi="Calibri" w:cs="Calibri"/>
          <w:b/>
        </w:rPr>
      </w:pPr>
    </w:p>
    <w:p w14:paraId="06763BF6" w14:textId="1323A526" w:rsidR="00AA6120" w:rsidRDefault="005E0537"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Ms. Lee is a 72-year-old woman presenting to clinic </w:t>
      </w:r>
      <w:r w:rsidR="00864FDB">
        <w:rPr>
          <w:rFonts w:ascii="Calibri" w:eastAsia="Times New Roman" w:hAnsi="Calibri" w:cs="Calibri"/>
        </w:rPr>
        <w:t>for 4 months of feeling down. She endorses a low mood every day with intermittent tearfulness over this time period that began after the death of her husband, who had metastatic lung cancer. Prior to his death, she enjoyed playing bridge with her friends once per week and would walk one mile each day, often with a friend. Now, she does not feel like being social and mostly stays at home and does not feel like seeing her friends. Her 3 children visit intermittently along with her grandchildren but she now rarely leaves the house, except to buy groceries. She does still enjoy her usual activities at home, including doing crossword puzzles</w:t>
      </w:r>
      <w:r w:rsidR="00275F3E">
        <w:rPr>
          <w:rFonts w:ascii="Calibri" w:eastAsia="Times New Roman" w:hAnsi="Calibri" w:cs="Calibri"/>
        </w:rPr>
        <w:t>, reading,</w:t>
      </w:r>
      <w:r w:rsidR="00864FDB">
        <w:rPr>
          <w:rFonts w:ascii="Calibri" w:eastAsia="Times New Roman" w:hAnsi="Calibri" w:cs="Calibri"/>
        </w:rPr>
        <w:t xml:space="preserve"> and watching the news. She is not sleeping as well as normal with more awakenings at night. With her low mood, she feels more fatigued and is going to bed earlier. Her appetite seems normal without weight loss. She misses her husband and feels guilty about his death, wishing that she could have done more. She has no thoughts of suicide. </w:t>
      </w:r>
      <w:r w:rsidR="00275F3E">
        <w:rPr>
          <w:rFonts w:ascii="Calibri" w:eastAsia="Times New Roman" w:hAnsi="Calibri" w:cs="Calibri"/>
        </w:rPr>
        <w:t xml:space="preserve">She has had no weight changes, feelings of hot or cold, skin changes, rapid heart beating, or feelings of anxiety. </w:t>
      </w:r>
    </w:p>
    <w:p w14:paraId="2A6FE929" w14:textId="7A64AE28" w:rsidR="00275F3E" w:rsidRDefault="00275F3E" w:rsidP="00AA6120">
      <w:pPr>
        <w:spacing w:after="0" w:line="240" w:lineRule="auto"/>
        <w:textAlignment w:val="baseline"/>
        <w:rPr>
          <w:rFonts w:ascii="Calibri" w:eastAsia="Times New Roman" w:hAnsi="Calibri" w:cs="Calibri"/>
        </w:rPr>
      </w:pPr>
    </w:p>
    <w:p w14:paraId="037A3590" w14:textId="64AED6BA" w:rsidR="00275F3E" w:rsidRDefault="00275F3E" w:rsidP="00AA6120">
      <w:pPr>
        <w:spacing w:after="0" w:line="240" w:lineRule="auto"/>
        <w:textAlignment w:val="baseline"/>
        <w:rPr>
          <w:rFonts w:ascii="Calibri" w:eastAsia="Times New Roman" w:hAnsi="Calibri" w:cs="Calibri"/>
        </w:rPr>
      </w:pPr>
      <w:r>
        <w:rPr>
          <w:rFonts w:ascii="Calibri" w:eastAsia="Times New Roman" w:hAnsi="Calibri" w:cs="Calibri"/>
        </w:rPr>
        <w:t>She has obesity and hypertension and she is taking amlodipine. She had</w:t>
      </w:r>
      <w:r w:rsidR="00DB2FB7">
        <w:rPr>
          <w:rFonts w:ascii="Calibri" w:eastAsia="Times New Roman" w:hAnsi="Calibri" w:cs="Calibri"/>
        </w:rPr>
        <w:t xml:space="preserve"> her</w:t>
      </w:r>
      <w:r>
        <w:rPr>
          <w:rFonts w:ascii="Calibri" w:eastAsia="Times New Roman" w:hAnsi="Calibri" w:cs="Calibri"/>
        </w:rPr>
        <w:t xml:space="preserve"> left hip replaced for osteoarthritis. She takes no other medications including no supplements. She has no allergies. She lives alone and is a retired librarian and has never smoked or used illicit drugs. She drinks 3 glasses of wine per week with dinner. </w:t>
      </w:r>
    </w:p>
    <w:p w14:paraId="2009C918" w14:textId="624E005C" w:rsidR="00864FDB" w:rsidRDefault="00864FDB" w:rsidP="00AA6120">
      <w:pPr>
        <w:spacing w:after="0" w:line="240" w:lineRule="auto"/>
        <w:textAlignment w:val="baseline"/>
        <w:rPr>
          <w:rFonts w:ascii="Calibri" w:eastAsia="Times New Roman" w:hAnsi="Calibri" w:cs="Calibri"/>
        </w:rPr>
      </w:pPr>
    </w:p>
    <w:p w14:paraId="00E70B3C" w14:textId="18B013A0" w:rsidR="00AA6120" w:rsidRPr="00AA6120" w:rsidRDefault="00864FDB"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On exam, her vital signs are normal. </w:t>
      </w:r>
      <w:r w:rsidR="00275F3E">
        <w:rPr>
          <w:rFonts w:ascii="Calibri" w:eastAsia="Times New Roman" w:hAnsi="Calibri" w:cs="Calibri"/>
        </w:rPr>
        <w:t>S</w:t>
      </w:r>
      <w:r>
        <w:rPr>
          <w:rFonts w:ascii="Calibri" w:eastAsia="Times New Roman" w:hAnsi="Calibri" w:cs="Calibri"/>
        </w:rPr>
        <w:t>he is well-</w:t>
      </w:r>
      <w:r w:rsidR="00275F3E">
        <w:rPr>
          <w:rFonts w:ascii="Calibri" w:eastAsia="Times New Roman" w:hAnsi="Calibri" w:cs="Calibri"/>
        </w:rPr>
        <w:t>kempt with clean clothes. She is intermittently</w:t>
      </w:r>
      <w:r>
        <w:rPr>
          <w:rFonts w:ascii="Calibri" w:eastAsia="Times New Roman" w:hAnsi="Calibri" w:cs="Calibri"/>
        </w:rPr>
        <w:t xml:space="preserve"> tearful. </w:t>
      </w:r>
      <w:r w:rsidR="00275F3E">
        <w:rPr>
          <w:rFonts w:ascii="Calibri" w:eastAsia="Times New Roman" w:hAnsi="Calibri" w:cs="Calibri"/>
        </w:rPr>
        <w:t>Her speech is clear and soft with pauses to answer questions</w:t>
      </w:r>
      <w:r w:rsidR="00DB2FB7">
        <w:rPr>
          <w:rFonts w:ascii="Calibri" w:eastAsia="Times New Roman" w:hAnsi="Calibri" w:cs="Calibri"/>
        </w:rPr>
        <w:t xml:space="preserve">. No agitation or restlessness. Eye contact is appropriate and she is cooperative. Her thought process is logical without hallucinations or delusions. Her mood appears sad and flattened. She is able to spell WORLD backwards and recite the months backwards without difficulty. She has good insight. Her thyroid, eye, ENT, cardiovascular, respiratory, and abdominal exams are normal. </w:t>
      </w:r>
    </w:p>
    <w:p w14:paraId="3AA6BF7C" w14:textId="77777777" w:rsidR="00AA6120" w:rsidRDefault="00AA6120" w:rsidP="00AA6120">
      <w:pPr>
        <w:spacing w:after="0" w:line="240" w:lineRule="auto"/>
        <w:textAlignment w:val="baseline"/>
        <w:rPr>
          <w:rFonts w:ascii="Calibri" w:eastAsia="Times New Roman" w:hAnsi="Calibri" w:cs="Calibri"/>
        </w:rPr>
      </w:pPr>
    </w:p>
    <w:p w14:paraId="2A0CC4DA" w14:textId="77777777" w:rsidR="00AA6120" w:rsidRDefault="00AA6120" w:rsidP="00AA6120">
      <w:pPr>
        <w:spacing w:after="0" w:line="240" w:lineRule="auto"/>
        <w:textAlignment w:val="baseline"/>
        <w:rPr>
          <w:rFonts w:ascii="Calibri" w:eastAsia="Times New Roman" w:hAnsi="Calibri" w:cs="Calibri"/>
        </w:rPr>
      </w:pPr>
    </w:p>
    <w:p w14:paraId="46E8A51A"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1. Provide a short </w:t>
      </w:r>
      <w:r w:rsidRPr="00AA6120">
        <w:rPr>
          <w:rFonts w:ascii="Calibri" w:eastAsia="Times New Roman" w:hAnsi="Calibri" w:cs="Calibri"/>
          <w:b/>
          <w:bCs/>
        </w:rPr>
        <w:t>summary/assessment</w:t>
      </w:r>
      <w:r w:rsidRPr="00AA6120">
        <w:rPr>
          <w:rFonts w:ascii="Calibri" w:eastAsia="Times New Roman" w:hAnsi="Calibri" w:cs="Calibri"/>
        </w:rPr>
        <w:t> including the pertinent positive and negative details that affect the differential diagnosis. </w:t>
      </w:r>
    </w:p>
    <w:p w14:paraId="6612C257"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8B67305" w14:textId="2820ACF2"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089797F5" w14:textId="682D7F80" w:rsidR="00DB2FB7" w:rsidRDefault="00DB2FB7" w:rsidP="00AA6120">
      <w:pPr>
        <w:spacing w:after="0" w:line="240" w:lineRule="auto"/>
        <w:textAlignment w:val="baseline"/>
        <w:rPr>
          <w:rFonts w:ascii="Segoe UI" w:eastAsia="Times New Roman" w:hAnsi="Segoe UI" w:cs="Segoe UI"/>
          <w:sz w:val="18"/>
          <w:szCs w:val="18"/>
        </w:rPr>
      </w:pPr>
    </w:p>
    <w:p w14:paraId="34814B69" w14:textId="4980C3A8" w:rsidR="00DB2FB7" w:rsidRDefault="00DB2FB7" w:rsidP="00AA6120">
      <w:pPr>
        <w:spacing w:after="0" w:line="240" w:lineRule="auto"/>
        <w:textAlignment w:val="baseline"/>
        <w:rPr>
          <w:rFonts w:ascii="Segoe UI" w:eastAsia="Times New Roman" w:hAnsi="Segoe UI" w:cs="Segoe UI"/>
          <w:sz w:val="18"/>
          <w:szCs w:val="18"/>
        </w:rPr>
      </w:pPr>
    </w:p>
    <w:p w14:paraId="6BDED480" w14:textId="7B8EC559" w:rsidR="00DB2FB7" w:rsidRDefault="00DB2FB7" w:rsidP="00AA6120">
      <w:pPr>
        <w:spacing w:after="0" w:line="240" w:lineRule="auto"/>
        <w:textAlignment w:val="baseline"/>
        <w:rPr>
          <w:rFonts w:ascii="Segoe UI" w:eastAsia="Times New Roman" w:hAnsi="Segoe UI" w:cs="Segoe UI"/>
          <w:sz w:val="18"/>
          <w:szCs w:val="18"/>
        </w:rPr>
      </w:pPr>
    </w:p>
    <w:p w14:paraId="2F35E716" w14:textId="24A530EB" w:rsidR="00DB2FB7" w:rsidRDefault="00DB2FB7" w:rsidP="00AA6120">
      <w:pPr>
        <w:spacing w:after="0" w:line="240" w:lineRule="auto"/>
        <w:textAlignment w:val="baseline"/>
        <w:rPr>
          <w:rFonts w:ascii="Segoe UI" w:eastAsia="Times New Roman" w:hAnsi="Segoe UI" w:cs="Segoe UI"/>
          <w:sz w:val="18"/>
          <w:szCs w:val="18"/>
        </w:rPr>
      </w:pPr>
    </w:p>
    <w:p w14:paraId="70527658" w14:textId="7AB5A6C3" w:rsidR="00DB2FB7" w:rsidRDefault="00DB2FB7" w:rsidP="00AA6120">
      <w:pPr>
        <w:spacing w:after="0" w:line="240" w:lineRule="auto"/>
        <w:textAlignment w:val="baseline"/>
        <w:rPr>
          <w:rFonts w:ascii="Segoe UI" w:eastAsia="Times New Roman" w:hAnsi="Segoe UI" w:cs="Segoe UI"/>
          <w:sz w:val="18"/>
          <w:szCs w:val="18"/>
        </w:rPr>
      </w:pPr>
    </w:p>
    <w:p w14:paraId="25CB877E" w14:textId="1F747700" w:rsidR="00DB2FB7" w:rsidRDefault="00DB2FB7" w:rsidP="00AA6120">
      <w:pPr>
        <w:spacing w:after="0" w:line="240" w:lineRule="auto"/>
        <w:textAlignment w:val="baseline"/>
        <w:rPr>
          <w:rFonts w:ascii="Segoe UI" w:eastAsia="Times New Roman" w:hAnsi="Segoe UI" w:cs="Segoe UI"/>
          <w:sz w:val="18"/>
          <w:szCs w:val="18"/>
        </w:rPr>
      </w:pPr>
    </w:p>
    <w:p w14:paraId="5205EC3A" w14:textId="3CEB8B38" w:rsidR="00DB2FB7" w:rsidRDefault="00DB2FB7" w:rsidP="00AA6120">
      <w:pPr>
        <w:spacing w:after="0" w:line="240" w:lineRule="auto"/>
        <w:textAlignment w:val="baseline"/>
        <w:rPr>
          <w:rFonts w:ascii="Segoe UI" w:eastAsia="Times New Roman" w:hAnsi="Segoe UI" w:cs="Segoe UI"/>
          <w:sz w:val="18"/>
          <w:szCs w:val="18"/>
        </w:rPr>
      </w:pPr>
    </w:p>
    <w:p w14:paraId="3348B491" w14:textId="41A38F47" w:rsidR="00DB2FB7" w:rsidRDefault="00DB2FB7" w:rsidP="00AA6120">
      <w:pPr>
        <w:spacing w:after="0" w:line="240" w:lineRule="auto"/>
        <w:textAlignment w:val="baseline"/>
        <w:rPr>
          <w:rFonts w:ascii="Segoe UI" w:eastAsia="Times New Roman" w:hAnsi="Segoe UI" w:cs="Segoe UI"/>
          <w:sz w:val="18"/>
          <w:szCs w:val="18"/>
        </w:rPr>
      </w:pPr>
    </w:p>
    <w:p w14:paraId="3ABC6026" w14:textId="18C1BF08" w:rsidR="00DB2FB7" w:rsidRDefault="00DB2FB7" w:rsidP="00AA6120">
      <w:pPr>
        <w:spacing w:after="0" w:line="240" w:lineRule="auto"/>
        <w:textAlignment w:val="baseline"/>
        <w:rPr>
          <w:rFonts w:ascii="Segoe UI" w:eastAsia="Times New Roman" w:hAnsi="Segoe UI" w:cs="Segoe UI"/>
          <w:sz w:val="18"/>
          <w:szCs w:val="18"/>
        </w:rPr>
      </w:pPr>
    </w:p>
    <w:p w14:paraId="5BCA524C" w14:textId="4FAAF699" w:rsidR="00DB2FB7" w:rsidRDefault="00DB2FB7" w:rsidP="00AA6120">
      <w:pPr>
        <w:spacing w:after="0" w:line="240" w:lineRule="auto"/>
        <w:textAlignment w:val="baseline"/>
        <w:rPr>
          <w:rFonts w:ascii="Segoe UI" w:eastAsia="Times New Roman" w:hAnsi="Segoe UI" w:cs="Segoe UI"/>
          <w:sz w:val="18"/>
          <w:szCs w:val="18"/>
        </w:rPr>
      </w:pPr>
    </w:p>
    <w:p w14:paraId="6CC32532" w14:textId="63027178" w:rsidR="00DB2FB7" w:rsidRDefault="00DB2FB7" w:rsidP="00AA6120">
      <w:pPr>
        <w:spacing w:after="0" w:line="240" w:lineRule="auto"/>
        <w:textAlignment w:val="baseline"/>
        <w:rPr>
          <w:rFonts w:ascii="Segoe UI" w:eastAsia="Times New Roman" w:hAnsi="Segoe UI" w:cs="Segoe UI"/>
          <w:sz w:val="18"/>
          <w:szCs w:val="18"/>
        </w:rPr>
      </w:pPr>
    </w:p>
    <w:p w14:paraId="6FC806B2" w14:textId="221338E4" w:rsidR="00DB2FB7" w:rsidRDefault="00DB2FB7" w:rsidP="00AA6120">
      <w:pPr>
        <w:spacing w:after="0" w:line="240" w:lineRule="auto"/>
        <w:textAlignment w:val="baseline"/>
        <w:rPr>
          <w:rFonts w:ascii="Segoe UI" w:eastAsia="Times New Roman" w:hAnsi="Segoe UI" w:cs="Segoe UI"/>
          <w:sz w:val="18"/>
          <w:szCs w:val="18"/>
        </w:rPr>
      </w:pPr>
    </w:p>
    <w:p w14:paraId="567A4E94" w14:textId="04D230E8" w:rsidR="00DB2FB7" w:rsidRDefault="00DB2FB7" w:rsidP="00AA6120">
      <w:pPr>
        <w:spacing w:after="0" w:line="240" w:lineRule="auto"/>
        <w:textAlignment w:val="baseline"/>
        <w:rPr>
          <w:rFonts w:ascii="Segoe UI" w:eastAsia="Times New Roman" w:hAnsi="Segoe UI" w:cs="Segoe UI"/>
          <w:sz w:val="18"/>
          <w:szCs w:val="18"/>
        </w:rPr>
      </w:pPr>
    </w:p>
    <w:p w14:paraId="0EAAE7E9" w14:textId="4C6F816B" w:rsidR="00DB2FB7" w:rsidRDefault="00DB2FB7" w:rsidP="00AA6120">
      <w:pPr>
        <w:spacing w:after="0" w:line="240" w:lineRule="auto"/>
        <w:textAlignment w:val="baseline"/>
        <w:rPr>
          <w:rFonts w:ascii="Segoe UI" w:eastAsia="Times New Roman" w:hAnsi="Segoe UI" w:cs="Segoe UI"/>
          <w:sz w:val="18"/>
          <w:szCs w:val="18"/>
        </w:rPr>
      </w:pPr>
    </w:p>
    <w:p w14:paraId="6CC4CA7F" w14:textId="501D5B6E" w:rsidR="00DB2FB7" w:rsidRDefault="00DB2FB7" w:rsidP="00AA6120">
      <w:pPr>
        <w:spacing w:after="0" w:line="240" w:lineRule="auto"/>
        <w:textAlignment w:val="baseline"/>
        <w:rPr>
          <w:rFonts w:ascii="Segoe UI" w:eastAsia="Times New Roman" w:hAnsi="Segoe UI" w:cs="Segoe UI"/>
          <w:sz w:val="18"/>
          <w:szCs w:val="18"/>
        </w:rPr>
      </w:pPr>
    </w:p>
    <w:p w14:paraId="11496601" w14:textId="77777777" w:rsidR="00DB2FB7" w:rsidRPr="00AA6120" w:rsidRDefault="00DB2FB7" w:rsidP="00AA6120">
      <w:pPr>
        <w:spacing w:after="0" w:line="240" w:lineRule="auto"/>
        <w:textAlignment w:val="baseline"/>
        <w:rPr>
          <w:rFonts w:ascii="Segoe UI" w:eastAsia="Times New Roman" w:hAnsi="Segoe UI" w:cs="Segoe UI"/>
          <w:sz w:val="18"/>
          <w:szCs w:val="18"/>
        </w:rPr>
      </w:pPr>
    </w:p>
    <w:p w14:paraId="0A678AD8"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lastRenderedPageBreak/>
        <w:t>2. Create a </w:t>
      </w:r>
      <w:r w:rsidRPr="00AA6120">
        <w:rPr>
          <w:rFonts w:ascii="Calibri" w:eastAsia="Times New Roman" w:hAnsi="Calibri" w:cs="Calibri"/>
          <w:b/>
          <w:bCs/>
        </w:rPr>
        <w:t>differential diagnosis</w:t>
      </w:r>
      <w:r w:rsidRPr="00AA6120">
        <w:rPr>
          <w:rFonts w:ascii="Calibri" w:eastAsia="Times New Roman" w:hAnsi="Calibri" w:cs="Calibri"/>
        </w:rPr>
        <w:t> in order from most likely to least likely with three diagnoses, including the supportive and unsupportive features for each: </w:t>
      </w:r>
    </w:p>
    <w:p w14:paraId="4146360B"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AA6120" w:rsidRPr="00AA6120" w14:paraId="052B1581" w14:textId="77777777" w:rsidTr="00AA6120">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D9418F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single" w:sz="6" w:space="0" w:color="auto"/>
              <w:left w:val="nil"/>
              <w:bottom w:val="single" w:sz="6" w:space="0" w:color="auto"/>
              <w:right w:val="single" w:sz="6" w:space="0" w:color="auto"/>
            </w:tcBorders>
            <w:shd w:val="clear" w:color="auto" w:fill="auto"/>
            <w:hideMark/>
          </w:tcPr>
          <w:p w14:paraId="758E94D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DDx #1: </w:t>
            </w:r>
          </w:p>
        </w:tc>
        <w:tc>
          <w:tcPr>
            <w:tcW w:w="2325" w:type="dxa"/>
            <w:tcBorders>
              <w:top w:val="single" w:sz="6" w:space="0" w:color="auto"/>
              <w:left w:val="nil"/>
              <w:bottom w:val="single" w:sz="6" w:space="0" w:color="auto"/>
              <w:right w:val="single" w:sz="6" w:space="0" w:color="auto"/>
            </w:tcBorders>
            <w:shd w:val="clear" w:color="auto" w:fill="auto"/>
            <w:hideMark/>
          </w:tcPr>
          <w:p w14:paraId="79F0150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#2: </w:t>
            </w:r>
          </w:p>
        </w:tc>
        <w:tc>
          <w:tcPr>
            <w:tcW w:w="2325" w:type="dxa"/>
            <w:tcBorders>
              <w:top w:val="single" w:sz="6" w:space="0" w:color="auto"/>
              <w:left w:val="nil"/>
              <w:bottom w:val="single" w:sz="6" w:space="0" w:color="auto"/>
              <w:right w:val="single" w:sz="6" w:space="0" w:color="auto"/>
            </w:tcBorders>
            <w:shd w:val="clear" w:color="auto" w:fill="auto"/>
            <w:hideMark/>
          </w:tcPr>
          <w:p w14:paraId="0A62A39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#3: </w:t>
            </w:r>
          </w:p>
        </w:tc>
      </w:tr>
      <w:tr w:rsidR="00AA6120" w:rsidRPr="00AA6120" w14:paraId="0035AFF4"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60E49F1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Supportive features </w:t>
            </w:r>
          </w:p>
        </w:tc>
        <w:tc>
          <w:tcPr>
            <w:tcW w:w="2325" w:type="dxa"/>
            <w:tcBorders>
              <w:top w:val="nil"/>
              <w:left w:val="nil"/>
              <w:bottom w:val="single" w:sz="6" w:space="0" w:color="auto"/>
              <w:right w:val="single" w:sz="6" w:space="0" w:color="auto"/>
            </w:tcBorders>
            <w:shd w:val="clear" w:color="auto" w:fill="auto"/>
            <w:hideMark/>
          </w:tcPr>
          <w:p w14:paraId="3DB771F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419D1229" w14:textId="77777777" w:rsidR="00AA6120" w:rsidRDefault="00AA6120" w:rsidP="00AA6120">
            <w:pPr>
              <w:spacing w:after="0" w:line="240" w:lineRule="auto"/>
              <w:textAlignment w:val="baseline"/>
              <w:rPr>
                <w:rFonts w:ascii="Calibri" w:eastAsia="Times New Roman" w:hAnsi="Calibri" w:cs="Calibri"/>
              </w:rPr>
            </w:pPr>
          </w:p>
          <w:p w14:paraId="41CE9685" w14:textId="77777777" w:rsidR="00AA6120" w:rsidRDefault="00AA6120" w:rsidP="00AA6120">
            <w:pPr>
              <w:spacing w:after="0" w:line="240" w:lineRule="auto"/>
              <w:textAlignment w:val="baseline"/>
              <w:rPr>
                <w:rFonts w:ascii="Calibri" w:eastAsia="Times New Roman" w:hAnsi="Calibri" w:cs="Calibri"/>
              </w:rPr>
            </w:pPr>
          </w:p>
          <w:p w14:paraId="2D714E2D" w14:textId="77777777" w:rsidR="00AA6120" w:rsidRDefault="00AA6120" w:rsidP="00AA6120">
            <w:pPr>
              <w:spacing w:after="0" w:line="240" w:lineRule="auto"/>
              <w:textAlignment w:val="baseline"/>
              <w:rPr>
                <w:rFonts w:ascii="Calibri" w:eastAsia="Times New Roman" w:hAnsi="Calibri" w:cs="Calibri"/>
              </w:rPr>
            </w:pPr>
          </w:p>
          <w:p w14:paraId="6ED0D05D" w14:textId="77777777" w:rsidR="00AA6120" w:rsidRDefault="00AA6120" w:rsidP="00AA6120">
            <w:pPr>
              <w:spacing w:after="0" w:line="240" w:lineRule="auto"/>
              <w:textAlignment w:val="baseline"/>
              <w:rPr>
                <w:rFonts w:ascii="Calibri" w:eastAsia="Times New Roman" w:hAnsi="Calibri" w:cs="Calibri"/>
              </w:rPr>
            </w:pPr>
          </w:p>
          <w:p w14:paraId="5BD66C94" w14:textId="77777777" w:rsidR="00AA6120" w:rsidRDefault="00AA6120" w:rsidP="00AA6120">
            <w:pPr>
              <w:spacing w:after="0" w:line="240" w:lineRule="auto"/>
              <w:textAlignment w:val="baseline"/>
              <w:rPr>
                <w:rFonts w:ascii="Calibri" w:eastAsia="Times New Roman" w:hAnsi="Calibri" w:cs="Calibri"/>
              </w:rPr>
            </w:pPr>
          </w:p>
          <w:p w14:paraId="4C106014" w14:textId="77777777" w:rsidR="00AA6120" w:rsidRDefault="00AA6120" w:rsidP="00AA6120">
            <w:pPr>
              <w:spacing w:after="0" w:line="240" w:lineRule="auto"/>
              <w:textAlignment w:val="baseline"/>
              <w:rPr>
                <w:rFonts w:ascii="Calibri" w:eastAsia="Times New Roman" w:hAnsi="Calibri" w:cs="Calibri"/>
              </w:rPr>
            </w:pPr>
          </w:p>
          <w:p w14:paraId="2B42B1D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25" w:type="dxa"/>
            <w:tcBorders>
              <w:top w:val="nil"/>
              <w:left w:val="nil"/>
              <w:bottom w:val="single" w:sz="6" w:space="0" w:color="auto"/>
              <w:right w:val="single" w:sz="6" w:space="0" w:color="auto"/>
            </w:tcBorders>
            <w:shd w:val="clear" w:color="auto" w:fill="auto"/>
            <w:hideMark/>
          </w:tcPr>
          <w:p w14:paraId="38AD3F0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6957B2A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46E8D7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r w:rsidR="00AA6120" w:rsidRPr="00AA6120" w14:paraId="4444FA2F"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26ABCD1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Unsupportive features </w:t>
            </w:r>
          </w:p>
        </w:tc>
        <w:tc>
          <w:tcPr>
            <w:tcW w:w="2325" w:type="dxa"/>
            <w:tcBorders>
              <w:top w:val="nil"/>
              <w:left w:val="nil"/>
              <w:bottom w:val="single" w:sz="6" w:space="0" w:color="auto"/>
              <w:right w:val="single" w:sz="6" w:space="0" w:color="auto"/>
            </w:tcBorders>
            <w:shd w:val="clear" w:color="auto" w:fill="auto"/>
            <w:hideMark/>
          </w:tcPr>
          <w:p w14:paraId="27E73CE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D183A7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5587CB2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558AAFE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48B04FD"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44B301C"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73815F9C"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453DE1C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720B5DB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391822A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6DF7535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bl>
    <w:p w14:paraId="253EC54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423E7D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2082579C"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4367C52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F043074"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3. Using the differential diagnosis you created in #2 above, create an </w:t>
      </w:r>
      <w:r w:rsidRPr="00AA6120">
        <w:rPr>
          <w:rFonts w:ascii="Calibri" w:eastAsia="Times New Roman" w:hAnsi="Calibri" w:cs="Calibri"/>
          <w:b/>
          <w:bCs/>
        </w:rPr>
        <w:t>illness script</w:t>
      </w:r>
      <w:r w:rsidRPr="00AA6120">
        <w:rPr>
          <w:rFonts w:ascii="Calibri" w:eastAsia="Times New Roman" w:hAnsi="Calibri" w:cs="Calibri"/>
        </w:rPr>
        <w:t> including the following information in the table that can be applied to future similar cases.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9"/>
        <w:gridCol w:w="2055"/>
        <w:gridCol w:w="2340"/>
        <w:gridCol w:w="2340"/>
      </w:tblGrid>
      <w:tr w:rsidR="00AA6120" w:rsidRPr="00AA6120" w14:paraId="23210092" w14:textId="77777777" w:rsidTr="00AA6120">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5EC3BB9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b/>
                <w:bCs/>
              </w:rPr>
              <w:t>Illness Script</w:t>
            </w:r>
            <w:r w:rsidRPr="00AA6120">
              <w:rPr>
                <w:rFonts w:ascii="Calibri" w:eastAsia="Times New Roman" w:hAnsi="Calibri" w:cs="Calibri"/>
              </w:rPr>
              <w:t> </w:t>
            </w:r>
          </w:p>
        </w:tc>
        <w:tc>
          <w:tcPr>
            <w:tcW w:w="2055" w:type="dxa"/>
            <w:tcBorders>
              <w:top w:val="single" w:sz="6" w:space="0" w:color="000000"/>
              <w:left w:val="nil"/>
              <w:bottom w:val="single" w:sz="6" w:space="0" w:color="000000"/>
              <w:right w:val="single" w:sz="6" w:space="0" w:color="000000"/>
            </w:tcBorders>
            <w:shd w:val="clear" w:color="auto" w:fill="auto"/>
            <w:hideMark/>
          </w:tcPr>
          <w:p w14:paraId="15FF730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#1: Viral bronchitis </w:t>
            </w:r>
          </w:p>
        </w:tc>
        <w:tc>
          <w:tcPr>
            <w:tcW w:w="2340" w:type="dxa"/>
            <w:tcBorders>
              <w:top w:val="single" w:sz="6" w:space="0" w:color="000000"/>
              <w:left w:val="nil"/>
              <w:bottom w:val="single" w:sz="6" w:space="0" w:color="000000"/>
              <w:right w:val="single" w:sz="6" w:space="0" w:color="000000"/>
            </w:tcBorders>
            <w:shd w:val="clear" w:color="auto" w:fill="auto"/>
            <w:hideMark/>
          </w:tcPr>
          <w:p w14:paraId="03ECCD1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#2: Viral vs. atypical pneumonia </w:t>
            </w:r>
          </w:p>
        </w:tc>
        <w:tc>
          <w:tcPr>
            <w:tcW w:w="2340" w:type="dxa"/>
            <w:tcBorders>
              <w:top w:val="single" w:sz="6" w:space="0" w:color="000000"/>
              <w:left w:val="nil"/>
              <w:bottom w:val="single" w:sz="6" w:space="0" w:color="000000"/>
              <w:right w:val="single" w:sz="6" w:space="0" w:color="000000"/>
            </w:tcBorders>
            <w:shd w:val="clear" w:color="auto" w:fill="auto"/>
            <w:hideMark/>
          </w:tcPr>
          <w:p w14:paraId="2E84439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DDx #3: COVID-19 </w:t>
            </w:r>
          </w:p>
        </w:tc>
      </w:tr>
      <w:tr w:rsidR="00AA6120" w:rsidRPr="00AA6120" w14:paraId="2E860AA1"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441FB44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Epidemiology (age, sex, etc) </w:t>
            </w:r>
          </w:p>
        </w:tc>
        <w:tc>
          <w:tcPr>
            <w:tcW w:w="2055" w:type="dxa"/>
            <w:tcBorders>
              <w:top w:val="nil"/>
              <w:left w:val="nil"/>
              <w:bottom w:val="single" w:sz="6" w:space="0" w:color="000000"/>
              <w:right w:val="single" w:sz="6" w:space="0" w:color="000000"/>
            </w:tcBorders>
            <w:shd w:val="clear" w:color="auto" w:fill="auto"/>
          </w:tcPr>
          <w:p w14:paraId="0F5426C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A60FE28"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603182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1FC25EE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EC0338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3C248883"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7527FB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Time course (acute, subacute, chronic) </w:t>
            </w:r>
          </w:p>
        </w:tc>
        <w:tc>
          <w:tcPr>
            <w:tcW w:w="2055" w:type="dxa"/>
            <w:tcBorders>
              <w:top w:val="nil"/>
              <w:left w:val="nil"/>
              <w:bottom w:val="single" w:sz="6" w:space="0" w:color="000000"/>
              <w:right w:val="single" w:sz="6" w:space="0" w:color="000000"/>
            </w:tcBorders>
            <w:shd w:val="clear" w:color="auto" w:fill="auto"/>
          </w:tcPr>
          <w:p w14:paraId="62FA059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CB54C9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2483BC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82A5C5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66239339"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095D17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Clinical presentation (history and exam) </w:t>
            </w:r>
          </w:p>
        </w:tc>
        <w:tc>
          <w:tcPr>
            <w:tcW w:w="2055" w:type="dxa"/>
            <w:tcBorders>
              <w:top w:val="nil"/>
              <w:left w:val="nil"/>
              <w:bottom w:val="single" w:sz="6" w:space="0" w:color="000000"/>
              <w:right w:val="single" w:sz="6" w:space="0" w:color="000000"/>
            </w:tcBorders>
            <w:shd w:val="clear" w:color="auto" w:fill="auto"/>
          </w:tcPr>
          <w:p w14:paraId="6E90E3A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77B0E7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6E76C29"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072D34D1"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C4FFA2F"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33DC91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0459816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8C62FC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04788FAE"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7DD3D8E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Pathophysiology (brief) </w:t>
            </w:r>
          </w:p>
        </w:tc>
        <w:tc>
          <w:tcPr>
            <w:tcW w:w="2055" w:type="dxa"/>
            <w:tcBorders>
              <w:top w:val="nil"/>
              <w:left w:val="nil"/>
              <w:bottom w:val="single" w:sz="6" w:space="0" w:color="000000"/>
              <w:right w:val="single" w:sz="6" w:space="0" w:color="000000"/>
            </w:tcBorders>
            <w:shd w:val="clear" w:color="auto" w:fill="auto"/>
          </w:tcPr>
          <w:p w14:paraId="43343483"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4CF5A5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1C9596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bl>
    <w:p w14:paraId="202CBAF6" w14:textId="77777777" w:rsidR="00AA6120" w:rsidRPr="00AA6120" w:rsidRDefault="00AA6120" w:rsidP="00AA6120">
      <w:pPr>
        <w:spacing w:after="0" w:line="240" w:lineRule="auto"/>
        <w:ind w:left="720"/>
        <w:textAlignment w:val="baseline"/>
        <w:rPr>
          <w:rFonts w:ascii="Segoe UI" w:eastAsia="Times New Roman" w:hAnsi="Segoe UI" w:cs="Segoe UI"/>
          <w:sz w:val="18"/>
          <w:szCs w:val="18"/>
        </w:rPr>
      </w:pPr>
      <w:r w:rsidRPr="00AA6120">
        <w:rPr>
          <w:rFonts w:ascii="Calibri" w:eastAsia="Times New Roman" w:hAnsi="Calibri" w:cs="Calibri"/>
        </w:rPr>
        <w:t>  </w:t>
      </w:r>
    </w:p>
    <w:p w14:paraId="6F0D446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4. Back to the case, what labs/imaging are needed to confirm/refute diagnoses on your differential diagnosis list (your </w:t>
      </w:r>
      <w:r w:rsidRPr="00AA6120">
        <w:rPr>
          <w:rFonts w:ascii="Calibri" w:eastAsia="Times New Roman" w:hAnsi="Calibri" w:cs="Calibri"/>
          <w:b/>
          <w:bCs/>
        </w:rPr>
        <w:t>diagnostic plan</w:t>
      </w:r>
      <w:r w:rsidRPr="00AA6120">
        <w:rPr>
          <w:rFonts w:ascii="Calibri" w:eastAsia="Times New Roman" w:hAnsi="Calibri" w:cs="Calibri"/>
        </w:rPr>
        <w:t>)? </w:t>
      </w:r>
    </w:p>
    <w:p w14:paraId="6B065033"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C3FAFA2"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00C2D73B" w14:textId="6DA7E10E" w:rsidR="00B52ED8" w:rsidRPr="00DB2FB7" w:rsidRDefault="00AA6120" w:rsidP="00DB2FB7">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5. What is your </w:t>
      </w:r>
      <w:r w:rsidRPr="00AA6120">
        <w:rPr>
          <w:rFonts w:ascii="Calibri" w:eastAsia="Times New Roman" w:hAnsi="Calibri" w:cs="Calibri"/>
          <w:b/>
          <w:bCs/>
        </w:rPr>
        <w:t>treatment plan</w:t>
      </w:r>
      <w:r w:rsidRPr="00AA6120">
        <w:rPr>
          <w:rFonts w:ascii="Calibri" w:eastAsia="Times New Roman" w:hAnsi="Calibri" w:cs="Calibri"/>
        </w:rPr>
        <w:t> for this patient? </w:t>
      </w:r>
      <w:bookmarkStart w:id="0" w:name="_GoBack"/>
      <w:bookmarkEnd w:id="0"/>
    </w:p>
    <w:sectPr w:rsidR="00B52ED8" w:rsidRPr="00DB2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120"/>
    <w:rsid w:val="00244558"/>
    <w:rsid w:val="00275F3E"/>
    <w:rsid w:val="005372CF"/>
    <w:rsid w:val="005E0537"/>
    <w:rsid w:val="0063697C"/>
    <w:rsid w:val="00730F5E"/>
    <w:rsid w:val="00864FDB"/>
    <w:rsid w:val="00AA6120"/>
    <w:rsid w:val="00B61F65"/>
    <w:rsid w:val="00DB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F0DF"/>
  <w15:chartTrackingRefBased/>
  <w15:docId w15:val="{175456F9-2300-4E5F-9263-8C3CDA89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A61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A6120"/>
  </w:style>
  <w:style w:type="character" w:customStyle="1" w:styleId="eop">
    <w:name w:val="eop"/>
    <w:basedOn w:val="DefaultParagraphFont"/>
    <w:rsid w:val="00AA6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448177">
      <w:bodyDiv w:val="1"/>
      <w:marLeft w:val="0"/>
      <w:marRight w:val="0"/>
      <w:marTop w:val="0"/>
      <w:marBottom w:val="0"/>
      <w:divBdr>
        <w:top w:val="none" w:sz="0" w:space="0" w:color="auto"/>
        <w:left w:val="none" w:sz="0" w:space="0" w:color="auto"/>
        <w:bottom w:val="none" w:sz="0" w:space="0" w:color="auto"/>
        <w:right w:val="none" w:sz="0" w:space="0" w:color="auto"/>
      </w:divBdr>
      <w:divsChild>
        <w:div w:id="495195357">
          <w:marLeft w:val="0"/>
          <w:marRight w:val="0"/>
          <w:marTop w:val="0"/>
          <w:marBottom w:val="0"/>
          <w:divBdr>
            <w:top w:val="none" w:sz="0" w:space="0" w:color="auto"/>
            <w:left w:val="none" w:sz="0" w:space="0" w:color="auto"/>
            <w:bottom w:val="none" w:sz="0" w:space="0" w:color="auto"/>
            <w:right w:val="none" w:sz="0" w:space="0" w:color="auto"/>
          </w:divBdr>
        </w:div>
        <w:div w:id="1632324975">
          <w:marLeft w:val="0"/>
          <w:marRight w:val="0"/>
          <w:marTop w:val="0"/>
          <w:marBottom w:val="0"/>
          <w:divBdr>
            <w:top w:val="none" w:sz="0" w:space="0" w:color="auto"/>
            <w:left w:val="none" w:sz="0" w:space="0" w:color="auto"/>
            <w:bottom w:val="none" w:sz="0" w:space="0" w:color="auto"/>
            <w:right w:val="none" w:sz="0" w:space="0" w:color="auto"/>
          </w:divBdr>
        </w:div>
        <w:div w:id="997541517">
          <w:marLeft w:val="0"/>
          <w:marRight w:val="0"/>
          <w:marTop w:val="0"/>
          <w:marBottom w:val="0"/>
          <w:divBdr>
            <w:top w:val="none" w:sz="0" w:space="0" w:color="auto"/>
            <w:left w:val="none" w:sz="0" w:space="0" w:color="auto"/>
            <w:bottom w:val="none" w:sz="0" w:space="0" w:color="auto"/>
            <w:right w:val="none" w:sz="0" w:space="0" w:color="auto"/>
          </w:divBdr>
        </w:div>
        <w:div w:id="470247406">
          <w:marLeft w:val="0"/>
          <w:marRight w:val="0"/>
          <w:marTop w:val="0"/>
          <w:marBottom w:val="0"/>
          <w:divBdr>
            <w:top w:val="none" w:sz="0" w:space="0" w:color="auto"/>
            <w:left w:val="none" w:sz="0" w:space="0" w:color="auto"/>
            <w:bottom w:val="none" w:sz="0" w:space="0" w:color="auto"/>
            <w:right w:val="none" w:sz="0" w:space="0" w:color="auto"/>
          </w:divBdr>
        </w:div>
        <w:div w:id="831796189">
          <w:marLeft w:val="0"/>
          <w:marRight w:val="0"/>
          <w:marTop w:val="0"/>
          <w:marBottom w:val="0"/>
          <w:divBdr>
            <w:top w:val="none" w:sz="0" w:space="0" w:color="auto"/>
            <w:left w:val="none" w:sz="0" w:space="0" w:color="auto"/>
            <w:bottom w:val="none" w:sz="0" w:space="0" w:color="auto"/>
            <w:right w:val="none" w:sz="0" w:space="0" w:color="auto"/>
          </w:divBdr>
        </w:div>
        <w:div w:id="1178882011">
          <w:marLeft w:val="0"/>
          <w:marRight w:val="0"/>
          <w:marTop w:val="0"/>
          <w:marBottom w:val="0"/>
          <w:divBdr>
            <w:top w:val="none" w:sz="0" w:space="0" w:color="auto"/>
            <w:left w:val="none" w:sz="0" w:space="0" w:color="auto"/>
            <w:bottom w:val="none" w:sz="0" w:space="0" w:color="auto"/>
            <w:right w:val="none" w:sz="0" w:space="0" w:color="auto"/>
          </w:divBdr>
          <w:divsChild>
            <w:div w:id="207491318">
              <w:marLeft w:val="-75"/>
              <w:marRight w:val="0"/>
              <w:marTop w:val="30"/>
              <w:marBottom w:val="30"/>
              <w:divBdr>
                <w:top w:val="none" w:sz="0" w:space="0" w:color="auto"/>
                <w:left w:val="none" w:sz="0" w:space="0" w:color="auto"/>
                <w:bottom w:val="none" w:sz="0" w:space="0" w:color="auto"/>
                <w:right w:val="none" w:sz="0" w:space="0" w:color="auto"/>
              </w:divBdr>
              <w:divsChild>
                <w:div w:id="888803719">
                  <w:marLeft w:val="0"/>
                  <w:marRight w:val="0"/>
                  <w:marTop w:val="0"/>
                  <w:marBottom w:val="0"/>
                  <w:divBdr>
                    <w:top w:val="none" w:sz="0" w:space="0" w:color="auto"/>
                    <w:left w:val="none" w:sz="0" w:space="0" w:color="auto"/>
                    <w:bottom w:val="none" w:sz="0" w:space="0" w:color="auto"/>
                    <w:right w:val="none" w:sz="0" w:space="0" w:color="auto"/>
                  </w:divBdr>
                  <w:divsChild>
                    <w:div w:id="718552540">
                      <w:marLeft w:val="0"/>
                      <w:marRight w:val="0"/>
                      <w:marTop w:val="0"/>
                      <w:marBottom w:val="0"/>
                      <w:divBdr>
                        <w:top w:val="none" w:sz="0" w:space="0" w:color="auto"/>
                        <w:left w:val="none" w:sz="0" w:space="0" w:color="auto"/>
                        <w:bottom w:val="none" w:sz="0" w:space="0" w:color="auto"/>
                        <w:right w:val="none" w:sz="0" w:space="0" w:color="auto"/>
                      </w:divBdr>
                    </w:div>
                  </w:divsChild>
                </w:div>
                <w:div w:id="2143814325">
                  <w:marLeft w:val="0"/>
                  <w:marRight w:val="0"/>
                  <w:marTop w:val="0"/>
                  <w:marBottom w:val="0"/>
                  <w:divBdr>
                    <w:top w:val="none" w:sz="0" w:space="0" w:color="auto"/>
                    <w:left w:val="none" w:sz="0" w:space="0" w:color="auto"/>
                    <w:bottom w:val="none" w:sz="0" w:space="0" w:color="auto"/>
                    <w:right w:val="none" w:sz="0" w:space="0" w:color="auto"/>
                  </w:divBdr>
                  <w:divsChild>
                    <w:div w:id="1878350794">
                      <w:marLeft w:val="0"/>
                      <w:marRight w:val="0"/>
                      <w:marTop w:val="0"/>
                      <w:marBottom w:val="0"/>
                      <w:divBdr>
                        <w:top w:val="none" w:sz="0" w:space="0" w:color="auto"/>
                        <w:left w:val="none" w:sz="0" w:space="0" w:color="auto"/>
                        <w:bottom w:val="none" w:sz="0" w:space="0" w:color="auto"/>
                        <w:right w:val="none" w:sz="0" w:space="0" w:color="auto"/>
                      </w:divBdr>
                    </w:div>
                  </w:divsChild>
                </w:div>
                <w:div w:id="1344815541">
                  <w:marLeft w:val="0"/>
                  <w:marRight w:val="0"/>
                  <w:marTop w:val="0"/>
                  <w:marBottom w:val="0"/>
                  <w:divBdr>
                    <w:top w:val="none" w:sz="0" w:space="0" w:color="auto"/>
                    <w:left w:val="none" w:sz="0" w:space="0" w:color="auto"/>
                    <w:bottom w:val="none" w:sz="0" w:space="0" w:color="auto"/>
                    <w:right w:val="none" w:sz="0" w:space="0" w:color="auto"/>
                  </w:divBdr>
                  <w:divsChild>
                    <w:div w:id="1414663835">
                      <w:marLeft w:val="0"/>
                      <w:marRight w:val="0"/>
                      <w:marTop w:val="0"/>
                      <w:marBottom w:val="0"/>
                      <w:divBdr>
                        <w:top w:val="none" w:sz="0" w:space="0" w:color="auto"/>
                        <w:left w:val="none" w:sz="0" w:space="0" w:color="auto"/>
                        <w:bottom w:val="none" w:sz="0" w:space="0" w:color="auto"/>
                        <w:right w:val="none" w:sz="0" w:space="0" w:color="auto"/>
                      </w:divBdr>
                    </w:div>
                  </w:divsChild>
                </w:div>
                <w:div w:id="1296834149">
                  <w:marLeft w:val="0"/>
                  <w:marRight w:val="0"/>
                  <w:marTop w:val="0"/>
                  <w:marBottom w:val="0"/>
                  <w:divBdr>
                    <w:top w:val="none" w:sz="0" w:space="0" w:color="auto"/>
                    <w:left w:val="none" w:sz="0" w:space="0" w:color="auto"/>
                    <w:bottom w:val="none" w:sz="0" w:space="0" w:color="auto"/>
                    <w:right w:val="none" w:sz="0" w:space="0" w:color="auto"/>
                  </w:divBdr>
                  <w:divsChild>
                    <w:div w:id="1301838572">
                      <w:marLeft w:val="0"/>
                      <w:marRight w:val="0"/>
                      <w:marTop w:val="0"/>
                      <w:marBottom w:val="0"/>
                      <w:divBdr>
                        <w:top w:val="none" w:sz="0" w:space="0" w:color="auto"/>
                        <w:left w:val="none" w:sz="0" w:space="0" w:color="auto"/>
                        <w:bottom w:val="none" w:sz="0" w:space="0" w:color="auto"/>
                        <w:right w:val="none" w:sz="0" w:space="0" w:color="auto"/>
                      </w:divBdr>
                    </w:div>
                  </w:divsChild>
                </w:div>
                <w:div w:id="863710635">
                  <w:marLeft w:val="0"/>
                  <w:marRight w:val="0"/>
                  <w:marTop w:val="0"/>
                  <w:marBottom w:val="0"/>
                  <w:divBdr>
                    <w:top w:val="none" w:sz="0" w:space="0" w:color="auto"/>
                    <w:left w:val="none" w:sz="0" w:space="0" w:color="auto"/>
                    <w:bottom w:val="none" w:sz="0" w:space="0" w:color="auto"/>
                    <w:right w:val="none" w:sz="0" w:space="0" w:color="auto"/>
                  </w:divBdr>
                  <w:divsChild>
                    <w:div w:id="554703658">
                      <w:marLeft w:val="0"/>
                      <w:marRight w:val="0"/>
                      <w:marTop w:val="0"/>
                      <w:marBottom w:val="0"/>
                      <w:divBdr>
                        <w:top w:val="none" w:sz="0" w:space="0" w:color="auto"/>
                        <w:left w:val="none" w:sz="0" w:space="0" w:color="auto"/>
                        <w:bottom w:val="none" w:sz="0" w:space="0" w:color="auto"/>
                        <w:right w:val="none" w:sz="0" w:space="0" w:color="auto"/>
                      </w:divBdr>
                    </w:div>
                  </w:divsChild>
                </w:div>
                <w:div w:id="1172598320">
                  <w:marLeft w:val="0"/>
                  <w:marRight w:val="0"/>
                  <w:marTop w:val="0"/>
                  <w:marBottom w:val="0"/>
                  <w:divBdr>
                    <w:top w:val="none" w:sz="0" w:space="0" w:color="auto"/>
                    <w:left w:val="none" w:sz="0" w:space="0" w:color="auto"/>
                    <w:bottom w:val="none" w:sz="0" w:space="0" w:color="auto"/>
                    <w:right w:val="none" w:sz="0" w:space="0" w:color="auto"/>
                  </w:divBdr>
                  <w:divsChild>
                    <w:div w:id="2133133135">
                      <w:marLeft w:val="0"/>
                      <w:marRight w:val="0"/>
                      <w:marTop w:val="0"/>
                      <w:marBottom w:val="0"/>
                      <w:divBdr>
                        <w:top w:val="none" w:sz="0" w:space="0" w:color="auto"/>
                        <w:left w:val="none" w:sz="0" w:space="0" w:color="auto"/>
                        <w:bottom w:val="none" w:sz="0" w:space="0" w:color="auto"/>
                        <w:right w:val="none" w:sz="0" w:space="0" w:color="auto"/>
                      </w:divBdr>
                    </w:div>
                    <w:div w:id="2086174103">
                      <w:marLeft w:val="0"/>
                      <w:marRight w:val="0"/>
                      <w:marTop w:val="0"/>
                      <w:marBottom w:val="0"/>
                      <w:divBdr>
                        <w:top w:val="none" w:sz="0" w:space="0" w:color="auto"/>
                        <w:left w:val="none" w:sz="0" w:space="0" w:color="auto"/>
                        <w:bottom w:val="none" w:sz="0" w:space="0" w:color="auto"/>
                        <w:right w:val="none" w:sz="0" w:space="0" w:color="auto"/>
                      </w:divBdr>
                    </w:div>
                    <w:div w:id="703486916">
                      <w:marLeft w:val="0"/>
                      <w:marRight w:val="0"/>
                      <w:marTop w:val="0"/>
                      <w:marBottom w:val="0"/>
                      <w:divBdr>
                        <w:top w:val="none" w:sz="0" w:space="0" w:color="auto"/>
                        <w:left w:val="none" w:sz="0" w:space="0" w:color="auto"/>
                        <w:bottom w:val="none" w:sz="0" w:space="0" w:color="auto"/>
                        <w:right w:val="none" w:sz="0" w:space="0" w:color="auto"/>
                      </w:divBdr>
                    </w:div>
                    <w:div w:id="327178716">
                      <w:marLeft w:val="0"/>
                      <w:marRight w:val="0"/>
                      <w:marTop w:val="0"/>
                      <w:marBottom w:val="0"/>
                      <w:divBdr>
                        <w:top w:val="none" w:sz="0" w:space="0" w:color="auto"/>
                        <w:left w:val="none" w:sz="0" w:space="0" w:color="auto"/>
                        <w:bottom w:val="none" w:sz="0" w:space="0" w:color="auto"/>
                        <w:right w:val="none" w:sz="0" w:space="0" w:color="auto"/>
                      </w:divBdr>
                    </w:div>
                    <w:div w:id="1804545302">
                      <w:marLeft w:val="0"/>
                      <w:marRight w:val="0"/>
                      <w:marTop w:val="0"/>
                      <w:marBottom w:val="0"/>
                      <w:divBdr>
                        <w:top w:val="none" w:sz="0" w:space="0" w:color="auto"/>
                        <w:left w:val="none" w:sz="0" w:space="0" w:color="auto"/>
                        <w:bottom w:val="none" w:sz="0" w:space="0" w:color="auto"/>
                        <w:right w:val="none" w:sz="0" w:space="0" w:color="auto"/>
                      </w:divBdr>
                    </w:div>
                    <w:div w:id="698554898">
                      <w:marLeft w:val="0"/>
                      <w:marRight w:val="0"/>
                      <w:marTop w:val="0"/>
                      <w:marBottom w:val="0"/>
                      <w:divBdr>
                        <w:top w:val="none" w:sz="0" w:space="0" w:color="auto"/>
                        <w:left w:val="none" w:sz="0" w:space="0" w:color="auto"/>
                        <w:bottom w:val="none" w:sz="0" w:space="0" w:color="auto"/>
                        <w:right w:val="none" w:sz="0" w:space="0" w:color="auto"/>
                      </w:divBdr>
                    </w:div>
                    <w:div w:id="1006445384">
                      <w:marLeft w:val="0"/>
                      <w:marRight w:val="0"/>
                      <w:marTop w:val="0"/>
                      <w:marBottom w:val="0"/>
                      <w:divBdr>
                        <w:top w:val="none" w:sz="0" w:space="0" w:color="auto"/>
                        <w:left w:val="none" w:sz="0" w:space="0" w:color="auto"/>
                        <w:bottom w:val="none" w:sz="0" w:space="0" w:color="auto"/>
                        <w:right w:val="none" w:sz="0" w:space="0" w:color="auto"/>
                      </w:divBdr>
                    </w:div>
                    <w:div w:id="216824301">
                      <w:marLeft w:val="0"/>
                      <w:marRight w:val="0"/>
                      <w:marTop w:val="0"/>
                      <w:marBottom w:val="0"/>
                      <w:divBdr>
                        <w:top w:val="none" w:sz="0" w:space="0" w:color="auto"/>
                        <w:left w:val="none" w:sz="0" w:space="0" w:color="auto"/>
                        <w:bottom w:val="none" w:sz="0" w:space="0" w:color="auto"/>
                        <w:right w:val="none" w:sz="0" w:space="0" w:color="auto"/>
                      </w:divBdr>
                    </w:div>
                    <w:div w:id="506362323">
                      <w:marLeft w:val="0"/>
                      <w:marRight w:val="0"/>
                      <w:marTop w:val="0"/>
                      <w:marBottom w:val="0"/>
                      <w:divBdr>
                        <w:top w:val="none" w:sz="0" w:space="0" w:color="auto"/>
                        <w:left w:val="none" w:sz="0" w:space="0" w:color="auto"/>
                        <w:bottom w:val="none" w:sz="0" w:space="0" w:color="auto"/>
                        <w:right w:val="none" w:sz="0" w:space="0" w:color="auto"/>
                      </w:divBdr>
                    </w:div>
                  </w:divsChild>
                </w:div>
                <w:div w:id="15886761">
                  <w:marLeft w:val="0"/>
                  <w:marRight w:val="0"/>
                  <w:marTop w:val="0"/>
                  <w:marBottom w:val="0"/>
                  <w:divBdr>
                    <w:top w:val="none" w:sz="0" w:space="0" w:color="auto"/>
                    <w:left w:val="none" w:sz="0" w:space="0" w:color="auto"/>
                    <w:bottom w:val="none" w:sz="0" w:space="0" w:color="auto"/>
                    <w:right w:val="none" w:sz="0" w:space="0" w:color="auto"/>
                  </w:divBdr>
                  <w:divsChild>
                    <w:div w:id="1392775037">
                      <w:marLeft w:val="0"/>
                      <w:marRight w:val="0"/>
                      <w:marTop w:val="0"/>
                      <w:marBottom w:val="0"/>
                      <w:divBdr>
                        <w:top w:val="none" w:sz="0" w:space="0" w:color="auto"/>
                        <w:left w:val="none" w:sz="0" w:space="0" w:color="auto"/>
                        <w:bottom w:val="none" w:sz="0" w:space="0" w:color="auto"/>
                        <w:right w:val="none" w:sz="0" w:space="0" w:color="auto"/>
                      </w:divBdr>
                    </w:div>
                    <w:div w:id="1048064561">
                      <w:marLeft w:val="0"/>
                      <w:marRight w:val="0"/>
                      <w:marTop w:val="0"/>
                      <w:marBottom w:val="0"/>
                      <w:divBdr>
                        <w:top w:val="none" w:sz="0" w:space="0" w:color="auto"/>
                        <w:left w:val="none" w:sz="0" w:space="0" w:color="auto"/>
                        <w:bottom w:val="none" w:sz="0" w:space="0" w:color="auto"/>
                        <w:right w:val="none" w:sz="0" w:space="0" w:color="auto"/>
                      </w:divBdr>
                    </w:div>
                    <w:div w:id="625157508">
                      <w:marLeft w:val="0"/>
                      <w:marRight w:val="0"/>
                      <w:marTop w:val="0"/>
                      <w:marBottom w:val="0"/>
                      <w:divBdr>
                        <w:top w:val="none" w:sz="0" w:space="0" w:color="auto"/>
                        <w:left w:val="none" w:sz="0" w:space="0" w:color="auto"/>
                        <w:bottom w:val="none" w:sz="0" w:space="0" w:color="auto"/>
                        <w:right w:val="none" w:sz="0" w:space="0" w:color="auto"/>
                      </w:divBdr>
                    </w:div>
                    <w:div w:id="1563373123">
                      <w:marLeft w:val="0"/>
                      <w:marRight w:val="0"/>
                      <w:marTop w:val="0"/>
                      <w:marBottom w:val="0"/>
                      <w:divBdr>
                        <w:top w:val="none" w:sz="0" w:space="0" w:color="auto"/>
                        <w:left w:val="none" w:sz="0" w:space="0" w:color="auto"/>
                        <w:bottom w:val="none" w:sz="0" w:space="0" w:color="auto"/>
                        <w:right w:val="none" w:sz="0" w:space="0" w:color="auto"/>
                      </w:divBdr>
                    </w:div>
                    <w:div w:id="1409883149">
                      <w:marLeft w:val="0"/>
                      <w:marRight w:val="0"/>
                      <w:marTop w:val="0"/>
                      <w:marBottom w:val="0"/>
                      <w:divBdr>
                        <w:top w:val="none" w:sz="0" w:space="0" w:color="auto"/>
                        <w:left w:val="none" w:sz="0" w:space="0" w:color="auto"/>
                        <w:bottom w:val="none" w:sz="0" w:space="0" w:color="auto"/>
                        <w:right w:val="none" w:sz="0" w:space="0" w:color="auto"/>
                      </w:divBdr>
                    </w:div>
                    <w:div w:id="923880118">
                      <w:marLeft w:val="0"/>
                      <w:marRight w:val="0"/>
                      <w:marTop w:val="0"/>
                      <w:marBottom w:val="0"/>
                      <w:divBdr>
                        <w:top w:val="none" w:sz="0" w:space="0" w:color="auto"/>
                        <w:left w:val="none" w:sz="0" w:space="0" w:color="auto"/>
                        <w:bottom w:val="none" w:sz="0" w:space="0" w:color="auto"/>
                        <w:right w:val="none" w:sz="0" w:space="0" w:color="auto"/>
                      </w:divBdr>
                    </w:div>
                    <w:div w:id="1468666726">
                      <w:marLeft w:val="0"/>
                      <w:marRight w:val="0"/>
                      <w:marTop w:val="0"/>
                      <w:marBottom w:val="0"/>
                      <w:divBdr>
                        <w:top w:val="none" w:sz="0" w:space="0" w:color="auto"/>
                        <w:left w:val="none" w:sz="0" w:space="0" w:color="auto"/>
                        <w:bottom w:val="none" w:sz="0" w:space="0" w:color="auto"/>
                        <w:right w:val="none" w:sz="0" w:space="0" w:color="auto"/>
                      </w:divBdr>
                    </w:div>
                    <w:div w:id="1130055969">
                      <w:marLeft w:val="0"/>
                      <w:marRight w:val="0"/>
                      <w:marTop w:val="0"/>
                      <w:marBottom w:val="0"/>
                      <w:divBdr>
                        <w:top w:val="none" w:sz="0" w:space="0" w:color="auto"/>
                        <w:left w:val="none" w:sz="0" w:space="0" w:color="auto"/>
                        <w:bottom w:val="none" w:sz="0" w:space="0" w:color="auto"/>
                        <w:right w:val="none" w:sz="0" w:space="0" w:color="auto"/>
                      </w:divBdr>
                    </w:div>
                    <w:div w:id="156070090">
                      <w:marLeft w:val="0"/>
                      <w:marRight w:val="0"/>
                      <w:marTop w:val="0"/>
                      <w:marBottom w:val="0"/>
                      <w:divBdr>
                        <w:top w:val="none" w:sz="0" w:space="0" w:color="auto"/>
                        <w:left w:val="none" w:sz="0" w:space="0" w:color="auto"/>
                        <w:bottom w:val="none" w:sz="0" w:space="0" w:color="auto"/>
                        <w:right w:val="none" w:sz="0" w:space="0" w:color="auto"/>
                      </w:divBdr>
                    </w:div>
                    <w:div w:id="426926981">
                      <w:marLeft w:val="0"/>
                      <w:marRight w:val="0"/>
                      <w:marTop w:val="0"/>
                      <w:marBottom w:val="0"/>
                      <w:divBdr>
                        <w:top w:val="none" w:sz="0" w:space="0" w:color="auto"/>
                        <w:left w:val="none" w:sz="0" w:space="0" w:color="auto"/>
                        <w:bottom w:val="none" w:sz="0" w:space="0" w:color="auto"/>
                        <w:right w:val="none" w:sz="0" w:space="0" w:color="auto"/>
                      </w:divBdr>
                    </w:div>
                  </w:divsChild>
                </w:div>
                <w:div w:id="2104448470">
                  <w:marLeft w:val="0"/>
                  <w:marRight w:val="0"/>
                  <w:marTop w:val="0"/>
                  <w:marBottom w:val="0"/>
                  <w:divBdr>
                    <w:top w:val="none" w:sz="0" w:space="0" w:color="auto"/>
                    <w:left w:val="none" w:sz="0" w:space="0" w:color="auto"/>
                    <w:bottom w:val="none" w:sz="0" w:space="0" w:color="auto"/>
                    <w:right w:val="none" w:sz="0" w:space="0" w:color="auto"/>
                  </w:divBdr>
                  <w:divsChild>
                    <w:div w:id="847059704">
                      <w:marLeft w:val="0"/>
                      <w:marRight w:val="0"/>
                      <w:marTop w:val="0"/>
                      <w:marBottom w:val="0"/>
                      <w:divBdr>
                        <w:top w:val="none" w:sz="0" w:space="0" w:color="auto"/>
                        <w:left w:val="none" w:sz="0" w:space="0" w:color="auto"/>
                        <w:bottom w:val="none" w:sz="0" w:space="0" w:color="auto"/>
                        <w:right w:val="none" w:sz="0" w:space="0" w:color="auto"/>
                      </w:divBdr>
                    </w:div>
                    <w:div w:id="831992931">
                      <w:marLeft w:val="0"/>
                      <w:marRight w:val="0"/>
                      <w:marTop w:val="0"/>
                      <w:marBottom w:val="0"/>
                      <w:divBdr>
                        <w:top w:val="none" w:sz="0" w:space="0" w:color="auto"/>
                        <w:left w:val="none" w:sz="0" w:space="0" w:color="auto"/>
                        <w:bottom w:val="none" w:sz="0" w:space="0" w:color="auto"/>
                        <w:right w:val="none" w:sz="0" w:space="0" w:color="auto"/>
                      </w:divBdr>
                    </w:div>
                    <w:div w:id="1440446867">
                      <w:marLeft w:val="0"/>
                      <w:marRight w:val="0"/>
                      <w:marTop w:val="0"/>
                      <w:marBottom w:val="0"/>
                      <w:divBdr>
                        <w:top w:val="none" w:sz="0" w:space="0" w:color="auto"/>
                        <w:left w:val="none" w:sz="0" w:space="0" w:color="auto"/>
                        <w:bottom w:val="none" w:sz="0" w:space="0" w:color="auto"/>
                        <w:right w:val="none" w:sz="0" w:space="0" w:color="auto"/>
                      </w:divBdr>
                    </w:div>
                    <w:div w:id="583875806">
                      <w:marLeft w:val="0"/>
                      <w:marRight w:val="0"/>
                      <w:marTop w:val="0"/>
                      <w:marBottom w:val="0"/>
                      <w:divBdr>
                        <w:top w:val="none" w:sz="0" w:space="0" w:color="auto"/>
                        <w:left w:val="none" w:sz="0" w:space="0" w:color="auto"/>
                        <w:bottom w:val="none" w:sz="0" w:space="0" w:color="auto"/>
                        <w:right w:val="none" w:sz="0" w:space="0" w:color="auto"/>
                      </w:divBdr>
                    </w:div>
                    <w:div w:id="994650286">
                      <w:marLeft w:val="0"/>
                      <w:marRight w:val="0"/>
                      <w:marTop w:val="0"/>
                      <w:marBottom w:val="0"/>
                      <w:divBdr>
                        <w:top w:val="none" w:sz="0" w:space="0" w:color="auto"/>
                        <w:left w:val="none" w:sz="0" w:space="0" w:color="auto"/>
                        <w:bottom w:val="none" w:sz="0" w:space="0" w:color="auto"/>
                        <w:right w:val="none" w:sz="0" w:space="0" w:color="auto"/>
                      </w:divBdr>
                    </w:div>
                    <w:div w:id="551308529">
                      <w:marLeft w:val="0"/>
                      <w:marRight w:val="0"/>
                      <w:marTop w:val="0"/>
                      <w:marBottom w:val="0"/>
                      <w:divBdr>
                        <w:top w:val="none" w:sz="0" w:space="0" w:color="auto"/>
                        <w:left w:val="none" w:sz="0" w:space="0" w:color="auto"/>
                        <w:bottom w:val="none" w:sz="0" w:space="0" w:color="auto"/>
                        <w:right w:val="none" w:sz="0" w:space="0" w:color="auto"/>
                      </w:divBdr>
                    </w:div>
                    <w:div w:id="1771856865">
                      <w:marLeft w:val="0"/>
                      <w:marRight w:val="0"/>
                      <w:marTop w:val="0"/>
                      <w:marBottom w:val="0"/>
                      <w:divBdr>
                        <w:top w:val="none" w:sz="0" w:space="0" w:color="auto"/>
                        <w:left w:val="none" w:sz="0" w:space="0" w:color="auto"/>
                        <w:bottom w:val="none" w:sz="0" w:space="0" w:color="auto"/>
                        <w:right w:val="none" w:sz="0" w:space="0" w:color="auto"/>
                      </w:divBdr>
                    </w:div>
                    <w:div w:id="1439790266">
                      <w:marLeft w:val="0"/>
                      <w:marRight w:val="0"/>
                      <w:marTop w:val="0"/>
                      <w:marBottom w:val="0"/>
                      <w:divBdr>
                        <w:top w:val="none" w:sz="0" w:space="0" w:color="auto"/>
                        <w:left w:val="none" w:sz="0" w:space="0" w:color="auto"/>
                        <w:bottom w:val="none" w:sz="0" w:space="0" w:color="auto"/>
                        <w:right w:val="none" w:sz="0" w:space="0" w:color="auto"/>
                      </w:divBdr>
                    </w:div>
                    <w:div w:id="774253255">
                      <w:marLeft w:val="0"/>
                      <w:marRight w:val="0"/>
                      <w:marTop w:val="0"/>
                      <w:marBottom w:val="0"/>
                      <w:divBdr>
                        <w:top w:val="none" w:sz="0" w:space="0" w:color="auto"/>
                        <w:left w:val="none" w:sz="0" w:space="0" w:color="auto"/>
                        <w:bottom w:val="none" w:sz="0" w:space="0" w:color="auto"/>
                        <w:right w:val="none" w:sz="0" w:space="0" w:color="auto"/>
                      </w:divBdr>
                    </w:div>
                    <w:div w:id="543911573">
                      <w:marLeft w:val="0"/>
                      <w:marRight w:val="0"/>
                      <w:marTop w:val="0"/>
                      <w:marBottom w:val="0"/>
                      <w:divBdr>
                        <w:top w:val="none" w:sz="0" w:space="0" w:color="auto"/>
                        <w:left w:val="none" w:sz="0" w:space="0" w:color="auto"/>
                        <w:bottom w:val="none" w:sz="0" w:space="0" w:color="auto"/>
                        <w:right w:val="none" w:sz="0" w:space="0" w:color="auto"/>
                      </w:divBdr>
                    </w:div>
                    <w:div w:id="94835117">
                      <w:marLeft w:val="0"/>
                      <w:marRight w:val="0"/>
                      <w:marTop w:val="0"/>
                      <w:marBottom w:val="0"/>
                      <w:divBdr>
                        <w:top w:val="none" w:sz="0" w:space="0" w:color="auto"/>
                        <w:left w:val="none" w:sz="0" w:space="0" w:color="auto"/>
                        <w:bottom w:val="none" w:sz="0" w:space="0" w:color="auto"/>
                        <w:right w:val="none" w:sz="0" w:space="0" w:color="auto"/>
                      </w:divBdr>
                    </w:div>
                    <w:div w:id="820510826">
                      <w:marLeft w:val="0"/>
                      <w:marRight w:val="0"/>
                      <w:marTop w:val="0"/>
                      <w:marBottom w:val="0"/>
                      <w:divBdr>
                        <w:top w:val="none" w:sz="0" w:space="0" w:color="auto"/>
                        <w:left w:val="none" w:sz="0" w:space="0" w:color="auto"/>
                        <w:bottom w:val="none" w:sz="0" w:space="0" w:color="auto"/>
                        <w:right w:val="none" w:sz="0" w:space="0" w:color="auto"/>
                      </w:divBdr>
                    </w:div>
                  </w:divsChild>
                </w:div>
                <w:div w:id="1735661798">
                  <w:marLeft w:val="0"/>
                  <w:marRight w:val="0"/>
                  <w:marTop w:val="0"/>
                  <w:marBottom w:val="0"/>
                  <w:divBdr>
                    <w:top w:val="none" w:sz="0" w:space="0" w:color="auto"/>
                    <w:left w:val="none" w:sz="0" w:space="0" w:color="auto"/>
                    <w:bottom w:val="none" w:sz="0" w:space="0" w:color="auto"/>
                    <w:right w:val="none" w:sz="0" w:space="0" w:color="auto"/>
                  </w:divBdr>
                  <w:divsChild>
                    <w:div w:id="285737443">
                      <w:marLeft w:val="0"/>
                      <w:marRight w:val="0"/>
                      <w:marTop w:val="0"/>
                      <w:marBottom w:val="0"/>
                      <w:divBdr>
                        <w:top w:val="none" w:sz="0" w:space="0" w:color="auto"/>
                        <w:left w:val="none" w:sz="0" w:space="0" w:color="auto"/>
                        <w:bottom w:val="none" w:sz="0" w:space="0" w:color="auto"/>
                        <w:right w:val="none" w:sz="0" w:space="0" w:color="auto"/>
                      </w:divBdr>
                    </w:div>
                  </w:divsChild>
                </w:div>
                <w:div w:id="2029486047">
                  <w:marLeft w:val="0"/>
                  <w:marRight w:val="0"/>
                  <w:marTop w:val="0"/>
                  <w:marBottom w:val="0"/>
                  <w:divBdr>
                    <w:top w:val="none" w:sz="0" w:space="0" w:color="auto"/>
                    <w:left w:val="none" w:sz="0" w:space="0" w:color="auto"/>
                    <w:bottom w:val="none" w:sz="0" w:space="0" w:color="auto"/>
                    <w:right w:val="none" w:sz="0" w:space="0" w:color="auto"/>
                  </w:divBdr>
                  <w:divsChild>
                    <w:div w:id="1083185492">
                      <w:marLeft w:val="0"/>
                      <w:marRight w:val="0"/>
                      <w:marTop w:val="0"/>
                      <w:marBottom w:val="0"/>
                      <w:divBdr>
                        <w:top w:val="none" w:sz="0" w:space="0" w:color="auto"/>
                        <w:left w:val="none" w:sz="0" w:space="0" w:color="auto"/>
                        <w:bottom w:val="none" w:sz="0" w:space="0" w:color="auto"/>
                        <w:right w:val="none" w:sz="0" w:space="0" w:color="auto"/>
                      </w:divBdr>
                    </w:div>
                    <w:div w:id="787353841">
                      <w:marLeft w:val="0"/>
                      <w:marRight w:val="0"/>
                      <w:marTop w:val="0"/>
                      <w:marBottom w:val="0"/>
                      <w:divBdr>
                        <w:top w:val="none" w:sz="0" w:space="0" w:color="auto"/>
                        <w:left w:val="none" w:sz="0" w:space="0" w:color="auto"/>
                        <w:bottom w:val="none" w:sz="0" w:space="0" w:color="auto"/>
                        <w:right w:val="none" w:sz="0" w:space="0" w:color="auto"/>
                      </w:divBdr>
                    </w:div>
                    <w:div w:id="1983732655">
                      <w:marLeft w:val="0"/>
                      <w:marRight w:val="0"/>
                      <w:marTop w:val="0"/>
                      <w:marBottom w:val="0"/>
                      <w:divBdr>
                        <w:top w:val="none" w:sz="0" w:space="0" w:color="auto"/>
                        <w:left w:val="none" w:sz="0" w:space="0" w:color="auto"/>
                        <w:bottom w:val="none" w:sz="0" w:space="0" w:color="auto"/>
                        <w:right w:val="none" w:sz="0" w:space="0" w:color="auto"/>
                      </w:divBdr>
                    </w:div>
                    <w:div w:id="1884512152">
                      <w:marLeft w:val="0"/>
                      <w:marRight w:val="0"/>
                      <w:marTop w:val="0"/>
                      <w:marBottom w:val="0"/>
                      <w:divBdr>
                        <w:top w:val="none" w:sz="0" w:space="0" w:color="auto"/>
                        <w:left w:val="none" w:sz="0" w:space="0" w:color="auto"/>
                        <w:bottom w:val="none" w:sz="0" w:space="0" w:color="auto"/>
                        <w:right w:val="none" w:sz="0" w:space="0" w:color="auto"/>
                      </w:divBdr>
                    </w:div>
                    <w:div w:id="1708525467">
                      <w:marLeft w:val="0"/>
                      <w:marRight w:val="0"/>
                      <w:marTop w:val="0"/>
                      <w:marBottom w:val="0"/>
                      <w:divBdr>
                        <w:top w:val="none" w:sz="0" w:space="0" w:color="auto"/>
                        <w:left w:val="none" w:sz="0" w:space="0" w:color="auto"/>
                        <w:bottom w:val="none" w:sz="0" w:space="0" w:color="auto"/>
                        <w:right w:val="none" w:sz="0" w:space="0" w:color="auto"/>
                      </w:divBdr>
                    </w:div>
                    <w:div w:id="1270624512">
                      <w:marLeft w:val="0"/>
                      <w:marRight w:val="0"/>
                      <w:marTop w:val="0"/>
                      <w:marBottom w:val="0"/>
                      <w:divBdr>
                        <w:top w:val="none" w:sz="0" w:space="0" w:color="auto"/>
                        <w:left w:val="none" w:sz="0" w:space="0" w:color="auto"/>
                        <w:bottom w:val="none" w:sz="0" w:space="0" w:color="auto"/>
                        <w:right w:val="none" w:sz="0" w:space="0" w:color="auto"/>
                      </w:divBdr>
                    </w:div>
                    <w:div w:id="1552037532">
                      <w:marLeft w:val="0"/>
                      <w:marRight w:val="0"/>
                      <w:marTop w:val="0"/>
                      <w:marBottom w:val="0"/>
                      <w:divBdr>
                        <w:top w:val="none" w:sz="0" w:space="0" w:color="auto"/>
                        <w:left w:val="none" w:sz="0" w:space="0" w:color="auto"/>
                        <w:bottom w:val="none" w:sz="0" w:space="0" w:color="auto"/>
                        <w:right w:val="none" w:sz="0" w:space="0" w:color="auto"/>
                      </w:divBdr>
                    </w:div>
                    <w:div w:id="479538289">
                      <w:marLeft w:val="0"/>
                      <w:marRight w:val="0"/>
                      <w:marTop w:val="0"/>
                      <w:marBottom w:val="0"/>
                      <w:divBdr>
                        <w:top w:val="none" w:sz="0" w:space="0" w:color="auto"/>
                        <w:left w:val="none" w:sz="0" w:space="0" w:color="auto"/>
                        <w:bottom w:val="none" w:sz="0" w:space="0" w:color="auto"/>
                        <w:right w:val="none" w:sz="0" w:space="0" w:color="auto"/>
                      </w:divBdr>
                    </w:div>
                  </w:divsChild>
                </w:div>
                <w:div w:id="348140324">
                  <w:marLeft w:val="0"/>
                  <w:marRight w:val="0"/>
                  <w:marTop w:val="0"/>
                  <w:marBottom w:val="0"/>
                  <w:divBdr>
                    <w:top w:val="none" w:sz="0" w:space="0" w:color="auto"/>
                    <w:left w:val="none" w:sz="0" w:space="0" w:color="auto"/>
                    <w:bottom w:val="none" w:sz="0" w:space="0" w:color="auto"/>
                    <w:right w:val="none" w:sz="0" w:space="0" w:color="auto"/>
                  </w:divBdr>
                  <w:divsChild>
                    <w:div w:id="1233807418">
                      <w:marLeft w:val="0"/>
                      <w:marRight w:val="0"/>
                      <w:marTop w:val="0"/>
                      <w:marBottom w:val="0"/>
                      <w:divBdr>
                        <w:top w:val="none" w:sz="0" w:space="0" w:color="auto"/>
                        <w:left w:val="none" w:sz="0" w:space="0" w:color="auto"/>
                        <w:bottom w:val="none" w:sz="0" w:space="0" w:color="auto"/>
                        <w:right w:val="none" w:sz="0" w:space="0" w:color="auto"/>
                      </w:divBdr>
                    </w:div>
                  </w:divsChild>
                </w:div>
                <w:div w:id="1559708099">
                  <w:marLeft w:val="0"/>
                  <w:marRight w:val="0"/>
                  <w:marTop w:val="0"/>
                  <w:marBottom w:val="0"/>
                  <w:divBdr>
                    <w:top w:val="none" w:sz="0" w:space="0" w:color="auto"/>
                    <w:left w:val="none" w:sz="0" w:space="0" w:color="auto"/>
                    <w:bottom w:val="none" w:sz="0" w:space="0" w:color="auto"/>
                    <w:right w:val="none" w:sz="0" w:space="0" w:color="auto"/>
                  </w:divBdr>
                  <w:divsChild>
                    <w:div w:id="20787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25050">
          <w:marLeft w:val="0"/>
          <w:marRight w:val="0"/>
          <w:marTop w:val="0"/>
          <w:marBottom w:val="0"/>
          <w:divBdr>
            <w:top w:val="none" w:sz="0" w:space="0" w:color="auto"/>
            <w:left w:val="none" w:sz="0" w:space="0" w:color="auto"/>
            <w:bottom w:val="none" w:sz="0" w:space="0" w:color="auto"/>
            <w:right w:val="none" w:sz="0" w:space="0" w:color="auto"/>
          </w:divBdr>
        </w:div>
        <w:div w:id="1208647171">
          <w:marLeft w:val="0"/>
          <w:marRight w:val="0"/>
          <w:marTop w:val="0"/>
          <w:marBottom w:val="0"/>
          <w:divBdr>
            <w:top w:val="none" w:sz="0" w:space="0" w:color="auto"/>
            <w:left w:val="none" w:sz="0" w:space="0" w:color="auto"/>
            <w:bottom w:val="none" w:sz="0" w:space="0" w:color="auto"/>
            <w:right w:val="none" w:sz="0" w:space="0" w:color="auto"/>
          </w:divBdr>
        </w:div>
        <w:div w:id="1612543587">
          <w:marLeft w:val="0"/>
          <w:marRight w:val="0"/>
          <w:marTop w:val="0"/>
          <w:marBottom w:val="0"/>
          <w:divBdr>
            <w:top w:val="none" w:sz="0" w:space="0" w:color="auto"/>
            <w:left w:val="none" w:sz="0" w:space="0" w:color="auto"/>
            <w:bottom w:val="none" w:sz="0" w:space="0" w:color="auto"/>
            <w:right w:val="none" w:sz="0" w:space="0" w:color="auto"/>
          </w:divBdr>
        </w:div>
        <w:div w:id="1806002929">
          <w:marLeft w:val="0"/>
          <w:marRight w:val="0"/>
          <w:marTop w:val="0"/>
          <w:marBottom w:val="0"/>
          <w:divBdr>
            <w:top w:val="none" w:sz="0" w:space="0" w:color="auto"/>
            <w:left w:val="none" w:sz="0" w:space="0" w:color="auto"/>
            <w:bottom w:val="none" w:sz="0" w:space="0" w:color="auto"/>
            <w:right w:val="none" w:sz="0" w:space="0" w:color="auto"/>
          </w:divBdr>
        </w:div>
        <w:div w:id="948776042">
          <w:marLeft w:val="0"/>
          <w:marRight w:val="0"/>
          <w:marTop w:val="0"/>
          <w:marBottom w:val="0"/>
          <w:divBdr>
            <w:top w:val="none" w:sz="0" w:space="0" w:color="auto"/>
            <w:left w:val="none" w:sz="0" w:space="0" w:color="auto"/>
            <w:bottom w:val="none" w:sz="0" w:space="0" w:color="auto"/>
            <w:right w:val="none" w:sz="0" w:space="0" w:color="auto"/>
          </w:divBdr>
        </w:div>
        <w:div w:id="1829975094">
          <w:marLeft w:val="0"/>
          <w:marRight w:val="0"/>
          <w:marTop w:val="0"/>
          <w:marBottom w:val="0"/>
          <w:divBdr>
            <w:top w:val="none" w:sz="0" w:space="0" w:color="auto"/>
            <w:left w:val="none" w:sz="0" w:space="0" w:color="auto"/>
            <w:bottom w:val="none" w:sz="0" w:space="0" w:color="auto"/>
            <w:right w:val="none" w:sz="0" w:space="0" w:color="auto"/>
          </w:divBdr>
        </w:div>
        <w:div w:id="542837544">
          <w:marLeft w:val="0"/>
          <w:marRight w:val="0"/>
          <w:marTop w:val="0"/>
          <w:marBottom w:val="0"/>
          <w:divBdr>
            <w:top w:val="none" w:sz="0" w:space="0" w:color="auto"/>
            <w:left w:val="none" w:sz="0" w:space="0" w:color="auto"/>
            <w:bottom w:val="none" w:sz="0" w:space="0" w:color="auto"/>
            <w:right w:val="none" w:sz="0" w:space="0" w:color="auto"/>
          </w:divBdr>
        </w:div>
        <w:div w:id="327296282">
          <w:marLeft w:val="0"/>
          <w:marRight w:val="0"/>
          <w:marTop w:val="0"/>
          <w:marBottom w:val="0"/>
          <w:divBdr>
            <w:top w:val="none" w:sz="0" w:space="0" w:color="auto"/>
            <w:left w:val="none" w:sz="0" w:space="0" w:color="auto"/>
            <w:bottom w:val="none" w:sz="0" w:space="0" w:color="auto"/>
            <w:right w:val="none" w:sz="0" w:space="0" w:color="auto"/>
          </w:divBdr>
        </w:div>
        <w:div w:id="1510948152">
          <w:marLeft w:val="0"/>
          <w:marRight w:val="0"/>
          <w:marTop w:val="0"/>
          <w:marBottom w:val="0"/>
          <w:divBdr>
            <w:top w:val="none" w:sz="0" w:space="0" w:color="auto"/>
            <w:left w:val="none" w:sz="0" w:space="0" w:color="auto"/>
            <w:bottom w:val="none" w:sz="0" w:space="0" w:color="auto"/>
            <w:right w:val="none" w:sz="0" w:space="0" w:color="auto"/>
          </w:divBdr>
        </w:div>
        <w:div w:id="447892617">
          <w:marLeft w:val="0"/>
          <w:marRight w:val="0"/>
          <w:marTop w:val="0"/>
          <w:marBottom w:val="0"/>
          <w:divBdr>
            <w:top w:val="none" w:sz="0" w:space="0" w:color="auto"/>
            <w:left w:val="none" w:sz="0" w:space="0" w:color="auto"/>
            <w:bottom w:val="none" w:sz="0" w:space="0" w:color="auto"/>
            <w:right w:val="none" w:sz="0" w:space="0" w:color="auto"/>
          </w:divBdr>
        </w:div>
        <w:div w:id="945650952">
          <w:marLeft w:val="0"/>
          <w:marRight w:val="0"/>
          <w:marTop w:val="0"/>
          <w:marBottom w:val="0"/>
          <w:divBdr>
            <w:top w:val="none" w:sz="0" w:space="0" w:color="auto"/>
            <w:left w:val="none" w:sz="0" w:space="0" w:color="auto"/>
            <w:bottom w:val="none" w:sz="0" w:space="0" w:color="auto"/>
            <w:right w:val="none" w:sz="0" w:space="0" w:color="auto"/>
          </w:divBdr>
        </w:div>
        <w:div w:id="1085805869">
          <w:marLeft w:val="0"/>
          <w:marRight w:val="0"/>
          <w:marTop w:val="0"/>
          <w:marBottom w:val="0"/>
          <w:divBdr>
            <w:top w:val="none" w:sz="0" w:space="0" w:color="auto"/>
            <w:left w:val="none" w:sz="0" w:space="0" w:color="auto"/>
            <w:bottom w:val="none" w:sz="0" w:space="0" w:color="auto"/>
            <w:right w:val="none" w:sz="0" w:space="0" w:color="auto"/>
          </w:divBdr>
        </w:div>
        <w:div w:id="2107193594">
          <w:marLeft w:val="0"/>
          <w:marRight w:val="0"/>
          <w:marTop w:val="0"/>
          <w:marBottom w:val="0"/>
          <w:divBdr>
            <w:top w:val="none" w:sz="0" w:space="0" w:color="auto"/>
            <w:left w:val="none" w:sz="0" w:space="0" w:color="auto"/>
            <w:bottom w:val="none" w:sz="0" w:space="0" w:color="auto"/>
            <w:right w:val="none" w:sz="0" w:space="0" w:color="auto"/>
          </w:divBdr>
        </w:div>
        <w:div w:id="2057965129">
          <w:marLeft w:val="0"/>
          <w:marRight w:val="0"/>
          <w:marTop w:val="0"/>
          <w:marBottom w:val="0"/>
          <w:divBdr>
            <w:top w:val="none" w:sz="0" w:space="0" w:color="auto"/>
            <w:left w:val="none" w:sz="0" w:space="0" w:color="auto"/>
            <w:bottom w:val="none" w:sz="0" w:space="0" w:color="auto"/>
            <w:right w:val="none" w:sz="0" w:space="0" w:color="auto"/>
          </w:divBdr>
        </w:div>
        <w:div w:id="584414328">
          <w:marLeft w:val="0"/>
          <w:marRight w:val="0"/>
          <w:marTop w:val="0"/>
          <w:marBottom w:val="0"/>
          <w:divBdr>
            <w:top w:val="none" w:sz="0" w:space="0" w:color="auto"/>
            <w:left w:val="none" w:sz="0" w:space="0" w:color="auto"/>
            <w:bottom w:val="none" w:sz="0" w:space="0" w:color="auto"/>
            <w:right w:val="none" w:sz="0" w:space="0" w:color="auto"/>
          </w:divBdr>
        </w:div>
        <w:div w:id="566111951">
          <w:marLeft w:val="0"/>
          <w:marRight w:val="0"/>
          <w:marTop w:val="0"/>
          <w:marBottom w:val="0"/>
          <w:divBdr>
            <w:top w:val="none" w:sz="0" w:space="0" w:color="auto"/>
            <w:left w:val="none" w:sz="0" w:space="0" w:color="auto"/>
            <w:bottom w:val="none" w:sz="0" w:space="0" w:color="auto"/>
            <w:right w:val="none" w:sz="0" w:space="0" w:color="auto"/>
          </w:divBdr>
          <w:divsChild>
            <w:div w:id="1153329374">
              <w:marLeft w:val="-75"/>
              <w:marRight w:val="0"/>
              <w:marTop w:val="30"/>
              <w:marBottom w:val="30"/>
              <w:divBdr>
                <w:top w:val="none" w:sz="0" w:space="0" w:color="auto"/>
                <w:left w:val="none" w:sz="0" w:space="0" w:color="auto"/>
                <w:bottom w:val="none" w:sz="0" w:space="0" w:color="auto"/>
                <w:right w:val="none" w:sz="0" w:space="0" w:color="auto"/>
              </w:divBdr>
              <w:divsChild>
                <w:div w:id="261304896">
                  <w:marLeft w:val="0"/>
                  <w:marRight w:val="0"/>
                  <w:marTop w:val="0"/>
                  <w:marBottom w:val="0"/>
                  <w:divBdr>
                    <w:top w:val="none" w:sz="0" w:space="0" w:color="auto"/>
                    <w:left w:val="none" w:sz="0" w:space="0" w:color="auto"/>
                    <w:bottom w:val="none" w:sz="0" w:space="0" w:color="auto"/>
                    <w:right w:val="none" w:sz="0" w:space="0" w:color="auto"/>
                  </w:divBdr>
                  <w:divsChild>
                    <w:div w:id="1122043588">
                      <w:marLeft w:val="0"/>
                      <w:marRight w:val="0"/>
                      <w:marTop w:val="0"/>
                      <w:marBottom w:val="0"/>
                      <w:divBdr>
                        <w:top w:val="none" w:sz="0" w:space="0" w:color="auto"/>
                        <w:left w:val="none" w:sz="0" w:space="0" w:color="auto"/>
                        <w:bottom w:val="none" w:sz="0" w:space="0" w:color="auto"/>
                        <w:right w:val="none" w:sz="0" w:space="0" w:color="auto"/>
                      </w:divBdr>
                    </w:div>
                  </w:divsChild>
                </w:div>
                <w:div w:id="911501009">
                  <w:marLeft w:val="0"/>
                  <w:marRight w:val="0"/>
                  <w:marTop w:val="0"/>
                  <w:marBottom w:val="0"/>
                  <w:divBdr>
                    <w:top w:val="none" w:sz="0" w:space="0" w:color="auto"/>
                    <w:left w:val="none" w:sz="0" w:space="0" w:color="auto"/>
                    <w:bottom w:val="none" w:sz="0" w:space="0" w:color="auto"/>
                    <w:right w:val="none" w:sz="0" w:space="0" w:color="auto"/>
                  </w:divBdr>
                  <w:divsChild>
                    <w:div w:id="1568227434">
                      <w:marLeft w:val="0"/>
                      <w:marRight w:val="0"/>
                      <w:marTop w:val="0"/>
                      <w:marBottom w:val="0"/>
                      <w:divBdr>
                        <w:top w:val="none" w:sz="0" w:space="0" w:color="auto"/>
                        <w:left w:val="none" w:sz="0" w:space="0" w:color="auto"/>
                        <w:bottom w:val="none" w:sz="0" w:space="0" w:color="auto"/>
                        <w:right w:val="none" w:sz="0" w:space="0" w:color="auto"/>
                      </w:divBdr>
                    </w:div>
                  </w:divsChild>
                </w:div>
                <w:div w:id="1254704792">
                  <w:marLeft w:val="0"/>
                  <w:marRight w:val="0"/>
                  <w:marTop w:val="0"/>
                  <w:marBottom w:val="0"/>
                  <w:divBdr>
                    <w:top w:val="none" w:sz="0" w:space="0" w:color="auto"/>
                    <w:left w:val="none" w:sz="0" w:space="0" w:color="auto"/>
                    <w:bottom w:val="none" w:sz="0" w:space="0" w:color="auto"/>
                    <w:right w:val="none" w:sz="0" w:space="0" w:color="auto"/>
                  </w:divBdr>
                  <w:divsChild>
                    <w:div w:id="404227534">
                      <w:marLeft w:val="0"/>
                      <w:marRight w:val="0"/>
                      <w:marTop w:val="0"/>
                      <w:marBottom w:val="0"/>
                      <w:divBdr>
                        <w:top w:val="none" w:sz="0" w:space="0" w:color="auto"/>
                        <w:left w:val="none" w:sz="0" w:space="0" w:color="auto"/>
                        <w:bottom w:val="none" w:sz="0" w:space="0" w:color="auto"/>
                        <w:right w:val="none" w:sz="0" w:space="0" w:color="auto"/>
                      </w:divBdr>
                    </w:div>
                  </w:divsChild>
                </w:div>
                <w:div w:id="358551620">
                  <w:marLeft w:val="0"/>
                  <w:marRight w:val="0"/>
                  <w:marTop w:val="0"/>
                  <w:marBottom w:val="0"/>
                  <w:divBdr>
                    <w:top w:val="none" w:sz="0" w:space="0" w:color="auto"/>
                    <w:left w:val="none" w:sz="0" w:space="0" w:color="auto"/>
                    <w:bottom w:val="none" w:sz="0" w:space="0" w:color="auto"/>
                    <w:right w:val="none" w:sz="0" w:space="0" w:color="auto"/>
                  </w:divBdr>
                  <w:divsChild>
                    <w:div w:id="1636569657">
                      <w:marLeft w:val="0"/>
                      <w:marRight w:val="0"/>
                      <w:marTop w:val="0"/>
                      <w:marBottom w:val="0"/>
                      <w:divBdr>
                        <w:top w:val="none" w:sz="0" w:space="0" w:color="auto"/>
                        <w:left w:val="none" w:sz="0" w:space="0" w:color="auto"/>
                        <w:bottom w:val="none" w:sz="0" w:space="0" w:color="auto"/>
                        <w:right w:val="none" w:sz="0" w:space="0" w:color="auto"/>
                      </w:divBdr>
                    </w:div>
                  </w:divsChild>
                </w:div>
                <w:div w:id="923992810">
                  <w:marLeft w:val="0"/>
                  <w:marRight w:val="0"/>
                  <w:marTop w:val="0"/>
                  <w:marBottom w:val="0"/>
                  <w:divBdr>
                    <w:top w:val="none" w:sz="0" w:space="0" w:color="auto"/>
                    <w:left w:val="none" w:sz="0" w:space="0" w:color="auto"/>
                    <w:bottom w:val="none" w:sz="0" w:space="0" w:color="auto"/>
                    <w:right w:val="none" w:sz="0" w:space="0" w:color="auto"/>
                  </w:divBdr>
                  <w:divsChild>
                    <w:div w:id="478348543">
                      <w:marLeft w:val="0"/>
                      <w:marRight w:val="0"/>
                      <w:marTop w:val="0"/>
                      <w:marBottom w:val="0"/>
                      <w:divBdr>
                        <w:top w:val="none" w:sz="0" w:space="0" w:color="auto"/>
                        <w:left w:val="none" w:sz="0" w:space="0" w:color="auto"/>
                        <w:bottom w:val="none" w:sz="0" w:space="0" w:color="auto"/>
                        <w:right w:val="none" w:sz="0" w:space="0" w:color="auto"/>
                      </w:divBdr>
                    </w:div>
                  </w:divsChild>
                </w:div>
                <w:div w:id="517501264">
                  <w:marLeft w:val="0"/>
                  <w:marRight w:val="0"/>
                  <w:marTop w:val="0"/>
                  <w:marBottom w:val="0"/>
                  <w:divBdr>
                    <w:top w:val="none" w:sz="0" w:space="0" w:color="auto"/>
                    <w:left w:val="none" w:sz="0" w:space="0" w:color="auto"/>
                    <w:bottom w:val="none" w:sz="0" w:space="0" w:color="auto"/>
                    <w:right w:val="none" w:sz="0" w:space="0" w:color="auto"/>
                  </w:divBdr>
                  <w:divsChild>
                    <w:div w:id="1415056227">
                      <w:marLeft w:val="0"/>
                      <w:marRight w:val="0"/>
                      <w:marTop w:val="0"/>
                      <w:marBottom w:val="0"/>
                      <w:divBdr>
                        <w:top w:val="none" w:sz="0" w:space="0" w:color="auto"/>
                        <w:left w:val="none" w:sz="0" w:space="0" w:color="auto"/>
                        <w:bottom w:val="none" w:sz="0" w:space="0" w:color="auto"/>
                        <w:right w:val="none" w:sz="0" w:space="0" w:color="auto"/>
                      </w:divBdr>
                    </w:div>
                    <w:div w:id="1821801163">
                      <w:marLeft w:val="0"/>
                      <w:marRight w:val="0"/>
                      <w:marTop w:val="0"/>
                      <w:marBottom w:val="0"/>
                      <w:divBdr>
                        <w:top w:val="none" w:sz="0" w:space="0" w:color="auto"/>
                        <w:left w:val="none" w:sz="0" w:space="0" w:color="auto"/>
                        <w:bottom w:val="none" w:sz="0" w:space="0" w:color="auto"/>
                        <w:right w:val="none" w:sz="0" w:space="0" w:color="auto"/>
                      </w:divBdr>
                    </w:div>
                    <w:div w:id="1606113868">
                      <w:marLeft w:val="0"/>
                      <w:marRight w:val="0"/>
                      <w:marTop w:val="0"/>
                      <w:marBottom w:val="0"/>
                      <w:divBdr>
                        <w:top w:val="none" w:sz="0" w:space="0" w:color="auto"/>
                        <w:left w:val="none" w:sz="0" w:space="0" w:color="auto"/>
                        <w:bottom w:val="none" w:sz="0" w:space="0" w:color="auto"/>
                        <w:right w:val="none" w:sz="0" w:space="0" w:color="auto"/>
                      </w:divBdr>
                    </w:div>
                    <w:div w:id="834304635">
                      <w:marLeft w:val="0"/>
                      <w:marRight w:val="0"/>
                      <w:marTop w:val="0"/>
                      <w:marBottom w:val="0"/>
                      <w:divBdr>
                        <w:top w:val="none" w:sz="0" w:space="0" w:color="auto"/>
                        <w:left w:val="none" w:sz="0" w:space="0" w:color="auto"/>
                        <w:bottom w:val="none" w:sz="0" w:space="0" w:color="auto"/>
                        <w:right w:val="none" w:sz="0" w:space="0" w:color="auto"/>
                      </w:divBdr>
                    </w:div>
                    <w:div w:id="2023510343">
                      <w:marLeft w:val="0"/>
                      <w:marRight w:val="0"/>
                      <w:marTop w:val="0"/>
                      <w:marBottom w:val="0"/>
                      <w:divBdr>
                        <w:top w:val="none" w:sz="0" w:space="0" w:color="auto"/>
                        <w:left w:val="none" w:sz="0" w:space="0" w:color="auto"/>
                        <w:bottom w:val="none" w:sz="0" w:space="0" w:color="auto"/>
                        <w:right w:val="none" w:sz="0" w:space="0" w:color="auto"/>
                      </w:divBdr>
                    </w:div>
                  </w:divsChild>
                </w:div>
                <w:div w:id="2036882807">
                  <w:marLeft w:val="0"/>
                  <w:marRight w:val="0"/>
                  <w:marTop w:val="0"/>
                  <w:marBottom w:val="0"/>
                  <w:divBdr>
                    <w:top w:val="none" w:sz="0" w:space="0" w:color="auto"/>
                    <w:left w:val="none" w:sz="0" w:space="0" w:color="auto"/>
                    <w:bottom w:val="none" w:sz="0" w:space="0" w:color="auto"/>
                    <w:right w:val="none" w:sz="0" w:space="0" w:color="auto"/>
                  </w:divBdr>
                  <w:divsChild>
                    <w:div w:id="574240699">
                      <w:marLeft w:val="0"/>
                      <w:marRight w:val="0"/>
                      <w:marTop w:val="0"/>
                      <w:marBottom w:val="0"/>
                      <w:divBdr>
                        <w:top w:val="none" w:sz="0" w:space="0" w:color="auto"/>
                        <w:left w:val="none" w:sz="0" w:space="0" w:color="auto"/>
                        <w:bottom w:val="none" w:sz="0" w:space="0" w:color="auto"/>
                        <w:right w:val="none" w:sz="0" w:space="0" w:color="auto"/>
                      </w:divBdr>
                    </w:div>
                    <w:div w:id="521866687">
                      <w:marLeft w:val="0"/>
                      <w:marRight w:val="0"/>
                      <w:marTop w:val="0"/>
                      <w:marBottom w:val="0"/>
                      <w:divBdr>
                        <w:top w:val="none" w:sz="0" w:space="0" w:color="auto"/>
                        <w:left w:val="none" w:sz="0" w:space="0" w:color="auto"/>
                        <w:bottom w:val="none" w:sz="0" w:space="0" w:color="auto"/>
                        <w:right w:val="none" w:sz="0" w:space="0" w:color="auto"/>
                      </w:divBdr>
                    </w:div>
                    <w:div w:id="1809932575">
                      <w:marLeft w:val="0"/>
                      <w:marRight w:val="0"/>
                      <w:marTop w:val="0"/>
                      <w:marBottom w:val="0"/>
                      <w:divBdr>
                        <w:top w:val="none" w:sz="0" w:space="0" w:color="auto"/>
                        <w:left w:val="none" w:sz="0" w:space="0" w:color="auto"/>
                        <w:bottom w:val="none" w:sz="0" w:space="0" w:color="auto"/>
                        <w:right w:val="none" w:sz="0" w:space="0" w:color="auto"/>
                      </w:divBdr>
                    </w:div>
                    <w:div w:id="2043941829">
                      <w:marLeft w:val="0"/>
                      <w:marRight w:val="0"/>
                      <w:marTop w:val="0"/>
                      <w:marBottom w:val="0"/>
                      <w:divBdr>
                        <w:top w:val="none" w:sz="0" w:space="0" w:color="auto"/>
                        <w:left w:val="none" w:sz="0" w:space="0" w:color="auto"/>
                        <w:bottom w:val="none" w:sz="0" w:space="0" w:color="auto"/>
                        <w:right w:val="none" w:sz="0" w:space="0" w:color="auto"/>
                      </w:divBdr>
                    </w:div>
                  </w:divsChild>
                </w:div>
                <w:div w:id="1379473290">
                  <w:marLeft w:val="0"/>
                  <w:marRight w:val="0"/>
                  <w:marTop w:val="0"/>
                  <w:marBottom w:val="0"/>
                  <w:divBdr>
                    <w:top w:val="none" w:sz="0" w:space="0" w:color="auto"/>
                    <w:left w:val="none" w:sz="0" w:space="0" w:color="auto"/>
                    <w:bottom w:val="none" w:sz="0" w:space="0" w:color="auto"/>
                    <w:right w:val="none" w:sz="0" w:space="0" w:color="auto"/>
                  </w:divBdr>
                  <w:divsChild>
                    <w:div w:id="1141730576">
                      <w:marLeft w:val="0"/>
                      <w:marRight w:val="0"/>
                      <w:marTop w:val="0"/>
                      <w:marBottom w:val="0"/>
                      <w:divBdr>
                        <w:top w:val="none" w:sz="0" w:space="0" w:color="auto"/>
                        <w:left w:val="none" w:sz="0" w:space="0" w:color="auto"/>
                        <w:bottom w:val="none" w:sz="0" w:space="0" w:color="auto"/>
                        <w:right w:val="none" w:sz="0" w:space="0" w:color="auto"/>
                      </w:divBdr>
                    </w:div>
                    <w:div w:id="817502661">
                      <w:marLeft w:val="0"/>
                      <w:marRight w:val="0"/>
                      <w:marTop w:val="0"/>
                      <w:marBottom w:val="0"/>
                      <w:divBdr>
                        <w:top w:val="none" w:sz="0" w:space="0" w:color="auto"/>
                        <w:left w:val="none" w:sz="0" w:space="0" w:color="auto"/>
                        <w:bottom w:val="none" w:sz="0" w:space="0" w:color="auto"/>
                        <w:right w:val="none" w:sz="0" w:space="0" w:color="auto"/>
                      </w:divBdr>
                    </w:div>
                    <w:div w:id="572199723">
                      <w:marLeft w:val="0"/>
                      <w:marRight w:val="0"/>
                      <w:marTop w:val="0"/>
                      <w:marBottom w:val="0"/>
                      <w:divBdr>
                        <w:top w:val="none" w:sz="0" w:space="0" w:color="auto"/>
                        <w:left w:val="none" w:sz="0" w:space="0" w:color="auto"/>
                        <w:bottom w:val="none" w:sz="0" w:space="0" w:color="auto"/>
                        <w:right w:val="none" w:sz="0" w:space="0" w:color="auto"/>
                      </w:divBdr>
                    </w:div>
                    <w:div w:id="1625769897">
                      <w:marLeft w:val="0"/>
                      <w:marRight w:val="0"/>
                      <w:marTop w:val="0"/>
                      <w:marBottom w:val="0"/>
                      <w:divBdr>
                        <w:top w:val="none" w:sz="0" w:space="0" w:color="auto"/>
                        <w:left w:val="none" w:sz="0" w:space="0" w:color="auto"/>
                        <w:bottom w:val="none" w:sz="0" w:space="0" w:color="auto"/>
                        <w:right w:val="none" w:sz="0" w:space="0" w:color="auto"/>
                      </w:divBdr>
                    </w:div>
                    <w:div w:id="992488846">
                      <w:marLeft w:val="0"/>
                      <w:marRight w:val="0"/>
                      <w:marTop w:val="0"/>
                      <w:marBottom w:val="0"/>
                      <w:divBdr>
                        <w:top w:val="none" w:sz="0" w:space="0" w:color="auto"/>
                        <w:left w:val="none" w:sz="0" w:space="0" w:color="auto"/>
                        <w:bottom w:val="none" w:sz="0" w:space="0" w:color="auto"/>
                        <w:right w:val="none" w:sz="0" w:space="0" w:color="auto"/>
                      </w:divBdr>
                    </w:div>
                    <w:div w:id="896555103">
                      <w:marLeft w:val="0"/>
                      <w:marRight w:val="0"/>
                      <w:marTop w:val="0"/>
                      <w:marBottom w:val="0"/>
                      <w:divBdr>
                        <w:top w:val="none" w:sz="0" w:space="0" w:color="auto"/>
                        <w:left w:val="none" w:sz="0" w:space="0" w:color="auto"/>
                        <w:bottom w:val="none" w:sz="0" w:space="0" w:color="auto"/>
                        <w:right w:val="none" w:sz="0" w:space="0" w:color="auto"/>
                      </w:divBdr>
                    </w:div>
                  </w:divsChild>
                </w:div>
                <w:div w:id="543758626">
                  <w:marLeft w:val="0"/>
                  <w:marRight w:val="0"/>
                  <w:marTop w:val="0"/>
                  <w:marBottom w:val="0"/>
                  <w:divBdr>
                    <w:top w:val="none" w:sz="0" w:space="0" w:color="auto"/>
                    <w:left w:val="none" w:sz="0" w:space="0" w:color="auto"/>
                    <w:bottom w:val="none" w:sz="0" w:space="0" w:color="auto"/>
                    <w:right w:val="none" w:sz="0" w:space="0" w:color="auto"/>
                  </w:divBdr>
                  <w:divsChild>
                    <w:div w:id="475267390">
                      <w:marLeft w:val="0"/>
                      <w:marRight w:val="0"/>
                      <w:marTop w:val="0"/>
                      <w:marBottom w:val="0"/>
                      <w:divBdr>
                        <w:top w:val="none" w:sz="0" w:space="0" w:color="auto"/>
                        <w:left w:val="none" w:sz="0" w:space="0" w:color="auto"/>
                        <w:bottom w:val="none" w:sz="0" w:space="0" w:color="auto"/>
                        <w:right w:val="none" w:sz="0" w:space="0" w:color="auto"/>
                      </w:divBdr>
                    </w:div>
                  </w:divsChild>
                </w:div>
                <w:div w:id="1370303899">
                  <w:marLeft w:val="0"/>
                  <w:marRight w:val="0"/>
                  <w:marTop w:val="0"/>
                  <w:marBottom w:val="0"/>
                  <w:divBdr>
                    <w:top w:val="none" w:sz="0" w:space="0" w:color="auto"/>
                    <w:left w:val="none" w:sz="0" w:space="0" w:color="auto"/>
                    <w:bottom w:val="none" w:sz="0" w:space="0" w:color="auto"/>
                    <w:right w:val="none" w:sz="0" w:space="0" w:color="auto"/>
                  </w:divBdr>
                  <w:divsChild>
                    <w:div w:id="903222761">
                      <w:marLeft w:val="0"/>
                      <w:marRight w:val="0"/>
                      <w:marTop w:val="0"/>
                      <w:marBottom w:val="0"/>
                      <w:divBdr>
                        <w:top w:val="none" w:sz="0" w:space="0" w:color="auto"/>
                        <w:left w:val="none" w:sz="0" w:space="0" w:color="auto"/>
                        <w:bottom w:val="none" w:sz="0" w:space="0" w:color="auto"/>
                        <w:right w:val="none" w:sz="0" w:space="0" w:color="auto"/>
                      </w:divBdr>
                    </w:div>
                    <w:div w:id="263848014">
                      <w:marLeft w:val="0"/>
                      <w:marRight w:val="0"/>
                      <w:marTop w:val="0"/>
                      <w:marBottom w:val="0"/>
                      <w:divBdr>
                        <w:top w:val="none" w:sz="0" w:space="0" w:color="auto"/>
                        <w:left w:val="none" w:sz="0" w:space="0" w:color="auto"/>
                        <w:bottom w:val="none" w:sz="0" w:space="0" w:color="auto"/>
                        <w:right w:val="none" w:sz="0" w:space="0" w:color="auto"/>
                      </w:divBdr>
                    </w:div>
                    <w:div w:id="781924925">
                      <w:marLeft w:val="0"/>
                      <w:marRight w:val="0"/>
                      <w:marTop w:val="0"/>
                      <w:marBottom w:val="0"/>
                      <w:divBdr>
                        <w:top w:val="none" w:sz="0" w:space="0" w:color="auto"/>
                        <w:left w:val="none" w:sz="0" w:space="0" w:color="auto"/>
                        <w:bottom w:val="none" w:sz="0" w:space="0" w:color="auto"/>
                        <w:right w:val="none" w:sz="0" w:space="0" w:color="auto"/>
                      </w:divBdr>
                    </w:div>
                  </w:divsChild>
                </w:div>
                <w:div w:id="1259556381">
                  <w:marLeft w:val="0"/>
                  <w:marRight w:val="0"/>
                  <w:marTop w:val="0"/>
                  <w:marBottom w:val="0"/>
                  <w:divBdr>
                    <w:top w:val="none" w:sz="0" w:space="0" w:color="auto"/>
                    <w:left w:val="none" w:sz="0" w:space="0" w:color="auto"/>
                    <w:bottom w:val="none" w:sz="0" w:space="0" w:color="auto"/>
                    <w:right w:val="none" w:sz="0" w:space="0" w:color="auto"/>
                  </w:divBdr>
                  <w:divsChild>
                    <w:div w:id="644627602">
                      <w:marLeft w:val="0"/>
                      <w:marRight w:val="0"/>
                      <w:marTop w:val="0"/>
                      <w:marBottom w:val="0"/>
                      <w:divBdr>
                        <w:top w:val="none" w:sz="0" w:space="0" w:color="auto"/>
                        <w:left w:val="none" w:sz="0" w:space="0" w:color="auto"/>
                        <w:bottom w:val="none" w:sz="0" w:space="0" w:color="auto"/>
                        <w:right w:val="none" w:sz="0" w:space="0" w:color="auto"/>
                      </w:divBdr>
                    </w:div>
                  </w:divsChild>
                </w:div>
                <w:div w:id="295255741">
                  <w:marLeft w:val="0"/>
                  <w:marRight w:val="0"/>
                  <w:marTop w:val="0"/>
                  <w:marBottom w:val="0"/>
                  <w:divBdr>
                    <w:top w:val="none" w:sz="0" w:space="0" w:color="auto"/>
                    <w:left w:val="none" w:sz="0" w:space="0" w:color="auto"/>
                    <w:bottom w:val="none" w:sz="0" w:space="0" w:color="auto"/>
                    <w:right w:val="none" w:sz="0" w:space="0" w:color="auto"/>
                  </w:divBdr>
                  <w:divsChild>
                    <w:div w:id="1463303443">
                      <w:marLeft w:val="0"/>
                      <w:marRight w:val="0"/>
                      <w:marTop w:val="0"/>
                      <w:marBottom w:val="0"/>
                      <w:divBdr>
                        <w:top w:val="none" w:sz="0" w:space="0" w:color="auto"/>
                        <w:left w:val="none" w:sz="0" w:space="0" w:color="auto"/>
                        <w:bottom w:val="none" w:sz="0" w:space="0" w:color="auto"/>
                        <w:right w:val="none" w:sz="0" w:space="0" w:color="auto"/>
                      </w:divBdr>
                    </w:div>
                  </w:divsChild>
                </w:div>
                <w:div w:id="381245902">
                  <w:marLeft w:val="0"/>
                  <w:marRight w:val="0"/>
                  <w:marTop w:val="0"/>
                  <w:marBottom w:val="0"/>
                  <w:divBdr>
                    <w:top w:val="none" w:sz="0" w:space="0" w:color="auto"/>
                    <w:left w:val="none" w:sz="0" w:space="0" w:color="auto"/>
                    <w:bottom w:val="none" w:sz="0" w:space="0" w:color="auto"/>
                    <w:right w:val="none" w:sz="0" w:space="0" w:color="auto"/>
                  </w:divBdr>
                  <w:divsChild>
                    <w:div w:id="1810391444">
                      <w:marLeft w:val="0"/>
                      <w:marRight w:val="0"/>
                      <w:marTop w:val="0"/>
                      <w:marBottom w:val="0"/>
                      <w:divBdr>
                        <w:top w:val="none" w:sz="0" w:space="0" w:color="auto"/>
                        <w:left w:val="none" w:sz="0" w:space="0" w:color="auto"/>
                        <w:bottom w:val="none" w:sz="0" w:space="0" w:color="auto"/>
                        <w:right w:val="none" w:sz="0" w:space="0" w:color="auto"/>
                      </w:divBdr>
                    </w:div>
                  </w:divsChild>
                </w:div>
                <w:div w:id="1335449339">
                  <w:marLeft w:val="0"/>
                  <w:marRight w:val="0"/>
                  <w:marTop w:val="0"/>
                  <w:marBottom w:val="0"/>
                  <w:divBdr>
                    <w:top w:val="none" w:sz="0" w:space="0" w:color="auto"/>
                    <w:left w:val="none" w:sz="0" w:space="0" w:color="auto"/>
                    <w:bottom w:val="none" w:sz="0" w:space="0" w:color="auto"/>
                    <w:right w:val="none" w:sz="0" w:space="0" w:color="auto"/>
                  </w:divBdr>
                  <w:divsChild>
                    <w:div w:id="1751804576">
                      <w:marLeft w:val="0"/>
                      <w:marRight w:val="0"/>
                      <w:marTop w:val="0"/>
                      <w:marBottom w:val="0"/>
                      <w:divBdr>
                        <w:top w:val="none" w:sz="0" w:space="0" w:color="auto"/>
                        <w:left w:val="none" w:sz="0" w:space="0" w:color="auto"/>
                        <w:bottom w:val="none" w:sz="0" w:space="0" w:color="auto"/>
                        <w:right w:val="none" w:sz="0" w:space="0" w:color="auto"/>
                      </w:divBdr>
                    </w:div>
                    <w:div w:id="913783010">
                      <w:marLeft w:val="0"/>
                      <w:marRight w:val="0"/>
                      <w:marTop w:val="0"/>
                      <w:marBottom w:val="0"/>
                      <w:divBdr>
                        <w:top w:val="none" w:sz="0" w:space="0" w:color="auto"/>
                        <w:left w:val="none" w:sz="0" w:space="0" w:color="auto"/>
                        <w:bottom w:val="none" w:sz="0" w:space="0" w:color="auto"/>
                        <w:right w:val="none" w:sz="0" w:space="0" w:color="auto"/>
                      </w:divBdr>
                    </w:div>
                    <w:div w:id="1022786484">
                      <w:marLeft w:val="0"/>
                      <w:marRight w:val="0"/>
                      <w:marTop w:val="0"/>
                      <w:marBottom w:val="0"/>
                      <w:divBdr>
                        <w:top w:val="none" w:sz="0" w:space="0" w:color="auto"/>
                        <w:left w:val="none" w:sz="0" w:space="0" w:color="auto"/>
                        <w:bottom w:val="none" w:sz="0" w:space="0" w:color="auto"/>
                        <w:right w:val="none" w:sz="0" w:space="0" w:color="auto"/>
                      </w:divBdr>
                    </w:div>
                    <w:div w:id="1482382801">
                      <w:marLeft w:val="0"/>
                      <w:marRight w:val="0"/>
                      <w:marTop w:val="0"/>
                      <w:marBottom w:val="0"/>
                      <w:divBdr>
                        <w:top w:val="none" w:sz="0" w:space="0" w:color="auto"/>
                        <w:left w:val="none" w:sz="0" w:space="0" w:color="auto"/>
                        <w:bottom w:val="none" w:sz="0" w:space="0" w:color="auto"/>
                        <w:right w:val="none" w:sz="0" w:space="0" w:color="auto"/>
                      </w:divBdr>
                    </w:div>
                    <w:div w:id="1129324505">
                      <w:marLeft w:val="0"/>
                      <w:marRight w:val="0"/>
                      <w:marTop w:val="0"/>
                      <w:marBottom w:val="0"/>
                      <w:divBdr>
                        <w:top w:val="none" w:sz="0" w:space="0" w:color="auto"/>
                        <w:left w:val="none" w:sz="0" w:space="0" w:color="auto"/>
                        <w:bottom w:val="none" w:sz="0" w:space="0" w:color="auto"/>
                        <w:right w:val="none" w:sz="0" w:space="0" w:color="auto"/>
                      </w:divBdr>
                    </w:div>
                  </w:divsChild>
                </w:div>
                <w:div w:id="1485775140">
                  <w:marLeft w:val="0"/>
                  <w:marRight w:val="0"/>
                  <w:marTop w:val="0"/>
                  <w:marBottom w:val="0"/>
                  <w:divBdr>
                    <w:top w:val="none" w:sz="0" w:space="0" w:color="auto"/>
                    <w:left w:val="none" w:sz="0" w:space="0" w:color="auto"/>
                    <w:bottom w:val="none" w:sz="0" w:space="0" w:color="auto"/>
                    <w:right w:val="none" w:sz="0" w:space="0" w:color="auto"/>
                  </w:divBdr>
                  <w:divsChild>
                    <w:div w:id="1981227548">
                      <w:marLeft w:val="0"/>
                      <w:marRight w:val="0"/>
                      <w:marTop w:val="0"/>
                      <w:marBottom w:val="0"/>
                      <w:divBdr>
                        <w:top w:val="none" w:sz="0" w:space="0" w:color="auto"/>
                        <w:left w:val="none" w:sz="0" w:space="0" w:color="auto"/>
                        <w:bottom w:val="none" w:sz="0" w:space="0" w:color="auto"/>
                        <w:right w:val="none" w:sz="0" w:space="0" w:color="auto"/>
                      </w:divBdr>
                    </w:div>
                    <w:div w:id="747191542">
                      <w:marLeft w:val="0"/>
                      <w:marRight w:val="0"/>
                      <w:marTop w:val="0"/>
                      <w:marBottom w:val="0"/>
                      <w:divBdr>
                        <w:top w:val="none" w:sz="0" w:space="0" w:color="auto"/>
                        <w:left w:val="none" w:sz="0" w:space="0" w:color="auto"/>
                        <w:bottom w:val="none" w:sz="0" w:space="0" w:color="auto"/>
                        <w:right w:val="none" w:sz="0" w:space="0" w:color="auto"/>
                      </w:divBdr>
                    </w:div>
                    <w:div w:id="924650887">
                      <w:marLeft w:val="0"/>
                      <w:marRight w:val="0"/>
                      <w:marTop w:val="0"/>
                      <w:marBottom w:val="0"/>
                      <w:divBdr>
                        <w:top w:val="none" w:sz="0" w:space="0" w:color="auto"/>
                        <w:left w:val="none" w:sz="0" w:space="0" w:color="auto"/>
                        <w:bottom w:val="none" w:sz="0" w:space="0" w:color="auto"/>
                        <w:right w:val="none" w:sz="0" w:space="0" w:color="auto"/>
                      </w:divBdr>
                    </w:div>
                    <w:div w:id="2053722582">
                      <w:marLeft w:val="0"/>
                      <w:marRight w:val="0"/>
                      <w:marTop w:val="0"/>
                      <w:marBottom w:val="0"/>
                      <w:divBdr>
                        <w:top w:val="none" w:sz="0" w:space="0" w:color="auto"/>
                        <w:left w:val="none" w:sz="0" w:space="0" w:color="auto"/>
                        <w:bottom w:val="none" w:sz="0" w:space="0" w:color="auto"/>
                        <w:right w:val="none" w:sz="0" w:space="0" w:color="auto"/>
                      </w:divBdr>
                    </w:div>
                    <w:div w:id="548303272">
                      <w:marLeft w:val="0"/>
                      <w:marRight w:val="0"/>
                      <w:marTop w:val="0"/>
                      <w:marBottom w:val="0"/>
                      <w:divBdr>
                        <w:top w:val="none" w:sz="0" w:space="0" w:color="auto"/>
                        <w:left w:val="none" w:sz="0" w:space="0" w:color="auto"/>
                        <w:bottom w:val="none" w:sz="0" w:space="0" w:color="auto"/>
                        <w:right w:val="none" w:sz="0" w:space="0" w:color="auto"/>
                      </w:divBdr>
                    </w:div>
                  </w:divsChild>
                </w:div>
                <w:div w:id="1719014284">
                  <w:marLeft w:val="0"/>
                  <w:marRight w:val="0"/>
                  <w:marTop w:val="0"/>
                  <w:marBottom w:val="0"/>
                  <w:divBdr>
                    <w:top w:val="none" w:sz="0" w:space="0" w:color="auto"/>
                    <w:left w:val="none" w:sz="0" w:space="0" w:color="auto"/>
                    <w:bottom w:val="none" w:sz="0" w:space="0" w:color="auto"/>
                    <w:right w:val="none" w:sz="0" w:space="0" w:color="auto"/>
                  </w:divBdr>
                  <w:divsChild>
                    <w:div w:id="1958489732">
                      <w:marLeft w:val="0"/>
                      <w:marRight w:val="0"/>
                      <w:marTop w:val="0"/>
                      <w:marBottom w:val="0"/>
                      <w:divBdr>
                        <w:top w:val="none" w:sz="0" w:space="0" w:color="auto"/>
                        <w:left w:val="none" w:sz="0" w:space="0" w:color="auto"/>
                        <w:bottom w:val="none" w:sz="0" w:space="0" w:color="auto"/>
                        <w:right w:val="none" w:sz="0" w:space="0" w:color="auto"/>
                      </w:divBdr>
                    </w:div>
                    <w:div w:id="181287203">
                      <w:marLeft w:val="0"/>
                      <w:marRight w:val="0"/>
                      <w:marTop w:val="0"/>
                      <w:marBottom w:val="0"/>
                      <w:divBdr>
                        <w:top w:val="none" w:sz="0" w:space="0" w:color="auto"/>
                        <w:left w:val="none" w:sz="0" w:space="0" w:color="auto"/>
                        <w:bottom w:val="none" w:sz="0" w:space="0" w:color="auto"/>
                        <w:right w:val="none" w:sz="0" w:space="0" w:color="auto"/>
                      </w:divBdr>
                    </w:div>
                    <w:div w:id="112485109">
                      <w:marLeft w:val="0"/>
                      <w:marRight w:val="0"/>
                      <w:marTop w:val="0"/>
                      <w:marBottom w:val="0"/>
                      <w:divBdr>
                        <w:top w:val="none" w:sz="0" w:space="0" w:color="auto"/>
                        <w:left w:val="none" w:sz="0" w:space="0" w:color="auto"/>
                        <w:bottom w:val="none" w:sz="0" w:space="0" w:color="auto"/>
                        <w:right w:val="none" w:sz="0" w:space="0" w:color="auto"/>
                      </w:divBdr>
                    </w:div>
                  </w:divsChild>
                </w:div>
                <w:div w:id="829948698">
                  <w:marLeft w:val="0"/>
                  <w:marRight w:val="0"/>
                  <w:marTop w:val="0"/>
                  <w:marBottom w:val="0"/>
                  <w:divBdr>
                    <w:top w:val="none" w:sz="0" w:space="0" w:color="auto"/>
                    <w:left w:val="none" w:sz="0" w:space="0" w:color="auto"/>
                    <w:bottom w:val="none" w:sz="0" w:space="0" w:color="auto"/>
                    <w:right w:val="none" w:sz="0" w:space="0" w:color="auto"/>
                  </w:divBdr>
                  <w:divsChild>
                    <w:div w:id="1809475059">
                      <w:marLeft w:val="0"/>
                      <w:marRight w:val="0"/>
                      <w:marTop w:val="0"/>
                      <w:marBottom w:val="0"/>
                      <w:divBdr>
                        <w:top w:val="none" w:sz="0" w:space="0" w:color="auto"/>
                        <w:left w:val="none" w:sz="0" w:space="0" w:color="auto"/>
                        <w:bottom w:val="none" w:sz="0" w:space="0" w:color="auto"/>
                        <w:right w:val="none" w:sz="0" w:space="0" w:color="auto"/>
                      </w:divBdr>
                    </w:div>
                  </w:divsChild>
                </w:div>
                <w:div w:id="1619292779">
                  <w:marLeft w:val="0"/>
                  <w:marRight w:val="0"/>
                  <w:marTop w:val="0"/>
                  <w:marBottom w:val="0"/>
                  <w:divBdr>
                    <w:top w:val="none" w:sz="0" w:space="0" w:color="auto"/>
                    <w:left w:val="none" w:sz="0" w:space="0" w:color="auto"/>
                    <w:bottom w:val="none" w:sz="0" w:space="0" w:color="auto"/>
                    <w:right w:val="none" w:sz="0" w:space="0" w:color="auto"/>
                  </w:divBdr>
                  <w:divsChild>
                    <w:div w:id="288513153">
                      <w:marLeft w:val="0"/>
                      <w:marRight w:val="0"/>
                      <w:marTop w:val="0"/>
                      <w:marBottom w:val="0"/>
                      <w:divBdr>
                        <w:top w:val="none" w:sz="0" w:space="0" w:color="auto"/>
                        <w:left w:val="none" w:sz="0" w:space="0" w:color="auto"/>
                        <w:bottom w:val="none" w:sz="0" w:space="0" w:color="auto"/>
                        <w:right w:val="none" w:sz="0" w:space="0" w:color="auto"/>
                      </w:divBdr>
                    </w:div>
                    <w:div w:id="1471556515">
                      <w:marLeft w:val="0"/>
                      <w:marRight w:val="0"/>
                      <w:marTop w:val="0"/>
                      <w:marBottom w:val="0"/>
                      <w:divBdr>
                        <w:top w:val="none" w:sz="0" w:space="0" w:color="auto"/>
                        <w:left w:val="none" w:sz="0" w:space="0" w:color="auto"/>
                        <w:bottom w:val="none" w:sz="0" w:space="0" w:color="auto"/>
                        <w:right w:val="none" w:sz="0" w:space="0" w:color="auto"/>
                      </w:divBdr>
                    </w:div>
                    <w:div w:id="834566131">
                      <w:marLeft w:val="0"/>
                      <w:marRight w:val="0"/>
                      <w:marTop w:val="0"/>
                      <w:marBottom w:val="0"/>
                      <w:divBdr>
                        <w:top w:val="none" w:sz="0" w:space="0" w:color="auto"/>
                        <w:left w:val="none" w:sz="0" w:space="0" w:color="auto"/>
                        <w:bottom w:val="none" w:sz="0" w:space="0" w:color="auto"/>
                        <w:right w:val="none" w:sz="0" w:space="0" w:color="auto"/>
                      </w:divBdr>
                    </w:div>
                  </w:divsChild>
                </w:div>
                <w:div w:id="1996641717">
                  <w:marLeft w:val="0"/>
                  <w:marRight w:val="0"/>
                  <w:marTop w:val="0"/>
                  <w:marBottom w:val="0"/>
                  <w:divBdr>
                    <w:top w:val="none" w:sz="0" w:space="0" w:color="auto"/>
                    <w:left w:val="none" w:sz="0" w:space="0" w:color="auto"/>
                    <w:bottom w:val="none" w:sz="0" w:space="0" w:color="auto"/>
                    <w:right w:val="none" w:sz="0" w:space="0" w:color="auto"/>
                  </w:divBdr>
                  <w:divsChild>
                    <w:div w:id="493452877">
                      <w:marLeft w:val="0"/>
                      <w:marRight w:val="0"/>
                      <w:marTop w:val="0"/>
                      <w:marBottom w:val="0"/>
                      <w:divBdr>
                        <w:top w:val="none" w:sz="0" w:space="0" w:color="auto"/>
                        <w:left w:val="none" w:sz="0" w:space="0" w:color="auto"/>
                        <w:bottom w:val="none" w:sz="0" w:space="0" w:color="auto"/>
                        <w:right w:val="none" w:sz="0" w:space="0" w:color="auto"/>
                      </w:divBdr>
                    </w:div>
                  </w:divsChild>
                </w:div>
                <w:div w:id="1544516532">
                  <w:marLeft w:val="0"/>
                  <w:marRight w:val="0"/>
                  <w:marTop w:val="0"/>
                  <w:marBottom w:val="0"/>
                  <w:divBdr>
                    <w:top w:val="none" w:sz="0" w:space="0" w:color="auto"/>
                    <w:left w:val="none" w:sz="0" w:space="0" w:color="auto"/>
                    <w:bottom w:val="none" w:sz="0" w:space="0" w:color="auto"/>
                    <w:right w:val="none" w:sz="0" w:space="0" w:color="auto"/>
                  </w:divBdr>
                  <w:divsChild>
                    <w:div w:id="5266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5767">
          <w:marLeft w:val="0"/>
          <w:marRight w:val="0"/>
          <w:marTop w:val="0"/>
          <w:marBottom w:val="0"/>
          <w:divBdr>
            <w:top w:val="none" w:sz="0" w:space="0" w:color="auto"/>
            <w:left w:val="none" w:sz="0" w:space="0" w:color="auto"/>
            <w:bottom w:val="none" w:sz="0" w:space="0" w:color="auto"/>
            <w:right w:val="none" w:sz="0" w:space="0" w:color="auto"/>
          </w:divBdr>
        </w:div>
        <w:div w:id="1736196604">
          <w:marLeft w:val="0"/>
          <w:marRight w:val="0"/>
          <w:marTop w:val="0"/>
          <w:marBottom w:val="0"/>
          <w:divBdr>
            <w:top w:val="none" w:sz="0" w:space="0" w:color="auto"/>
            <w:left w:val="none" w:sz="0" w:space="0" w:color="auto"/>
            <w:bottom w:val="none" w:sz="0" w:space="0" w:color="auto"/>
            <w:right w:val="none" w:sz="0" w:space="0" w:color="auto"/>
          </w:divBdr>
        </w:div>
        <w:div w:id="1864636116">
          <w:marLeft w:val="0"/>
          <w:marRight w:val="0"/>
          <w:marTop w:val="0"/>
          <w:marBottom w:val="0"/>
          <w:divBdr>
            <w:top w:val="none" w:sz="0" w:space="0" w:color="auto"/>
            <w:left w:val="none" w:sz="0" w:space="0" w:color="auto"/>
            <w:bottom w:val="none" w:sz="0" w:space="0" w:color="auto"/>
            <w:right w:val="none" w:sz="0" w:space="0" w:color="auto"/>
          </w:divBdr>
        </w:div>
        <w:div w:id="1427580103">
          <w:marLeft w:val="0"/>
          <w:marRight w:val="0"/>
          <w:marTop w:val="0"/>
          <w:marBottom w:val="0"/>
          <w:divBdr>
            <w:top w:val="none" w:sz="0" w:space="0" w:color="auto"/>
            <w:left w:val="none" w:sz="0" w:space="0" w:color="auto"/>
            <w:bottom w:val="none" w:sz="0" w:space="0" w:color="auto"/>
            <w:right w:val="none" w:sz="0" w:space="0" w:color="auto"/>
          </w:divBdr>
        </w:div>
        <w:div w:id="25063662">
          <w:marLeft w:val="0"/>
          <w:marRight w:val="0"/>
          <w:marTop w:val="0"/>
          <w:marBottom w:val="0"/>
          <w:divBdr>
            <w:top w:val="none" w:sz="0" w:space="0" w:color="auto"/>
            <w:left w:val="none" w:sz="0" w:space="0" w:color="auto"/>
            <w:bottom w:val="none" w:sz="0" w:space="0" w:color="auto"/>
            <w:right w:val="none" w:sz="0" w:space="0" w:color="auto"/>
          </w:divBdr>
        </w:div>
        <w:div w:id="2122994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6475C2865C7943AF81F473CE882E70" ma:contentTypeVersion="12" ma:contentTypeDescription="Create a new document." ma:contentTypeScope="" ma:versionID="93e34120fcbd41779ed2fe43d7ea591a">
  <xsd:schema xmlns:xsd="http://www.w3.org/2001/XMLSchema" xmlns:xs="http://www.w3.org/2001/XMLSchema" xmlns:p="http://schemas.microsoft.com/office/2006/metadata/properties" xmlns:ns3="05367b4b-6076-4c87-920b-d260496b546d" xmlns:ns4="6bbab9ef-312f-412c-a954-091f7fd06614" targetNamespace="http://schemas.microsoft.com/office/2006/metadata/properties" ma:root="true" ma:fieldsID="d9202f64a288867b7b8a7f6f523f07cb" ns3:_="" ns4:_="">
    <xsd:import namespace="05367b4b-6076-4c87-920b-d260496b546d"/>
    <xsd:import namespace="6bbab9ef-312f-412c-a954-091f7fd06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67b4b-6076-4c87-920b-d260496b5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bab9ef-312f-412c-a954-091f7fd06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6C33FB-2A0E-43B0-B8B5-6E864F07B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67b4b-6076-4c87-920b-d260496b546d"/>
    <ds:schemaRef ds:uri="6bbab9ef-312f-412c-a954-091f7fd06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951111-EC3E-4FAF-8B61-B2837B2A440C}">
  <ds:schemaRefs>
    <ds:schemaRef ds:uri="http://schemas.microsoft.com/sharepoint/v3/contenttype/forms"/>
  </ds:schemaRefs>
</ds:datastoreItem>
</file>

<file path=customXml/itemProps3.xml><?xml version="1.0" encoding="utf-8"?>
<ds:datastoreItem xmlns:ds="http://schemas.openxmlformats.org/officeDocument/2006/customXml" ds:itemID="{1633F7DF-F2AA-41AD-BA3A-FC7182BF4F66}">
  <ds:schemaRefs>
    <ds:schemaRef ds:uri="http://purl.org/dc/dcmitype/"/>
    <ds:schemaRef ds:uri="http://schemas.microsoft.com/office/infopath/2007/PartnerControls"/>
    <ds:schemaRef ds:uri="http://purl.org/dc/terms/"/>
    <ds:schemaRef ds:uri="http://www.w3.org/XML/1998/namespace"/>
    <ds:schemaRef ds:uri="http://schemas.microsoft.com/office/2006/documentManagement/types"/>
    <ds:schemaRef ds:uri="http://schemas.microsoft.com/office/2006/metadata/properties"/>
    <ds:schemaRef ds:uri="http://purl.org/dc/elements/1.1/"/>
    <ds:schemaRef ds:uri="6bbab9ef-312f-412c-a954-091f7fd06614"/>
    <ds:schemaRef ds:uri="05367b4b-6076-4c87-920b-d260496b546d"/>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3</cp:revision>
  <dcterms:created xsi:type="dcterms:W3CDTF">2020-04-02T13:28:00Z</dcterms:created>
  <dcterms:modified xsi:type="dcterms:W3CDTF">2020-04-02T13:57:00Z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0x0101006F6475C2865C7943AF81F473CE882E70</vt:lpwstr>
  </property>
</Properties>
</file>