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D7" w:rsidRPr="00A02F13" w:rsidRDefault="00642BE8" w:rsidP="00642BE8">
      <w:pPr>
        <w:jc w:val="center"/>
        <w:rPr>
          <w:color w:val="FF0000"/>
          <w:sz w:val="28"/>
        </w:rPr>
      </w:pPr>
      <w:r w:rsidRPr="00A02F13">
        <w:rPr>
          <w:color w:val="FF0000"/>
          <w:sz w:val="28"/>
        </w:rPr>
        <w:t>Cahier des charges</w:t>
      </w:r>
    </w:p>
    <w:p w:rsidR="00642BE8" w:rsidRDefault="003723D7" w:rsidP="00642BE8">
      <w:pPr>
        <w:jc w:val="both"/>
      </w:pPr>
      <w:r w:rsidRPr="003723D7">
        <w:rPr>
          <w:rStyle w:val="Titre1Car"/>
        </w:rPr>
        <w:t xml:space="preserve">I - </w:t>
      </w:r>
      <w:r w:rsidR="00642BE8" w:rsidRPr="003723D7">
        <w:rPr>
          <w:rStyle w:val="Titre1Car"/>
        </w:rPr>
        <w:t>Définition des acteurs</w:t>
      </w:r>
      <w:r w:rsidR="00642BE8">
        <w:t> </w:t>
      </w:r>
    </w:p>
    <w:p w:rsidR="003723D7" w:rsidRDefault="003723D7" w:rsidP="003723D7">
      <w:pPr>
        <w:pStyle w:val="Titre2"/>
        <w:numPr>
          <w:ilvl w:val="0"/>
          <w:numId w:val="4"/>
        </w:numPr>
        <w:spacing w:after="240"/>
      </w:pPr>
      <w:r>
        <w:t>Le visiteur</w:t>
      </w:r>
    </w:p>
    <w:p w:rsidR="0089349A" w:rsidRDefault="003723D7" w:rsidP="003723D7">
      <w:r>
        <w:rPr>
          <w:b/>
        </w:rPr>
        <w:tab/>
      </w:r>
      <w:r w:rsidR="00642BE8" w:rsidRPr="00025BE4">
        <w:rPr>
          <w:b/>
        </w:rPr>
        <w:t>Le visiteur</w:t>
      </w:r>
      <w:r w:rsidR="00025BE4">
        <w:t> est un individu lambda r</w:t>
      </w:r>
      <w:r w:rsidR="00642BE8">
        <w:t>echerchant un article à acquéri</w:t>
      </w:r>
      <w:r w:rsidR="00025BE4">
        <w:t>r ou simplement intéressé par les</w:t>
      </w:r>
      <w:r w:rsidR="00642BE8">
        <w:t xml:space="preserve"> thématique</w:t>
      </w:r>
      <w:r w:rsidR="00025BE4">
        <w:t>s</w:t>
      </w:r>
      <w:r w:rsidR="00642BE8">
        <w:t xml:space="preserve"> de la mode</w:t>
      </w:r>
      <w:r w:rsidR="00025BE4">
        <w:t xml:space="preserve"> et du rock.</w:t>
      </w:r>
      <w:r w:rsidR="00642BE8">
        <w:t xml:space="preserve"> </w:t>
      </w:r>
      <w:r w:rsidR="00025BE4">
        <w:t xml:space="preserve">Il prospecte les différents types d’articles mis en vente sur le site en vue d’une future transaction. </w:t>
      </w:r>
    </w:p>
    <w:p w:rsidR="0089349A" w:rsidRDefault="0089349A" w:rsidP="003723D7">
      <w:r>
        <w:t>Le visiteur</w:t>
      </w:r>
      <w:r w:rsidR="00025BE4">
        <w:t xml:space="preserve"> n’est pas </w:t>
      </w:r>
      <w:r>
        <w:t>enregistré dans la base de données</w:t>
      </w:r>
      <w:r w:rsidR="00025BE4">
        <w:t xml:space="preserve">. Seul un nombre limité d’informations, collectées par le biais de Cookies, permettent d’identifier un visiteur. Cependant, </w:t>
      </w:r>
      <w:r>
        <w:t>s’il</w:t>
      </w:r>
      <w:r w:rsidR="00025BE4">
        <w:t xml:space="preserve"> sou</w:t>
      </w:r>
      <w:r>
        <w:t xml:space="preserve">haite </w:t>
      </w:r>
      <w:r w:rsidR="00D76552">
        <w:t>acquérir un article</w:t>
      </w:r>
      <w:r>
        <w:t>, il d</w:t>
      </w:r>
      <w:r w:rsidR="00025BE4">
        <w:t>evra au préalable créer un compte personnel via un formulaire dédié.</w:t>
      </w:r>
    </w:p>
    <w:p w:rsidR="003723D7" w:rsidRDefault="0089349A" w:rsidP="003723D7">
      <w:pPr>
        <w:spacing w:after="0"/>
      </w:pPr>
      <w:r>
        <w:t>Un visiteur n’a donc pas la possibilité de conclure une transaction</w:t>
      </w:r>
      <w:r w:rsidR="00D76552">
        <w:t xml:space="preserve"> sans posséder de compte client</w:t>
      </w:r>
      <w:r>
        <w:t xml:space="preserve">. </w:t>
      </w:r>
      <w:r w:rsidR="00025BE4">
        <w:t xml:space="preserve"> </w:t>
      </w:r>
    </w:p>
    <w:p w:rsidR="003723D7" w:rsidRDefault="003723D7" w:rsidP="003723D7">
      <w:pPr>
        <w:spacing w:before="240" w:after="0" w:line="240" w:lineRule="auto"/>
      </w:pPr>
    </w:p>
    <w:p w:rsidR="00642BE8" w:rsidRDefault="003723D7" w:rsidP="003723D7">
      <w:pPr>
        <w:pStyle w:val="Titre2"/>
        <w:numPr>
          <w:ilvl w:val="0"/>
          <w:numId w:val="4"/>
        </w:numPr>
        <w:spacing w:before="0" w:after="240"/>
      </w:pPr>
      <w:r>
        <w:t>Le client</w:t>
      </w:r>
    </w:p>
    <w:p w:rsidR="00202C1B" w:rsidRDefault="00642BE8" w:rsidP="003723D7">
      <w:pPr>
        <w:spacing w:after="0"/>
      </w:pPr>
      <w:r w:rsidRPr="00202C1B">
        <w:rPr>
          <w:b/>
        </w:rPr>
        <w:t>Le client</w:t>
      </w:r>
      <w:r w:rsidR="00025BE4">
        <w:t> </w:t>
      </w:r>
      <w:r>
        <w:t xml:space="preserve">est un visiteur </w:t>
      </w:r>
      <w:r w:rsidR="0089349A">
        <w:t>enregistré dans la base de données, et identifié selon les champs remplis dans le formulaire de création de compte.</w:t>
      </w:r>
      <w:r w:rsidR="00202C1B">
        <w:t xml:space="preserve"> Lors de chaque achat, un formulaire lui proposera de mettre à jour les informations le concernant, tels qu’un nouveau mode de paiement ou une nouvelle adresse</w:t>
      </w:r>
      <w:r w:rsidR="00F801C9">
        <w:t xml:space="preserve"> d’expédition</w:t>
      </w:r>
      <w:r w:rsidR="00202C1B">
        <w:t xml:space="preserve"> par exemple. </w:t>
      </w:r>
    </w:p>
    <w:p w:rsidR="003723D7" w:rsidRDefault="003723D7" w:rsidP="003723D7">
      <w:pPr>
        <w:spacing w:before="240" w:after="0"/>
      </w:pPr>
    </w:p>
    <w:p w:rsidR="00202C1B" w:rsidRDefault="007307D8" w:rsidP="003723D7">
      <w:pPr>
        <w:pStyle w:val="Titre2"/>
        <w:numPr>
          <w:ilvl w:val="0"/>
          <w:numId w:val="4"/>
        </w:numPr>
        <w:spacing w:before="0" w:after="240"/>
      </w:pPr>
      <w:r>
        <w:t xml:space="preserve"> L’administrateur </w:t>
      </w:r>
      <w:r w:rsidR="003723D7">
        <w:t xml:space="preserve">du système </w:t>
      </w:r>
    </w:p>
    <w:p w:rsidR="003723D7" w:rsidRDefault="00642BE8" w:rsidP="003723D7">
      <w:r w:rsidRPr="00025BE4">
        <w:rPr>
          <w:b/>
        </w:rPr>
        <w:t>L’administrateur/l’employé</w:t>
      </w:r>
      <w:r w:rsidR="00202C1B">
        <w:t> est la personne</w:t>
      </w:r>
      <w:r>
        <w:t xml:space="preserve"> </w:t>
      </w:r>
      <w:r w:rsidR="00202C1B">
        <w:t>en charge de la gestion globale de la plateforme. Bénéficiant d’un accès « administrateur » via une application dédiée, il aura la possibilité d’apporter des modifications à la base de données de l’application</w:t>
      </w:r>
      <w:r w:rsidR="00A02F13">
        <w:t xml:space="preserve">. Sa principale mission sera </w:t>
      </w:r>
      <w:r w:rsidR="00202C1B">
        <w:t>la</w:t>
      </w:r>
      <w:r w:rsidR="00A02F13">
        <w:t xml:space="preserve"> bonne</w:t>
      </w:r>
      <w:r w:rsidR="00202C1B">
        <w:t xml:space="preserve"> </w:t>
      </w:r>
      <w:r w:rsidR="00A02F13">
        <w:t>gestion</w:t>
      </w:r>
      <w:r w:rsidR="00202C1B">
        <w:t xml:space="preserve"> du contenu proposé a</w:t>
      </w:r>
      <w:r w:rsidR="00A02F13">
        <w:t>ux clients, tout en conservant la cohérence des éléments de la base de données (client, achat, stocks, etc.).</w:t>
      </w:r>
    </w:p>
    <w:p w:rsidR="00A02F13" w:rsidRDefault="003723D7" w:rsidP="003723D7">
      <w:r>
        <w:br w:type="page"/>
      </w:r>
    </w:p>
    <w:p w:rsidR="00AD45B5" w:rsidRDefault="003723D7" w:rsidP="00AD45B5">
      <w:r w:rsidRPr="003723D7">
        <w:rPr>
          <w:rStyle w:val="Titre1Car"/>
        </w:rPr>
        <w:lastRenderedPageBreak/>
        <w:t xml:space="preserve">II - </w:t>
      </w:r>
      <w:r w:rsidR="003F1997" w:rsidRPr="003723D7">
        <w:rPr>
          <w:rStyle w:val="Titre1Car"/>
        </w:rPr>
        <w:t>Scénarios de cas d’utilisation</w:t>
      </w:r>
      <w:r w:rsidR="003F1997">
        <w:t> </w:t>
      </w:r>
    </w:p>
    <w:p w:rsidR="003F1997" w:rsidRDefault="00AD45B5" w:rsidP="00AD45B5">
      <w:r>
        <w:tab/>
      </w:r>
      <w:r w:rsidR="003723D7">
        <w:rPr>
          <w:rStyle w:val="Titre2Car"/>
        </w:rPr>
        <w:t>A</w:t>
      </w:r>
      <w:r w:rsidRPr="003723D7">
        <w:rPr>
          <w:rStyle w:val="Titre2Car"/>
        </w:rPr>
        <w:t xml:space="preserve"> - </w:t>
      </w:r>
      <w:r w:rsidR="003F1997" w:rsidRPr="003723D7">
        <w:rPr>
          <w:rStyle w:val="Titre2Car"/>
        </w:rPr>
        <w:t>Achat d’un article</w:t>
      </w:r>
      <w:r w:rsidR="009A1A7B">
        <w:t> </w:t>
      </w:r>
    </w:p>
    <w:p w:rsidR="00A54283" w:rsidRDefault="001A6E4F" w:rsidP="001A6E4F">
      <w:pPr>
        <w:spacing w:after="0"/>
        <w:jc w:val="both"/>
      </w:pPr>
      <w:r w:rsidRPr="001A6E4F">
        <w:rPr>
          <w:b/>
        </w:rPr>
        <w:t>Système</w:t>
      </w:r>
      <w:r>
        <w:t xml:space="preserve"> : site internet </w:t>
      </w:r>
    </w:p>
    <w:p w:rsidR="001A6E4F" w:rsidRDefault="001A6E4F" w:rsidP="001A6E4F">
      <w:pPr>
        <w:spacing w:after="0"/>
        <w:jc w:val="both"/>
      </w:pPr>
      <w:r w:rsidRPr="001A6E4F">
        <w:rPr>
          <w:b/>
        </w:rPr>
        <w:t>Acteur principal</w:t>
      </w:r>
      <w:r>
        <w:t> :</w:t>
      </w:r>
      <w:r w:rsidR="00D13F14">
        <w:t xml:space="preserve"> v</w:t>
      </w:r>
      <w:r>
        <w:t>isiteur/client</w:t>
      </w:r>
    </w:p>
    <w:p w:rsidR="001A6E4F" w:rsidRDefault="001A6E4F" w:rsidP="001A6E4F">
      <w:pPr>
        <w:spacing w:after="0"/>
        <w:jc w:val="both"/>
      </w:pPr>
      <w:r w:rsidRPr="001A6E4F">
        <w:rPr>
          <w:b/>
        </w:rPr>
        <w:t>Objectif</w:t>
      </w:r>
      <w:r>
        <w:t> : commander un article</w:t>
      </w:r>
    </w:p>
    <w:p w:rsidR="001A6E4F" w:rsidRDefault="001A6E4F" w:rsidP="001A6E4F">
      <w:pPr>
        <w:spacing w:after="0"/>
        <w:jc w:val="both"/>
      </w:pPr>
      <w:r w:rsidRPr="001A6E4F">
        <w:rPr>
          <w:b/>
        </w:rPr>
        <w:t>Pré-conditions</w:t>
      </w:r>
      <w:r>
        <w:t xml:space="preserve"> : </w:t>
      </w:r>
    </w:p>
    <w:p w:rsidR="001A6E4F" w:rsidRDefault="001A6E4F" w:rsidP="001A6E4F">
      <w:pPr>
        <w:spacing w:after="0"/>
        <w:jc w:val="both"/>
      </w:pPr>
    </w:p>
    <w:p w:rsidR="001A6E4F" w:rsidRDefault="001A6E4F" w:rsidP="001A6E4F">
      <w:pPr>
        <w:spacing w:after="0"/>
        <w:jc w:val="both"/>
      </w:pPr>
      <w:r w:rsidRPr="001A6E4F">
        <w:rPr>
          <w:color w:val="FF0000"/>
        </w:rPr>
        <w:t xml:space="preserve">Scénario </w:t>
      </w:r>
      <w:r w:rsidRPr="00AF3E0C">
        <w:rPr>
          <w:color w:val="FF0000"/>
        </w:rPr>
        <w:t xml:space="preserve">nominal :  </w:t>
      </w:r>
    </w:p>
    <w:p w:rsidR="009A1A7B" w:rsidRDefault="007D0F04" w:rsidP="009A1A7B">
      <w:pPr>
        <w:pStyle w:val="Paragraphedeliste"/>
        <w:numPr>
          <w:ilvl w:val="0"/>
          <w:numId w:val="2"/>
        </w:numPr>
      </w:pPr>
      <w:r>
        <w:t>Le visiteur</w:t>
      </w:r>
      <w:r w:rsidR="009A1A7B">
        <w:t xml:space="preserve"> se rend sur la page de l’article qu’il souhaite acheter et clique sur ajouter au panier. </w:t>
      </w:r>
    </w:p>
    <w:p w:rsidR="009A1A7B" w:rsidRDefault="009A1A7B" w:rsidP="009A1A7B">
      <w:pPr>
        <w:pStyle w:val="Paragraphedeliste"/>
        <w:numPr>
          <w:ilvl w:val="0"/>
          <w:numId w:val="2"/>
        </w:numPr>
      </w:pPr>
      <w:r>
        <w:t>Le site</w:t>
      </w:r>
      <w:r w:rsidR="00182124">
        <w:t xml:space="preserve"> affiche le panier du visiteur, et</w:t>
      </w:r>
      <w:r>
        <w:t xml:space="preserve"> lui propose de continuer à prospecter d’autres articles</w:t>
      </w:r>
      <w:r w:rsidR="00D13F14">
        <w:t>, modifier le contenu de son panier ou de passer commande</w:t>
      </w:r>
      <w:r>
        <w:t>.</w:t>
      </w:r>
    </w:p>
    <w:p w:rsidR="009A1A7B" w:rsidRDefault="009A1A7B" w:rsidP="009A1A7B">
      <w:pPr>
        <w:pStyle w:val="Paragraphedeliste"/>
        <w:numPr>
          <w:ilvl w:val="0"/>
          <w:numId w:val="2"/>
        </w:numPr>
      </w:pPr>
      <w:r>
        <w:t xml:space="preserve">Le </w:t>
      </w:r>
      <w:r w:rsidR="007D0F04">
        <w:t>visiteur</w:t>
      </w:r>
      <w:r>
        <w:t xml:space="preserve"> choisit de </w:t>
      </w:r>
      <w:r w:rsidR="00D13F14">
        <w:t>passer sa commande</w:t>
      </w:r>
      <w:r>
        <w:t>.</w:t>
      </w:r>
    </w:p>
    <w:p w:rsidR="009A1A7B" w:rsidRDefault="009A1A7B" w:rsidP="009A1A7B">
      <w:pPr>
        <w:pStyle w:val="Paragraphedeliste"/>
        <w:numPr>
          <w:ilvl w:val="0"/>
          <w:numId w:val="2"/>
        </w:numPr>
      </w:pPr>
      <w:r>
        <w:t xml:space="preserve">Le site </w:t>
      </w:r>
      <w:r w:rsidR="007D0F04">
        <w:t>internet propose au visiteur</w:t>
      </w:r>
      <w:r>
        <w:t xml:space="preserve"> de se connecter via son compte personnel, ou d’en créer un s’il n’en dispose pas. </w:t>
      </w:r>
    </w:p>
    <w:p w:rsidR="009A1A7B" w:rsidRDefault="009A1A7B" w:rsidP="009A1A7B">
      <w:pPr>
        <w:pStyle w:val="Paragraphedeliste"/>
        <w:numPr>
          <w:ilvl w:val="0"/>
          <w:numId w:val="2"/>
        </w:numPr>
      </w:pPr>
      <w:r>
        <w:t xml:space="preserve">Le </w:t>
      </w:r>
      <w:r w:rsidR="00D13F14">
        <w:t>visiteur</w:t>
      </w:r>
      <w:r>
        <w:t xml:space="preserve"> renseigne ses identifiants et se connecte.</w:t>
      </w:r>
    </w:p>
    <w:p w:rsidR="009A1A7B" w:rsidRDefault="00D13F14" w:rsidP="009A1A7B">
      <w:pPr>
        <w:pStyle w:val="Paragraphedeliste"/>
        <w:numPr>
          <w:ilvl w:val="0"/>
          <w:numId w:val="2"/>
        </w:numPr>
      </w:pPr>
      <w:r>
        <w:t>Le site</w:t>
      </w:r>
      <w:r w:rsidR="009A1A7B">
        <w:t xml:space="preserve"> récapitule la commande qui est sur le point d’être passée, et demande au client de confirmer et/ou fournir certaines informations relatives à la commande (adresse, mode de paiement, etc.). </w:t>
      </w:r>
    </w:p>
    <w:p w:rsidR="009A1A7B" w:rsidRDefault="00D13F14" w:rsidP="009A1A7B">
      <w:pPr>
        <w:pStyle w:val="Paragraphedeliste"/>
        <w:numPr>
          <w:ilvl w:val="0"/>
          <w:numId w:val="2"/>
        </w:numPr>
      </w:pPr>
      <w:r>
        <w:t>Le visiteur</w:t>
      </w:r>
      <w:r w:rsidR="009A1A7B">
        <w:t xml:space="preserve"> donne les informations demandées. </w:t>
      </w:r>
    </w:p>
    <w:p w:rsidR="009A1A7B" w:rsidRDefault="00D13F14" w:rsidP="009A1A7B">
      <w:pPr>
        <w:pStyle w:val="Paragraphedeliste"/>
        <w:numPr>
          <w:ilvl w:val="0"/>
          <w:numId w:val="2"/>
        </w:numPr>
      </w:pPr>
      <w:r>
        <w:t>Le site</w:t>
      </w:r>
      <w:r w:rsidR="009A1A7B">
        <w:t xml:space="preserve"> propose au client de valider la commande. </w:t>
      </w:r>
    </w:p>
    <w:p w:rsidR="009A1A7B" w:rsidRDefault="009A1A7B" w:rsidP="009A1A7B">
      <w:pPr>
        <w:pStyle w:val="Paragraphedeliste"/>
        <w:numPr>
          <w:ilvl w:val="0"/>
          <w:numId w:val="2"/>
        </w:numPr>
      </w:pPr>
      <w:r>
        <w:t xml:space="preserve">Le client valide sa commande. </w:t>
      </w:r>
    </w:p>
    <w:p w:rsidR="009B117E" w:rsidRDefault="00D13F14" w:rsidP="009A1A7B">
      <w:pPr>
        <w:pStyle w:val="Paragraphedeliste"/>
        <w:numPr>
          <w:ilvl w:val="0"/>
          <w:numId w:val="2"/>
        </w:numPr>
      </w:pPr>
      <w:r>
        <w:t>Le site</w:t>
      </w:r>
      <w:r w:rsidR="009A1A7B">
        <w:t xml:space="preserve"> affiche un message confirmant la transaction et fournit au client un numéro de transaction lui permettant de suivre l’avancement de sa commande. </w:t>
      </w:r>
    </w:p>
    <w:p w:rsidR="001A6E4F" w:rsidRDefault="001A6E4F" w:rsidP="001A6E4F">
      <w:pPr>
        <w:spacing w:after="0"/>
        <w:rPr>
          <w:color w:val="FF0000"/>
        </w:rPr>
      </w:pPr>
      <w:r w:rsidRPr="001A6E4F">
        <w:rPr>
          <w:color w:val="FF0000"/>
        </w:rPr>
        <w:t>Scénario</w:t>
      </w:r>
      <w:r w:rsidR="00D13F14">
        <w:rPr>
          <w:color w:val="FF0000"/>
        </w:rPr>
        <w:t>s</w:t>
      </w:r>
      <w:r w:rsidRPr="001A6E4F">
        <w:rPr>
          <w:color w:val="FF0000"/>
        </w:rPr>
        <w:t xml:space="preserve"> alternatif</w:t>
      </w:r>
      <w:r w:rsidR="00D13F14">
        <w:rPr>
          <w:color w:val="FF0000"/>
        </w:rPr>
        <w:t>s</w:t>
      </w:r>
      <w:r w:rsidRPr="001A6E4F">
        <w:rPr>
          <w:color w:val="FF0000"/>
        </w:rPr>
        <w:t xml:space="preserve"> : </w:t>
      </w:r>
    </w:p>
    <w:p w:rsidR="001A6E4F" w:rsidRDefault="001A6E4F" w:rsidP="001A6E4F">
      <w:pPr>
        <w:spacing w:after="0" w:line="240" w:lineRule="auto"/>
      </w:pPr>
      <w:r w:rsidRPr="001A6E4F">
        <w:t>A1 : Ajout de plusieurs articles</w:t>
      </w:r>
    </w:p>
    <w:p w:rsidR="001A6E4F" w:rsidRDefault="001A6E4F" w:rsidP="001A6E4F">
      <w:pPr>
        <w:spacing w:after="0" w:line="240" w:lineRule="auto"/>
      </w:pPr>
      <w:r>
        <w:t>L’en</w:t>
      </w:r>
      <w:r w:rsidR="00182124">
        <w:t>chainement A1 démarre au point 3</w:t>
      </w:r>
      <w:r>
        <w:t xml:space="preserve"> du scénario nomin</w:t>
      </w:r>
      <w:r w:rsidR="00182124">
        <w:t>al</w:t>
      </w:r>
    </w:p>
    <w:p w:rsidR="00182124" w:rsidRDefault="00182124" w:rsidP="001A6E4F">
      <w:pPr>
        <w:spacing w:after="0" w:line="240" w:lineRule="auto"/>
      </w:pPr>
      <w:r>
        <w:t>3. Le visiteur choisit de poursuivre ses recherches d’articles</w:t>
      </w:r>
    </w:p>
    <w:p w:rsidR="00182124" w:rsidRDefault="00182124" w:rsidP="001A6E4F">
      <w:pPr>
        <w:spacing w:after="0" w:line="240" w:lineRule="auto"/>
      </w:pPr>
      <w:r>
        <w:t xml:space="preserve">4. Retour à l’étape 1 du scénario nominal. </w:t>
      </w:r>
    </w:p>
    <w:p w:rsidR="00A54283" w:rsidRDefault="00A54283" w:rsidP="001A6E4F">
      <w:pPr>
        <w:spacing w:after="0" w:line="240" w:lineRule="auto"/>
      </w:pPr>
    </w:p>
    <w:p w:rsidR="00182124" w:rsidRDefault="00182124" w:rsidP="001A6E4F">
      <w:pPr>
        <w:spacing w:after="0" w:line="240" w:lineRule="auto"/>
      </w:pPr>
      <w:r>
        <w:t xml:space="preserve">A2 : </w:t>
      </w:r>
      <w:r w:rsidR="007623DB">
        <w:t>Modification du contenu du</w:t>
      </w:r>
      <w:r>
        <w:t xml:space="preserve"> panier</w:t>
      </w:r>
    </w:p>
    <w:p w:rsidR="00182124" w:rsidRDefault="00182124" w:rsidP="001A6E4F">
      <w:pPr>
        <w:spacing w:after="0" w:line="240" w:lineRule="auto"/>
      </w:pPr>
      <w:r>
        <w:t>L’enchainement A2 démarre au point 3 du scénario nominal</w:t>
      </w:r>
    </w:p>
    <w:p w:rsidR="00A54283" w:rsidRDefault="00D13F14" w:rsidP="001A6E4F">
      <w:pPr>
        <w:spacing w:after="0" w:line="240" w:lineRule="auto"/>
      </w:pPr>
      <w:r>
        <w:t>3</w:t>
      </w:r>
      <w:r w:rsidR="00182124">
        <w:t xml:space="preserve">. Le visiteur choisit de supprimer un ou </w:t>
      </w:r>
      <w:r>
        <w:t xml:space="preserve">plusieurs articles du panier. </w:t>
      </w:r>
    </w:p>
    <w:p w:rsidR="00182124" w:rsidRDefault="00D13F14" w:rsidP="001A6E4F">
      <w:pPr>
        <w:spacing w:after="0" w:line="240" w:lineRule="auto"/>
      </w:pPr>
      <w:r>
        <w:t>4</w:t>
      </w:r>
      <w:r w:rsidR="00182124">
        <w:t>.</w:t>
      </w:r>
      <w:r>
        <w:t xml:space="preserve"> Retour à l’étape 3 du scénario nominal.   </w:t>
      </w:r>
    </w:p>
    <w:p w:rsidR="00D13F14" w:rsidRDefault="00D13F14" w:rsidP="001A6E4F">
      <w:pPr>
        <w:spacing w:after="0" w:line="240" w:lineRule="auto"/>
      </w:pPr>
    </w:p>
    <w:p w:rsidR="00D13F14" w:rsidRDefault="00D13F14" w:rsidP="001A6E4F">
      <w:pPr>
        <w:spacing w:after="0" w:line="240" w:lineRule="auto"/>
        <w:rPr>
          <w:color w:val="FF0000"/>
        </w:rPr>
      </w:pPr>
      <w:r>
        <w:rPr>
          <w:color w:val="FF0000"/>
        </w:rPr>
        <w:t>Scénario</w:t>
      </w:r>
      <w:r w:rsidRPr="00D13F14">
        <w:rPr>
          <w:color w:val="FF0000"/>
        </w:rPr>
        <w:t xml:space="preserve"> d’exception : </w:t>
      </w:r>
    </w:p>
    <w:p w:rsidR="00D13F14" w:rsidRDefault="00D13F14" w:rsidP="001A6E4F">
      <w:pPr>
        <w:spacing w:after="0" w:line="240" w:lineRule="auto"/>
      </w:pPr>
      <w:r>
        <w:t xml:space="preserve">E1 : Annulation de la commande en cours </w:t>
      </w:r>
    </w:p>
    <w:p w:rsidR="00D13F14" w:rsidRDefault="00D13F14" w:rsidP="001A6E4F">
      <w:pPr>
        <w:spacing w:after="0" w:line="240" w:lineRule="auto"/>
      </w:pPr>
      <w:r>
        <w:t xml:space="preserve">L’enchainement démarre à n’importe quel point du scénario nominal à partir du point 3. </w:t>
      </w:r>
    </w:p>
    <w:p w:rsidR="00D13F14" w:rsidRDefault="00D13F14" w:rsidP="001A6E4F">
      <w:pPr>
        <w:spacing w:after="0" w:line="240" w:lineRule="auto"/>
      </w:pPr>
      <w:r>
        <w:t>X. Le client annule la commande en cours.</w:t>
      </w:r>
    </w:p>
    <w:p w:rsidR="00C93F45" w:rsidRDefault="00D13F14" w:rsidP="001A6E4F">
      <w:pPr>
        <w:spacing w:after="0" w:line="240" w:lineRule="auto"/>
      </w:pPr>
      <w:r>
        <w:t xml:space="preserve">Le scénario se termine.  </w:t>
      </w:r>
    </w:p>
    <w:p w:rsidR="00182124" w:rsidRPr="001A6E4F" w:rsidRDefault="00A54283" w:rsidP="00A54283">
      <w:r>
        <w:br w:type="page"/>
      </w:r>
    </w:p>
    <w:p w:rsidR="00C93F45" w:rsidRPr="006C4970" w:rsidRDefault="009A1A7B" w:rsidP="006C4970">
      <w:pPr>
        <w:pStyle w:val="Titre2"/>
        <w:spacing w:after="240"/>
      </w:pPr>
      <w:r>
        <w:lastRenderedPageBreak/>
        <w:t xml:space="preserve">  </w:t>
      </w:r>
      <w:r w:rsidR="00AD45B5">
        <w:tab/>
      </w:r>
      <w:r w:rsidR="00AF3E0C">
        <w:t xml:space="preserve">B- Modification des stocks  </w:t>
      </w:r>
    </w:p>
    <w:p w:rsidR="00C93F45" w:rsidRDefault="00C93F45" w:rsidP="00C93F45">
      <w:pPr>
        <w:spacing w:after="0"/>
        <w:jc w:val="both"/>
      </w:pPr>
      <w:r w:rsidRPr="001A6E4F">
        <w:rPr>
          <w:b/>
        </w:rPr>
        <w:t>Système</w:t>
      </w:r>
      <w:r>
        <w:t xml:space="preserve"> : application d’administration </w:t>
      </w:r>
    </w:p>
    <w:p w:rsidR="00C93F45" w:rsidRDefault="00C93F45" w:rsidP="00C93F45">
      <w:pPr>
        <w:spacing w:after="0"/>
        <w:jc w:val="both"/>
      </w:pPr>
      <w:r w:rsidRPr="001A6E4F">
        <w:rPr>
          <w:b/>
        </w:rPr>
        <w:t>Acteur principal</w:t>
      </w:r>
      <w:r>
        <w:t> : administrateur/employé</w:t>
      </w:r>
    </w:p>
    <w:p w:rsidR="00C93F45" w:rsidRDefault="00C93F45" w:rsidP="00C93F45">
      <w:pPr>
        <w:spacing w:after="0"/>
        <w:jc w:val="both"/>
      </w:pPr>
      <w:r w:rsidRPr="001A6E4F">
        <w:rPr>
          <w:b/>
        </w:rPr>
        <w:t>Objectif</w:t>
      </w:r>
      <w:r>
        <w:t xml:space="preserve"> : modification </w:t>
      </w:r>
      <w:r w:rsidR="00A54283">
        <w:t>du stock d’un produit spécifique</w:t>
      </w:r>
    </w:p>
    <w:p w:rsidR="00C93F45" w:rsidRDefault="00C93F45" w:rsidP="00C93F45">
      <w:pPr>
        <w:spacing w:after="0"/>
        <w:jc w:val="both"/>
      </w:pPr>
      <w:r w:rsidRPr="001A6E4F">
        <w:rPr>
          <w:b/>
        </w:rPr>
        <w:t>Pré-conditions</w:t>
      </w:r>
      <w:r>
        <w:t> : l’administrateur/employé doit être con</w:t>
      </w:r>
      <w:r w:rsidR="006C4970">
        <w:t xml:space="preserve">necté à l’application à partir </w:t>
      </w:r>
      <w:r>
        <w:t xml:space="preserve">d’identifiants qui lui ont été préalablement attribués. </w:t>
      </w:r>
    </w:p>
    <w:p w:rsidR="00C93F45" w:rsidRDefault="00C93F45" w:rsidP="00C93F45">
      <w:pPr>
        <w:spacing w:after="0"/>
        <w:jc w:val="both"/>
      </w:pPr>
    </w:p>
    <w:p w:rsidR="00C93F45" w:rsidRDefault="00C93F45" w:rsidP="00C93F45">
      <w:pPr>
        <w:spacing w:after="0"/>
        <w:jc w:val="both"/>
      </w:pPr>
      <w:r w:rsidRPr="001A6E4F">
        <w:rPr>
          <w:color w:val="FF0000"/>
        </w:rPr>
        <w:t xml:space="preserve">Scénario </w:t>
      </w:r>
      <w:r w:rsidRPr="00AF3E0C">
        <w:rPr>
          <w:color w:val="FF0000"/>
        </w:rPr>
        <w:t xml:space="preserve">nominal :  </w:t>
      </w:r>
    </w:p>
    <w:p w:rsidR="00A54283" w:rsidRDefault="00A54283" w:rsidP="00C93F45">
      <w:pPr>
        <w:pStyle w:val="Paragraphedeliste"/>
        <w:numPr>
          <w:ilvl w:val="0"/>
          <w:numId w:val="6"/>
        </w:numPr>
      </w:pPr>
      <w:r>
        <w:t>L’administrateur se rend sur la fenêtre de modification du catalogue</w:t>
      </w:r>
      <w:r w:rsidR="00C93F45">
        <w:t>.</w:t>
      </w:r>
    </w:p>
    <w:p w:rsidR="00A54283" w:rsidRDefault="00A54283" w:rsidP="00C93F45">
      <w:pPr>
        <w:pStyle w:val="Paragraphedeliste"/>
        <w:numPr>
          <w:ilvl w:val="0"/>
          <w:numId w:val="6"/>
        </w:numPr>
      </w:pPr>
      <w:r>
        <w:t xml:space="preserve">Le système affiche les différents articles de la plateforme. </w:t>
      </w:r>
    </w:p>
    <w:p w:rsidR="00A54283" w:rsidRDefault="00A54283" w:rsidP="00A54283">
      <w:pPr>
        <w:pStyle w:val="Paragraphedeliste"/>
        <w:numPr>
          <w:ilvl w:val="0"/>
          <w:numId w:val="6"/>
        </w:numPr>
      </w:pPr>
      <w:r>
        <w:t>L’administrateur sélectionne le produit à modifier.</w:t>
      </w:r>
    </w:p>
    <w:p w:rsidR="00A54283" w:rsidRDefault="00A54283" w:rsidP="00A54283">
      <w:pPr>
        <w:pStyle w:val="Paragraphedeliste"/>
        <w:numPr>
          <w:ilvl w:val="0"/>
          <w:numId w:val="6"/>
        </w:numPr>
      </w:pPr>
      <w:r>
        <w:t xml:space="preserve">Le système affiche les différentes informations sur le produit. </w:t>
      </w:r>
    </w:p>
    <w:p w:rsidR="00A54283" w:rsidRDefault="00A54283" w:rsidP="00C93F45">
      <w:pPr>
        <w:pStyle w:val="Paragraphedeliste"/>
        <w:numPr>
          <w:ilvl w:val="0"/>
          <w:numId w:val="6"/>
        </w:numPr>
      </w:pPr>
      <w:r>
        <w:t xml:space="preserve">L’administrateur modifie le nombre d’exemplaires de l’article et valide le changement. </w:t>
      </w:r>
    </w:p>
    <w:p w:rsidR="00A54283" w:rsidRDefault="00A54283" w:rsidP="00A54283">
      <w:pPr>
        <w:pStyle w:val="Paragraphedeliste"/>
        <w:numPr>
          <w:ilvl w:val="0"/>
          <w:numId w:val="6"/>
        </w:numPr>
      </w:pPr>
      <w:r>
        <w:t xml:space="preserve">Le système affiche un message confirmant la modification de l’administrateur. </w:t>
      </w:r>
    </w:p>
    <w:p w:rsidR="00A54283" w:rsidRDefault="00A54283" w:rsidP="00A54283">
      <w:pPr>
        <w:spacing w:after="0" w:line="240" w:lineRule="auto"/>
        <w:rPr>
          <w:color w:val="FF0000"/>
        </w:rPr>
      </w:pPr>
      <w:r>
        <w:rPr>
          <w:color w:val="FF0000"/>
        </w:rPr>
        <w:t>Scénario</w:t>
      </w:r>
      <w:r w:rsidRPr="00D13F14">
        <w:rPr>
          <w:color w:val="FF0000"/>
        </w:rPr>
        <w:t xml:space="preserve"> d’exception : </w:t>
      </w:r>
    </w:p>
    <w:p w:rsidR="00A54283" w:rsidRDefault="00A54283" w:rsidP="00A54283">
      <w:pPr>
        <w:spacing w:after="0" w:line="240" w:lineRule="auto"/>
      </w:pPr>
      <w:r>
        <w:t xml:space="preserve">E1 : </w:t>
      </w:r>
      <w:r w:rsidR="006C4970">
        <w:t>Le nombre d’exemplaire saisi par l’utilisateur est incohérent (inférieur à 0 par exemple)</w:t>
      </w:r>
      <w:r>
        <w:t xml:space="preserve"> </w:t>
      </w:r>
    </w:p>
    <w:p w:rsidR="00A54283" w:rsidRDefault="00A54283" w:rsidP="00A54283">
      <w:pPr>
        <w:spacing w:after="0" w:line="240" w:lineRule="auto"/>
      </w:pPr>
      <w:r>
        <w:t xml:space="preserve">L’enchainement démarre </w:t>
      </w:r>
      <w:r w:rsidR="006C4970">
        <w:t>à partir du point 6 du scénario nominal</w:t>
      </w:r>
      <w:r>
        <w:t xml:space="preserve">. </w:t>
      </w:r>
    </w:p>
    <w:p w:rsidR="00A54283" w:rsidRDefault="006C4970" w:rsidP="006C4970">
      <w:pPr>
        <w:spacing w:after="0" w:line="240" w:lineRule="auto"/>
      </w:pPr>
      <w:r>
        <w:t xml:space="preserve">6. </w:t>
      </w:r>
      <w:r w:rsidR="00A54283">
        <w:t xml:space="preserve">Le </w:t>
      </w:r>
      <w:r>
        <w:t>système invite l’administrateur à recommencer sa modification en entrant cette fois un nombre cohérent</w:t>
      </w:r>
      <w:r w:rsidR="00A54283">
        <w:t>.</w:t>
      </w:r>
    </w:p>
    <w:p w:rsidR="006C4970" w:rsidRDefault="006C4970" w:rsidP="006C4970">
      <w:pPr>
        <w:spacing w:after="0" w:line="240" w:lineRule="auto"/>
      </w:pPr>
      <w:r>
        <w:t>7.  Retour à l’étape 5</w:t>
      </w:r>
      <w:r w:rsidR="00470546">
        <w:t xml:space="preserve">. </w:t>
      </w:r>
    </w:p>
    <w:p w:rsidR="006C4970" w:rsidRDefault="006C4970" w:rsidP="006C4970"/>
    <w:p w:rsidR="006C4970" w:rsidRPr="006C4970" w:rsidRDefault="006C4970" w:rsidP="006C4970">
      <w:pPr>
        <w:pStyle w:val="Titre2"/>
        <w:spacing w:after="240"/>
      </w:pPr>
      <w:r>
        <w:tab/>
        <w:t>C – Ajout d’un article au catalogue</w:t>
      </w:r>
    </w:p>
    <w:p w:rsidR="006C4970" w:rsidRDefault="006C4970" w:rsidP="006C4970">
      <w:pPr>
        <w:spacing w:after="0"/>
        <w:jc w:val="both"/>
      </w:pPr>
      <w:r w:rsidRPr="001A6E4F">
        <w:rPr>
          <w:b/>
        </w:rPr>
        <w:t>Système</w:t>
      </w:r>
      <w:r>
        <w:t xml:space="preserve"> : application d’administration </w:t>
      </w:r>
    </w:p>
    <w:p w:rsidR="006C4970" w:rsidRDefault="006C4970" w:rsidP="006C4970">
      <w:pPr>
        <w:spacing w:after="0"/>
        <w:jc w:val="both"/>
      </w:pPr>
      <w:r w:rsidRPr="001A6E4F">
        <w:rPr>
          <w:b/>
        </w:rPr>
        <w:t>Acteur principal</w:t>
      </w:r>
      <w:r>
        <w:t> : administrateur/</w:t>
      </w:r>
      <w:r w:rsidR="00470546">
        <w:t>gestionnaire</w:t>
      </w:r>
    </w:p>
    <w:p w:rsidR="006C4970" w:rsidRDefault="006C4970" w:rsidP="006C4970">
      <w:pPr>
        <w:spacing w:after="0"/>
        <w:jc w:val="both"/>
      </w:pPr>
      <w:r w:rsidRPr="001A6E4F">
        <w:rPr>
          <w:b/>
        </w:rPr>
        <w:t>Objectif</w:t>
      </w:r>
      <w:r>
        <w:t xml:space="preserve"> : </w:t>
      </w:r>
      <w:r w:rsidR="00470546">
        <w:t>ajout d’un nouvel article au catalogue</w:t>
      </w:r>
    </w:p>
    <w:p w:rsidR="006C4970" w:rsidRDefault="006C4970" w:rsidP="006C4970">
      <w:pPr>
        <w:spacing w:after="0"/>
        <w:jc w:val="both"/>
      </w:pPr>
      <w:r w:rsidRPr="001A6E4F">
        <w:rPr>
          <w:b/>
        </w:rPr>
        <w:t>Pré-conditions</w:t>
      </w:r>
      <w:r>
        <w:t> : l’administrateur/</w:t>
      </w:r>
      <w:r w:rsidR="00470546">
        <w:t>gestionnaire</w:t>
      </w:r>
      <w:r>
        <w:t xml:space="preserve"> doit être con</w:t>
      </w:r>
      <w:r>
        <w:t xml:space="preserve">necté à l’application à partir </w:t>
      </w:r>
      <w:r>
        <w:t xml:space="preserve">d’identifiants qui lui ont été préalablement attribués. </w:t>
      </w:r>
    </w:p>
    <w:p w:rsidR="006C4970" w:rsidRDefault="006C4970" w:rsidP="006C4970">
      <w:pPr>
        <w:spacing w:after="0"/>
        <w:jc w:val="both"/>
      </w:pPr>
    </w:p>
    <w:p w:rsidR="006C4970" w:rsidRDefault="006C4970" w:rsidP="006C4970">
      <w:pPr>
        <w:spacing w:after="0"/>
        <w:jc w:val="both"/>
      </w:pPr>
      <w:r w:rsidRPr="001A6E4F">
        <w:rPr>
          <w:color w:val="FF0000"/>
        </w:rPr>
        <w:t xml:space="preserve">Scénario </w:t>
      </w:r>
      <w:r w:rsidRPr="00AF3E0C">
        <w:rPr>
          <w:color w:val="FF0000"/>
        </w:rPr>
        <w:t xml:space="preserve">nominal :  </w:t>
      </w:r>
    </w:p>
    <w:p w:rsidR="006C4970" w:rsidRDefault="006C4970" w:rsidP="006C4970">
      <w:pPr>
        <w:pStyle w:val="Paragraphedeliste"/>
        <w:numPr>
          <w:ilvl w:val="0"/>
          <w:numId w:val="7"/>
        </w:numPr>
      </w:pPr>
      <w:r>
        <w:t>L’administrateur se rend sur la fenêtre de modification du catalogue.</w:t>
      </w:r>
    </w:p>
    <w:p w:rsidR="006C4970" w:rsidRDefault="006C4970" w:rsidP="006C4970">
      <w:pPr>
        <w:pStyle w:val="Paragraphedeliste"/>
        <w:numPr>
          <w:ilvl w:val="0"/>
          <w:numId w:val="7"/>
        </w:numPr>
      </w:pPr>
      <w:r>
        <w:t xml:space="preserve">Le système affiche les différents articles de la plateforme. </w:t>
      </w:r>
    </w:p>
    <w:p w:rsidR="006C4970" w:rsidRDefault="006C4970" w:rsidP="006C4970">
      <w:pPr>
        <w:pStyle w:val="Paragraphedeliste"/>
        <w:numPr>
          <w:ilvl w:val="0"/>
          <w:numId w:val="7"/>
        </w:numPr>
      </w:pPr>
      <w:r>
        <w:t xml:space="preserve">L’administrateur </w:t>
      </w:r>
      <w:r>
        <w:t>ajoute une nouvelle entrée au catalogue</w:t>
      </w:r>
      <w:r>
        <w:t>.</w:t>
      </w:r>
    </w:p>
    <w:p w:rsidR="00470546" w:rsidRDefault="006C4970" w:rsidP="006C4970">
      <w:pPr>
        <w:pStyle w:val="Paragraphedeliste"/>
        <w:numPr>
          <w:ilvl w:val="0"/>
          <w:numId w:val="7"/>
        </w:numPr>
      </w:pPr>
      <w:r>
        <w:t xml:space="preserve">Le système affiche </w:t>
      </w:r>
      <w:r w:rsidR="00470546">
        <w:t xml:space="preserve">un formulaire d’ajout contenant </w:t>
      </w:r>
      <w:r>
        <w:t xml:space="preserve">plusieurs champs </w:t>
      </w:r>
      <w:r w:rsidR="00470546">
        <w:t xml:space="preserve">correspondant à différentes informations sur cet article. </w:t>
      </w:r>
    </w:p>
    <w:p w:rsidR="006C4970" w:rsidRDefault="00470546" w:rsidP="006C4970">
      <w:pPr>
        <w:pStyle w:val="Paragraphedeliste"/>
        <w:numPr>
          <w:ilvl w:val="0"/>
          <w:numId w:val="7"/>
        </w:numPr>
      </w:pPr>
      <w:r>
        <w:t>L’administrateur remplit ces champs et valide l’ajout</w:t>
      </w:r>
      <w:r w:rsidR="006C4970">
        <w:t xml:space="preserve">. </w:t>
      </w:r>
    </w:p>
    <w:p w:rsidR="00470546" w:rsidRDefault="006C4970" w:rsidP="00470546">
      <w:pPr>
        <w:pStyle w:val="Paragraphedeliste"/>
        <w:numPr>
          <w:ilvl w:val="0"/>
          <w:numId w:val="7"/>
        </w:numPr>
      </w:pPr>
      <w:r>
        <w:t>Le système affiche un message confirmant l</w:t>
      </w:r>
      <w:r w:rsidR="00470546">
        <w:t>’ajout d’un nouvel article par</w:t>
      </w:r>
      <w:r>
        <w:t xml:space="preserve"> l’administrateur. </w:t>
      </w:r>
    </w:p>
    <w:p w:rsidR="00470546" w:rsidRDefault="00470546" w:rsidP="00470546">
      <w:pPr>
        <w:spacing w:after="0" w:line="240" w:lineRule="auto"/>
        <w:rPr>
          <w:color w:val="FF0000"/>
        </w:rPr>
      </w:pPr>
      <w:r>
        <w:rPr>
          <w:color w:val="FF0000"/>
        </w:rPr>
        <w:t>Scénario</w:t>
      </w:r>
      <w:r w:rsidRPr="00D13F14">
        <w:rPr>
          <w:color w:val="FF0000"/>
        </w:rPr>
        <w:t xml:space="preserve"> d’exception : </w:t>
      </w:r>
    </w:p>
    <w:p w:rsidR="00470546" w:rsidRDefault="00470546" w:rsidP="00470546">
      <w:pPr>
        <w:spacing w:after="0" w:line="240" w:lineRule="auto"/>
      </w:pPr>
      <w:r>
        <w:t>E1 : Le</w:t>
      </w:r>
      <w:r>
        <w:t xml:space="preserve"> formulaire d’ajout n’a pas été entièrement rempli</w:t>
      </w:r>
      <w:r>
        <w:t xml:space="preserve"> par l’</w:t>
      </w:r>
      <w:r>
        <w:t>administrateur</w:t>
      </w:r>
      <w:r>
        <w:t xml:space="preserve"> </w:t>
      </w:r>
    </w:p>
    <w:p w:rsidR="00470546" w:rsidRDefault="00470546" w:rsidP="00470546">
      <w:pPr>
        <w:spacing w:after="0" w:line="240" w:lineRule="auto"/>
      </w:pPr>
      <w:r>
        <w:t xml:space="preserve">L’enchainement démarre </w:t>
      </w:r>
      <w:r w:rsidR="007623DB">
        <w:t>à partir du point 6</w:t>
      </w:r>
      <w:r>
        <w:t xml:space="preserve"> </w:t>
      </w:r>
      <w:r>
        <w:t xml:space="preserve">du scénario nominal. </w:t>
      </w:r>
    </w:p>
    <w:p w:rsidR="00470546" w:rsidRDefault="007623DB" w:rsidP="00470546">
      <w:pPr>
        <w:spacing w:after="0" w:line="240" w:lineRule="auto"/>
      </w:pPr>
      <w:r>
        <w:t>6</w:t>
      </w:r>
      <w:r w:rsidR="00470546">
        <w:t xml:space="preserve">. Le système invite l’administrateur à </w:t>
      </w:r>
      <w:r w:rsidR="00470546">
        <w:t xml:space="preserve">remplir entièrement le formulaire d’ajout. </w:t>
      </w:r>
    </w:p>
    <w:p w:rsidR="00C93F45" w:rsidRPr="00470546" w:rsidRDefault="007623DB" w:rsidP="00470546">
      <w:pPr>
        <w:spacing w:after="0" w:line="240" w:lineRule="auto"/>
      </w:pPr>
      <w:r>
        <w:t>7</w:t>
      </w:r>
      <w:r w:rsidR="00470546">
        <w:t>.  Retour à l’étape 5</w:t>
      </w:r>
      <w:r w:rsidR="00470546">
        <w:t xml:space="preserve">. </w:t>
      </w:r>
      <w:r w:rsidR="00C93F45">
        <w:br w:type="page"/>
      </w:r>
    </w:p>
    <w:p w:rsidR="00642BE8" w:rsidRDefault="003723D7" w:rsidP="003723D7">
      <w:pPr>
        <w:pStyle w:val="Titre1"/>
      </w:pPr>
      <w:r>
        <w:lastRenderedPageBreak/>
        <w:t xml:space="preserve">III - </w:t>
      </w:r>
      <w:r w:rsidR="00A02F13" w:rsidRPr="00A02F13">
        <w:t>Spécification des contraintes non-f</w:t>
      </w:r>
      <w:bookmarkStart w:id="0" w:name="_GoBack"/>
      <w:bookmarkEnd w:id="0"/>
      <w:r w:rsidR="00A02F13" w:rsidRPr="00A02F13">
        <w:t>onctionnelles</w:t>
      </w:r>
      <w:r>
        <w:t> </w:t>
      </w:r>
    </w:p>
    <w:p w:rsidR="003723D7" w:rsidRDefault="003723D7" w:rsidP="003723D7">
      <w:pPr>
        <w:pStyle w:val="Titre2"/>
      </w:pPr>
      <w:r>
        <w:tab/>
        <w:t>A - Site internet</w:t>
      </w:r>
    </w:p>
    <w:p w:rsidR="003723D7" w:rsidRPr="003723D7" w:rsidRDefault="003723D7" w:rsidP="003723D7">
      <w:pPr>
        <w:spacing w:after="0" w:line="240" w:lineRule="auto"/>
      </w:pPr>
    </w:p>
    <w:p w:rsidR="00AF3E0C" w:rsidRDefault="00A02F13" w:rsidP="00D76552">
      <w:pPr>
        <w:pStyle w:val="Paragraphedeliste"/>
        <w:numPr>
          <w:ilvl w:val="0"/>
          <w:numId w:val="1"/>
        </w:numPr>
      </w:pPr>
      <w:r>
        <w:t>L’ergonomie de la partie front-office (site internet) sera une priorité.</w:t>
      </w:r>
      <w:r w:rsidR="00D76552">
        <w:t xml:space="preserve"> En effet, les différentes rubriques doivent être aisément identifiables. De plus, l’accessibilité aux informations recherchées par l’utilisateur doit être facilitée. </w:t>
      </w:r>
    </w:p>
    <w:p w:rsidR="00AF3E0C" w:rsidRDefault="00AF3E0C" w:rsidP="00AF3E0C">
      <w:pPr>
        <w:pStyle w:val="Paragraphedeliste"/>
        <w:ind w:left="1065"/>
      </w:pPr>
    </w:p>
    <w:p w:rsidR="00A02F13" w:rsidRDefault="00D76552" w:rsidP="00D76552">
      <w:pPr>
        <w:pStyle w:val="Paragraphedeliste"/>
        <w:numPr>
          <w:ilvl w:val="0"/>
          <w:numId w:val="1"/>
        </w:numPr>
      </w:pPr>
      <w:r>
        <w:t>Une attention particulière sera portée à la compatibilité avec les logiciels dédiés aux déficients visuels. Ainsi, l’implémentation du site ne comportera pas de tableaux</w:t>
      </w:r>
      <w:r w:rsidR="00017829">
        <w:t>. L</w:t>
      </w:r>
      <w:r>
        <w:t xml:space="preserve">a possibilité de zoomer de manière nette sera </w:t>
      </w:r>
      <w:r w:rsidR="00017829">
        <w:t xml:space="preserve">également </w:t>
      </w:r>
      <w:r>
        <w:t>offerte aux utilisateurs</w:t>
      </w:r>
      <w:r w:rsidR="00C24A10">
        <w:t>.</w:t>
      </w:r>
    </w:p>
    <w:p w:rsidR="00A02F13" w:rsidRDefault="00A02F13" w:rsidP="00A02F13">
      <w:pPr>
        <w:pStyle w:val="Paragraphedeliste"/>
        <w:ind w:left="1065"/>
      </w:pPr>
      <w:r>
        <w:t xml:space="preserve"> </w:t>
      </w:r>
    </w:p>
    <w:p w:rsidR="00A02F13" w:rsidRDefault="00AD45B5" w:rsidP="00A02F13">
      <w:pPr>
        <w:pStyle w:val="Paragraphedeliste"/>
        <w:numPr>
          <w:ilvl w:val="0"/>
          <w:numId w:val="1"/>
        </w:numPr>
      </w:pPr>
      <w:r>
        <w:t xml:space="preserve">Le site internet doit être accessible </w:t>
      </w:r>
      <w:r w:rsidR="00017829">
        <w:t>depuis tous types d’appareil</w:t>
      </w:r>
      <w:r>
        <w:t xml:space="preserve">. Il adoptera une interface qui s’adaptera au support d’affichage (ordinateur, tablette </w:t>
      </w:r>
      <w:r w:rsidR="00017829">
        <w:t xml:space="preserve">ou smartphone). La richesse du </w:t>
      </w:r>
      <w:r>
        <w:t>contenu du site différer</w:t>
      </w:r>
      <w:r w:rsidR="00017829">
        <w:t xml:space="preserve">a donc en fonction de la surface d’affichage </w:t>
      </w:r>
      <w:r>
        <w:t xml:space="preserve">du support.  </w:t>
      </w:r>
    </w:p>
    <w:p w:rsidR="003723D7" w:rsidRDefault="003723D7" w:rsidP="003723D7">
      <w:pPr>
        <w:pStyle w:val="Paragraphedeliste"/>
        <w:ind w:left="1065"/>
      </w:pPr>
    </w:p>
    <w:p w:rsidR="003723D7" w:rsidRDefault="003723D7" w:rsidP="003723D7">
      <w:pPr>
        <w:pStyle w:val="Paragraphedeliste"/>
        <w:numPr>
          <w:ilvl w:val="0"/>
          <w:numId w:val="1"/>
        </w:numPr>
      </w:pPr>
      <w:r>
        <w:t xml:space="preserve">Le site internet n’utilisera pas de technologies dites « lourdes », nécessitant un temps d’exécution rallongé. </w:t>
      </w:r>
    </w:p>
    <w:p w:rsidR="003723D7" w:rsidRDefault="003723D7" w:rsidP="003723D7"/>
    <w:p w:rsidR="003723D7" w:rsidRDefault="003723D7" w:rsidP="003723D7">
      <w:pPr>
        <w:pStyle w:val="Titre2"/>
      </w:pPr>
      <w:r>
        <w:tab/>
        <w:t xml:space="preserve">B- Application d’administration </w:t>
      </w:r>
    </w:p>
    <w:p w:rsidR="007623DB" w:rsidRPr="007623DB" w:rsidRDefault="007623DB" w:rsidP="007623DB">
      <w:pPr>
        <w:spacing w:after="0"/>
      </w:pPr>
    </w:p>
    <w:p w:rsidR="00470546" w:rsidRPr="00470546" w:rsidRDefault="00470546" w:rsidP="007623DB">
      <w:pPr>
        <w:pStyle w:val="Paragraphedeliste"/>
        <w:numPr>
          <w:ilvl w:val="0"/>
          <w:numId w:val="8"/>
        </w:numPr>
        <w:spacing w:after="0"/>
      </w:pPr>
      <w:r>
        <w:t>L’accès à l’ap</w:t>
      </w:r>
      <w:r w:rsidR="007623DB">
        <w:t xml:space="preserve">plication doit être réglementé. Les utilisateurs devront s’authentifier au préalable à l’aide d’un identifiant et d’un mot de passe.  </w:t>
      </w:r>
    </w:p>
    <w:p w:rsidR="003723D7" w:rsidRDefault="003723D7" w:rsidP="003723D7">
      <w:pPr>
        <w:spacing w:after="0"/>
      </w:pPr>
      <w:r>
        <w:tab/>
      </w:r>
    </w:p>
    <w:p w:rsidR="00AF3E0C" w:rsidRDefault="00A02F13" w:rsidP="00AF3E0C">
      <w:pPr>
        <w:pStyle w:val="Paragraphedeliste"/>
        <w:numPr>
          <w:ilvl w:val="0"/>
          <w:numId w:val="5"/>
        </w:numPr>
      </w:pPr>
      <w:r>
        <w:t>L’application d’administration doit prés</w:t>
      </w:r>
      <w:r w:rsidR="00B01861">
        <w:t xml:space="preserve">enter une IHM simple et claire, ne regroupant que les fonctionnalités nécessaires à la gestion de la plateforme. </w:t>
      </w:r>
    </w:p>
    <w:p w:rsidR="00AF3E0C" w:rsidRDefault="00AF3E0C" w:rsidP="00AF3E0C">
      <w:pPr>
        <w:pStyle w:val="Paragraphedeliste"/>
        <w:ind w:left="1069"/>
      </w:pPr>
    </w:p>
    <w:p w:rsidR="00D13F14" w:rsidRDefault="00AF3E0C" w:rsidP="00AF3E0C">
      <w:pPr>
        <w:pStyle w:val="Paragraphedeliste"/>
        <w:numPr>
          <w:ilvl w:val="0"/>
          <w:numId w:val="5"/>
        </w:numPr>
      </w:pPr>
      <w:r>
        <w:t>C</w:t>
      </w:r>
      <w:r w:rsidR="003723D7">
        <w:t>ette application</w:t>
      </w:r>
      <w:r w:rsidR="00D13F14">
        <w:t xml:space="preserve"> doit permettre un accès rapide à la base de données, et ce même en cas d’accès simultanés.  </w:t>
      </w:r>
    </w:p>
    <w:p w:rsidR="00AF3E0C" w:rsidRDefault="00AF3E0C" w:rsidP="00AF3E0C">
      <w:pPr>
        <w:pStyle w:val="Paragraphedeliste"/>
        <w:ind w:left="1069"/>
      </w:pPr>
    </w:p>
    <w:p w:rsidR="00AF3E0C" w:rsidRDefault="00AF3E0C" w:rsidP="00AF3E0C">
      <w:pPr>
        <w:pStyle w:val="Paragraphedeliste"/>
        <w:numPr>
          <w:ilvl w:val="0"/>
          <w:numId w:val="1"/>
        </w:numPr>
      </w:pPr>
      <w:r>
        <w:t xml:space="preserve">Elle doit se présenter sous la forme d’un client exécutable et compatible avec la plupart des systèmes d’exploitation.  </w:t>
      </w:r>
    </w:p>
    <w:p w:rsidR="00AF3E0C" w:rsidRDefault="00AF3E0C" w:rsidP="00AF3E0C"/>
    <w:p w:rsidR="00AD45B5" w:rsidRDefault="00AD45B5" w:rsidP="00AD45B5">
      <w:pPr>
        <w:pStyle w:val="Paragraphedeliste"/>
        <w:ind w:left="1065"/>
      </w:pPr>
    </w:p>
    <w:sectPr w:rsidR="00AD4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883"/>
    <w:multiLevelType w:val="hybridMultilevel"/>
    <w:tmpl w:val="3274E702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11A4FF3"/>
    <w:multiLevelType w:val="hybridMultilevel"/>
    <w:tmpl w:val="EF34483C"/>
    <w:lvl w:ilvl="0" w:tplc="30A0F6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FAA0275"/>
    <w:multiLevelType w:val="hybridMultilevel"/>
    <w:tmpl w:val="13A2AADA"/>
    <w:lvl w:ilvl="0" w:tplc="790E777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06400"/>
    <w:multiLevelType w:val="hybridMultilevel"/>
    <w:tmpl w:val="FE9C5DF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291648E"/>
    <w:multiLevelType w:val="hybridMultilevel"/>
    <w:tmpl w:val="33C228DA"/>
    <w:lvl w:ilvl="0" w:tplc="7C1E2034">
      <w:start w:val="1"/>
      <w:numFmt w:val="decimal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4AA97C13"/>
    <w:multiLevelType w:val="hybridMultilevel"/>
    <w:tmpl w:val="EF34483C"/>
    <w:lvl w:ilvl="0" w:tplc="30A0F6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71D44E9"/>
    <w:multiLevelType w:val="hybridMultilevel"/>
    <w:tmpl w:val="EF34483C"/>
    <w:lvl w:ilvl="0" w:tplc="30A0F6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FF213C8"/>
    <w:multiLevelType w:val="hybridMultilevel"/>
    <w:tmpl w:val="0D50226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5F"/>
    <w:rsid w:val="00017829"/>
    <w:rsid w:val="00025BE4"/>
    <w:rsid w:val="000C035F"/>
    <w:rsid w:val="001420B0"/>
    <w:rsid w:val="00182124"/>
    <w:rsid w:val="001A6E4F"/>
    <w:rsid w:val="00202C1B"/>
    <w:rsid w:val="002171A3"/>
    <w:rsid w:val="003723D7"/>
    <w:rsid w:val="003F1997"/>
    <w:rsid w:val="00470546"/>
    <w:rsid w:val="00642BE8"/>
    <w:rsid w:val="006C4970"/>
    <w:rsid w:val="007307D8"/>
    <w:rsid w:val="007623DB"/>
    <w:rsid w:val="007D0F04"/>
    <w:rsid w:val="0089349A"/>
    <w:rsid w:val="009A1A7B"/>
    <w:rsid w:val="009B117E"/>
    <w:rsid w:val="00A02F13"/>
    <w:rsid w:val="00A54283"/>
    <w:rsid w:val="00A73CBD"/>
    <w:rsid w:val="00AD3542"/>
    <w:rsid w:val="00AD45B5"/>
    <w:rsid w:val="00AF3E0C"/>
    <w:rsid w:val="00B01861"/>
    <w:rsid w:val="00C24A10"/>
    <w:rsid w:val="00C93F45"/>
    <w:rsid w:val="00D13F14"/>
    <w:rsid w:val="00D76552"/>
    <w:rsid w:val="00F8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4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2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2BE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4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1A6E4F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72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4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2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2BE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4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1A6E4F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72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1076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Racel</dc:creator>
  <cp:keywords/>
  <dc:description/>
  <cp:lastModifiedBy>Racel</cp:lastModifiedBy>
  <cp:revision>14</cp:revision>
  <dcterms:created xsi:type="dcterms:W3CDTF">2015-03-16T10:11:00Z</dcterms:created>
  <dcterms:modified xsi:type="dcterms:W3CDTF">2015-03-24T10:13:00Z</dcterms:modified>
</cp:coreProperties>
</file>