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05" w:rsidRDefault="00771273" w:rsidP="00771273">
      <w:pPr>
        <w:pStyle w:val="Titre"/>
      </w:pPr>
      <w:r w:rsidRPr="00771273">
        <w:t>Rapport TP algorithmique et programmation</w:t>
      </w:r>
    </w:p>
    <w:p w:rsidR="00771273" w:rsidRDefault="00771273" w:rsidP="00D84430">
      <w:pPr>
        <w:pStyle w:val="Sous-titre"/>
      </w:pPr>
      <w:r>
        <w:t>Coloriage d’images</w:t>
      </w:r>
    </w:p>
    <w:p w:rsidR="001B205B" w:rsidRDefault="00D84430" w:rsidP="001B205B">
      <w:pPr>
        <w:pStyle w:val="Titre1"/>
      </w:pPr>
      <w:r>
        <w:t>Réponses</w:t>
      </w:r>
    </w:p>
    <w:p w:rsidR="00D84430" w:rsidRDefault="001B205B" w:rsidP="001B205B">
      <w:pPr>
        <w:pStyle w:val="Titre2"/>
      </w:pPr>
      <w:r>
        <w:t>Question 1</w:t>
      </w:r>
    </w:p>
    <w:p w:rsidR="001B205B" w:rsidRPr="001B205B" w:rsidRDefault="00D54715" w:rsidP="001B205B">
      <w:r>
        <w:t>Pour vérifier le format du fichier, nous pouvons simplement vérifier que la première ligne correspond bien au « nombre magique » P1 ;</w:t>
      </w:r>
    </w:p>
    <w:p w:rsidR="001B205B" w:rsidRDefault="001B205B" w:rsidP="001B205B">
      <w:pPr>
        <w:pStyle w:val="Titre2"/>
      </w:pPr>
      <w:r>
        <w:t>Question 2</w:t>
      </w:r>
    </w:p>
    <w:p w:rsidR="009D4D78" w:rsidRDefault="00D54715" w:rsidP="00D54715">
      <w:r>
        <w:t>Pour vérifier la structure de données, lors de l’ajout d’une couleur dans la matrice « </w:t>
      </w:r>
      <w:r w:rsidRPr="00D54715">
        <w:t>tab2D_color</w:t>
      </w:r>
      <w:r>
        <w:t> »</w:t>
      </w:r>
      <w:r w:rsidR="009D4D78">
        <w:t xml:space="preserve"> on teste si</w:t>
      </w:r>
      <w:r>
        <w:t xml:space="preserve"> la case qu’on veut modifier est bien noire</w:t>
      </w:r>
      <w:r w:rsidR="009D4D78">
        <w:t>.</w:t>
      </w:r>
    </w:p>
    <w:p w:rsidR="00D54715" w:rsidRDefault="00D54715" w:rsidP="00D54715">
      <w:r>
        <w:t>En effet, dans le constructeur de « </w:t>
      </w:r>
      <w:r w:rsidRPr="00D54715">
        <w:t>WriteFic</w:t>
      </w:r>
      <w:r>
        <w:t> » on initialise toutes les cases de « </w:t>
      </w:r>
      <w:r w:rsidRPr="00D54715">
        <w:t>tab2D_color</w:t>
      </w:r>
      <w:r>
        <w:t> » à noir (« 0 0 0 »). Ainsi</w:t>
      </w:r>
      <w:r w:rsidR="009D4D78">
        <w:t>,</w:t>
      </w:r>
      <w:r>
        <w:t xml:space="preserve"> si la case n’est pas </w:t>
      </w:r>
      <w:r w:rsidR="009D4D78">
        <w:t>noire</w:t>
      </w:r>
      <w:r>
        <w:t xml:space="preserve"> lors de l’ajout de </w:t>
      </w:r>
      <w:r w:rsidR="009D4D78">
        <w:t xml:space="preserve">couleur dans celle-ci </w:t>
      </w:r>
      <w:r>
        <w:t xml:space="preserve">cela </w:t>
      </w:r>
      <w:r w:rsidR="009D4D78">
        <w:t>signifie</w:t>
      </w:r>
      <w:r>
        <w:t xml:space="preserve"> que la case appartient à deux ensemble</w:t>
      </w:r>
      <w:r w:rsidR="009D4D78">
        <w:t>s</w:t>
      </w:r>
      <w:r>
        <w:t>.</w:t>
      </w:r>
    </w:p>
    <w:p w:rsidR="00FB421F" w:rsidRDefault="00FB421F" w:rsidP="00FB421F">
      <w:pPr>
        <w:pStyle w:val="Titre2"/>
      </w:pPr>
      <w:r>
        <w:t>Question 4</w:t>
      </w:r>
    </w:p>
    <w:p w:rsidR="00FB421F" w:rsidRDefault="00FB421F" w:rsidP="00FB421F">
      <w:pPr>
        <w:pStyle w:val="Titre2"/>
      </w:pPr>
      <w:r>
        <w:t>Question 5</w:t>
      </w:r>
    </w:p>
    <w:p w:rsidR="00FB421F" w:rsidRDefault="00FB421F" w:rsidP="00FB421F">
      <w:r>
        <w:t>MakeSet(x) correspond au constructeur de la classe « Ensemble ». La complexité asymptotique relative au nombre d’affectation est de</w:t>
      </w:r>
      <w:r w:rsidR="00893441">
        <w:t xml:space="preserve"> 3 ce qui correspond à</w:t>
      </w:r>
      <w:r>
        <w:t xml:space="preserve"> </w:t>
      </w:r>
      <w:r>
        <w:rPr>
          <w:rFonts w:cstheme="minorHAnsi"/>
        </w:rPr>
        <w:t>Θ</w:t>
      </w:r>
      <w:r>
        <w:t>(1).</w:t>
      </w:r>
      <w:r w:rsidR="00893441">
        <w:t xml:space="preserve"> Le coût en mémoire est de 3 car il y a trois affectations.</w:t>
      </w:r>
    </w:p>
    <w:p w:rsidR="00CF0988" w:rsidRDefault="00893441" w:rsidP="00FB421F">
      <w:r>
        <w:t xml:space="preserve">FindSet(x) correspond à la fonction getHead() de la classe Pixel. Sa complexité asymptotique relative au nombre d’affectation est de </w:t>
      </w:r>
      <w:r>
        <w:rPr>
          <w:rFonts w:cstheme="minorHAnsi"/>
        </w:rPr>
        <w:t>Θ</w:t>
      </w:r>
      <w:r>
        <w:t>(1) car il n’y a qu’un « return ». Son coût en mémoire est de zéro.</w:t>
      </w:r>
    </w:p>
    <w:p w:rsidR="00893441" w:rsidRPr="00FB421F" w:rsidRDefault="00893441" w:rsidP="006A2E81">
      <w:pPr>
        <w:pStyle w:val="Titre2"/>
      </w:pPr>
      <w:bookmarkStart w:id="0" w:name="_GoBack"/>
      <w:r>
        <w:t>Question 6</w:t>
      </w:r>
      <w:bookmarkEnd w:id="0"/>
    </w:p>
    <w:sectPr w:rsidR="00893441" w:rsidRPr="00FB421F" w:rsidSect="0077127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54A" w:rsidRDefault="00F6054A" w:rsidP="00BE0E05">
      <w:pPr>
        <w:spacing w:after="0" w:line="240" w:lineRule="auto"/>
      </w:pPr>
      <w:r>
        <w:separator/>
      </w:r>
    </w:p>
  </w:endnote>
  <w:endnote w:type="continuationSeparator" w:id="0">
    <w:p w:rsidR="00F6054A" w:rsidRDefault="00F6054A" w:rsidP="00BE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54A" w:rsidRDefault="00F6054A" w:rsidP="00BE0E05">
      <w:pPr>
        <w:spacing w:after="0" w:line="240" w:lineRule="auto"/>
      </w:pPr>
      <w:r>
        <w:separator/>
      </w:r>
    </w:p>
  </w:footnote>
  <w:footnote w:type="continuationSeparator" w:id="0">
    <w:p w:rsidR="00F6054A" w:rsidRDefault="00F6054A" w:rsidP="00BE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05" w:rsidRDefault="00BE0E05">
    <w:pPr>
      <w:pStyle w:val="En-tte"/>
    </w:pPr>
    <w:r>
      <w:t>Benjamin Khenniche et Elisa Lescarret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F0"/>
    <w:rsid w:val="001B205B"/>
    <w:rsid w:val="003339F0"/>
    <w:rsid w:val="006A2E81"/>
    <w:rsid w:val="00771273"/>
    <w:rsid w:val="00893441"/>
    <w:rsid w:val="008F6270"/>
    <w:rsid w:val="009D4D78"/>
    <w:rsid w:val="00BE0E05"/>
    <w:rsid w:val="00CF0988"/>
    <w:rsid w:val="00D54715"/>
    <w:rsid w:val="00D84430"/>
    <w:rsid w:val="00F6054A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3BEF9-A1E9-4FDA-A40A-4CF7D723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05"/>
  </w:style>
  <w:style w:type="paragraph" w:styleId="Titre1">
    <w:name w:val="heading 1"/>
    <w:basedOn w:val="Normal"/>
    <w:next w:val="Normal"/>
    <w:link w:val="Titre1Car"/>
    <w:uiPriority w:val="9"/>
    <w:qFormat/>
    <w:rsid w:val="00BE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E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E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E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E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0E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E0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E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0E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E0E0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E0E0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E0E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E0E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E0E0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0E0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E0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E0E0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E0E05"/>
    <w:rPr>
      <w:b/>
      <w:bCs/>
    </w:rPr>
  </w:style>
  <w:style w:type="character" w:styleId="Accentuation">
    <w:name w:val="Emphasis"/>
    <w:basedOn w:val="Policepardfaut"/>
    <w:uiPriority w:val="20"/>
    <w:qFormat/>
    <w:rsid w:val="00BE0E05"/>
    <w:rPr>
      <w:i/>
      <w:iCs/>
    </w:rPr>
  </w:style>
  <w:style w:type="paragraph" w:styleId="Sansinterligne">
    <w:name w:val="No Spacing"/>
    <w:link w:val="SansinterligneCar"/>
    <w:uiPriority w:val="1"/>
    <w:qFormat/>
    <w:rsid w:val="00BE0E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E0E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E0E0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E0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E05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BE0E0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E0E05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E0E0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E0E0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E0E0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0E0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  <w:jc w:val="right"/>
    </w:pPr>
    <w:rPr>
      <w:color w:val="1F4E79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BE0E05"/>
    <w:rPr>
      <w:color w:val="1F4E79" w:themeColor="accent1" w:themeShade="80"/>
    </w:rPr>
  </w:style>
  <w:style w:type="paragraph" w:styleId="Pieddepage">
    <w:name w:val="footer"/>
    <w:basedOn w:val="Normal"/>
    <w:link w:val="Pieddepag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E05"/>
  </w:style>
  <w:style w:type="character" w:customStyle="1" w:styleId="SansinterligneCar">
    <w:name w:val="Sans interligne Car"/>
    <w:basedOn w:val="Policepardfaut"/>
    <w:link w:val="Sansinterligne"/>
    <w:uiPriority w:val="1"/>
    <w:rsid w:val="00BE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C8C01E-8420-4C1D-A5F2-F55F3A57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algorithmique et programmation</vt:lpstr>
    </vt:vector>
  </TitlesOfParts>
  <Company>Alternants 2015-2016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algorithmique et programmation</dc:title>
  <dc:subject>Coloriage d’image</dc:subject>
  <dc:creator>Elisa Lescarret;Benjamin Khenniche</dc:creator>
  <cp:keywords/>
  <dc:description/>
  <cp:lastModifiedBy>Elisa Lescarret</cp:lastModifiedBy>
  <cp:revision>9</cp:revision>
  <dcterms:created xsi:type="dcterms:W3CDTF">2015-10-11T16:20:00Z</dcterms:created>
  <dcterms:modified xsi:type="dcterms:W3CDTF">2015-10-11T18:44:00Z</dcterms:modified>
</cp:coreProperties>
</file>