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CB2D" w14:textId="77777777" w:rsidR="009D21A6" w:rsidRDefault="00000000">
      <w:pPr>
        <w:spacing w:after="43" w:line="282" w:lineRule="auto"/>
        <w:ind w:left="0" w:firstLine="0"/>
      </w:pPr>
      <w:r>
        <w:rPr>
          <w:b/>
          <w:sz w:val="34"/>
        </w:rPr>
        <w:t>Practical Lab Plan: Advanced Facial Recognition with HDBSCAN</w:t>
      </w:r>
    </w:p>
    <w:p w14:paraId="7024553C" w14:textId="77777777" w:rsidR="009D21A6" w:rsidRDefault="00000000">
      <w:pPr>
        <w:spacing w:after="286"/>
        <w:ind w:left="0" w:firstLine="0"/>
      </w:pPr>
      <w:r>
        <w:rPr>
          <w:b/>
          <w:sz w:val="26"/>
        </w:rPr>
        <w:t xml:space="preserve">Title: </w:t>
      </w:r>
      <w:r>
        <w:t>Advanced Facial Recognition Clustering using HDBSCAN</w:t>
      </w:r>
    </w:p>
    <w:p w14:paraId="3CE6E179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Objective:</w:t>
      </w:r>
    </w:p>
    <w:p w14:paraId="0064B069" w14:textId="77777777" w:rsidR="009D21A6" w:rsidRDefault="00000000">
      <w:pPr>
        <w:numPr>
          <w:ilvl w:val="0"/>
          <w:numId w:val="1"/>
        </w:numPr>
        <w:ind w:hanging="360"/>
      </w:pPr>
      <w:r>
        <w:t xml:space="preserve">Explore the application of </w:t>
      </w:r>
      <w:r>
        <w:rPr>
          <w:b/>
        </w:rPr>
        <w:t xml:space="preserve">HDBSCAN </w:t>
      </w:r>
      <w:r>
        <w:t>for clustering facial data in an unsupervised learning scenario.</w:t>
      </w:r>
    </w:p>
    <w:p w14:paraId="31D04A44" w14:textId="77777777" w:rsidR="009D21A6" w:rsidRDefault="00000000">
      <w:pPr>
        <w:numPr>
          <w:ilvl w:val="0"/>
          <w:numId w:val="1"/>
        </w:numPr>
        <w:ind w:hanging="360"/>
      </w:pPr>
      <w:r>
        <w:t>Tackle real-world challenges like noisy datasets and unbalanced data distribution.</w:t>
      </w:r>
    </w:p>
    <w:p w14:paraId="1EBDED4C" w14:textId="77777777" w:rsidR="009D21A6" w:rsidRDefault="00000000">
      <w:pPr>
        <w:numPr>
          <w:ilvl w:val="0"/>
          <w:numId w:val="1"/>
        </w:numPr>
        <w:spacing w:after="295"/>
        <w:ind w:hanging="360"/>
      </w:pPr>
      <w:r>
        <w:t>Visualize and evaluate clustering results for practical use cases.</w:t>
      </w:r>
    </w:p>
    <w:p w14:paraId="77452F42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Lab Prerequisites:</w:t>
      </w:r>
    </w:p>
    <w:p w14:paraId="3432EF16" w14:textId="77777777" w:rsidR="009D21A6" w:rsidRDefault="00000000">
      <w:pPr>
        <w:numPr>
          <w:ilvl w:val="0"/>
          <w:numId w:val="2"/>
        </w:numPr>
        <w:ind w:hanging="360"/>
      </w:pPr>
      <w:r>
        <w:t>Basic knowledge of unsupervised learning and density-based clustering methods.</w:t>
      </w:r>
    </w:p>
    <w:p w14:paraId="210AFF6D" w14:textId="77777777" w:rsidR="009D21A6" w:rsidRDefault="00000000">
      <w:pPr>
        <w:numPr>
          <w:ilvl w:val="0"/>
          <w:numId w:val="2"/>
        </w:numPr>
        <w:ind w:hanging="360"/>
      </w:pPr>
      <w:r>
        <w:t>Familiarity with dimensionality reduction techniques such as PCA.</w:t>
      </w:r>
    </w:p>
    <w:p w14:paraId="3DF5C9AC" w14:textId="77777777" w:rsidR="009D21A6" w:rsidRDefault="00000000">
      <w:pPr>
        <w:numPr>
          <w:ilvl w:val="0"/>
          <w:numId w:val="2"/>
        </w:numPr>
        <w:spacing w:after="335"/>
        <w:ind w:hanging="360"/>
      </w:pPr>
      <w:r>
        <w:t>Proficiency in Python programming and related data analysis tools.</w:t>
      </w:r>
    </w:p>
    <w:p w14:paraId="1946937E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Required Tools:</w:t>
      </w:r>
    </w:p>
    <w:p w14:paraId="4395119B" w14:textId="77777777" w:rsidR="009D21A6" w:rsidRDefault="00000000">
      <w:pPr>
        <w:numPr>
          <w:ilvl w:val="0"/>
          <w:numId w:val="3"/>
        </w:numPr>
        <w:ind w:hanging="360"/>
      </w:pPr>
      <w:r>
        <w:t xml:space="preserve">A Python development environment such as </w:t>
      </w:r>
      <w:proofErr w:type="spellStart"/>
      <w:r>
        <w:t>Jupyter</w:t>
      </w:r>
      <w:proofErr w:type="spellEnd"/>
      <w:r>
        <w:t xml:space="preserve"> Notebook or VS Code.</w:t>
      </w:r>
    </w:p>
    <w:p w14:paraId="48D13010" w14:textId="77777777" w:rsidR="009D21A6" w:rsidRDefault="00000000">
      <w:pPr>
        <w:numPr>
          <w:ilvl w:val="0"/>
          <w:numId w:val="3"/>
        </w:numPr>
        <w:spacing w:after="325"/>
        <w:ind w:hanging="360"/>
      </w:pPr>
      <w:r>
        <w:t>Pre-installed libraries such as NumPy, Pandas, Scikit-learn, OpenCV, Matplotlib, and HDBSCAN.</w:t>
      </w:r>
    </w:p>
    <w:p w14:paraId="1C2DBDF7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Lab Setup:</w:t>
      </w:r>
    </w:p>
    <w:p w14:paraId="21DD72A4" w14:textId="77777777" w:rsidR="009D21A6" w:rsidRDefault="00000000">
      <w:pPr>
        <w:spacing w:after="277" w:line="259" w:lineRule="auto"/>
        <w:ind w:left="10" w:hanging="10"/>
      </w:pPr>
      <w:r>
        <w:rPr>
          <w:b/>
        </w:rPr>
        <w:t>Dataset:</w:t>
      </w:r>
    </w:p>
    <w:p w14:paraId="4783C31D" w14:textId="77777777" w:rsidR="009D21A6" w:rsidRDefault="00000000">
      <w:pPr>
        <w:spacing w:after="254"/>
        <w:ind w:left="0" w:firstLine="0"/>
      </w:pPr>
      <w:r>
        <w:t>Use a real-world dataset, such as:</w:t>
      </w:r>
    </w:p>
    <w:p w14:paraId="24E0F898" w14:textId="77777777" w:rsidR="009D21A6" w:rsidRDefault="00000000">
      <w:pPr>
        <w:numPr>
          <w:ilvl w:val="0"/>
          <w:numId w:val="3"/>
        </w:numPr>
        <w:ind w:hanging="360"/>
      </w:pPr>
      <w:proofErr w:type="spellStart"/>
      <w:r>
        <w:t>CelebA</w:t>
      </w:r>
      <w:proofErr w:type="spellEnd"/>
      <w:r>
        <w:t xml:space="preserve"> Dataset: Contains celebrity faces with multiple images per person.</w:t>
      </w:r>
    </w:p>
    <w:p w14:paraId="65AD9684" w14:textId="77777777" w:rsidR="009D21A6" w:rsidRDefault="00000000">
      <w:pPr>
        <w:numPr>
          <w:ilvl w:val="0"/>
          <w:numId w:val="3"/>
        </w:numPr>
        <w:spacing w:after="329"/>
        <w:ind w:hanging="360"/>
      </w:pPr>
      <w:hyperlink r:id="rId7">
        <w:proofErr w:type="spellStart"/>
        <w:r>
          <w:rPr>
            <w:u w:val="single" w:color="000000"/>
          </w:rPr>
          <w:t>Labeled</w:t>
        </w:r>
        <w:proofErr w:type="spellEnd"/>
      </w:hyperlink>
      <w:r>
        <w:rPr>
          <w:u w:val="single" w:color="000000"/>
        </w:rPr>
        <w:t xml:space="preserve"> </w:t>
      </w:r>
      <w:hyperlink r:id="rId8">
        <w:r>
          <w:rPr>
            <w:u w:val="single" w:color="000000"/>
          </w:rPr>
          <w:t>Faces</w:t>
        </w:r>
      </w:hyperlink>
      <w:r>
        <w:rPr>
          <w:u w:val="single" w:color="000000"/>
        </w:rPr>
        <w:t xml:space="preserve"> </w:t>
      </w:r>
      <w:hyperlink r:id="rId9">
        <w:r>
          <w:rPr>
            <w:u w:val="single" w:color="000000"/>
          </w:rPr>
          <w:t>in</w:t>
        </w:r>
      </w:hyperlink>
      <w:r>
        <w:rPr>
          <w:u w:val="single" w:color="000000"/>
        </w:rPr>
        <w:t xml:space="preserve"> </w:t>
      </w:r>
      <w:hyperlink r:id="rId10">
        <w:r>
          <w:rPr>
            <w:u w:val="single" w:color="000000"/>
          </w:rPr>
          <w:t>the</w:t>
        </w:r>
      </w:hyperlink>
      <w:r>
        <w:rPr>
          <w:u w:val="single" w:color="000000"/>
        </w:rPr>
        <w:t xml:space="preserve"> </w:t>
      </w:r>
      <w:hyperlink r:id="rId11">
        <w:r>
          <w:rPr>
            <w:u w:val="single" w:color="000000"/>
          </w:rPr>
          <w:t>Wild</w:t>
        </w:r>
      </w:hyperlink>
      <w:r>
        <w:rPr>
          <w:u w:val="single" w:color="000000"/>
        </w:rPr>
        <w:t xml:space="preserve"> </w:t>
      </w:r>
      <w:r>
        <w:t xml:space="preserve">(LFW): A dataset of </w:t>
      </w:r>
      <w:proofErr w:type="spellStart"/>
      <w:r>
        <w:t>labeled</w:t>
      </w:r>
      <w:proofErr w:type="spellEnd"/>
      <w:r>
        <w:t xml:space="preserve"> facial images suitable for clustering tasks.</w:t>
      </w:r>
    </w:p>
    <w:p w14:paraId="4F7421BD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Lab Steps:</w:t>
      </w:r>
    </w:p>
    <w:p w14:paraId="353F3D0E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1: Load and Explore the Dataset</w:t>
      </w:r>
    </w:p>
    <w:p w14:paraId="5616236B" w14:textId="77777777" w:rsidR="009D21A6" w:rsidRDefault="00000000">
      <w:pPr>
        <w:numPr>
          <w:ilvl w:val="0"/>
          <w:numId w:val="3"/>
        </w:numPr>
        <w:ind w:hanging="360"/>
      </w:pPr>
      <w:r>
        <w:t>Load the dataset into the environment.</w:t>
      </w:r>
    </w:p>
    <w:p w14:paraId="2A5997D7" w14:textId="77777777" w:rsidR="009D21A6" w:rsidRDefault="00000000">
      <w:pPr>
        <w:numPr>
          <w:ilvl w:val="0"/>
          <w:numId w:val="3"/>
        </w:numPr>
        <w:ind w:hanging="360"/>
      </w:pPr>
      <w:r>
        <w:t>Examine the shape and structure of the dataset to understand its features, including the number of images, dimensions, and labels (if available).</w:t>
      </w:r>
    </w:p>
    <w:p w14:paraId="4A22D006" w14:textId="77777777" w:rsidR="009D21A6" w:rsidRDefault="00000000">
      <w:pPr>
        <w:numPr>
          <w:ilvl w:val="0"/>
          <w:numId w:val="3"/>
        </w:numPr>
        <w:spacing w:after="248"/>
        <w:ind w:hanging="360"/>
      </w:pPr>
      <w:r>
        <w:lastRenderedPageBreak/>
        <w:t>Visualize a few images to familiarize students with the data format and potential challenges like varying image sizes or resolutions.</w:t>
      </w:r>
    </w:p>
    <w:p w14:paraId="34934382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2: Data Preprocessing</w:t>
      </w:r>
    </w:p>
    <w:p w14:paraId="10919717" w14:textId="77777777" w:rsidR="009D21A6" w:rsidRDefault="00000000">
      <w:pPr>
        <w:numPr>
          <w:ilvl w:val="0"/>
          <w:numId w:val="3"/>
        </w:numPr>
        <w:ind w:hanging="360"/>
      </w:pPr>
      <w:r>
        <w:t>Flatten the image data into a format suitable for machine learning models.</w:t>
      </w:r>
    </w:p>
    <w:p w14:paraId="3C5DFE0F" w14:textId="77777777" w:rsidR="009D21A6" w:rsidRDefault="00000000">
      <w:pPr>
        <w:numPr>
          <w:ilvl w:val="0"/>
          <w:numId w:val="3"/>
        </w:numPr>
        <w:spacing w:after="248"/>
        <w:ind w:hanging="360"/>
      </w:pPr>
      <w:r>
        <w:t>Standardize the dataset to ensure uniform scaling, which is critical for clustering algorithms like HDBSCAN.</w:t>
      </w:r>
    </w:p>
    <w:p w14:paraId="7CE861D5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3: Dimensionality Reduction</w:t>
      </w:r>
    </w:p>
    <w:p w14:paraId="79FE2728" w14:textId="77777777" w:rsidR="009D21A6" w:rsidRDefault="00000000">
      <w:pPr>
        <w:numPr>
          <w:ilvl w:val="0"/>
          <w:numId w:val="3"/>
        </w:numPr>
        <w:ind w:hanging="360"/>
      </w:pPr>
      <w:r>
        <w:t>Use PCA (Principal Component Analysis) to reduce the number of features while retaining essential variance in the data.</w:t>
      </w:r>
    </w:p>
    <w:p w14:paraId="26311043" w14:textId="77777777" w:rsidR="009D21A6" w:rsidRDefault="00000000">
      <w:pPr>
        <w:numPr>
          <w:ilvl w:val="0"/>
          <w:numId w:val="3"/>
        </w:numPr>
        <w:spacing w:after="248"/>
        <w:ind w:hanging="360"/>
      </w:pPr>
      <w:r>
        <w:t>Choose an appropriate number of components to optimize clustering performance without over-simplifying the dataset.</w:t>
      </w:r>
    </w:p>
    <w:p w14:paraId="43498F04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4: Apply HDBSCAN Clustering</w:t>
      </w:r>
    </w:p>
    <w:p w14:paraId="78005A86" w14:textId="77777777" w:rsidR="009D21A6" w:rsidRDefault="00000000">
      <w:pPr>
        <w:numPr>
          <w:ilvl w:val="0"/>
          <w:numId w:val="3"/>
        </w:numPr>
        <w:ind w:hanging="360"/>
      </w:pPr>
      <w:r>
        <w:t>Apply the HDBSCAN algorithm to the reduced data.</w:t>
      </w:r>
    </w:p>
    <w:p w14:paraId="409DD139" w14:textId="77777777" w:rsidR="009D21A6" w:rsidRDefault="00000000">
      <w:pPr>
        <w:numPr>
          <w:ilvl w:val="0"/>
          <w:numId w:val="3"/>
        </w:numPr>
        <w:ind w:hanging="360"/>
      </w:pPr>
      <w:r>
        <w:t>Configure HDBSCAN parameters, such as minimum cluster size and distance metric, to achieve meaningful clusters.</w:t>
      </w:r>
    </w:p>
    <w:p w14:paraId="01704C01" w14:textId="77777777" w:rsidR="009D21A6" w:rsidRDefault="00000000">
      <w:pPr>
        <w:numPr>
          <w:ilvl w:val="0"/>
          <w:numId w:val="3"/>
        </w:numPr>
        <w:spacing w:after="254"/>
        <w:ind w:hanging="360"/>
      </w:pPr>
      <w:r>
        <w:t>Extract and display the cluster labels assigned to each data point.</w:t>
      </w:r>
    </w:p>
    <w:p w14:paraId="4C20831A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5: Introduce Real-Life Challenges</w:t>
      </w:r>
    </w:p>
    <w:p w14:paraId="165253E4" w14:textId="77777777" w:rsidR="009D21A6" w:rsidRDefault="00000000">
      <w:pPr>
        <w:numPr>
          <w:ilvl w:val="0"/>
          <w:numId w:val="4"/>
        </w:numPr>
        <w:spacing w:after="44" w:line="259" w:lineRule="auto"/>
        <w:ind w:hanging="360"/>
      </w:pPr>
      <w:r>
        <w:rPr>
          <w:b/>
        </w:rPr>
        <w:t>Noisy Data:</w:t>
      </w:r>
    </w:p>
    <w:p w14:paraId="6F690FCB" w14:textId="77777777" w:rsidR="009D21A6" w:rsidRDefault="00000000">
      <w:pPr>
        <w:numPr>
          <w:ilvl w:val="1"/>
          <w:numId w:val="4"/>
        </w:numPr>
        <w:ind w:hanging="360"/>
      </w:pPr>
      <w:r>
        <w:t xml:space="preserve">Simulate noisy data by adding random variations to images and </w:t>
      </w:r>
      <w:proofErr w:type="spellStart"/>
      <w:r>
        <w:t>analyze</w:t>
      </w:r>
      <w:proofErr w:type="spellEnd"/>
      <w:r>
        <w:t xml:space="preserve"> the algorithm’s performance on this altered dataset.</w:t>
      </w:r>
    </w:p>
    <w:p w14:paraId="2C8FC0E7" w14:textId="77777777" w:rsidR="009D21A6" w:rsidRDefault="00000000">
      <w:pPr>
        <w:numPr>
          <w:ilvl w:val="0"/>
          <w:numId w:val="4"/>
        </w:numPr>
        <w:spacing w:after="44" w:line="259" w:lineRule="auto"/>
        <w:ind w:hanging="360"/>
      </w:pPr>
      <w:r>
        <w:rPr>
          <w:b/>
        </w:rPr>
        <w:t>Distance Metrics:</w:t>
      </w:r>
    </w:p>
    <w:p w14:paraId="21E835F6" w14:textId="77777777" w:rsidR="009D21A6" w:rsidRDefault="00000000">
      <w:pPr>
        <w:numPr>
          <w:ilvl w:val="1"/>
          <w:numId w:val="4"/>
        </w:numPr>
        <w:spacing w:after="248"/>
        <w:ind w:hanging="360"/>
      </w:pPr>
      <w:r>
        <w:t>Experiment with different distance metrics, such as Manhattan or Cosine, to observe their effects on clustering results.</w:t>
      </w:r>
    </w:p>
    <w:p w14:paraId="646AE240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 xml:space="preserve">Step 6: Visualize and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Results</w:t>
      </w:r>
    </w:p>
    <w:p w14:paraId="7376A0D1" w14:textId="77777777" w:rsidR="009D21A6" w:rsidRDefault="00000000">
      <w:pPr>
        <w:numPr>
          <w:ilvl w:val="0"/>
          <w:numId w:val="5"/>
        </w:numPr>
        <w:ind w:hanging="360"/>
      </w:pPr>
      <w:r>
        <w:t>Create scatter plots or other visual representations to display the clustering of the reduced data.</w:t>
      </w:r>
    </w:p>
    <w:p w14:paraId="29045D86" w14:textId="77777777" w:rsidR="009D21A6" w:rsidRDefault="00000000">
      <w:pPr>
        <w:numPr>
          <w:ilvl w:val="0"/>
          <w:numId w:val="5"/>
        </w:numPr>
        <w:ind w:hanging="360"/>
      </w:pPr>
      <w:r>
        <w:t xml:space="preserve">Identify noise points, which HDBSCAN labels as outliers, and </w:t>
      </w:r>
      <w:proofErr w:type="spellStart"/>
      <w:r>
        <w:t>analyze</w:t>
      </w:r>
      <w:proofErr w:type="spellEnd"/>
      <w:r>
        <w:t xml:space="preserve"> their distribution.</w:t>
      </w:r>
    </w:p>
    <w:p w14:paraId="2784B13A" w14:textId="77777777" w:rsidR="009D21A6" w:rsidRDefault="00000000">
      <w:pPr>
        <w:numPr>
          <w:ilvl w:val="0"/>
          <w:numId w:val="5"/>
        </w:numPr>
        <w:spacing w:after="244"/>
        <w:ind w:hanging="360"/>
      </w:pPr>
      <w:r>
        <w:t>Evaluate clustering quality using metrics like silhouette scores or other relevant techniques.</w:t>
      </w:r>
    </w:p>
    <w:p w14:paraId="288FC5DA" w14:textId="77777777" w:rsidR="009D21A6" w:rsidRDefault="00000000">
      <w:pPr>
        <w:spacing w:after="284" w:line="259" w:lineRule="auto"/>
        <w:ind w:left="10" w:hanging="10"/>
      </w:pPr>
      <w:r>
        <w:rPr>
          <w:b/>
        </w:rPr>
        <w:t>Step 7: Real-Life Applications</w:t>
      </w:r>
    </w:p>
    <w:p w14:paraId="2EA6167C" w14:textId="77777777" w:rsidR="009D21A6" w:rsidRDefault="00000000">
      <w:pPr>
        <w:numPr>
          <w:ilvl w:val="0"/>
          <w:numId w:val="6"/>
        </w:numPr>
        <w:spacing w:after="44" w:line="259" w:lineRule="auto"/>
        <w:ind w:hanging="360"/>
      </w:pPr>
      <w:r>
        <w:rPr>
          <w:b/>
        </w:rPr>
        <w:t>Test on New Data:</w:t>
      </w:r>
    </w:p>
    <w:p w14:paraId="34B9682B" w14:textId="77777777" w:rsidR="009D21A6" w:rsidRDefault="00000000">
      <w:pPr>
        <w:numPr>
          <w:ilvl w:val="1"/>
          <w:numId w:val="6"/>
        </w:numPr>
        <w:ind w:right="454" w:hanging="360"/>
      </w:pPr>
      <w:r>
        <w:lastRenderedPageBreak/>
        <w:t>Use HDBSCAN to assign a new image to one of the identified clusters. ○</w:t>
      </w:r>
      <w:r>
        <w:tab/>
      </w:r>
      <w:proofErr w:type="spellStart"/>
      <w:r>
        <w:t>Analyze</w:t>
      </w:r>
      <w:proofErr w:type="spellEnd"/>
      <w:r>
        <w:t xml:space="preserve"> how well the clustering algorithm generalizes to unseen data.</w:t>
      </w:r>
    </w:p>
    <w:p w14:paraId="47DDFA49" w14:textId="77777777" w:rsidR="009D21A6" w:rsidRDefault="00000000">
      <w:pPr>
        <w:numPr>
          <w:ilvl w:val="0"/>
          <w:numId w:val="6"/>
        </w:numPr>
        <w:spacing w:after="44" w:line="259" w:lineRule="auto"/>
        <w:ind w:hanging="360"/>
      </w:pPr>
      <w:r>
        <w:rPr>
          <w:b/>
        </w:rPr>
        <w:t>Representative Images for Clusters:</w:t>
      </w:r>
    </w:p>
    <w:p w14:paraId="29D792FF" w14:textId="77777777" w:rsidR="009D21A6" w:rsidRDefault="00000000">
      <w:pPr>
        <w:numPr>
          <w:ilvl w:val="1"/>
          <w:numId w:val="6"/>
        </w:numPr>
        <w:spacing w:after="329"/>
        <w:ind w:right="454" w:hanging="360"/>
      </w:pPr>
      <w:r>
        <w:t xml:space="preserve">Identify the most representative image in each cluster by finding the data point closest to the cluster </w:t>
      </w:r>
      <w:proofErr w:type="spellStart"/>
      <w:r>
        <w:t>center</w:t>
      </w:r>
      <w:proofErr w:type="spellEnd"/>
      <w:r>
        <w:t>.</w:t>
      </w:r>
    </w:p>
    <w:p w14:paraId="4E2EF742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Expected Outcomes:</w:t>
      </w:r>
    </w:p>
    <w:p w14:paraId="7AD088C6" w14:textId="77777777" w:rsidR="009D21A6" w:rsidRDefault="00000000">
      <w:pPr>
        <w:numPr>
          <w:ilvl w:val="0"/>
          <w:numId w:val="7"/>
        </w:numPr>
        <w:ind w:hanging="360"/>
      </w:pPr>
      <w:r>
        <w:t>Hands-on experience in clustering facial data with unsupervised learning techniques.</w:t>
      </w:r>
    </w:p>
    <w:p w14:paraId="2D1C000D" w14:textId="77777777" w:rsidR="009D21A6" w:rsidRDefault="00000000">
      <w:pPr>
        <w:numPr>
          <w:ilvl w:val="0"/>
          <w:numId w:val="7"/>
        </w:numPr>
        <w:ind w:hanging="360"/>
      </w:pPr>
      <w:r>
        <w:t>Understanding the impact of dimensionality reduction and parameter tuning on clustering.</w:t>
      </w:r>
    </w:p>
    <w:p w14:paraId="263AD0C2" w14:textId="77777777" w:rsidR="009D21A6" w:rsidRDefault="00000000">
      <w:pPr>
        <w:numPr>
          <w:ilvl w:val="0"/>
          <w:numId w:val="7"/>
        </w:numPr>
        <w:spacing w:after="335"/>
        <w:ind w:hanging="360"/>
      </w:pPr>
      <w:r>
        <w:t>Insights into real-world challenges such as noise and imbalanced data.</w:t>
      </w:r>
    </w:p>
    <w:p w14:paraId="39677ABE" w14:textId="77777777" w:rsidR="009D21A6" w:rsidRDefault="00000000">
      <w:pPr>
        <w:spacing w:after="240" w:line="265" w:lineRule="auto"/>
        <w:ind w:left="-5" w:hanging="10"/>
      </w:pPr>
      <w:r>
        <w:rPr>
          <w:b/>
          <w:sz w:val="26"/>
        </w:rPr>
        <w:t>Additional Challenges:</w:t>
      </w:r>
    </w:p>
    <w:p w14:paraId="51DCA3D0" w14:textId="77777777" w:rsidR="009D21A6" w:rsidRDefault="00000000">
      <w:pPr>
        <w:numPr>
          <w:ilvl w:val="0"/>
          <w:numId w:val="8"/>
        </w:numPr>
        <w:ind w:hanging="360"/>
      </w:pPr>
      <w:r>
        <w:t>Work with a custom dataset by capturing images from a webcam or mobile camera.</w:t>
      </w:r>
    </w:p>
    <w:p w14:paraId="188545C5" w14:textId="77777777" w:rsidR="009D21A6" w:rsidRDefault="00000000">
      <w:pPr>
        <w:numPr>
          <w:ilvl w:val="0"/>
          <w:numId w:val="8"/>
        </w:numPr>
        <w:ind w:hanging="360"/>
      </w:pPr>
      <w:r>
        <w:t>Experiment with advanced feature extraction techniques like HOG or embeddings from pre-trained models.</w:t>
      </w:r>
    </w:p>
    <w:p w14:paraId="4BD25CEC" w14:textId="77777777" w:rsidR="009D21A6" w:rsidRDefault="00000000">
      <w:pPr>
        <w:numPr>
          <w:ilvl w:val="0"/>
          <w:numId w:val="8"/>
        </w:numPr>
        <w:spacing w:after="1123"/>
        <w:ind w:hanging="360"/>
      </w:pPr>
      <w:r>
        <w:t>Optimize HDBSCAN parameters for better performance in clustering tasks.</w:t>
      </w:r>
    </w:p>
    <w:p w14:paraId="27D185F2" w14:textId="7524F36D" w:rsidR="009D21A6" w:rsidRDefault="009D21A6">
      <w:pPr>
        <w:ind w:left="1450"/>
      </w:pPr>
    </w:p>
    <w:sectPr w:rsidR="009D21A6">
      <w:headerReference w:type="even" r:id="rId12"/>
      <w:headerReference w:type="default" r:id="rId13"/>
      <w:headerReference w:type="first" r:id="rId14"/>
      <w:pgSz w:w="12240" w:h="15840"/>
      <w:pgMar w:top="1486" w:right="1440" w:bottom="1470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98C85" w14:textId="77777777" w:rsidR="00A61DF6" w:rsidRDefault="00A61DF6">
      <w:pPr>
        <w:spacing w:after="0" w:line="240" w:lineRule="auto"/>
      </w:pPr>
      <w:r>
        <w:separator/>
      </w:r>
    </w:p>
  </w:endnote>
  <w:endnote w:type="continuationSeparator" w:id="0">
    <w:p w14:paraId="24541585" w14:textId="77777777" w:rsidR="00A61DF6" w:rsidRDefault="00A6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AD0C8" w14:textId="77777777" w:rsidR="00A61DF6" w:rsidRDefault="00A61DF6">
      <w:pPr>
        <w:spacing w:after="0" w:line="240" w:lineRule="auto"/>
      </w:pPr>
      <w:r>
        <w:separator/>
      </w:r>
    </w:p>
  </w:footnote>
  <w:footnote w:type="continuationSeparator" w:id="0">
    <w:p w14:paraId="19E4134F" w14:textId="77777777" w:rsidR="00A61DF6" w:rsidRDefault="00A6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B29A3" w14:textId="77777777" w:rsidR="009D21A6" w:rsidRDefault="00000000">
    <w:pPr>
      <w:spacing w:after="0" w:line="259" w:lineRule="auto"/>
      <w:ind w:left="0" w:right="445" w:firstLine="0"/>
      <w:jc w:val="right"/>
    </w:pPr>
    <w:r>
      <w:t xml:space="preserve">Artificial Intelligence Labs by </w:t>
    </w:r>
    <w:proofErr w:type="spellStart"/>
    <w:r>
      <w:t>Mbachan</w:t>
    </w:r>
    <w:proofErr w:type="spellEnd"/>
    <w:r>
      <w:t xml:space="preserve"> Fabrice</w:t>
    </w:r>
  </w:p>
  <w:p w14:paraId="506934F8" w14:textId="77777777" w:rsidR="009D21A6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BE73417" wp14:editId="0FC60650">
              <wp:simplePos x="0" y="0"/>
              <wp:positionH relativeFrom="page">
                <wp:posOffset>2400300</wp:posOffset>
              </wp:positionH>
              <wp:positionV relativeFrom="page">
                <wp:posOffset>3543300</wp:posOffset>
              </wp:positionV>
              <wp:extent cx="2971800" cy="2971800"/>
              <wp:effectExtent l="0" t="0" r="0" b="0"/>
              <wp:wrapNone/>
              <wp:docPr id="13222" name="Group 13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13223" name="Picture 132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2" style="width:234pt;height:234pt;position:absolute;z-index:-2147483648;mso-position-horizontal-relative:page;mso-position-horizontal:absolute;margin-left:189pt;mso-position-vertical-relative:page;margin-top:279pt;" coordsize="29718,29718">
              <v:shape id="Picture 13223" style="position:absolute;width:29718;height:29718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B2DC" w14:textId="77777777" w:rsidR="009D21A6" w:rsidRDefault="00000000">
    <w:pPr>
      <w:spacing w:after="0" w:line="259" w:lineRule="auto"/>
      <w:ind w:left="0" w:right="445" w:firstLine="0"/>
      <w:jc w:val="right"/>
    </w:pPr>
    <w:r>
      <w:t xml:space="preserve">Artificial Intelligence Labs by </w:t>
    </w:r>
    <w:proofErr w:type="spellStart"/>
    <w:r>
      <w:t>Mbachan</w:t>
    </w:r>
    <w:proofErr w:type="spellEnd"/>
    <w:r>
      <w:t xml:space="preserve"> Fabrice</w:t>
    </w:r>
  </w:p>
  <w:p w14:paraId="12A95002" w14:textId="77777777" w:rsidR="009D21A6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ECE821" wp14:editId="2D921541">
              <wp:simplePos x="0" y="0"/>
              <wp:positionH relativeFrom="page">
                <wp:posOffset>2400300</wp:posOffset>
              </wp:positionH>
              <wp:positionV relativeFrom="page">
                <wp:posOffset>3543300</wp:posOffset>
              </wp:positionV>
              <wp:extent cx="2971800" cy="2971800"/>
              <wp:effectExtent l="0" t="0" r="0" b="0"/>
              <wp:wrapNone/>
              <wp:docPr id="13204" name="Group 13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13205" name="Picture 132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04" style="width:234pt;height:234pt;position:absolute;z-index:-2147483648;mso-position-horizontal-relative:page;mso-position-horizontal:absolute;margin-left:189pt;mso-position-vertical-relative:page;margin-top:279pt;" coordsize="29718,29718">
              <v:shape id="Picture 13205" style="position:absolute;width:29718;height:29718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11FD5" w14:textId="77777777" w:rsidR="009D21A6" w:rsidRDefault="00000000">
    <w:pPr>
      <w:spacing w:after="0" w:line="259" w:lineRule="auto"/>
      <w:ind w:left="0" w:right="445" w:firstLine="0"/>
      <w:jc w:val="right"/>
    </w:pPr>
    <w:r>
      <w:t xml:space="preserve">Artificial Intelligence Labs by </w:t>
    </w:r>
    <w:proofErr w:type="spellStart"/>
    <w:r>
      <w:t>Mbachan</w:t>
    </w:r>
    <w:proofErr w:type="spellEnd"/>
    <w:r>
      <w:t xml:space="preserve"> Fabrice</w:t>
    </w:r>
  </w:p>
  <w:p w14:paraId="3BCF07FE" w14:textId="77777777" w:rsidR="009D21A6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8461B3B" wp14:editId="148F7E41">
              <wp:simplePos x="0" y="0"/>
              <wp:positionH relativeFrom="page">
                <wp:posOffset>2400300</wp:posOffset>
              </wp:positionH>
              <wp:positionV relativeFrom="page">
                <wp:posOffset>3543300</wp:posOffset>
              </wp:positionV>
              <wp:extent cx="2971800" cy="2971800"/>
              <wp:effectExtent l="0" t="0" r="0" b="0"/>
              <wp:wrapNone/>
              <wp:docPr id="13186" name="Group 13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13187" name="Picture 13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86" style="width:234pt;height:234pt;position:absolute;z-index:-2147483648;mso-position-horizontal-relative:page;mso-position-horizontal:absolute;margin-left:189pt;mso-position-vertical-relative:page;margin-top:279pt;" coordsize="29718,29718">
              <v:shape id="Picture 13187" style="position:absolute;width:29718;height:29718;left:0;top:0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83AD6"/>
    <w:multiLevelType w:val="hybridMultilevel"/>
    <w:tmpl w:val="B2E6A5BA"/>
    <w:lvl w:ilvl="0" w:tplc="6998837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AB7A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84C4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A0E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8C0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A50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F6D2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FC9C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E0E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41A16"/>
    <w:multiLevelType w:val="hybridMultilevel"/>
    <w:tmpl w:val="DFEAC8F6"/>
    <w:lvl w:ilvl="0" w:tplc="0D9C6E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60DD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8AD5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CF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D42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A6A0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EA3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F836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4841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73B42"/>
    <w:multiLevelType w:val="hybridMultilevel"/>
    <w:tmpl w:val="38D843D6"/>
    <w:lvl w:ilvl="0" w:tplc="FEFCD5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0F9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81A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4079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A53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4098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856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07D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9C76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B6382"/>
    <w:multiLevelType w:val="hybridMultilevel"/>
    <w:tmpl w:val="81BEB966"/>
    <w:lvl w:ilvl="0" w:tplc="EF786E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EBDD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E84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A58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44E0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EC1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A7D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2DE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414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33EB0"/>
    <w:multiLevelType w:val="hybridMultilevel"/>
    <w:tmpl w:val="29D66B66"/>
    <w:lvl w:ilvl="0" w:tplc="7EF4C2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EA902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24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0F9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D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6DB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DAF3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AC6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C4B6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56159"/>
    <w:multiLevelType w:val="hybridMultilevel"/>
    <w:tmpl w:val="D1B0EE6A"/>
    <w:lvl w:ilvl="0" w:tplc="FDF4083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A089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40C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A18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439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CE6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A51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00EA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E1F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7C3057"/>
    <w:multiLevelType w:val="hybridMultilevel"/>
    <w:tmpl w:val="63B696B8"/>
    <w:lvl w:ilvl="0" w:tplc="806C209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E8C7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CB5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822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E4E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A9F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6AD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6B0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1D0A62"/>
    <w:multiLevelType w:val="hybridMultilevel"/>
    <w:tmpl w:val="F57AFE78"/>
    <w:lvl w:ilvl="0" w:tplc="DCA082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2DE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C84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3E5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2CC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E1C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270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0C1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859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684C10"/>
    <w:multiLevelType w:val="hybridMultilevel"/>
    <w:tmpl w:val="9B5EE750"/>
    <w:lvl w:ilvl="0" w:tplc="8A80FA7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04C2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E23A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BCCD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1A08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ADC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BA13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C5C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5AF2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1222B0"/>
    <w:multiLevelType w:val="hybridMultilevel"/>
    <w:tmpl w:val="F68C1A2E"/>
    <w:lvl w:ilvl="0" w:tplc="D00255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02C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0F6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ACF0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AF4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0E8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86B2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802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6E3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0E0E80"/>
    <w:multiLevelType w:val="hybridMultilevel"/>
    <w:tmpl w:val="EBA25FD4"/>
    <w:lvl w:ilvl="0" w:tplc="C8C004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656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23C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A7C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EDE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00C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88F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EC8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D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8A12E4"/>
    <w:multiLevelType w:val="hybridMultilevel"/>
    <w:tmpl w:val="E14CC630"/>
    <w:lvl w:ilvl="0" w:tplc="A0BE477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AAE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AC1E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E55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C11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CC9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662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E7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8818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0F6945"/>
    <w:multiLevelType w:val="hybridMultilevel"/>
    <w:tmpl w:val="805CC97C"/>
    <w:lvl w:ilvl="0" w:tplc="1FA668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4083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EB2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4CA3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C294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7403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A55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3E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6E94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035519"/>
    <w:multiLevelType w:val="hybridMultilevel"/>
    <w:tmpl w:val="CC08F708"/>
    <w:lvl w:ilvl="0" w:tplc="AFB8A44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AB5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21F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A29F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876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42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CEBC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A46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1661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6202289">
    <w:abstractNumId w:val="2"/>
  </w:num>
  <w:num w:numId="2" w16cid:durableId="1693919610">
    <w:abstractNumId w:val="11"/>
  </w:num>
  <w:num w:numId="3" w16cid:durableId="1664628453">
    <w:abstractNumId w:val="7"/>
  </w:num>
  <w:num w:numId="4" w16cid:durableId="483084936">
    <w:abstractNumId w:val="6"/>
  </w:num>
  <w:num w:numId="5" w16cid:durableId="672681689">
    <w:abstractNumId w:val="1"/>
  </w:num>
  <w:num w:numId="6" w16cid:durableId="397827221">
    <w:abstractNumId w:val="3"/>
  </w:num>
  <w:num w:numId="7" w16cid:durableId="457333265">
    <w:abstractNumId w:val="9"/>
  </w:num>
  <w:num w:numId="8" w16cid:durableId="1025443372">
    <w:abstractNumId w:val="13"/>
  </w:num>
  <w:num w:numId="9" w16cid:durableId="1658681571">
    <w:abstractNumId w:val="10"/>
  </w:num>
  <w:num w:numId="10" w16cid:durableId="671371145">
    <w:abstractNumId w:val="12"/>
  </w:num>
  <w:num w:numId="11" w16cid:durableId="388574603">
    <w:abstractNumId w:val="0"/>
  </w:num>
  <w:num w:numId="12" w16cid:durableId="389614620">
    <w:abstractNumId w:val="5"/>
  </w:num>
  <w:num w:numId="13" w16cid:durableId="1635019035">
    <w:abstractNumId w:val="8"/>
  </w:num>
  <w:num w:numId="14" w16cid:durableId="1260454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1A6"/>
    <w:rsid w:val="00951FB4"/>
    <w:rsid w:val="009D21A6"/>
    <w:rsid w:val="00A61DF6"/>
    <w:rsid w:val="00D5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C6C9"/>
  <w15:docId w15:val="{C0008036-A03F-467B-B0B7-F3932E26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92" w:lineRule="auto"/>
      <w:ind w:left="37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6"/>
      <w:ind w:left="380"/>
      <w:outlineLvl w:val="0"/>
    </w:pPr>
    <w:rPr>
      <w:rFonts w:ascii="Arial" w:eastAsia="Arial" w:hAnsi="Arial" w:cs="Arial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-www.cs.umass.edu/lfw/lfw.tgz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vis-www.cs.umass.edu/lfw/lfw.tgz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s-www.cs.umass.edu/lfw/lfw.t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is-www.cs.umass.edu/lfw/lfw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-www.cs.umass.edu/lfw/lfw.tg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building  image rec and anormallies</dc:title>
  <dc:subject/>
  <dc:creator>Joyce Tamba</dc:creator>
  <cp:keywords/>
  <cp:lastModifiedBy>Joyce Tamba</cp:lastModifiedBy>
  <cp:revision>2</cp:revision>
  <dcterms:created xsi:type="dcterms:W3CDTF">2024-12-24T19:05:00Z</dcterms:created>
  <dcterms:modified xsi:type="dcterms:W3CDTF">2024-12-24T19:05:00Z</dcterms:modified>
</cp:coreProperties>
</file>