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1886" w14:textId="054EFDD5" w:rsidR="006A5118" w:rsidRDefault="1CDD6D4F" w:rsidP="006A5118">
      <w:pPr>
        <w:widowControl w:val="0"/>
        <w:autoSpaceDE w:val="0"/>
        <w:autoSpaceDN w:val="0"/>
        <w:adjustRightInd w:val="0"/>
        <w:spacing w:after="0" w:line="360" w:lineRule="auto"/>
        <w:ind w:left="75"/>
        <w:jc w:val="center"/>
        <w:rPr>
          <w:rFonts w:ascii="Times New Roman" w:hAnsi="Times New Roman"/>
          <w:sz w:val="24"/>
          <w:szCs w:val="24"/>
        </w:rPr>
      </w:pPr>
      <w:bookmarkStart w:id="0" w:name="_Hlk39096340"/>
      <w:r w:rsidRPr="1CDD6D4F">
        <w:rPr>
          <w:rFonts w:ascii="Cambria" w:hAnsi="Cambria" w:cs="Cambria"/>
          <w:color w:val="17365D"/>
          <w:sz w:val="52"/>
          <w:szCs w:val="52"/>
        </w:rPr>
        <w:t>Comunicaciones y Redes 2022</w:t>
      </w:r>
    </w:p>
    <w:bookmarkEnd w:id="0"/>
    <w:p w14:paraId="39E4C59E" w14:textId="77777777" w:rsidR="006A5118" w:rsidRDefault="006A5118" w:rsidP="006A51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2687D2AA">
        <w:rPr>
          <w:rFonts w:ascii="Cambria" w:hAnsi="Cambria" w:cs="Cambria"/>
          <w:color w:val="17365D"/>
          <w:sz w:val="32"/>
          <w:szCs w:val="32"/>
        </w:rPr>
        <w:t>TRABAJO PRÁCTICO N°</w:t>
      </w:r>
      <w:r>
        <w:rPr>
          <w:rFonts w:ascii="Cambria" w:hAnsi="Cambria" w:cs="Cambria"/>
          <w:color w:val="17365D"/>
          <w:sz w:val="32"/>
          <w:szCs w:val="32"/>
        </w:rPr>
        <w:t>2</w:t>
      </w:r>
      <w:r w:rsidRPr="2687D2AA">
        <w:rPr>
          <w:rFonts w:ascii="Cambria" w:hAnsi="Cambria" w:cs="Cambria"/>
          <w:color w:val="17365D"/>
          <w:sz w:val="32"/>
          <w:szCs w:val="32"/>
        </w:rPr>
        <w:t xml:space="preserve"> (UNIDAD N°</w:t>
      </w:r>
      <w:r>
        <w:rPr>
          <w:rFonts w:ascii="Cambria" w:hAnsi="Cambria" w:cs="Cambria"/>
          <w:color w:val="17365D"/>
          <w:sz w:val="32"/>
          <w:szCs w:val="32"/>
        </w:rPr>
        <w:t>2</w:t>
      </w:r>
      <w:r w:rsidRPr="2687D2AA">
        <w:rPr>
          <w:rFonts w:ascii="Cambria" w:hAnsi="Cambria" w:cs="Cambria"/>
          <w:color w:val="17365D"/>
          <w:sz w:val="32"/>
          <w:szCs w:val="32"/>
        </w:rPr>
        <w:t>)</w:t>
      </w:r>
    </w:p>
    <w:p w14:paraId="5961E180" w14:textId="77777777" w:rsidR="006A5118" w:rsidRDefault="00157A44" w:rsidP="006A5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0" allowOverlap="1" wp14:anchorId="48EA6233" wp14:editId="07777777">
                <wp:simplePos x="0" y="0"/>
                <wp:positionH relativeFrom="column">
                  <wp:posOffset>30480</wp:posOffset>
                </wp:positionH>
                <wp:positionV relativeFrom="paragraph">
                  <wp:posOffset>57149</wp:posOffset>
                </wp:positionV>
                <wp:extent cx="54381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F269A79">
              <v:line id="Line 2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#4f81bd" strokeweight=".96pt" from="2.4pt,4.5pt" to="430.6pt,4.5pt" w14:anchorId="4429D2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"/>
            </w:pict>
          </mc:Fallback>
        </mc:AlternateContent>
      </w:r>
    </w:p>
    <w:p w14:paraId="5EEB3DE1" w14:textId="77777777" w:rsidR="00F66376" w:rsidRPr="00F66376" w:rsidRDefault="00F66376" w:rsidP="00F66376">
      <w:pPr>
        <w:spacing w:before="360" w:after="0" w:line="360" w:lineRule="auto"/>
        <w:textAlignment w:val="baseline"/>
        <w:rPr>
          <w:rFonts w:ascii="Segoe UI" w:eastAsia="Times New Roman" w:hAnsi="Segoe UI" w:cs="Segoe UI"/>
          <w:b/>
          <w:bCs/>
          <w:color w:val="365F91"/>
          <w:sz w:val="18"/>
          <w:szCs w:val="18"/>
          <w:lang w:val="en-US"/>
        </w:rPr>
      </w:pPr>
      <w:r w:rsidRPr="00F66376"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  <w:lang w:val="en-US"/>
        </w:rPr>
        <w:t>EJERCICIO 1 - RESPUESTA:</w:t>
      </w:r>
      <w:r w:rsidRPr="00F66376">
        <w:rPr>
          <w:rFonts w:ascii="Cambria" w:eastAsia="Times New Roman" w:hAnsi="Cambria" w:cs="Segoe UI"/>
          <w:b/>
          <w:bCs/>
          <w:color w:val="365F91"/>
          <w:sz w:val="28"/>
          <w:szCs w:val="28"/>
          <w:lang w:val="en-US"/>
        </w:rPr>
        <w:t> </w:t>
      </w:r>
    </w:p>
    <w:p w14:paraId="6162B59B" w14:textId="46EC10FD" w:rsidR="00F66376" w:rsidRDefault="1CDD6D4F" w:rsidP="006A5118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  <w:r w:rsidRPr="1CDD6D4F">
        <w:rPr>
          <w:rFonts w:eastAsia="Times New Roman" w:cs="Calibri"/>
          <w:sz w:val="24"/>
          <w:szCs w:val="24"/>
        </w:rPr>
        <w:t xml:space="preserve">Describir de forma completa y justificada los cambios necesarios en la configuración de la red, el switch y los dispositivos para alcanzar los objetivos de diseño. </w:t>
      </w:r>
    </w:p>
    <w:p w14:paraId="69548702" w14:textId="77777777" w:rsidR="002171B9" w:rsidRDefault="002171B9" w:rsidP="006A5118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</w:p>
    <w:p w14:paraId="1E245CA0" w14:textId="259271AF" w:rsidR="00BE7311" w:rsidRDefault="007B5D34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Como nos piden armar dos redes separadas dentro de nuestra red tendremos que configurar dos redes VLAN que nos permitirán agrupar los dispositivos según como lo necesitemos</w:t>
      </w:r>
      <w:r w:rsidR="00BE7311">
        <w:rPr>
          <w:rFonts w:eastAsia="Times New Roman" w:cs="Calibri"/>
          <w:i/>
          <w:iCs/>
          <w:sz w:val="24"/>
          <w:szCs w:val="24"/>
        </w:rPr>
        <w:t xml:space="preserve">: </w:t>
      </w:r>
    </w:p>
    <w:p w14:paraId="4485AC08" w14:textId="224C08A2" w:rsidR="00F66376" w:rsidRDefault="00BE7311" w:rsidP="00BE7311">
      <w:pPr>
        <w:pStyle w:val="Prrafodelista"/>
        <w:numPr>
          <w:ilvl w:val="0"/>
          <w:numId w:val="14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 w:rsidRPr="00BE7311">
        <w:rPr>
          <w:rFonts w:eastAsia="Times New Roman" w:cs="Calibri"/>
          <w:i/>
          <w:iCs/>
          <w:sz w:val="24"/>
          <w:szCs w:val="24"/>
        </w:rPr>
        <w:t>Red 1: Servidor 1 – Host A, B y C</w:t>
      </w:r>
      <w:r>
        <w:rPr>
          <w:rFonts w:eastAsia="Times New Roman" w:cs="Calibri"/>
          <w:i/>
          <w:iCs/>
          <w:sz w:val="24"/>
          <w:szCs w:val="24"/>
        </w:rPr>
        <w:t xml:space="preserve"> – Router</w:t>
      </w:r>
      <w:r w:rsidRPr="00BE7311">
        <w:rPr>
          <w:rFonts w:eastAsia="Times New Roman" w:cs="Calibri"/>
          <w:i/>
          <w:iCs/>
          <w:sz w:val="24"/>
          <w:szCs w:val="24"/>
        </w:rPr>
        <w:t>.</w:t>
      </w:r>
    </w:p>
    <w:p w14:paraId="51550A79" w14:textId="5E284CDB" w:rsidR="00BE7311" w:rsidRPr="00BE7311" w:rsidRDefault="00BE7311" w:rsidP="00BE7311">
      <w:pPr>
        <w:pStyle w:val="Prrafodelista"/>
        <w:numPr>
          <w:ilvl w:val="0"/>
          <w:numId w:val="14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Red 2: Servidor 2 – Host D, E y F.</w:t>
      </w:r>
    </w:p>
    <w:p w14:paraId="30C5627A" w14:textId="506D60C6" w:rsidR="008F512F" w:rsidRDefault="007B5D34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Para lograr esto tendremos que crear estas dos redes VLAN en el Switch que contiene la empresa </w:t>
      </w:r>
      <w:r w:rsidR="00BE7311">
        <w:rPr>
          <w:rFonts w:eastAsia="Times New Roman" w:cs="Calibri"/>
          <w:i/>
          <w:iCs/>
          <w:sz w:val="24"/>
          <w:szCs w:val="24"/>
        </w:rPr>
        <w:t>y configurar los puertos de este, determinando que puertos quedarán designados a cada VLAN. Lógicamente, una vez definidos conectaremos los dispositivos a los puertos que correspondan según pertenezcan a la red 1 o la red 2.</w:t>
      </w:r>
    </w:p>
    <w:p w14:paraId="79AA52BC" w14:textId="394D632F" w:rsidR="007B5D34" w:rsidRDefault="008F512F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Por último, el enunciado aclara que en el futuro estas redes se interconectarán, por lo que necesitaremos formar dos subredes dentro de la empresa. Para esto reservaremos </w:t>
      </w:r>
      <w:r w:rsidR="003D07E7">
        <w:rPr>
          <w:rFonts w:eastAsia="Times New Roman" w:cs="Calibri"/>
          <w:i/>
          <w:iCs/>
          <w:sz w:val="24"/>
          <w:szCs w:val="24"/>
        </w:rPr>
        <w:t>un</w:t>
      </w:r>
      <w:r>
        <w:rPr>
          <w:rFonts w:eastAsia="Times New Roman" w:cs="Calibri"/>
          <w:i/>
          <w:iCs/>
          <w:sz w:val="24"/>
          <w:szCs w:val="24"/>
        </w:rPr>
        <w:t xml:space="preserve"> bit de </w:t>
      </w:r>
      <w:r w:rsidR="003D07E7">
        <w:rPr>
          <w:rFonts w:eastAsia="Times New Roman" w:cs="Calibri"/>
          <w:i/>
          <w:iCs/>
          <w:sz w:val="24"/>
          <w:szCs w:val="24"/>
        </w:rPr>
        <w:t>host que ahora pasará a ser el bit que diferencie a las dos redes dentro de nuestra red</w:t>
      </w:r>
      <w:r w:rsidR="00BE7311">
        <w:rPr>
          <w:rFonts w:eastAsia="Times New Roman" w:cs="Calibri"/>
          <w:i/>
          <w:iCs/>
          <w:sz w:val="24"/>
          <w:szCs w:val="24"/>
        </w:rPr>
        <w:t>:</w:t>
      </w:r>
    </w:p>
    <w:p w14:paraId="68E2C283" w14:textId="770E9FB1" w:rsidR="00BE7311" w:rsidRDefault="00BE7311" w:rsidP="00BE7311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Máscara de subred: 255.255.128.0</w:t>
      </w:r>
    </w:p>
    <w:p w14:paraId="07114F93" w14:textId="068ABDCE" w:rsidR="00BE7311" w:rsidRDefault="00BE7311" w:rsidP="00BE7311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Subred 1: </w:t>
      </w:r>
      <w:r w:rsidR="003B1BA3">
        <w:rPr>
          <w:rFonts w:eastAsia="Times New Roman" w:cs="Calibri"/>
          <w:i/>
          <w:iCs/>
          <w:sz w:val="24"/>
          <w:szCs w:val="24"/>
        </w:rPr>
        <w:t>172.16.0.0</w:t>
      </w:r>
    </w:p>
    <w:p w14:paraId="0A37501D" w14:textId="148579C9" w:rsidR="001100B6" w:rsidRPr="002B0A5F" w:rsidRDefault="003B1BA3" w:rsidP="002B0A5F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Subred 2: 172.16.128.0</w:t>
      </w:r>
    </w:p>
    <w:p w14:paraId="501D6D88" w14:textId="77777777" w:rsidR="00F66376" w:rsidRPr="00B27CB5" w:rsidRDefault="00F66376" w:rsidP="00F66376">
      <w:pPr>
        <w:spacing w:before="360" w:after="0" w:line="360" w:lineRule="auto"/>
        <w:textAlignment w:val="baseline"/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</w:rPr>
      </w:pPr>
      <w:r w:rsidRPr="00B27CB5"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</w:rPr>
        <w:t>EJERCICIO 2 - RESPUESTA: </w:t>
      </w:r>
    </w:p>
    <w:p w14:paraId="312EC7F4" w14:textId="478616EB" w:rsidR="002B0A5F" w:rsidRDefault="1CDD6D4F" w:rsidP="00D7413B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  <w:r w:rsidRPr="1CDD6D4F">
        <w:rPr>
          <w:rFonts w:eastAsia="Times New Roman" w:cs="Calibri"/>
          <w:sz w:val="24"/>
          <w:szCs w:val="24"/>
        </w:rPr>
        <w:t xml:space="preserve">Describir de forma completa y justificada los cambios necesarios en la configuración de la red, </w:t>
      </w:r>
      <w:r w:rsidR="002B0A5F" w:rsidRPr="1CDD6D4F">
        <w:rPr>
          <w:rFonts w:eastAsia="Times New Roman" w:cs="Calibri"/>
          <w:sz w:val="24"/>
          <w:szCs w:val="24"/>
        </w:rPr>
        <w:t>los switches</w:t>
      </w:r>
      <w:r w:rsidRPr="1CDD6D4F">
        <w:rPr>
          <w:rFonts w:eastAsia="Times New Roman" w:cs="Calibri"/>
          <w:sz w:val="24"/>
          <w:szCs w:val="24"/>
        </w:rPr>
        <w:t xml:space="preserve"> y los dispositivos para alcanzar los objetivos de diseño. </w:t>
      </w:r>
      <w:r w:rsidR="002B0A5F" w:rsidRPr="1CDD6D4F">
        <w:rPr>
          <w:rFonts w:eastAsia="Times New Roman" w:cs="Calibri"/>
          <w:sz w:val="24"/>
          <w:szCs w:val="24"/>
        </w:rPr>
        <w:t xml:space="preserve"> </w:t>
      </w:r>
    </w:p>
    <w:p w14:paraId="6AB9B33B" w14:textId="77777777" w:rsidR="002B0A5F" w:rsidRDefault="002B0A5F" w:rsidP="002B0A5F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</w:p>
    <w:p w14:paraId="711DD0BC" w14:textId="1041135C" w:rsidR="002B0A5F" w:rsidRDefault="00D7413B" w:rsidP="002B0A5F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El ejercicio plantea como requerimiento la división de equipos en 3 grupos diferentes, por lo que deberemos crear las siguientes VLANs</w:t>
      </w:r>
      <w:r w:rsidR="002B0A5F">
        <w:rPr>
          <w:rFonts w:eastAsia="Times New Roman" w:cs="Calibri"/>
          <w:i/>
          <w:iCs/>
          <w:sz w:val="24"/>
          <w:szCs w:val="24"/>
        </w:rPr>
        <w:t xml:space="preserve">: </w:t>
      </w:r>
    </w:p>
    <w:p w14:paraId="1FDDACD7" w14:textId="74A51809" w:rsidR="002B0A5F" w:rsidRDefault="00D7413B" w:rsidP="002B0A5F">
      <w:pPr>
        <w:pStyle w:val="Prrafodelista"/>
        <w:numPr>
          <w:ilvl w:val="0"/>
          <w:numId w:val="14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Red académica</w:t>
      </w:r>
      <w:r w:rsidR="002B0A5F" w:rsidRPr="00BE7311">
        <w:rPr>
          <w:rFonts w:eastAsia="Times New Roman" w:cs="Calibri"/>
          <w:i/>
          <w:iCs/>
          <w:sz w:val="24"/>
          <w:szCs w:val="24"/>
        </w:rPr>
        <w:t xml:space="preserve">: </w:t>
      </w:r>
      <w:r>
        <w:rPr>
          <w:rFonts w:eastAsia="Times New Roman" w:cs="Calibri"/>
          <w:i/>
          <w:iCs/>
          <w:sz w:val="24"/>
          <w:szCs w:val="24"/>
        </w:rPr>
        <w:t>Host A y B</w:t>
      </w:r>
      <w:r w:rsidR="002B0A5F" w:rsidRPr="00BE7311">
        <w:rPr>
          <w:rFonts w:eastAsia="Times New Roman" w:cs="Calibri"/>
          <w:i/>
          <w:iCs/>
          <w:sz w:val="24"/>
          <w:szCs w:val="24"/>
        </w:rPr>
        <w:t>.</w:t>
      </w:r>
    </w:p>
    <w:p w14:paraId="163C875B" w14:textId="4F74A51D" w:rsidR="002B0A5F" w:rsidRDefault="002B0A5F" w:rsidP="002B0A5F">
      <w:pPr>
        <w:pStyle w:val="Prrafodelista"/>
        <w:numPr>
          <w:ilvl w:val="0"/>
          <w:numId w:val="14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Red </w:t>
      </w:r>
      <w:r w:rsidR="00D7413B">
        <w:rPr>
          <w:rFonts w:eastAsia="Times New Roman" w:cs="Calibri"/>
          <w:i/>
          <w:iCs/>
          <w:sz w:val="24"/>
          <w:szCs w:val="24"/>
        </w:rPr>
        <w:t>administrativa</w:t>
      </w:r>
      <w:r>
        <w:rPr>
          <w:rFonts w:eastAsia="Times New Roman" w:cs="Calibri"/>
          <w:i/>
          <w:iCs/>
          <w:sz w:val="24"/>
          <w:szCs w:val="24"/>
        </w:rPr>
        <w:t xml:space="preserve">: </w:t>
      </w:r>
      <w:r w:rsidR="00D7413B">
        <w:rPr>
          <w:rFonts w:eastAsia="Times New Roman" w:cs="Calibri"/>
          <w:i/>
          <w:iCs/>
          <w:sz w:val="24"/>
          <w:szCs w:val="24"/>
        </w:rPr>
        <w:t>Host C y D</w:t>
      </w:r>
      <w:r>
        <w:rPr>
          <w:rFonts w:eastAsia="Times New Roman" w:cs="Calibri"/>
          <w:i/>
          <w:iCs/>
          <w:sz w:val="24"/>
          <w:szCs w:val="24"/>
        </w:rPr>
        <w:t>.</w:t>
      </w:r>
    </w:p>
    <w:p w14:paraId="48EF2639" w14:textId="5A41DB6B" w:rsidR="00D7413B" w:rsidRPr="00BE7311" w:rsidRDefault="00D7413B" w:rsidP="002B0A5F">
      <w:pPr>
        <w:pStyle w:val="Prrafodelista"/>
        <w:numPr>
          <w:ilvl w:val="0"/>
          <w:numId w:val="14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lastRenderedPageBreak/>
        <w:t>Red de servidores: Server PA y PB</w:t>
      </w:r>
    </w:p>
    <w:p w14:paraId="5DA2DCBC" w14:textId="5224C724" w:rsidR="00D7413B" w:rsidRDefault="00D7413B" w:rsidP="002B0A5F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Estas redes VLAN se crearán en ambos switches y deberemos configurar los puertos de </w:t>
      </w:r>
      <w:r w:rsidR="00797725">
        <w:rPr>
          <w:rFonts w:eastAsia="Times New Roman" w:cs="Calibri"/>
          <w:i/>
          <w:iCs/>
          <w:sz w:val="24"/>
          <w:szCs w:val="24"/>
        </w:rPr>
        <w:t>estos</w:t>
      </w:r>
      <w:r>
        <w:rPr>
          <w:rFonts w:eastAsia="Times New Roman" w:cs="Calibri"/>
          <w:i/>
          <w:iCs/>
          <w:sz w:val="24"/>
          <w:szCs w:val="24"/>
        </w:rPr>
        <w:t xml:space="preserve"> para que al conectar los dispositivos identifiquen a la VLAN a la que pertenece</w:t>
      </w:r>
      <w:r w:rsidR="00797725">
        <w:rPr>
          <w:rFonts w:eastAsia="Times New Roman" w:cs="Calibri"/>
          <w:i/>
          <w:iCs/>
          <w:sz w:val="24"/>
          <w:szCs w:val="24"/>
        </w:rPr>
        <w:t xml:space="preserve"> ese dispositivo</w:t>
      </w:r>
      <w:r>
        <w:rPr>
          <w:rFonts w:eastAsia="Times New Roman" w:cs="Calibri"/>
          <w:i/>
          <w:iCs/>
          <w:sz w:val="24"/>
          <w:szCs w:val="24"/>
        </w:rPr>
        <w:t>. Los switches deberán conectarse mediante un</w:t>
      </w:r>
      <w:r w:rsidR="00797725">
        <w:rPr>
          <w:rFonts w:eastAsia="Times New Roman" w:cs="Calibri"/>
          <w:i/>
          <w:iCs/>
          <w:sz w:val="24"/>
          <w:szCs w:val="24"/>
        </w:rPr>
        <w:t xml:space="preserve"> puerto de trunk, ya que intercambiarán información de las tres VLAN.</w:t>
      </w:r>
    </w:p>
    <w:p w14:paraId="39854381" w14:textId="6DD6649F" w:rsidR="002B0A5F" w:rsidRDefault="002B0A5F" w:rsidP="002B0A5F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Por último, el enunciado aclara que en el futuro estas redes se interconectarán, por lo que necesitaremos formar </w:t>
      </w:r>
      <w:r w:rsidR="00797725">
        <w:rPr>
          <w:rFonts w:eastAsia="Times New Roman" w:cs="Calibri"/>
          <w:i/>
          <w:iCs/>
          <w:sz w:val="24"/>
          <w:szCs w:val="24"/>
        </w:rPr>
        <w:t>tres</w:t>
      </w:r>
      <w:r>
        <w:rPr>
          <w:rFonts w:eastAsia="Times New Roman" w:cs="Calibri"/>
          <w:i/>
          <w:iCs/>
          <w:sz w:val="24"/>
          <w:szCs w:val="24"/>
        </w:rPr>
        <w:t xml:space="preserve"> subredes dentro de la empresa. Para esto reservaremos </w:t>
      </w:r>
      <w:r w:rsidR="00797725">
        <w:rPr>
          <w:rFonts w:eastAsia="Times New Roman" w:cs="Calibri"/>
          <w:i/>
          <w:iCs/>
          <w:sz w:val="24"/>
          <w:szCs w:val="24"/>
        </w:rPr>
        <w:t>dos</w:t>
      </w:r>
      <w:r>
        <w:rPr>
          <w:rFonts w:eastAsia="Times New Roman" w:cs="Calibri"/>
          <w:i/>
          <w:iCs/>
          <w:sz w:val="24"/>
          <w:szCs w:val="24"/>
        </w:rPr>
        <w:t xml:space="preserve"> bit</w:t>
      </w:r>
      <w:r w:rsidR="00797725">
        <w:rPr>
          <w:rFonts w:eastAsia="Times New Roman" w:cs="Calibri"/>
          <w:i/>
          <w:iCs/>
          <w:sz w:val="24"/>
          <w:szCs w:val="24"/>
        </w:rPr>
        <w:t>s</w:t>
      </w:r>
      <w:r>
        <w:rPr>
          <w:rFonts w:eastAsia="Times New Roman" w:cs="Calibri"/>
          <w:i/>
          <w:iCs/>
          <w:sz w:val="24"/>
          <w:szCs w:val="24"/>
        </w:rPr>
        <w:t xml:space="preserve"> de host que ahora pasará</w:t>
      </w:r>
      <w:r w:rsidR="00797725">
        <w:rPr>
          <w:rFonts w:eastAsia="Times New Roman" w:cs="Calibri"/>
          <w:i/>
          <w:iCs/>
          <w:sz w:val="24"/>
          <w:szCs w:val="24"/>
        </w:rPr>
        <w:t>n</w:t>
      </w:r>
      <w:r>
        <w:rPr>
          <w:rFonts w:eastAsia="Times New Roman" w:cs="Calibri"/>
          <w:i/>
          <w:iCs/>
          <w:sz w:val="24"/>
          <w:szCs w:val="24"/>
        </w:rPr>
        <w:t xml:space="preserve"> a ser </w:t>
      </w:r>
      <w:r w:rsidR="00797725">
        <w:rPr>
          <w:rFonts w:eastAsia="Times New Roman" w:cs="Calibri"/>
          <w:i/>
          <w:iCs/>
          <w:sz w:val="24"/>
          <w:szCs w:val="24"/>
        </w:rPr>
        <w:t xml:space="preserve">los </w:t>
      </w:r>
      <w:r>
        <w:rPr>
          <w:rFonts w:eastAsia="Times New Roman" w:cs="Calibri"/>
          <w:i/>
          <w:iCs/>
          <w:sz w:val="24"/>
          <w:szCs w:val="24"/>
        </w:rPr>
        <w:t>bit</w:t>
      </w:r>
      <w:r w:rsidR="00797725">
        <w:rPr>
          <w:rFonts w:eastAsia="Times New Roman" w:cs="Calibri"/>
          <w:i/>
          <w:iCs/>
          <w:sz w:val="24"/>
          <w:szCs w:val="24"/>
        </w:rPr>
        <w:t>s</w:t>
      </w:r>
      <w:r>
        <w:rPr>
          <w:rFonts w:eastAsia="Times New Roman" w:cs="Calibri"/>
          <w:i/>
          <w:iCs/>
          <w:sz w:val="24"/>
          <w:szCs w:val="24"/>
        </w:rPr>
        <w:t xml:space="preserve"> que diferencie a las </w:t>
      </w:r>
      <w:r w:rsidR="00797725">
        <w:rPr>
          <w:rFonts w:eastAsia="Times New Roman" w:cs="Calibri"/>
          <w:i/>
          <w:iCs/>
          <w:sz w:val="24"/>
          <w:szCs w:val="24"/>
        </w:rPr>
        <w:t>tres</w:t>
      </w:r>
      <w:r>
        <w:rPr>
          <w:rFonts w:eastAsia="Times New Roman" w:cs="Calibri"/>
          <w:i/>
          <w:iCs/>
          <w:sz w:val="24"/>
          <w:szCs w:val="24"/>
        </w:rPr>
        <w:t xml:space="preserve"> redes</w:t>
      </w:r>
      <w:r w:rsidR="00797725">
        <w:rPr>
          <w:rFonts w:eastAsia="Times New Roman" w:cs="Calibri"/>
          <w:i/>
          <w:iCs/>
          <w:sz w:val="24"/>
          <w:szCs w:val="24"/>
        </w:rPr>
        <w:t xml:space="preserve"> (quedará una subred vacía, por eso decimos que diferencia a las tres que serán utilizadas)</w:t>
      </w:r>
      <w:r>
        <w:rPr>
          <w:rFonts w:eastAsia="Times New Roman" w:cs="Calibri"/>
          <w:i/>
          <w:iCs/>
          <w:sz w:val="24"/>
          <w:szCs w:val="24"/>
        </w:rPr>
        <w:t xml:space="preserve"> dentro de nuestra red:</w:t>
      </w:r>
    </w:p>
    <w:p w14:paraId="487B7F7C" w14:textId="4D9595CF" w:rsidR="002B0A5F" w:rsidRDefault="002B0A5F" w:rsidP="002B0A5F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Máscara de subred: 255.</w:t>
      </w:r>
      <w:r w:rsidR="00797725">
        <w:rPr>
          <w:rFonts w:eastAsia="Times New Roman" w:cs="Calibri"/>
          <w:i/>
          <w:iCs/>
          <w:sz w:val="24"/>
          <w:szCs w:val="24"/>
        </w:rPr>
        <w:t>192</w:t>
      </w:r>
      <w:r>
        <w:rPr>
          <w:rFonts w:eastAsia="Times New Roman" w:cs="Calibri"/>
          <w:i/>
          <w:iCs/>
          <w:sz w:val="24"/>
          <w:szCs w:val="24"/>
        </w:rPr>
        <w:t>.</w:t>
      </w:r>
      <w:r w:rsidR="00797725">
        <w:rPr>
          <w:rFonts w:eastAsia="Times New Roman" w:cs="Calibri"/>
          <w:i/>
          <w:iCs/>
          <w:sz w:val="24"/>
          <w:szCs w:val="24"/>
        </w:rPr>
        <w:t>0</w:t>
      </w:r>
      <w:r>
        <w:rPr>
          <w:rFonts w:eastAsia="Times New Roman" w:cs="Calibri"/>
          <w:i/>
          <w:iCs/>
          <w:sz w:val="24"/>
          <w:szCs w:val="24"/>
        </w:rPr>
        <w:t>.0</w:t>
      </w:r>
    </w:p>
    <w:p w14:paraId="44D686CC" w14:textId="3E91B3D7" w:rsidR="002B0A5F" w:rsidRDefault="002B0A5F" w:rsidP="002B0A5F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Subred 1: </w:t>
      </w:r>
      <w:r w:rsidR="006A7C99">
        <w:rPr>
          <w:rFonts w:eastAsia="Times New Roman" w:cs="Calibri"/>
          <w:i/>
          <w:iCs/>
          <w:sz w:val="24"/>
          <w:szCs w:val="24"/>
        </w:rPr>
        <w:t>10.0.0.0</w:t>
      </w:r>
    </w:p>
    <w:p w14:paraId="74FE1646" w14:textId="34F49246" w:rsidR="002B0A5F" w:rsidRDefault="002B0A5F" w:rsidP="002B0A5F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Subred 2: </w:t>
      </w:r>
      <w:r w:rsidR="006A7C99">
        <w:rPr>
          <w:rFonts w:eastAsia="Times New Roman" w:cs="Calibri"/>
          <w:i/>
          <w:iCs/>
          <w:sz w:val="24"/>
          <w:szCs w:val="24"/>
        </w:rPr>
        <w:t>10.64.0.0</w:t>
      </w:r>
    </w:p>
    <w:p w14:paraId="02622CA1" w14:textId="0A5DFCC0" w:rsidR="006A7C99" w:rsidRDefault="006A7C99" w:rsidP="002B0A5F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Subred 3: 10.128.0.0</w:t>
      </w:r>
    </w:p>
    <w:p w14:paraId="5BCC49FE" w14:textId="434BAFB8" w:rsidR="006A7C99" w:rsidRPr="002B0A5F" w:rsidRDefault="006A7C99" w:rsidP="002B0A5F">
      <w:pPr>
        <w:pStyle w:val="Prrafodelista"/>
        <w:numPr>
          <w:ilvl w:val="0"/>
          <w:numId w:val="15"/>
        </w:num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Subred 4: 10.192.0.0 (no utilizada)</w:t>
      </w:r>
    </w:p>
    <w:p w14:paraId="63E4A9CD" w14:textId="77777777" w:rsidR="00F66376" w:rsidRPr="00F66376" w:rsidRDefault="00F66376" w:rsidP="00F66376">
      <w:pPr>
        <w:spacing w:after="0" w:line="360" w:lineRule="auto"/>
        <w:ind w:right="1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66376">
        <w:rPr>
          <w:rFonts w:eastAsia="Times New Roman" w:cs="Calibri"/>
          <w:sz w:val="24"/>
          <w:szCs w:val="24"/>
          <w:lang w:val="en-US"/>
        </w:rPr>
        <w:t> </w:t>
      </w:r>
    </w:p>
    <w:sectPr w:rsidR="00F66376" w:rsidRPr="00F66376" w:rsidSect="00AC5752"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57ED" w14:textId="77777777" w:rsidR="00BA7E8C" w:rsidRDefault="00BA7E8C" w:rsidP="00566EEC">
      <w:pPr>
        <w:spacing w:after="0" w:line="240" w:lineRule="auto"/>
      </w:pPr>
      <w:r>
        <w:separator/>
      </w:r>
    </w:p>
  </w:endnote>
  <w:endnote w:type="continuationSeparator" w:id="0">
    <w:p w14:paraId="320FA4A1" w14:textId="77777777" w:rsidR="00BA7E8C" w:rsidRDefault="00BA7E8C" w:rsidP="0056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51DF" w14:textId="0E2C1072" w:rsidR="001C46B0" w:rsidRDefault="00157A44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2F2B5B" wp14:editId="07777777">
              <wp:simplePos x="0" y="0"/>
              <wp:positionH relativeFrom="page">
                <wp:posOffset>6739890</wp:posOffset>
              </wp:positionH>
              <wp:positionV relativeFrom="page">
                <wp:posOffset>9961880</wp:posOffset>
              </wp:positionV>
              <wp:extent cx="561975" cy="561975"/>
              <wp:effectExtent l="0" t="0" r="9525" b="9525"/>
              <wp:wrapNone/>
              <wp:docPr id="605" name="Óva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0EB7A49" w14:textId="17070998" w:rsidR="00B22EA0" w:rsidRPr="00B22EA0" w:rsidRDefault="00B22EA0">
                          <w:pPr>
                            <w:pStyle w:val="Piedepgina"/>
                            <w:rPr>
                              <w:color w:val="4F81BD"/>
                            </w:rPr>
                          </w:pPr>
                          <w:r w:rsidRPr="00B22EA0">
                            <w:fldChar w:fldCharType="begin"/>
                          </w:r>
                          <w:r>
                            <w:instrText>PAGE  \* MERGEFORMAT</w:instrText>
                          </w:r>
                          <w:r w:rsidRPr="00B22EA0">
                            <w:fldChar w:fldCharType="separate"/>
                          </w:r>
                          <w:r w:rsidR="002171B9" w:rsidRPr="002171B9">
                            <w:rPr>
                              <w:noProof/>
                              <w:color w:val="4F81BD"/>
                              <w:lang w:val="es-ES"/>
                            </w:rPr>
                            <w:t>1</w:t>
                          </w:r>
                          <w:r w:rsidRPr="00B22EA0">
                            <w:rPr>
                              <w:color w:val="4F81B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w14:anchorId="262F2B5B" id="Óvalo 6" o:spid="_x0000_s1026" style="position:absolute;margin-left:530.7pt;margin-top:784.4pt;width:44.25pt;height:44.25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" filled="f" fillcolor="#c0504d" strokecolor="#adc1d9" strokeweight="1pt">
              <v:textbox inset="0,0,0,0">
                <w:txbxContent>
                  <w:p w14:paraId="70EB7A49" w14:textId="17070998" w:rsidR="00B22EA0" w:rsidRPr="00B22EA0" w:rsidRDefault="00B22EA0">
                    <w:pPr>
                      <w:pStyle w:val="Piedepgina"/>
                      <w:rPr>
                        <w:color w:val="4F81BD"/>
                      </w:rPr>
                    </w:pPr>
                    <w:r w:rsidRPr="00B22EA0">
                      <w:fldChar w:fldCharType="begin"/>
                    </w:r>
                    <w:r>
                      <w:instrText>PAGE  \* MERGEFORMAT</w:instrText>
                    </w:r>
                    <w:r w:rsidRPr="00B22EA0">
                      <w:fldChar w:fldCharType="separate"/>
                    </w:r>
                    <w:r w:rsidR="002171B9" w:rsidRPr="002171B9">
                      <w:rPr>
                        <w:noProof/>
                        <w:color w:val="4F81BD"/>
                        <w:lang w:val="es-ES"/>
                      </w:rPr>
                      <w:t>1</w:t>
                    </w:r>
                    <w:r w:rsidRPr="00B22EA0">
                      <w:rPr>
                        <w:color w:val="4F81BD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 w:rsidR="004A7ABE">
      <w:rPr>
        <w:noProof/>
        <w:lang w:eastAsia="es-AR"/>
      </w:rPr>
      <w:t>AGUSTÍN ARIEL</w:t>
    </w:r>
    <w:r w:rsidR="00B22EA0">
      <w:t xml:space="preserve"> </w:t>
    </w:r>
    <w:r w:rsidR="004A7ABE">
      <w:t>TAMBORINI</w:t>
    </w:r>
    <w:r w:rsidR="00B22EA0">
      <w:t xml:space="preserve"> </w:t>
    </w:r>
    <w:r w:rsidR="004A7ABE">
      <w:t>CRISCUELI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6BD8" w14:textId="77777777" w:rsidR="00BA7E8C" w:rsidRDefault="00BA7E8C" w:rsidP="00566EEC">
      <w:pPr>
        <w:spacing w:after="0" w:line="240" w:lineRule="auto"/>
      </w:pPr>
      <w:r>
        <w:separator/>
      </w:r>
    </w:p>
  </w:footnote>
  <w:footnote w:type="continuationSeparator" w:id="0">
    <w:p w14:paraId="31F80DB8" w14:textId="77777777" w:rsidR="00BA7E8C" w:rsidRDefault="00BA7E8C" w:rsidP="0056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5133"/>
    <w:multiLevelType w:val="multilevel"/>
    <w:tmpl w:val="AF1E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32F1A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685B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C4B29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56D8"/>
    <w:multiLevelType w:val="multilevel"/>
    <w:tmpl w:val="B3044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C5F34"/>
    <w:multiLevelType w:val="hybridMultilevel"/>
    <w:tmpl w:val="3550AE3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838DC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34F1"/>
    <w:multiLevelType w:val="hybridMultilevel"/>
    <w:tmpl w:val="96E091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842FC"/>
    <w:multiLevelType w:val="hybridMultilevel"/>
    <w:tmpl w:val="056EA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E31A2"/>
    <w:multiLevelType w:val="hybridMultilevel"/>
    <w:tmpl w:val="AA8895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00B33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575CF"/>
    <w:multiLevelType w:val="hybridMultilevel"/>
    <w:tmpl w:val="D32A6F84"/>
    <w:lvl w:ilvl="0" w:tplc="CB4EF626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62D6F"/>
    <w:multiLevelType w:val="multilevel"/>
    <w:tmpl w:val="7B5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395B75"/>
    <w:multiLevelType w:val="hybridMultilevel"/>
    <w:tmpl w:val="B2F01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15814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726700">
    <w:abstractNumId w:val="7"/>
  </w:num>
  <w:num w:numId="2" w16cid:durableId="1977099128">
    <w:abstractNumId w:val="11"/>
  </w:num>
  <w:num w:numId="3" w16cid:durableId="598026884">
    <w:abstractNumId w:val="10"/>
  </w:num>
  <w:num w:numId="4" w16cid:durableId="54089314">
    <w:abstractNumId w:val="1"/>
  </w:num>
  <w:num w:numId="5" w16cid:durableId="1443840372">
    <w:abstractNumId w:val="14"/>
  </w:num>
  <w:num w:numId="6" w16cid:durableId="1637251024">
    <w:abstractNumId w:val="2"/>
  </w:num>
  <w:num w:numId="7" w16cid:durableId="1309240822">
    <w:abstractNumId w:val="3"/>
  </w:num>
  <w:num w:numId="8" w16cid:durableId="1601569404">
    <w:abstractNumId w:val="6"/>
  </w:num>
  <w:num w:numId="9" w16cid:durableId="1384672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6674237">
    <w:abstractNumId w:val="9"/>
  </w:num>
  <w:num w:numId="11" w16cid:durableId="238558964">
    <w:abstractNumId w:val="0"/>
  </w:num>
  <w:num w:numId="12" w16cid:durableId="334118569">
    <w:abstractNumId w:val="4"/>
  </w:num>
  <w:num w:numId="13" w16cid:durableId="453402555">
    <w:abstractNumId w:val="12"/>
  </w:num>
  <w:num w:numId="14" w16cid:durableId="646520558">
    <w:abstractNumId w:val="8"/>
  </w:num>
  <w:num w:numId="15" w16cid:durableId="211314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E3"/>
    <w:rsid w:val="00013F66"/>
    <w:rsid w:val="00037571"/>
    <w:rsid w:val="0005474F"/>
    <w:rsid w:val="00086458"/>
    <w:rsid w:val="00091B1D"/>
    <w:rsid w:val="00094D16"/>
    <w:rsid w:val="000E78EF"/>
    <w:rsid w:val="00104E55"/>
    <w:rsid w:val="001100B6"/>
    <w:rsid w:val="00127C8C"/>
    <w:rsid w:val="00157A44"/>
    <w:rsid w:val="00193E13"/>
    <w:rsid w:val="001C46B0"/>
    <w:rsid w:val="00201C99"/>
    <w:rsid w:val="00206B2C"/>
    <w:rsid w:val="002171B9"/>
    <w:rsid w:val="002309A0"/>
    <w:rsid w:val="002317AD"/>
    <w:rsid w:val="002B0A5F"/>
    <w:rsid w:val="002E7B49"/>
    <w:rsid w:val="00320E62"/>
    <w:rsid w:val="00332E54"/>
    <w:rsid w:val="003421AA"/>
    <w:rsid w:val="00375A06"/>
    <w:rsid w:val="003B1BA3"/>
    <w:rsid w:val="003C3F80"/>
    <w:rsid w:val="003D07E7"/>
    <w:rsid w:val="003E21C2"/>
    <w:rsid w:val="0045412E"/>
    <w:rsid w:val="00472C2D"/>
    <w:rsid w:val="004A7ABE"/>
    <w:rsid w:val="004B4704"/>
    <w:rsid w:val="004C4B25"/>
    <w:rsid w:val="005077FB"/>
    <w:rsid w:val="0051388A"/>
    <w:rsid w:val="00536363"/>
    <w:rsid w:val="00566EEC"/>
    <w:rsid w:val="00591415"/>
    <w:rsid w:val="005A29D8"/>
    <w:rsid w:val="005C0DBF"/>
    <w:rsid w:val="005C3BE4"/>
    <w:rsid w:val="005D3F9F"/>
    <w:rsid w:val="005E6BB6"/>
    <w:rsid w:val="0061219E"/>
    <w:rsid w:val="00620DEB"/>
    <w:rsid w:val="0063461C"/>
    <w:rsid w:val="00655C6A"/>
    <w:rsid w:val="006A5118"/>
    <w:rsid w:val="006A7937"/>
    <w:rsid w:val="006A7C99"/>
    <w:rsid w:val="006E1031"/>
    <w:rsid w:val="0072150C"/>
    <w:rsid w:val="00733358"/>
    <w:rsid w:val="00782692"/>
    <w:rsid w:val="00797725"/>
    <w:rsid w:val="007B5D34"/>
    <w:rsid w:val="007C0EE2"/>
    <w:rsid w:val="007F4EFF"/>
    <w:rsid w:val="008029E3"/>
    <w:rsid w:val="00821589"/>
    <w:rsid w:val="008249C3"/>
    <w:rsid w:val="00861262"/>
    <w:rsid w:val="00881103"/>
    <w:rsid w:val="008961C7"/>
    <w:rsid w:val="00896F67"/>
    <w:rsid w:val="008D06D1"/>
    <w:rsid w:val="008F512F"/>
    <w:rsid w:val="009039D4"/>
    <w:rsid w:val="00916E3B"/>
    <w:rsid w:val="00920C42"/>
    <w:rsid w:val="00924583"/>
    <w:rsid w:val="00993B82"/>
    <w:rsid w:val="00997DA2"/>
    <w:rsid w:val="009D6DD3"/>
    <w:rsid w:val="009E3451"/>
    <w:rsid w:val="00A405B4"/>
    <w:rsid w:val="00AC5752"/>
    <w:rsid w:val="00AE43AF"/>
    <w:rsid w:val="00B22EA0"/>
    <w:rsid w:val="00B2506C"/>
    <w:rsid w:val="00B27CB5"/>
    <w:rsid w:val="00B41C78"/>
    <w:rsid w:val="00B602AD"/>
    <w:rsid w:val="00BA7E8C"/>
    <w:rsid w:val="00BD24AB"/>
    <w:rsid w:val="00BD2619"/>
    <w:rsid w:val="00BE7311"/>
    <w:rsid w:val="00BE77DC"/>
    <w:rsid w:val="00BE7F2D"/>
    <w:rsid w:val="00C0449F"/>
    <w:rsid w:val="00C20912"/>
    <w:rsid w:val="00C75C23"/>
    <w:rsid w:val="00C874BA"/>
    <w:rsid w:val="00CA50DF"/>
    <w:rsid w:val="00CA7D38"/>
    <w:rsid w:val="00CF353E"/>
    <w:rsid w:val="00D548BD"/>
    <w:rsid w:val="00D63D23"/>
    <w:rsid w:val="00D7413B"/>
    <w:rsid w:val="00DA6769"/>
    <w:rsid w:val="00DB25C1"/>
    <w:rsid w:val="00E44FB0"/>
    <w:rsid w:val="00E76239"/>
    <w:rsid w:val="00EB3FE3"/>
    <w:rsid w:val="00F0347F"/>
    <w:rsid w:val="00F41F5A"/>
    <w:rsid w:val="00F47944"/>
    <w:rsid w:val="00F6050E"/>
    <w:rsid w:val="00F66376"/>
    <w:rsid w:val="00FA3941"/>
    <w:rsid w:val="1CDD6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63278"/>
  <w15:chartTrackingRefBased/>
  <w15:docId w15:val="{F5700637-27D3-4E07-BECF-677FB633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12"/>
    <w:pPr>
      <w:spacing w:after="200" w:line="276" w:lineRule="auto"/>
    </w:pPr>
    <w:rPr>
      <w:sz w:val="22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B3F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3FE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EB3FE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EB3F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EB3FE3"/>
    <w:pPr>
      <w:ind w:left="720"/>
      <w:contextualSpacing/>
    </w:pPr>
  </w:style>
  <w:style w:type="character" w:styleId="Hipervnculo">
    <w:name w:val="Hyperlink"/>
    <w:uiPriority w:val="99"/>
    <w:unhideWhenUsed/>
    <w:rsid w:val="003E21C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E43AF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uiPriority w:val="35"/>
    <w:unhideWhenUsed/>
    <w:qFormat/>
    <w:rsid w:val="00AE43AF"/>
    <w:pPr>
      <w:spacing w:line="240" w:lineRule="auto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EEC"/>
  </w:style>
  <w:style w:type="paragraph" w:styleId="Piedepgina">
    <w:name w:val="footer"/>
    <w:basedOn w:val="Normal"/>
    <w:link w:val="Piedepgina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EEC"/>
  </w:style>
  <w:style w:type="table" w:styleId="Tablaconcuadrcula">
    <w:name w:val="Table Grid"/>
    <w:basedOn w:val="Tablanormal"/>
    <w:uiPriority w:val="59"/>
    <w:rsid w:val="008D06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997DA2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997DA2"/>
    <w:rPr>
      <w:rFonts w:ascii="Cambria" w:eastAsia="Times New Roman" w:hAnsi="Cambria" w:cs="Times New Roman"/>
      <w:sz w:val="24"/>
      <w:szCs w:val="24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997DA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997DA2"/>
    <w:rPr>
      <w:i/>
      <w:iCs/>
      <w:color w:val="000000"/>
      <w:sz w:val="22"/>
      <w:szCs w:val="22"/>
      <w:lang w:eastAsia="en-US"/>
    </w:rPr>
  </w:style>
  <w:style w:type="paragraph" w:customStyle="1" w:styleId="paragraph">
    <w:name w:val="paragraph"/>
    <w:basedOn w:val="Normal"/>
    <w:rsid w:val="00F663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rsid w:val="00F66376"/>
  </w:style>
  <w:style w:type="character" w:customStyle="1" w:styleId="eop">
    <w:name w:val="eop"/>
    <w:rsid w:val="00F6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2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cp:lastModifiedBy>Agustín Ariel Tamborini Criscueli</cp:lastModifiedBy>
  <cp:revision>17</cp:revision>
  <cp:lastPrinted>2010-06-03T22:39:00Z</cp:lastPrinted>
  <dcterms:created xsi:type="dcterms:W3CDTF">2022-03-22T15:34:00Z</dcterms:created>
  <dcterms:modified xsi:type="dcterms:W3CDTF">2022-05-25T03:59:00Z</dcterms:modified>
</cp:coreProperties>
</file>