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D90E2" w14:textId="083703AB" w:rsidR="00841932" w:rsidRPr="00841932" w:rsidRDefault="00841932" w:rsidP="00E43592">
      <w:pPr>
        <w:tabs>
          <w:tab w:val="left" w:pos="567"/>
        </w:tabs>
        <w:spacing w:before="120" w:after="120"/>
        <w:jc w:val="center"/>
        <w:rPr>
          <w:rFonts w:ascii="Bookman Old Style" w:eastAsia="Calibri" w:hAnsi="Bookman Old Style" w:cs="Times New Roman"/>
          <w:b/>
          <w:u w:val="single"/>
          <w:lang w:val="es-ES"/>
        </w:rPr>
      </w:pPr>
      <w:r w:rsidRPr="00841932">
        <w:rPr>
          <w:rFonts w:ascii="Bookman Old Style" w:eastAsia="Calibri" w:hAnsi="Bookman Old Style" w:cs="Times New Roman"/>
          <w:b/>
          <w:u w:val="single"/>
          <w:lang w:val="es-ES"/>
        </w:rPr>
        <w:t>Resumen CAPITULO V</w:t>
      </w:r>
      <w:r>
        <w:rPr>
          <w:rFonts w:ascii="Bookman Old Style" w:eastAsia="Calibri" w:hAnsi="Bookman Old Style" w:cs="Times New Roman"/>
          <w:b/>
          <w:u w:val="single"/>
          <w:lang w:val="es-ES"/>
        </w:rPr>
        <w:t>II</w:t>
      </w:r>
      <w:r w:rsidRPr="00841932">
        <w:rPr>
          <w:rFonts w:ascii="Bookman Old Style" w:eastAsia="Calibri" w:hAnsi="Bookman Old Style" w:cs="Times New Roman"/>
          <w:bCs/>
          <w:sz w:val="18"/>
          <w:szCs w:val="18"/>
          <w:lang w:val="es-ES"/>
        </w:rPr>
        <w:t xml:space="preserve"> (COVID_19)</w:t>
      </w:r>
    </w:p>
    <w:p w14:paraId="2E4C144E" w14:textId="419463EE" w:rsidR="00841932" w:rsidRPr="00841932" w:rsidRDefault="00841932" w:rsidP="00E43592">
      <w:pPr>
        <w:spacing w:before="120" w:after="120"/>
        <w:jc w:val="center"/>
        <w:rPr>
          <w:rFonts w:ascii="Bookman Old Style" w:eastAsia="Calibri" w:hAnsi="Bookman Old Style" w:cs="Times New Roman"/>
          <w:b/>
          <w:sz w:val="28"/>
          <w:szCs w:val="28"/>
          <w:u w:val="single"/>
          <w:lang w:val="es-ES"/>
        </w:rPr>
      </w:pPr>
      <w:proofErr w:type="gramStart"/>
      <w:r w:rsidRPr="00841932">
        <w:rPr>
          <w:rFonts w:ascii="Bookman Old Style" w:eastAsia="Calibri" w:hAnsi="Bookman Old Style" w:cs="Times New Roman"/>
          <w:b/>
          <w:sz w:val="28"/>
          <w:szCs w:val="28"/>
          <w:u w:val="single"/>
          <w:lang w:val="es-ES"/>
        </w:rPr>
        <w:t>DE</w:t>
      </w:r>
      <w:r w:rsidRPr="00841932">
        <w:rPr>
          <w:rFonts w:ascii="Bookman Old Style" w:eastAsia="Calibri" w:hAnsi="Bookman Old Style" w:cs="Times New Roman"/>
          <w:b/>
          <w:sz w:val="28"/>
          <w:szCs w:val="28"/>
          <w:u w:val="single"/>
          <w:lang w:val="es-ES"/>
        </w:rPr>
        <w:t xml:space="preserve">RECHOS </w:t>
      </w:r>
      <w:r w:rsidR="00E43592">
        <w:rPr>
          <w:rFonts w:ascii="Bookman Old Style" w:eastAsia="Calibri" w:hAnsi="Bookman Old Style" w:cs="Times New Roman"/>
          <w:b/>
          <w:sz w:val="28"/>
          <w:szCs w:val="28"/>
          <w:u w:val="single"/>
          <w:lang w:val="es-ES"/>
        </w:rPr>
        <w:t xml:space="preserve"> </w:t>
      </w:r>
      <w:r w:rsidRPr="00841932">
        <w:rPr>
          <w:rFonts w:ascii="Bookman Old Style" w:eastAsia="Calibri" w:hAnsi="Bookman Old Style" w:cs="Times New Roman"/>
          <w:b/>
          <w:sz w:val="28"/>
          <w:szCs w:val="28"/>
          <w:u w:val="single"/>
          <w:lang w:val="es-ES"/>
        </w:rPr>
        <w:t>REALES</w:t>
      </w:r>
      <w:proofErr w:type="gramEnd"/>
    </w:p>
    <w:p w14:paraId="37B3C4E2" w14:textId="77777777" w:rsidR="00841932" w:rsidRPr="00841932" w:rsidRDefault="00841932" w:rsidP="00841932">
      <w:pPr>
        <w:spacing w:before="120" w:after="120"/>
        <w:jc w:val="center"/>
        <w:rPr>
          <w:rFonts w:ascii="Bookman Old Style" w:eastAsia="Calibri" w:hAnsi="Bookman Old Style" w:cs="Times New Roman"/>
          <w:lang w:val="es-ES"/>
        </w:rPr>
      </w:pPr>
    </w:p>
    <w:p w14:paraId="2C4CB3DF" w14:textId="77777777" w:rsidR="001310B3" w:rsidRDefault="001310B3" w:rsidP="001310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9D3A8C" w14:textId="77777777" w:rsidR="00162417" w:rsidRDefault="001310B3" w:rsidP="00162417">
      <w:pPr>
        <w:jc w:val="both"/>
        <w:rPr>
          <w:rFonts w:ascii="Times New Roman" w:hAnsi="Times New Roman" w:cs="Times New Roman"/>
          <w:sz w:val="24"/>
          <w:szCs w:val="24"/>
        </w:rPr>
      </w:pPr>
      <w:r w:rsidRPr="00E43592">
        <w:rPr>
          <w:rFonts w:ascii="Times New Roman" w:hAnsi="Times New Roman" w:cs="Times New Roman"/>
          <w:b/>
          <w:sz w:val="28"/>
          <w:szCs w:val="28"/>
          <w:u w:val="single"/>
        </w:rPr>
        <w:t>Concepto</w:t>
      </w:r>
      <w:r w:rsidRPr="001310B3">
        <w:rPr>
          <w:rFonts w:ascii="Times New Roman" w:hAnsi="Times New Roman" w:cs="Times New Roman"/>
          <w:sz w:val="24"/>
          <w:szCs w:val="24"/>
        </w:rPr>
        <w:t xml:space="preserve">: </w:t>
      </w:r>
      <w:r w:rsidR="00162417">
        <w:rPr>
          <w:rFonts w:ascii="Times New Roman" w:hAnsi="Times New Roman" w:cs="Times New Roman"/>
          <w:sz w:val="24"/>
          <w:szCs w:val="24"/>
        </w:rPr>
        <w:t xml:space="preserve">Derecho Real es aquel que crea entre la persona y la cosa una relación </w:t>
      </w:r>
      <w:r w:rsidR="00162417" w:rsidRPr="00162417">
        <w:rPr>
          <w:rFonts w:ascii="Times New Roman" w:hAnsi="Times New Roman" w:cs="Times New Roman"/>
          <w:sz w:val="24"/>
          <w:szCs w:val="24"/>
          <w:u w:val="single"/>
        </w:rPr>
        <w:t>directa</w:t>
      </w:r>
      <w:r w:rsidR="00162417">
        <w:rPr>
          <w:rFonts w:ascii="Times New Roman" w:hAnsi="Times New Roman" w:cs="Times New Roman"/>
          <w:sz w:val="24"/>
          <w:szCs w:val="24"/>
        </w:rPr>
        <w:t xml:space="preserve"> e </w:t>
      </w:r>
      <w:r w:rsidR="00162417">
        <w:rPr>
          <w:rFonts w:ascii="Times New Roman" w:hAnsi="Times New Roman" w:cs="Times New Roman"/>
          <w:sz w:val="24"/>
          <w:szCs w:val="24"/>
          <w:u w:val="single"/>
        </w:rPr>
        <w:t>inmediata</w:t>
      </w:r>
      <w:r w:rsidR="001624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DBB9BE" w14:textId="4CF95EF7" w:rsidR="00582D1B" w:rsidRDefault="00162417" w:rsidP="001624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Según el </w:t>
      </w:r>
      <w:r w:rsidR="00ED0B17" w:rsidRPr="00ED0B17">
        <w:rPr>
          <w:rFonts w:ascii="Times New Roman" w:hAnsi="Times New Roman" w:cs="Times New Roman"/>
          <w:sz w:val="24"/>
          <w:szCs w:val="24"/>
        </w:rPr>
        <w:t>Art. 1882</w:t>
      </w:r>
      <w:r w:rsidR="00ED0B17">
        <w:rPr>
          <w:rFonts w:ascii="Times New Roman" w:hAnsi="Times New Roman" w:cs="Times New Roman"/>
          <w:sz w:val="24"/>
          <w:szCs w:val="24"/>
        </w:rPr>
        <w:t xml:space="preserve"> del </w:t>
      </w:r>
      <w:r>
        <w:rPr>
          <w:rFonts w:ascii="Times New Roman" w:hAnsi="Times New Roman" w:cs="Times New Roman"/>
          <w:sz w:val="24"/>
          <w:szCs w:val="24"/>
        </w:rPr>
        <w:t>Código Civil y Comercial (CCyC),</w:t>
      </w:r>
      <w:r w:rsidR="00ED0B17">
        <w:rPr>
          <w:rFonts w:ascii="Times New Roman" w:hAnsi="Times New Roman" w:cs="Times New Roman"/>
          <w:sz w:val="24"/>
          <w:szCs w:val="24"/>
        </w:rPr>
        <w:t xml:space="preserve"> lo define como:</w:t>
      </w:r>
    </w:p>
    <w:p w14:paraId="4771804B" w14:textId="77777777" w:rsidR="00162417" w:rsidRDefault="00162417" w:rsidP="0016241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i/>
          <w:sz w:val="24"/>
          <w:szCs w:val="24"/>
        </w:rPr>
        <w:t>... el poder jurídico de estructura legal que se ejerce directamente sobre su objeto, en forma autónoma, y que atribuye a su titular facultades de persecución y preferencia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6853A804" w14:textId="77777777" w:rsidR="00162417" w:rsidRPr="00162417" w:rsidRDefault="00162417" w:rsidP="0016241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i/>
          <w:sz w:val="24"/>
          <w:szCs w:val="24"/>
        </w:rPr>
        <w:t>... se ejerce sobre la totalidad o una parte material de la cosa que constituye su objeto, por el todo o por una parte indivisa...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6C619B6F" w14:textId="15BCFABB" w:rsidR="00162417" w:rsidRPr="00162417" w:rsidRDefault="00162417" w:rsidP="001624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</w:t>
      </w:r>
      <w:r>
        <w:rPr>
          <w:rFonts w:ascii="Times New Roman" w:hAnsi="Times New Roman" w:cs="Times New Roman"/>
          <w:b/>
          <w:sz w:val="24"/>
          <w:szCs w:val="24"/>
        </w:rPr>
        <w:t>nula</w:t>
      </w:r>
      <w:r>
        <w:rPr>
          <w:rFonts w:ascii="Times New Roman" w:hAnsi="Times New Roman" w:cs="Times New Roman"/>
          <w:sz w:val="24"/>
          <w:szCs w:val="24"/>
        </w:rPr>
        <w:t xml:space="preserve"> la configuración de derechos reales no previstos por la ley o la modificación de sus estructuras (</w:t>
      </w:r>
      <w:r>
        <w:rPr>
          <w:rFonts w:ascii="Times New Roman" w:hAnsi="Times New Roman" w:cs="Times New Roman"/>
          <w:i/>
          <w:sz w:val="24"/>
          <w:szCs w:val="24"/>
        </w:rPr>
        <w:t>numerus clausus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794E66F" w14:textId="77777777" w:rsidR="00162417" w:rsidRPr="00162417" w:rsidRDefault="00162417" w:rsidP="001624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592CEF" w14:textId="0E1C28CA" w:rsidR="001310B3" w:rsidRDefault="00016B34" w:rsidP="001310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Distinción</w:t>
      </w:r>
      <w:r w:rsidR="00162417">
        <w:rPr>
          <w:rFonts w:ascii="Times New Roman" w:hAnsi="Times New Roman" w:cs="Times New Roman"/>
          <w:b/>
          <w:sz w:val="24"/>
          <w:szCs w:val="24"/>
          <w:u w:val="single"/>
        </w:rPr>
        <w:t xml:space="preserve"> con </w:t>
      </w:r>
      <w:r w:rsidR="00A12D7C">
        <w:rPr>
          <w:rFonts w:ascii="Times New Roman" w:hAnsi="Times New Roman" w:cs="Times New Roman"/>
          <w:b/>
          <w:sz w:val="24"/>
          <w:szCs w:val="24"/>
          <w:u w:val="single"/>
        </w:rPr>
        <w:t>Derechos Personales</w:t>
      </w:r>
      <w:r w:rsidR="00671A57">
        <w:rPr>
          <w:rFonts w:ascii="Times New Roman" w:hAnsi="Times New Roman" w:cs="Times New Roman"/>
          <w:sz w:val="24"/>
          <w:szCs w:val="24"/>
        </w:rPr>
        <w:t xml:space="preserve">: los </w:t>
      </w:r>
      <w:r w:rsidR="00ED0B17">
        <w:rPr>
          <w:rFonts w:ascii="Times New Roman" w:hAnsi="Times New Roman" w:cs="Times New Roman"/>
          <w:sz w:val="24"/>
          <w:szCs w:val="24"/>
        </w:rPr>
        <w:t>D</w:t>
      </w:r>
      <w:r w:rsidR="00671A57">
        <w:rPr>
          <w:rFonts w:ascii="Times New Roman" w:hAnsi="Times New Roman" w:cs="Times New Roman"/>
          <w:sz w:val="24"/>
          <w:szCs w:val="24"/>
        </w:rPr>
        <w:t xml:space="preserve">erechos </w:t>
      </w:r>
      <w:r w:rsidR="00ED0B17">
        <w:rPr>
          <w:rFonts w:ascii="Times New Roman" w:hAnsi="Times New Roman" w:cs="Times New Roman"/>
          <w:sz w:val="24"/>
          <w:szCs w:val="24"/>
        </w:rPr>
        <w:t>P</w:t>
      </w:r>
      <w:r w:rsidR="00671A57">
        <w:rPr>
          <w:rFonts w:ascii="Times New Roman" w:hAnsi="Times New Roman" w:cs="Times New Roman"/>
          <w:sz w:val="24"/>
          <w:szCs w:val="24"/>
        </w:rPr>
        <w:t>ersonales crean una relación entre personas (</w:t>
      </w:r>
      <w:r w:rsidR="00ED0B17">
        <w:rPr>
          <w:rFonts w:ascii="Times New Roman" w:hAnsi="Times New Roman" w:cs="Times New Roman"/>
          <w:sz w:val="24"/>
          <w:szCs w:val="24"/>
        </w:rPr>
        <w:t>A</w:t>
      </w:r>
      <w:r w:rsidR="00671A57">
        <w:rPr>
          <w:rFonts w:ascii="Times New Roman" w:hAnsi="Times New Roman" w:cs="Times New Roman"/>
          <w:sz w:val="24"/>
          <w:szCs w:val="24"/>
        </w:rPr>
        <w:t>creedor-</w:t>
      </w:r>
      <w:r w:rsidR="00ED0B17">
        <w:rPr>
          <w:rFonts w:ascii="Times New Roman" w:hAnsi="Times New Roman" w:cs="Times New Roman"/>
          <w:sz w:val="24"/>
          <w:szCs w:val="24"/>
        </w:rPr>
        <w:t>D</w:t>
      </w:r>
      <w:r w:rsidR="00671A57">
        <w:rPr>
          <w:rFonts w:ascii="Times New Roman" w:hAnsi="Times New Roman" w:cs="Times New Roman"/>
          <w:sz w:val="24"/>
          <w:szCs w:val="24"/>
        </w:rPr>
        <w:t>eudor)</w:t>
      </w:r>
      <w:r w:rsidR="00ED0B17">
        <w:rPr>
          <w:rFonts w:ascii="Times New Roman" w:hAnsi="Times New Roman" w:cs="Times New Roman"/>
          <w:sz w:val="24"/>
          <w:szCs w:val="24"/>
        </w:rPr>
        <w:t xml:space="preserve"> mientras que </w:t>
      </w:r>
      <w:r w:rsidR="00671A57">
        <w:rPr>
          <w:rFonts w:ascii="Times New Roman" w:hAnsi="Times New Roman" w:cs="Times New Roman"/>
          <w:sz w:val="24"/>
          <w:szCs w:val="24"/>
        </w:rPr>
        <w:t xml:space="preserve">los </w:t>
      </w:r>
      <w:r w:rsidR="00ED0B17">
        <w:rPr>
          <w:rFonts w:ascii="Times New Roman" w:hAnsi="Times New Roman" w:cs="Times New Roman"/>
          <w:sz w:val="24"/>
          <w:szCs w:val="24"/>
        </w:rPr>
        <w:t>Derechos R</w:t>
      </w:r>
      <w:r w:rsidR="00671A57">
        <w:rPr>
          <w:rFonts w:ascii="Times New Roman" w:hAnsi="Times New Roman" w:cs="Times New Roman"/>
          <w:sz w:val="24"/>
          <w:szCs w:val="24"/>
        </w:rPr>
        <w:t>eales originan un vínculo directo entre una persona y una cosa (</w:t>
      </w:r>
      <w:r w:rsidR="00ED0B17">
        <w:rPr>
          <w:rFonts w:ascii="Times New Roman" w:hAnsi="Times New Roman" w:cs="Times New Roman"/>
          <w:sz w:val="24"/>
          <w:szCs w:val="24"/>
        </w:rPr>
        <w:t>S</w:t>
      </w:r>
      <w:r w:rsidR="00671A57">
        <w:rPr>
          <w:rFonts w:ascii="Times New Roman" w:hAnsi="Times New Roman" w:cs="Times New Roman"/>
          <w:sz w:val="24"/>
          <w:szCs w:val="24"/>
        </w:rPr>
        <w:t>ujeto activo-</w:t>
      </w:r>
      <w:r w:rsidR="00ED0B17">
        <w:rPr>
          <w:rFonts w:ascii="Times New Roman" w:hAnsi="Times New Roman" w:cs="Times New Roman"/>
          <w:sz w:val="24"/>
          <w:szCs w:val="24"/>
        </w:rPr>
        <w:t>O</w:t>
      </w:r>
      <w:r w:rsidR="00671A57">
        <w:rPr>
          <w:rFonts w:ascii="Times New Roman" w:hAnsi="Times New Roman" w:cs="Times New Roman"/>
          <w:sz w:val="24"/>
          <w:szCs w:val="24"/>
        </w:rPr>
        <w:t>bjeto).</w:t>
      </w:r>
    </w:p>
    <w:p w14:paraId="461D82FF" w14:textId="77777777" w:rsidR="001310B3" w:rsidRDefault="001310B3" w:rsidP="001310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3756FC" w14:textId="0257F17A" w:rsidR="00671A57" w:rsidRPr="00E43592" w:rsidRDefault="00671A57" w:rsidP="001310B3">
      <w:pPr>
        <w:jc w:val="both"/>
        <w:rPr>
          <w:rFonts w:ascii="Times New Roman" w:hAnsi="Times New Roman" w:cs="Times New Roman"/>
          <w:sz w:val="28"/>
          <w:szCs w:val="28"/>
        </w:rPr>
      </w:pPr>
      <w:r w:rsidRPr="00E43592">
        <w:rPr>
          <w:rFonts w:ascii="Times New Roman" w:hAnsi="Times New Roman" w:cs="Times New Roman"/>
          <w:b/>
          <w:sz w:val="28"/>
          <w:szCs w:val="28"/>
          <w:u w:val="single"/>
        </w:rPr>
        <w:t>Clasificación de las Cosas</w:t>
      </w:r>
      <w:r w:rsidR="00E4359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67110665" w14:textId="77777777" w:rsidR="00671A57" w:rsidRPr="00ED0B17" w:rsidRDefault="00671A57" w:rsidP="00671A57">
      <w:pPr>
        <w:ind w:left="708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ED0B17">
        <w:rPr>
          <w:rFonts w:ascii="Times New Roman" w:hAnsi="Times New Roman" w:cs="Times New Roman"/>
          <w:i/>
          <w:iCs/>
          <w:sz w:val="24"/>
          <w:szCs w:val="24"/>
          <w:u w:val="single"/>
        </w:rPr>
        <w:t>De las cosas consideradas con relación a las personas</w:t>
      </w:r>
    </w:p>
    <w:p w14:paraId="132F2C7B" w14:textId="77777777" w:rsidR="00671A57" w:rsidRDefault="00671A57" w:rsidP="00671A5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Bienes pertenecientes al dominio público</w:t>
      </w:r>
    </w:p>
    <w:p w14:paraId="13CA31B8" w14:textId="77777777" w:rsidR="00671A57" w:rsidRDefault="00671A57" w:rsidP="00671A5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Bienes privados del Estado Nacional, Provincial o Municipal, o de la Ciudad Autónoma de Buenos Aires</w:t>
      </w:r>
    </w:p>
    <w:p w14:paraId="4EE21AD0" w14:textId="77777777" w:rsidR="00671A57" w:rsidRDefault="00671A57" w:rsidP="00671A5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Bienes de los particulares</w:t>
      </w:r>
      <w:r w:rsidR="00A12D7C">
        <w:rPr>
          <w:rFonts w:ascii="Times New Roman" w:hAnsi="Times New Roman" w:cs="Times New Roman"/>
          <w:sz w:val="24"/>
          <w:szCs w:val="24"/>
        </w:rPr>
        <w:t xml:space="preserve"> (personas físicas y jurídicas)</w:t>
      </w:r>
    </w:p>
    <w:p w14:paraId="532B7587" w14:textId="77777777" w:rsidR="00A12D7C" w:rsidRPr="00ED0B17" w:rsidRDefault="00A12D7C" w:rsidP="00A12D7C">
      <w:pPr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D0B17">
        <w:rPr>
          <w:rFonts w:ascii="Times New Roman" w:hAnsi="Times New Roman" w:cs="Times New Roman"/>
          <w:i/>
          <w:iCs/>
          <w:sz w:val="24"/>
          <w:szCs w:val="24"/>
          <w:u w:val="single"/>
        </w:rPr>
        <w:t>De las cosas consideradas en sí mismas</w:t>
      </w:r>
    </w:p>
    <w:p w14:paraId="45489F53" w14:textId="77777777" w:rsidR="00A12D7C" w:rsidRDefault="00A12D7C" w:rsidP="00A12D7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Muebles / Inmuebles (por naturaleza o por accesión)</w:t>
      </w:r>
    </w:p>
    <w:p w14:paraId="0E15007B" w14:textId="77777777" w:rsidR="00A12D7C" w:rsidRDefault="00A12D7C" w:rsidP="00A12D7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Fungibles / No Fungibles</w:t>
      </w:r>
    </w:p>
    <w:p w14:paraId="56C0338B" w14:textId="77777777" w:rsidR="00A12D7C" w:rsidRDefault="00A12D7C" w:rsidP="00A12D7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Consumibles / No Consumibles</w:t>
      </w:r>
    </w:p>
    <w:p w14:paraId="26863291" w14:textId="77777777" w:rsidR="00A12D7C" w:rsidRDefault="00A12D7C" w:rsidP="00A12D7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Divisibles / Indivisibles</w:t>
      </w:r>
    </w:p>
    <w:p w14:paraId="054E9AB4" w14:textId="77777777" w:rsidR="00A12D7C" w:rsidRPr="00A12D7C" w:rsidRDefault="00A12D7C" w:rsidP="00A12D7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Principales / Accesorias</w:t>
      </w:r>
    </w:p>
    <w:p w14:paraId="33919D72" w14:textId="77777777" w:rsidR="00A12D7C" w:rsidRDefault="00A12D7C" w:rsidP="001310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751C30" w14:textId="77777777" w:rsidR="00E43592" w:rsidRDefault="00E43592" w:rsidP="001310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0897180" w14:textId="02D78B7F" w:rsidR="00E43592" w:rsidRDefault="00E43592" w:rsidP="001310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20F4721" w14:textId="77777777" w:rsidR="00E43592" w:rsidRDefault="00E43592" w:rsidP="001310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51DEC6" w14:textId="17C736AE" w:rsidR="00A12D7C" w:rsidRPr="00E43592" w:rsidRDefault="00A12D7C" w:rsidP="001310B3">
      <w:pPr>
        <w:jc w:val="both"/>
        <w:rPr>
          <w:rFonts w:ascii="Arial Black" w:hAnsi="Arial Black" w:cs="Times New Roman"/>
          <w:sz w:val="32"/>
          <w:szCs w:val="32"/>
        </w:rPr>
      </w:pPr>
      <w:r w:rsidRPr="00E43592">
        <w:rPr>
          <w:rFonts w:ascii="Arial Black" w:hAnsi="Arial Black" w:cs="Times New Roman"/>
          <w:b/>
          <w:sz w:val="32"/>
          <w:szCs w:val="32"/>
          <w:u w:val="single"/>
        </w:rPr>
        <w:lastRenderedPageBreak/>
        <w:t>Enumeración de los Derechos Reales</w:t>
      </w:r>
    </w:p>
    <w:p w14:paraId="03DC5343" w14:textId="408949A2" w:rsidR="00A12D7C" w:rsidRPr="00A12D7C" w:rsidRDefault="00A12D7C" w:rsidP="001310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Código Civil</w:t>
      </w:r>
      <w:r w:rsidR="00841932">
        <w:rPr>
          <w:rFonts w:ascii="Times New Roman" w:hAnsi="Times New Roman" w:cs="Times New Roman"/>
          <w:sz w:val="24"/>
          <w:szCs w:val="24"/>
        </w:rPr>
        <w:t xml:space="preserve"> y Comercial de la Nación (CCyCN)</w:t>
      </w:r>
      <w:r>
        <w:rPr>
          <w:rFonts w:ascii="Times New Roman" w:hAnsi="Times New Roman" w:cs="Times New Roman"/>
          <w:sz w:val="24"/>
          <w:szCs w:val="24"/>
        </w:rPr>
        <w:t xml:space="preserve"> dispone una enumeración taxativa de los </w:t>
      </w:r>
      <w:r w:rsidR="0084193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erechos </w:t>
      </w:r>
      <w:r w:rsidR="0084193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eales (</w:t>
      </w:r>
      <w:r>
        <w:rPr>
          <w:rFonts w:ascii="Times New Roman" w:hAnsi="Times New Roman" w:cs="Times New Roman"/>
          <w:b/>
          <w:sz w:val="24"/>
          <w:szCs w:val="24"/>
        </w:rPr>
        <w:t>sólo</w:t>
      </w:r>
      <w:r>
        <w:rPr>
          <w:rFonts w:ascii="Times New Roman" w:hAnsi="Times New Roman" w:cs="Times New Roman"/>
          <w:sz w:val="24"/>
          <w:szCs w:val="24"/>
        </w:rPr>
        <w:t xml:space="preserve"> pueden ser creados por ley), clasificándolos de la siguiente manera:</w:t>
      </w:r>
    </w:p>
    <w:p w14:paraId="3672D23C" w14:textId="77777777" w:rsidR="00A12D7C" w:rsidRPr="00841932" w:rsidRDefault="00A12D7C" w:rsidP="00A12D7C">
      <w:pPr>
        <w:ind w:left="708"/>
        <w:jc w:val="both"/>
        <w:rPr>
          <w:rFonts w:ascii="Arial Black" w:hAnsi="Arial Black" w:cs="Times New Roman"/>
          <w:sz w:val="24"/>
          <w:szCs w:val="24"/>
        </w:rPr>
      </w:pPr>
      <w:r w:rsidRPr="00841932">
        <w:rPr>
          <w:rFonts w:ascii="Arial Black" w:hAnsi="Arial Black" w:cs="Times New Roman"/>
          <w:sz w:val="24"/>
          <w:szCs w:val="24"/>
          <w:u w:val="single"/>
        </w:rPr>
        <w:t>Derechos sobre la cosa total o parcialmente propia</w:t>
      </w:r>
    </w:p>
    <w:p w14:paraId="6DF817AB" w14:textId="77777777" w:rsidR="00A12D7C" w:rsidRDefault="00A12D7C" w:rsidP="00A12D7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Dominio</w:t>
      </w:r>
    </w:p>
    <w:p w14:paraId="61B0ED16" w14:textId="77777777" w:rsidR="00A12D7C" w:rsidRDefault="00A12D7C" w:rsidP="00A12D7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Condominio</w:t>
      </w:r>
    </w:p>
    <w:p w14:paraId="5B844978" w14:textId="77777777" w:rsidR="00A12D7C" w:rsidRDefault="00A12D7C" w:rsidP="00A12D7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Propiedad Horizontal</w:t>
      </w:r>
    </w:p>
    <w:p w14:paraId="7D0370AF" w14:textId="77777777" w:rsidR="00A12D7C" w:rsidRDefault="00A12D7C" w:rsidP="00A12D7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Conjuntos Inmobiliarios</w:t>
      </w:r>
    </w:p>
    <w:p w14:paraId="0806DF97" w14:textId="77777777" w:rsidR="00A12D7C" w:rsidRDefault="00A12D7C" w:rsidP="00A12D7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Compartido</w:t>
      </w:r>
    </w:p>
    <w:p w14:paraId="0ABC5AA2" w14:textId="77777777" w:rsidR="00A12D7C" w:rsidRDefault="00A12D7C" w:rsidP="00A12D7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Cementerio Privado</w:t>
      </w:r>
    </w:p>
    <w:p w14:paraId="76EDA3DB" w14:textId="77777777" w:rsidR="00A12D7C" w:rsidRPr="00A12D7C" w:rsidRDefault="00A12D7C" w:rsidP="00A12D7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Superficie (si existe propiedad superficiaria)</w:t>
      </w:r>
    </w:p>
    <w:p w14:paraId="15B412CE" w14:textId="77777777" w:rsidR="00A12D7C" w:rsidRPr="00841932" w:rsidRDefault="00A12D7C" w:rsidP="00A12D7C">
      <w:pPr>
        <w:ind w:left="708"/>
        <w:jc w:val="both"/>
        <w:rPr>
          <w:rFonts w:ascii="Arial Black" w:hAnsi="Arial Black" w:cs="Times New Roman"/>
          <w:sz w:val="24"/>
          <w:szCs w:val="24"/>
        </w:rPr>
      </w:pPr>
      <w:r w:rsidRPr="00841932">
        <w:rPr>
          <w:rFonts w:ascii="Arial Black" w:hAnsi="Arial Black" w:cs="Times New Roman"/>
          <w:sz w:val="24"/>
          <w:szCs w:val="24"/>
          <w:u w:val="single"/>
        </w:rPr>
        <w:t>Derechos sobre la cosa ajena</w:t>
      </w:r>
    </w:p>
    <w:p w14:paraId="38422142" w14:textId="77777777" w:rsidR="00A12D7C" w:rsidRDefault="00A12D7C" w:rsidP="00A12D7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Usufructo</w:t>
      </w:r>
    </w:p>
    <w:p w14:paraId="5C02B233" w14:textId="77777777" w:rsidR="00A12D7C" w:rsidRDefault="00A12D7C" w:rsidP="00A12D7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Uso y Habitación</w:t>
      </w:r>
    </w:p>
    <w:p w14:paraId="6E7B2478" w14:textId="77777777" w:rsidR="00A12D7C" w:rsidRPr="00A12D7C" w:rsidRDefault="00A12D7C" w:rsidP="00A12D7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Servidumbres activas</w:t>
      </w:r>
    </w:p>
    <w:p w14:paraId="0532F68D" w14:textId="77777777" w:rsidR="00A12D7C" w:rsidRPr="00841932" w:rsidRDefault="00A12D7C" w:rsidP="00A12D7C">
      <w:pPr>
        <w:ind w:left="708"/>
        <w:jc w:val="both"/>
        <w:rPr>
          <w:rFonts w:ascii="Arial Black" w:hAnsi="Arial Black" w:cs="Times New Roman"/>
          <w:sz w:val="24"/>
          <w:szCs w:val="24"/>
        </w:rPr>
      </w:pPr>
      <w:r w:rsidRPr="00841932">
        <w:rPr>
          <w:rFonts w:ascii="Arial Black" w:hAnsi="Arial Black" w:cs="Times New Roman"/>
          <w:sz w:val="24"/>
          <w:szCs w:val="24"/>
          <w:u w:val="single"/>
        </w:rPr>
        <w:t>Derechos reales de garantía</w:t>
      </w:r>
    </w:p>
    <w:p w14:paraId="0F292284" w14:textId="77777777" w:rsidR="00A12D7C" w:rsidRDefault="00A12D7C" w:rsidP="00A12D7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Hipoteca</w:t>
      </w:r>
    </w:p>
    <w:p w14:paraId="381DEAA2" w14:textId="77777777" w:rsidR="00A12D7C" w:rsidRDefault="00A12D7C" w:rsidP="00A12D7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Prenda</w:t>
      </w:r>
    </w:p>
    <w:p w14:paraId="6EBF2A08" w14:textId="77777777" w:rsidR="00A12D7C" w:rsidRPr="00A12D7C" w:rsidRDefault="00A12D7C" w:rsidP="00A12D7C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Anticresis</w:t>
      </w:r>
    </w:p>
    <w:p w14:paraId="36BC654D" w14:textId="77777777" w:rsidR="00A12D7C" w:rsidRDefault="00A12D7C" w:rsidP="001310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870021" w14:textId="77777777" w:rsidR="003D51DE" w:rsidRPr="00E43592" w:rsidRDefault="007369A6" w:rsidP="00EE552F">
      <w:pPr>
        <w:jc w:val="center"/>
        <w:rPr>
          <w:rFonts w:ascii="Arial Black" w:hAnsi="Arial Black" w:cs="Times New Roman"/>
          <w:sz w:val="36"/>
          <w:szCs w:val="36"/>
        </w:rPr>
      </w:pPr>
      <w:r w:rsidRPr="00E43592">
        <w:rPr>
          <w:rFonts w:ascii="Arial Black" w:hAnsi="Arial Black" w:cs="Times New Roman"/>
          <w:b/>
          <w:sz w:val="36"/>
          <w:szCs w:val="36"/>
          <w:u w:val="single"/>
        </w:rPr>
        <w:t>Dominio</w:t>
      </w:r>
    </w:p>
    <w:p w14:paraId="7A1CE4ED" w14:textId="77777777" w:rsidR="00EE552F" w:rsidRDefault="00EE552F" w:rsidP="001310B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Concepto</w:t>
      </w:r>
    </w:p>
    <w:p w14:paraId="41874A83" w14:textId="77777777" w:rsidR="007369A6" w:rsidRDefault="007369A6" w:rsidP="001310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el derecho real que otorga todas las facultades de </w:t>
      </w:r>
      <w:r w:rsidRPr="007369A6">
        <w:rPr>
          <w:rFonts w:ascii="Times New Roman" w:hAnsi="Times New Roman" w:cs="Times New Roman"/>
          <w:b/>
          <w:sz w:val="24"/>
          <w:szCs w:val="24"/>
        </w:rPr>
        <w:t>usar, gozar y disponer material y jurídicamente</w:t>
      </w:r>
      <w:r>
        <w:rPr>
          <w:rFonts w:ascii="Times New Roman" w:hAnsi="Times New Roman" w:cs="Times New Roman"/>
          <w:sz w:val="24"/>
          <w:szCs w:val="24"/>
        </w:rPr>
        <w:t xml:space="preserve"> de una cosa, dentro de los límites previstos por la ley. </w:t>
      </w:r>
    </w:p>
    <w:p w14:paraId="7E426B83" w14:textId="77777777" w:rsidR="00EE552F" w:rsidRPr="00EE552F" w:rsidRDefault="00EE552F" w:rsidP="001310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dominio se denomina </w:t>
      </w:r>
      <w:r>
        <w:rPr>
          <w:rFonts w:ascii="Times New Roman" w:hAnsi="Times New Roman" w:cs="Times New Roman"/>
          <w:i/>
          <w:sz w:val="24"/>
          <w:szCs w:val="24"/>
        </w:rPr>
        <w:t>imperfecto</w:t>
      </w:r>
      <w:r>
        <w:rPr>
          <w:rFonts w:ascii="Times New Roman" w:hAnsi="Times New Roman" w:cs="Times New Roman"/>
          <w:sz w:val="24"/>
          <w:szCs w:val="24"/>
        </w:rPr>
        <w:t xml:space="preserve"> cuando está sometido a una condición o plazo resolutorios, o si la cosa estuviera gravada con cargas reales (ej. hipoteca o prenda).</w:t>
      </w:r>
    </w:p>
    <w:p w14:paraId="55237E52" w14:textId="77777777" w:rsidR="00EE552F" w:rsidRDefault="00EE552F" w:rsidP="001310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Diferencias con posesión y </w:t>
      </w:r>
      <w:r w:rsidRPr="00EE552F">
        <w:rPr>
          <w:rFonts w:ascii="Times New Roman" w:hAnsi="Times New Roman" w:cs="Times New Roman"/>
          <w:sz w:val="24"/>
          <w:szCs w:val="24"/>
          <w:u w:val="single"/>
        </w:rPr>
        <w:t>tenencia</w:t>
      </w:r>
    </w:p>
    <w:p w14:paraId="4DB1E1D6" w14:textId="77777777" w:rsidR="00406981" w:rsidRDefault="00406981" w:rsidP="001310B3">
      <w:pPr>
        <w:jc w:val="both"/>
        <w:rPr>
          <w:rFonts w:ascii="Times New Roman" w:hAnsi="Times New Roman" w:cs="Times New Roman"/>
          <w:sz w:val="24"/>
          <w:szCs w:val="24"/>
        </w:rPr>
      </w:pPr>
      <w:r w:rsidRPr="00EE552F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titular del dominio tiene todas las facultades sobre la cosa (uso, goce y disposición). Se diferencia de la </w:t>
      </w:r>
      <w:r>
        <w:rPr>
          <w:rFonts w:ascii="Times New Roman" w:hAnsi="Times New Roman" w:cs="Times New Roman"/>
          <w:sz w:val="24"/>
          <w:szCs w:val="24"/>
          <w:u w:val="single"/>
        </w:rPr>
        <w:t>posesión</w:t>
      </w:r>
      <w:r>
        <w:rPr>
          <w:rFonts w:ascii="Times New Roman" w:hAnsi="Times New Roman" w:cs="Times New Roman"/>
          <w:sz w:val="24"/>
          <w:szCs w:val="24"/>
        </w:rPr>
        <w:t xml:space="preserve"> y de la </w:t>
      </w:r>
      <w:r w:rsidRPr="00406981">
        <w:rPr>
          <w:rFonts w:ascii="Times New Roman" w:hAnsi="Times New Roman" w:cs="Times New Roman"/>
          <w:sz w:val="24"/>
          <w:szCs w:val="24"/>
          <w:u w:val="single"/>
        </w:rPr>
        <w:t>tenencia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981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que ambas son relaciones de poder del sujeto con una cosa, no un derecho real.</w:t>
      </w:r>
    </w:p>
    <w:p w14:paraId="3C31A49C" w14:textId="77777777" w:rsidR="007369A6" w:rsidRPr="00406981" w:rsidRDefault="00EE552F" w:rsidP="001310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otra parte</w:t>
      </w:r>
      <w:r w:rsidR="00406981">
        <w:rPr>
          <w:rFonts w:ascii="Times New Roman" w:hAnsi="Times New Roman" w:cs="Times New Roman"/>
          <w:sz w:val="24"/>
          <w:szCs w:val="24"/>
        </w:rPr>
        <w:t xml:space="preserve">, el </w:t>
      </w:r>
      <w:r w:rsidR="00406981" w:rsidRPr="00BE314F">
        <w:rPr>
          <w:rFonts w:ascii="Times New Roman" w:hAnsi="Times New Roman" w:cs="Times New Roman"/>
          <w:sz w:val="24"/>
          <w:szCs w:val="24"/>
          <w:u w:val="single"/>
        </w:rPr>
        <w:t>poseedor</w:t>
      </w:r>
      <w:r w:rsidR="00406981">
        <w:rPr>
          <w:rFonts w:ascii="Times New Roman" w:hAnsi="Times New Roman" w:cs="Times New Roman"/>
          <w:sz w:val="24"/>
          <w:szCs w:val="24"/>
        </w:rPr>
        <w:t xml:space="preserve"> ejerce un poder sobre la cosa comportándose como dueño, lo sea o no, mientras que el </w:t>
      </w:r>
      <w:r w:rsidR="00406981" w:rsidRPr="00BE314F">
        <w:rPr>
          <w:rFonts w:ascii="Times New Roman" w:hAnsi="Times New Roman" w:cs="Times New Roman"/>
          <w:sz w:val="24"/>
          <w:szCs w:val="24"/>
          <w:u w:val="single"/>
        </w:rPr>
        <w:t>tenedor</w:t>
      </w:r>
      <w:r w:rsidR="00406981">
        <w:rPr>
          <w:rFonts w:ascii="Times New Roman" w:hAnsi="Times New Roman" w:cs="Times New Roman"/>
          <w:sz w:val="24"/>
          <w:szCs w:val="24"/>
        </w:rPr>
        <w:t xml:space="preserve"> ejerce un poder de hecho sobre la cosa como representante del poseedor. En cambio, el titular del </w:t>
      </w:r>
      <w:r w:rsidR="00406981" w:rsidRPr="00BE314F">
        <w:rPr>
          <w:rFonts w:ascii="Times New Roman" w:hAnsi="Times New Roman" w:cs="Times New Roman"/>
          <w:sz w:val="24"/>
          <w:szCs w:val="24"/>
          <w:u w:val="single"/>
        </w:rPr>
        <w:t>dominio</w:t>
      </w:r>
      <w:r w:rsidR="00406981">
        <w:rPr>
          <w:rFonts w:ascii="Times New Roman" w:hAnsi="Times New Roman" w:cs="Times New Roman"/>
          <w:sz w:val="24"/>
          <w:szCs w:val="24"/>
        </w:rPr>
        <w:t xml:space="preserve"> no sólo tiene la posesión </w:t>
      </w:r>
      <w:r w:rsidR="00BE314F">
        <w:rPr>
          <w:rFonts w:ascii="Times New Roman" w:hAnsi="Times New Roman" w:cs="Times New Roman"/>
          <w:sz w:val="24"/>
          <w:szCs w:val="24"/>
        </w:rPr>
        <w:t xml:space="preserve">de la cosa </w:t>
      </w:r>
      <w:r w:rsidR="00406981">
        <w:rPr>
          <w:rFonts w:ascii="Times New Roman" w:hAnsi="Times New Roman" w:cs="Times New Roman"/>
          <w:sz w:val="24"/>
          <w:szCs w:val="24"/>
        </w:rPr>
        <w:t xml:space="preserve">sino adicionalmente un título que justifica la propiedad de la </w:t>
      </w:r>
      <w:r w:rsidR="00BE314F">
        <w:rPr>
          <w:rFonts w:ascii="Times New Roman" w:hAnsi="Times New Roman" w:cs="Times New Roman"/>
          <w:sz w:val="24"/>
          <w:szCs w:val="24"/>
        </w:rPr>
        <w:t>misma</w:t>
      </w:r>
      <w:r w:rsidR="00406981">
        <w:rPr>
          <w:rFonts w:ascii="Times New Roman" w:hAnsi="Times New Roman" w:cs="Times New Roman"/>
          <w:sz w:val="24"/>
          <w:szCs w:val="24"/>
        </w:rPr>
        <w:t>.</w:t>
      </w:r>
    </w:p>
    <w:p w14:paraId="1193D92E" w14:textId="77777777" w:rsidR="00E43592" w:rsidRDefault="00E43592" w:rsidP="001310B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784D4A7" w14:textId="3F288C1C" w:rsidR="00EE552F" w:rsidRDefault="00EE552F" w:rsidP="001310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Caracteres</w:t>
      </w:r>
    </w:p>
    <w:p w14:paraId="1DDEFEA9" w14:textId="77777777" w:rsidR="00EE552F" w:rsidRDefault="00EE552F" w:rsidP="00EE552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Exclusivo</w:t>
      </w:r>
    </w:p>
    <w:p w14:paraId="0EDC53C4" w14:textId="77777777" w:rsidR="00EE552F" w:rsidRDefault="00EE552F" w:rsidP="00EE552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Excluyente</w:t>
      </w:r>
    </w:p>
    <w:p w14:paraId="35864CC9" w14:textId="77777777" w:rsidR="00EE552F" w:rsidRPr="00EE552F" w:rsidRDefault="00EE552F" w:rsidP="00EE552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Perpetuo</w:t>
      </w:r>
    </w:p>
    <w:p w14:paraId="7C3C98E7" w14:textId="77777777" w:rsidR="007369A6" w:rsidRDefault="00EE552F" w:rsidP="001310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Extensión</w:t>
      </w:r>
    </w:p>
    <w:p w14:paraId="3BC2C69C" w14:textId="77777777" w:rsidR="00EE552F" w:rsidRDefault="00EE552F" w:rsidP="001310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dominio de una cosa comprende los objetos que forman un todo con ella, o aquellos que son sus accesorios. </w:t>
      </w:r>
    </w:p>
    <w:p w14:paraId="3A4A2FB4" w14:textId="77777777" w:rsidR="00EE552F" w:rsidRDefault="00EE552F" w:rsidP="001310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Asimismo, se extiende también al subsuelo y al espacio aéreo, siempre que su aprovechamiento sea posible y con excepción de lo dispuesto por normas especiales. </w:t>
      </w:r>
    </w:p>
    <w:p w14:paraId="4B14EED9" w14:textId="77777777" w:rsidR="00EE552F" w:rsidRDefault="00EE552F" w:rsidP="001310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Modos de Adquisición</w:t>
      </w:r>
    </w:p>
    <w:p w14:paraId="7D1BC83B" w14:textId="77777777" w:rsidR="00EE552F" w:rsidRDefault="00EE552F" w:rsidP="001310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modos “comunes” de adquisición del dominio son cuatro:</w:t>
      </w:r>
    </w:p>
    <w:p w14:paraId="2DDD71A0" w14:textId="77777777" w:rsidR="00EE552F" w:rsidRDefault="00EE552F" w:rsidP="00EE552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Tradición posesoria</w:t>
      </w:r>
    </w:p>
    <w:p w14:paraId="235CDA13" w14:textId="77777777" w:rsidR="00EE552F" w:rsidRDefault="00EE552F" w:rsidP="00EE552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Percepción de los frutos</w:t>
      </w:r>
    </w:p>
    <w:p w14:paraId="3C26C14D" w14:textId="77777777" w:rsidR="00EE552F" w:rsidRDefault="00EE552F" w:rsidP="00EE552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Causa de muerte (es decir, sucesión de los derechos del propietario)</w:t>
      </w:r>
    </w:p>
    <w:p w14:paraId="35D27BDE" w14:textId="77777777" w:rsidR="00EE552F" w:rsidRDefault="00EE552F" w:rsidP="00EE552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Prescripción adquisitiva</w:t>
      </w:r>
    </w:p>
    <w:p w14:paraId="66E6C5C5" w14:textId="77777777" w:rsidR="00EE552F" w:rsidRDefault="00EE552F" w:rsidP="00EE55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obstante, el CCyC también agrega modos especiales de adquisición del dominio, a saber:</w:t>
      </w:r>
    </w:p>
    <w:p w14:paraId="3E3DF367" w14:textId="77777777" w:rsidR="00EE552F" w:rsidRDefault="00EE552F" w:rsidP="00EE552F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Apropiación</w:t>
      </w:r>
    </w:p>
    <w:p w14:paraId="69AF9247" w14:textId="77777777" w:rsidR="00EE552F" w:rsidRDefault="00EE552F" w:rsidP="00EE552F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Adquisición de un tesoro</w:t>
      </w:r>
    </w:p>
    <w:p w14:paraId="0F8BA229" w14:textId="77777777" w:rsidR="00EE552F" w:rsidRDefault="00EE552F" w:rsidP="00EE552F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Régimen de cosas perdidas</w:t>
      </w:r>
    </w:p>
    <w:p w14:paraId="7AD8B5BD" w14:textId="77777777" w:rsidR="00EE552F" w:rsidRDefault="00EE552F" w:rsidP="00EE552F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Transformación y accesión de cosas muebles</w:t>
      </w:r>
    </w:p>
    <w:p w14:paraId="66C1125D" w14:textId="77777777" w:rsidR="00EE552F" w:rsidRDefault="00EE552F" w:rsidP="00EE552F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Accesión de cosas inmuebles</w:t>
      </w:r>
    </w:p>
    <w:p w14:paraId="17EA599F" w14:textId="77777777" w:rsidR="00EE552F" w:rsidRDefault="00EE552F" w:rsidP="00EE55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Causales de Extinción del Dominio</w:t>
      </w:r>
    </w:p>
    <w:p w14:paraId="147CE874" w14:textId="77777777" w:rsidR="00EE552F" w:rsidRDefault="00EE552F" w:rsidP="00EE552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Destrucción de la cosa (o si ella es puesta fuera del comercio)</w:t>
      </w:r>
      <w:r w:rsidR="000B0422">
        <w:rPr>
          <w:rFonts w:ascii="Times New Roman" w:hAnsi="Times New Roman" w:cs="Times New Roman"/>
          <w:sz w:val="24"/>
          <w:szCs w:val="24"/>
        </w:rPr>
        <w:t>;</w:t>
      </w:r>
    </w:p>
    <w:p w14:paraId="16EE6CC1" w14:textId="77777777" w:rsidR="00EE552F" w:rsidRDefault="00EE552F" w:rsidP="00EE552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de los animales salvajes domesticados que pierden la condición por </w:t>
      </w:r>
      <w:r w:rsidRPr="00EE552F"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 xml:space="preserve"> haber recuperado su libertad, o </w:t>
      </w:r>
      <w:r w:rsidRPr="00EE552F">
        <w:rPr>
          <w:rFonts w:ascii="Times New Roman" w:hAnsi="Times New Roman" w:cs="Times New Roman"/>
          <w:b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0422">
        <w:rPr>
          <w:rFonts w:ascii="Times New Roman" w:hAnsi="Times New Roman" w:cs="Times New Roman"/>
          <w:sz w:val="24"/>
          <w:szCs w:val="24"/>
        </w:rPr>
        <w:t>haber perdido la costumbre de volver al lugar de residencia de su dueño;</w:t>
      </w:r>
    </w:p>
    <w:p w14:paraId="53CEEDF2" w14:textId="77777777" w:rsidR="000B0422" w:rsidRDefault="000B0422" w:rsidP="00EE552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de atribución a una persona por vía de ley de la propiedad perteneciente a otra;</w:t>
      </w:r>
    </w:p>
    <w:p w14:paraId="448B41D8" w14:textId="77777777" w:rsidR="000B0422" w:rsidRDefault="000B0422" w:rsidP="00EE552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Abandono de la cosa (aun cuando no hubiere sido apropiada por otra persona);</w:t>
      </w:r>
    </w:p>
    <w:p w14:paraId="2D69C8A5" w14:textId="77777777" w:rsidR="000B0422" w:rsidRDefault="000B0422" w:rsidP="00EE552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Enajenación de la cosa mueble (simple tradición) o inmueble (suscripción de la escritura traslativa de dominio).</w:t>
      </w:r>
    </w:p>
    <w:p w14:paraId="4E433F3A" w14:textId="77777777" w:rsidR="005536F0" w:rsidRDefault="005536F0" w:rsidP="005536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Restricciones y Límites</w:t>
      </w:r>
    </w:p>
    <w:p w14:paraId="04DD7362" w14:textId="77777777" w:rsidR="005536F0" w:rsidRDefault="005536F0" w:rsidP="005536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obstante el dominio es exclusivo, absoluto y perpetuo, la ley impone en algunas ocasiones ciertas restricciones o límites que pueden clasificarse del siguiente modo:</w:t>
      </w:r>
    </w:p>
    <w:p w14:paraId="340707E1" w14:textId="77777777" w:rsidR="00E43592" w:rsidRDefault="00E43592" w:rsidP="005536F0">
      <w:pPr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5EA3AF5" w14:textId="77777777" w:rsidR="00E43592" w:rsidRDefault="00E43592" w:rsidP="005536F0">
      <w:pPr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EA02BE0" w14:textId="0CC61397" w:rsidR="005536F0" w:rsidRDefault="005536F0" w:rsidP="005536F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Restricciones con fines de interés público</w:t>
      </w:r>
    </w:p>
    <w:p w14:paraId="21C00FD6" w14:textId="77777777" w:rsidR="002326E1" w:rsidRDefault="002326E1" w:rsidP="002326E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326E1">
        <w:rPr>
          <w:rFonts w:ascii="Times New Roman" w:hAnsi="Times New Roman" w:cs="Times New Roman"/>
          <w:sz w:val="24"/>
          <w:szCs w:val="24"/>
        </w:rPr>
        <w:t>Son regidas por el derecho administrativo</w:t>
      </w:r>
      <w:r>
        <w:rPr>
          <w:rFonts w:ascii="Times New Roman" w:hAnsi="Times New Roman" w:cs="Times New Roman"/>
          <w:sz w:val="24"/>
          <w:szCs w:val="24"/>
        </w:rPr>
        <w:t>. Ejemplo: normas y ordenanzas municipales de zonificación que establecen el F.O.T. y F.O.S. de la superficie de un terreno.</w:t>
      </w:r>
    </w:p>
    <w:p w14:paraId="602C47F4" w14:textId="77777777" w:rsidR="002326E1" w:rsidRDefault="002326E1" w:rsidP="002326E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Restricciones a la libre disponibilidad jurídica de la propiedad</w:t>
      </w:r>
    </w:p>
    <w:p w14:paraId="1DD132DC" w14:textId="77777777" w:rsidR="002326E1" w:rsidRDefault="002326E1" w:rsidP="002326E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Cláusula de </w:t>
      </w:r>
      <w:proofErr w:type="spellStart"/>
      <w:r w:rsidR="002A6F37">
        <w:rPr>
          <w:rFonts w:ascii="Times New Roman" w:hAnsi="Times New Roman" w:cs="Times New Roman"/>
          <w:sz w:val="24"/>
          <w:szCs w:val="24"/>
        </w:rPr>
        <w:t>Inenajenabilidad</w:t>
      </w:r>
      <w:proofErr w:type="spellEnd"/>
      <w:r>
        <w:rPr>
          <w:rFonts w:ascii="Times New Roman" w:hAnsi="Times New Roman" w:cs="Times New Roman"/>
          <w:sz w:val="24"/>
          <w:szCs w:val="24"/>
        </w:rPr>
        <w:t>: sólo es válida aquella que refiere a una persona determinada y –en actos a título gratuito- cuando su plazo no supera los 10 años.</w:t>
      </w:r>
    </w:p>
    <w:p w14:paraId="7D98E5E1" w14:textId="77777777" w:rsidR="002326E1" w:rsidRDefault="002326E1" w:rsidP="002326E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710B3E">
        <w:rPr>
          <w:rFonts w:ascii="Times New Roman" w:hAnsi="Times New Roman" w:cs="Times New Roman"/>
          <w:sz w:val="24"/>
          <w:szCs w:val="24"/>
        </w:rPr>
        <w:t>Inmisiones: son molestias originadas a partir de humo, calor, luminosidad, ruidos, vibraciones, etc. No deben exceder la normal tolerancia, teniendo en cuenta las condiciones del lugar y no obstante exista autorización administrativa para ellas. Ejemplo: caso del Aeropuerto del Palomar.</w:t>
      </w:r>
    </w:p>
    <w:p w14:paraId="6DB7DF46" w14:textId="77777777" w:rsidR="00710B3E" w:rsidRDefault="00710B3E" w:rsidP="002326E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2A6F37">
        <w:rPr>
          <w:rFonts w:ascii="Times New Roman" w:hAnsi="Times New Roman" w:cs="Times New Roman"/>
          <w:sz w:val="24"/>
          <w:szCs w:val="24"/>
        </w:rPr>
        <w:t xml:space="preserve"> Camino de Sirga: el dueño de un inmueble colindante con una orilla de cauce o ribera, apto para el transporte por agua, </w:t>
      </w:r>
      <w:r w:rsidR="002A6F37">
        <w:rPr>
          <w:rFonts w:ascii="Times New Roman" w:hAnsi="Times New Roman" w:cs="Times New Roman"/>
          <w:b/>
          <w:sz w:val="24"/>
          <w:szCs w:val="24"/>
        </w:rPr>
        <w:t>debe</w:t>
      </w:r>
      <w:r w:rsidR="002A6F37">
        <w:rPr>
          <w:rFonts w:ascii="Times New Roman" w:hAnsi="Times New Roman" w:cs="Times New Roman"/>
          <w:sz w:val="24"/>
          <w:szCs w:val="24"/>
        </w:rPr>
        <w:t xml:space="preserve"> dejar libre una franja de terreno de 15 metros de ancho en toda la extensión del curso.</w:t>
      </w:r>
    </w:p>
    <w:p w14:paraId="41FD680E" w14:textId="77777777" w:rsidR="002A6F37" w:rsidRPr="002A6F37" w:rsidRDefault="002A6F37" w:rsidP="002326E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Otros límites: permitir andamios provisorios; prohibición de instalar ventanas, vistas o luces en muros linderos, etc.</w:t>
      </w:r>
    </w:p>
    <w:p w14:paraId="318DC305" w14:textId="77777777" w:rsidR="002A6F37" w:rsidRDefault="002A6F37" w:rsidP="001310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Expropiación</w:t>
      </w:r>
    </w:p>
    <w:p w14:paraId="267F59CE" w14:textId="77777777" w:rsidR="002A6F37" w:rsidRDefault="002A6F37" w:rsidP="001310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un instituto previsto constitucionalmente en el artículo 17, que establece que “</w:t>
      </w:r>
      <w:r>
        <w:rPr>
          <w:rFonts w:ascii="Times New Roman" w:hAnsi="Times New Roman" w:cs="Times New Roman"/>
          <w:i/>
          <w:sz w:val="24"/>
          <w:szCs w:val="24"/>
        </w:rPr>
        <w:t>... la expropiación por causa de utilidad pública debe ser calificada por ley y previamente indemnizada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7EA4F625" w14:textId="77777777" w:rsidR="002A6F37" w:rsidRDefault="002A6F37" w:rsidP="001310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Puede llevarse a cabo a través de distintos procedimientos: avenimiento, expropiación directa o expropiación inversa.</w:t>
      </w:r>
    </w:p>
    <w:p w14:paraId="1983E021" w14:textId="77777777" w:rsidR="00EE552F" w:rsidRDefault="002A6F37" w:rsidP="002A6F3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Requisitos</w:t>
      </w:r>
    </w:p>
    <w:p w14:paraId="733A2109" w14:textId="77777777" w:rsidR="002A6F37" w:rsidRDefault="002A6F37" w:rsidP="002A6F37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Sanción de una ley que determine la necesidad de expropiar por causa de utilidad pública</w:t>
      </w:r>
    </w:p>
    <w:p w14:paraId="18124850" w14:textId="77777777" w:rsidR="002A6F37" w:rsidRDefault="002A6F37" w:rsidP="002A6F37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Relación jurídica expropiante-expropiado (Estado-particular)</w:t>
      </w:r>
    </w:p>
    <w:p w14:paraId="106CEA39" w14:textId="77777777" w:rsidR="002A6F37" w:rsidRDefault="002A6F37" w:rsidP="002A6F37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 traslativo de dominio del expropiado a favor del expropiante</w:t>
      </w:r>
    </w:p>
    <w:p w14:paraId="3D625949" w14:textId="77777777" w:rsidR="002A6F37" w:rsidRDefault="002A6F37" w:rsidP="002A6F37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Justa indemnización (monto único y en dinero efectivo)</w:t>
      </w:r>
    </w:p>
    <w:p w14:paraId="0108116D" w14:textId="77777777" w:rsidR="002A6F37" w:rsidRDefault="002A6F37" w:rsidP="002A6F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913626" w14:textId="77777777" w:rsidR="00AA5259" w:rsidRPr="00E43592" w:rsidRDefault="00075023" w:rsidP="00075023">
      <w:pPr>
        <w:jc w:val="center"/>
        <w:rPr>
          <w:rFonts w:ascii="Arial Black" w:hAnsi="Arial Black" w:cs="Times New Roman"/>
          <w:b/>
          <w:sz w:val="36"/>
          <w:szCs w:val="36"/>
          <w:u w:val="single"/>
        </w:rPr>
      </w:pPr>
      <w:r w:rsidRPr="00E43592">
        <w:rPr>
          <w:rFonts w:ascii="Arial Black" w:hAnsi="Arial Black" w:cs="Times New Roman"/>
          <w:b/>
          <w:sz w:val="36"/>
          <w:szCs w:val="36"/>
          <w:u w:val="single"/>
        </w:rPr>
        <w:t>Condominio</w:t>
      </w:r>
    </w:p>
    <w:p w14:paraId="36D72872" w14:textId="77777777" w:rsidR="00075023" w:rsidRDefault="00075023" w:rsidP="002A6F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Concepto</w:t>
      </w:r>
    </w:p>
    <w:p w14:paraId="77377E2E" w14:textId="77777777" w:rsidR="00075023" w:rsidRDefault="00075023" w:rsidP="002A6F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un derecho real de propiedad sobre una cosa mueble o inmueble que pertenece en común a varias personas, correspondiéndole a cada una de ellas una </w:t>
      </w:r>
      <w:r w:rsidRPr="00075023">
        <w:rPr>
          <w:rFonts w:ascii="Times New Roman" w:hAnsi="Times New Roman" w:cs="Times New Roman"/>
          <w:sz w:val="24"/>
          <w:szCs w:val="24"/>
        </w:rPr>
        <w:t>parte indivisa o alícuota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F0AE49" w14:textId="77777777" w:rsidR="00075023" w:rsidRDefault="00075023" w:rsidP="002A6F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uno de los propietarios recibe el nombre de </w:t>
      </w:r>
      <w:r>
        <w:rPr>
          <w:rFonts w:ascii="Times New Roman" w:hAnsi="Times New Roman" w:cs="Times New Roman"/>
          <w:i/>
          <w:sz w:val="24"/>
          <w:szCs w:val="24"/>
        </w:rPr>
        <w:t>condómino</w:t>
      </w:r>
      <w:r>
        <w:rPr>
          <w:rFonts w:ascii="Times New Roman" w:hAnsi="Times New Roman" w:cs="Times New Roman"/>
          <w:sz w:val="24"/>
          <w:szCs w:val="24"/>
        </w:rPr>
        <w:t>, y tiene todos los derechos inherentes a la propiedad de su parte.</w:t>
      </w:r>
    </w:p>
    <w:p w14:paraId="7A5AFEDB" w14:textId="77777777" w:rsidR="00075023" w:rsidRDefault="00075023" w:rsidP="002A6F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Formas de Adquisición</w:t>
      </w:r>
    </w:p>
    <w:p w14:paraId="0FF01DAF" w14:textId="77777777" w:rsidR="00075023" w:rsidRDefault="00075023" w:rsidP="0007502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Acuerdo de voluntades/Contrato</w:t>
      </w:r>
    </w:p>
    <w:p w14:paraId="09AF7B73" w14:textId="77777777" w:rsidR="00075023" w:rsidRDefault="00075023" w:rsidP="0007502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Transmisión sucesoria a los herederos por fallecimiento del titular del dominio </w:t>
      </w:r>
    </w:p>
    <w:p w14:paraId="2C1F9916" w14:textId="77777777" w:rsidR="00075023" w:rsidRDefault="00075023" w:rsidP="00075023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Imperio de la ley (condominio forzoso legalmente establecido)</w:t>
      </w:r>
    </w:p>
    <w:p w14:paraId="53409E35" w14:textId="77777777" w:rsidR="00075023" w:rsidRDefault="00075023" w:rsidP="00222E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024073" w14:textId="3CF929CC" w:rsidR="00222EEC" w:rsidRPr="00E43592" w:rsidRDefault="00222EEC" w:rsidP="00222EEC">
      <w:pPr>
        <w:jc w:val="center"/>
        <w:rPr>
          <w:rFonts w:ascii="Arial Black" w:hAnsi="Arial Black" w:cs="Times New Roman"/>
          <w:sz w:val="36"/>
          <w:szCs w:val="36"/>
        </w:rPr>
      </w:pPr>
      <w:r w:rsidRPr="00E43592">
        <w:rPr>
          <w:rFonts w:ascii="Arial Black" w:hAnsi="Arial Black" w:cs="Times New Roman"/>
          <w:b/>
          <w:sz w:val="36"/>
          <w:szCs w:val="36"/>
          <w:u w:val="single"/>
        </w:rPr>
        <w:t>Propiedad Horizontal</w:t>
      </w:r>
      <w:r w:rsidR="00E43592" w:rsidRPr="00E43592">
        <w:rPr>
          <w:rFonts w:ascii="Arial Black" w:hAnsi="Arial Black" w:cs="Times New Roman"/>
          <w:bCs/>
          <w:sz w:val="28"/>
          <w:szCs w:val="28"/>
        </w:rPr>
        <w:t xml:space="preserve"> (P</w:t>
      </w:r>
      <w:r w:rsidR="00E43592">
        <w:rPr>
          <w:rFonts w:ascii="Arial Black" w:hAnsi="Arial Black" w:cs="Times New Roman"/>
          <w:bCs/>
          <w:sz w:val="28"/>
          <w:szCs w:val="28"/>
        </w:rPr>
        <w:t>.</w:t>
      </w:r>
      <w:r w:rsidR="00E43592" w:rsidRPr="00E43592">
        <w:rPr>
          <w:rFonts w:ascii="Arial Black" w:hAnsi="Arial Black" w:cs="Times New Roman"/>
          <w:bCs/>
          <w:sz w:val="28"/>
          <w:szCs w:val="28"/>
        </w:rPr>
        <w:t>H.)</w:t>
      </w:r>
    </w:p>
    <w:p w14:paraId="7E6F7CE0" w14:textId="77777777" w:rsidR="008663B5" w:rsidRPr="008663B5" w:rsidRDefault="008663B5" w:rsidP="002A6F3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Concepto</w:t>
      </w:r>
    </w:p>
    <w:p w14:paraId="16169C62" w14:textId="77777777" w:rsidR="00075023" w:rsidRDefault="002D6BE6" w:rsidP="002A6F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uno de los derechos reales incorporados con la sanción del Código Civil y Comercial de la Nación, definiéndolo éste como aquél “... </w:t>
      </w:r>
      <w:r>
        <w:rPr>
          <w:rFonts w:ascii="Times New Roman" w:hAnsi="Times New Roman" w:cs="Times New Roman"/>
          <w:i/>
          <w:sz w:val="24"/>
          <w:szCs w:val="24"/>
        </w:rPr>
        <w:t>que se ejerce sobre un inmueble propio y que otorga a su titular facultades de uso, goce y disposición material y jurídica que se ejercen sobre partes privativas y sobre partes comunes de un edificio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7C7A0A94" w14:textId="77777777" w:rsidR="009357E7" w:rsidRPr="009357E7" w:rsidRDefault="009357E7" w:rsidP="002A6F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derecho real se constituye de un </w:t>
      </w:r>
      <w:r>
        <w:rPr>
          <w:rFonts w:ascii="Times New Roman" w:hAnsi="Times New Roman" w:cs="Times New Roman"/>
          <w:b/>
          <w:sz w:val="24"/>
          <w:szCs w:val="24"/>
        </w:rPr>
        <w:t>derecho exclusivo</w:t>
      </w:r>
      <w:r>
        <w:rPr>
          <w:rFonts w:ascii="Times New Roman" w:hAnsi="Times New Roman" w:cs="Times New Roman"/>
          <w:sz w:val="24"/>
          <w:szCs w:val="24"/>
        </w:rPr>
        <w:t xml:space="preserve"> sobre la unidad funcional correspondiente, y un </w:t>
      </w:r>
      <w:r>
        <w:rPr>
          <w:rFonts w:ascii="Times New Roman" w:hAnsi="Times New Roman" w:cs="Times New Roman"/>
          <w:b/>
          <w:sz w:val="24"/>
          <w:szCs w:val="24"/>
        </w:rPr>
        <w:t>derecho de copropiedad</w:t>
      </w:r>
      <w:r>
        <w:rPr>
          <w:rFonts w:ascii="Times New Roman" w:hAnsi="Times New Roman" w:cs="Times New Roman"/>
          <w:sz w:val="24"/>
          <w:szCs w:val="24"/>
        </w:rPr>
        <w:t xml:space="preserve"> sobre las cosas o espacios comunes del edificio.</w:t>
      </w:r>
    </w:p>
    <w:p w14:paraId="70F4CBB2" w14:textId="77777777" w:rsidR="002A6F37" w:rsidRPr="008663B5" w:rsidRDefault="008663B5" w:rsidP="001310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Constitución</w:t>
      </w:r>
    </w:p>
    <w:p w14:paraId="7A375649" w14:textId="77777777" w:rsidR="008663B5" w:rsidRDefault="008663B5" w:rsidP="001310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titular de dominio o los condóminos deben redactar </w:t>
      </w:r>
      <w:r>
        <w:rPr>
          <w:rFonts w:ascii="Times New Roman" w:hAnsi="Times New Roman" w:cs="Times New Roman"/>
          <w:sz w:val="24"/>
          <w:szCs w:val="24"/>
          <w:u w:val="single"/>
        </w:rPr>
        <w:t>por vía de escritura pública</w:t>
      </w:r>
      <w:r>
        <w:rPr>
          <w:rFonts w:ascii="Times New Roman" w:hAnsi="Times New Roman" w:cs="Times New Roman"/>
          <w:sz w:val="24"/>
          <w:szCs w:val="24"/>
        </w:rPr>
        <w:t xml:space="preserve"> el reglamento de propiedad horizontal, a fines de la división jurídica del edificio.</w:t>
      </w:r>
    </w:p>
    <w:p w14:paraId="37F61AA4" w14:textId="77777777" w:rsidR="008663B5" w:rsidRDefault="00135B2D" w:rsidP="001310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reglamento debe inscribirse en el registro inmobiliario correspondiente, y se integra al título suficiente sobre la </w:t>
      </w:r>
      <w:r>
        <w:rPr>
          <w:rFonts w:ascii="Times New Roman" w:hAnsi="Times New Roman" w:cs="Times New Roman"/>
          <w:b/>
          <w:sz w:val="24"/>
          <w:szCs w:val="24"/>
        </w:rPr>
        <w:t>unidad funcional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68E39C" w14:textId="77777777" w:rsidR="00135B2D" w:rsidRDefault="009357E7" w:rsidP="001310B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Cosas Comunes</w:t>
      </w:r>
    </w:p>
    <w:p w14:paraId="0DF0D64E" w14:textId="77777777" w:rsidR="009357E7" w:rsidRDefault="009357E7" w:rsidP="009357E7">
      <w:pPr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Necesariamente comunes</w:t>
      </w:r>
    </w:p>
    <w:p w14:paraId="6B5A20E9" w14:textId="77777777" w:rsidR="009357E7" w:rsidRDefault="009357E7" w:rsidP="009357E7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Terreno</w:t>
      </w:r>
    </w:p>
    <w:p w14:paraId="7BAD7BC8" w14:textId="77777777" w:rsidR="009357E7" w:rsidRDefault="009357E7" w:rsidP="009357E7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Pasillos </w:t>
      </w:r>
    </w:p>
    <w:p w14:paraId="4972B2A6" w14:textId="77777777" w:rsidR="009357E7" w:rsidRDefault="009357E7" w:rsidP="009357E7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Techos, terrazas</w:t>
      </w:r>
    </w:p>
    <w:p w14:paraId="503C620C" w14:textId="77777777" w:rsidR="009357E7" w:rsidRDefault="009357E7" w:rsidP="009357E7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Cimientos, muros maestros</w:t>
      </w:r>
    </w:p>
    <w:p w14:paraId="378A34BC" w14:textId="77777777" w:rsidR="009357E7" w:rsidRDefault="009357E7" w:rsidP="009357E7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Cañerías</w:t>
      </w:r>
    </w:p>
    <w:p w14:paraId="4C15E9FC" w14:textId="77777777" w:rsidR="009357E7" w:rsidRDefault="009357E7" w:rsidP="009357E7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Vivienda para alojamiento del encargado</w:t>
      </w:r>
    </w:p>
    <w:p w14:paraId="7FBE52A4" w14:textId="77777777" w:rsidR="009357E7" w:rsidRDefault="009357E7" w:rsidP="009357E7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Ascensores</w:t>
      </w:r>
    </w:p>
    <w:p w14:paraId="43756593" w14:textId="77777777" w:rsidR="009357E7" w:rsidRDefault="009357E7" w:rsidP="009357E7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Muros exteriores y divisorios de unidades</w:t>
      </w:r>
    </w:p>
    <w:p w14:paraId="09C685F5" w14:textId="77777777" w:rsidR="009357E7" w:rsidRDefault="009357E7" w:rsidP="009357E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Comunes no indispensables</w:t>
      </w:r>
    </w:p>
    <w:p w14:paraId="200DBB68" w14:textId="77777777" w:rsidR="009357E7" w:rsidRDefault="009357E7" w:rsidP="009357E7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Piscina</w:t>
      </w:r>
    </w:p>
    <w:p w14:paraId="49DB4F7C" w14:textId="77777777" w:rsidR="009357E7" w:rsidRDefault="009357E7" w:rsidP="009357E7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Solárium</w:t>
      </w:r>
    </w:p>
    <w:p w14:paraId="7D85258E" w14:textId="77777777" w:rsidR="009357E7" w:rsidRDefault="009357E7" w:rsidP="009357E7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Gimnasio</w:t>
      </w:r>
    </w:p>
    <w:p w14:paraId="77FEACCC" w14:textId="77777777" w:rsidR="009357E7" w:rsidRDefault="009357E7" w:rsidP="009357E7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Lavadero</w:t>
      </w:r>
    </w:p>
    <w:p w14:paraId="003803D3" w14:textId="77777777" w:rsidR="009357E7" w:rsidRDefault="009357E7" w:rsidP="009357E7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Salón de usos múltiples (SUM)</w:t>
      </w:r>
    </w:p>
    <w:p w14:paraId="7FF776E9" w14:textId="77777777" w:rsidR="009357E7" w:rsidRDefault="009357E7" w:rsidP="009357E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1B266C" w14:textId="77777777" w:rsidR="0011068D" w:rsidRPr="00E43592" w:rsidRDefault="0011068D" w:rsidP="0011068D">
      <w:pPr>
        <w:jc w:val="center"/>
        <w:rPr>
          <w:rFonts w:ascii="Arial Black" w:hAnsi="Arial Black" w:cs="Times New Roman"/>
          <w:sz w:val="36"/>
          <w:szCs w:val="36"/>
          <w:u w:val="single"/>
        </w:rPr>
      </w:pPr>
      <w:r w:rsidRPr="00E43592">
        <w:rPr>
          <w:rFonts w:ascii="Arial Black" w:hAnsi="Arial Black" w:cs="Times New Roman"/>
          <w:b/>
          <w:sz w:val="36"/>
          <w:szCs w:val="36"/>
          <w:u w:val="single"/>
        </w:rPr>
        <w:lastRenderedPageBreak/>
        <w:t>Hipoteca</w:t>
      </w:r>
    </w:p>
    <w:p w14:paraId="429DC88A" w14:textId="77777777" w:rsidR="0011068D" w:rsidRDefault="0011068D" w:rsidP="001106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Concepto</w:t>
      </w:r>
    </w:p>
    <w:p w14:paraId="3A231EAA" w14:textId="77777777" w:rsidR="0011068D" w:rsidRDefault="0011068D" w:rsidP="001106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Derecho real </w:t>
      </w:r>
      <w:r>
        <w:rPr>
          <w:rFonts w:ascii="Times New Roman" w:hAnsi="Times New Roman" w:cs="Times New Roman"/>
          <w:b/>
          <w:sz w:val="24"/>
          <w:szCs w:val="24"/>
        </w:rPr>
        <w:t>de garantía</w:t>
      </w:r>
      <w:r>
        <w:rPr>
          <w:rFonts w:ascii="Times New Roman" w:hAnsi="Times New Roman" w:cs="Times New Roman"/>
          <w:sz w:val="24"/>
          <w:szCs w:val="24"/>
        </w:rPr>
        <w:t xml:space="preserve"> que recae sobre uno o más inmuebles individualizados que continúan en poder del constituyente, y que otorgan al acreedor –ante el incumplimiento del deudor- las facultades de persecución y preferencia para cobrar sobre su producido el crédito garantizado (</w:t>
      </w:r>
      <w:r>
        <w:rPr>
          <w:rFonts w:ascii="Times New Roman" w:hAnsi="Times New Roman" w:cs="Times New Roman"/>
          <w:i/>
          <w:sz w:val="24"/>
          <w:szCs w:val="24"/>
        </w:rPr>
        <w:t>crédito privilegiado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05C3300" w14:textId="77777777" w:rsidR="00AC3B10" w:rsidRDefault="00AC3B10" w:rsidP="001106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Legitimación</w:t>
      </w:r>
    </w:p>
    <w:p w14:paraId="1C1D7FA3" w14:textId="77777777" w:rsidR="00AC3B10" w:rsidRDefault="00AC3B10" w:rsidP="001106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Pueden constituir una hipoteca los titulares de los derechos reales de dominio, condominio, propiedad horizontal, conjuntos inmobiliarios y superficie.</w:t>
      </w:r>
    </w:p>
    <w:p w14:paraId="32B654C6" w14:textId="77777777" w:rsidR="00AC3B10" w:rsidRDefault="00AC3B10" w:rsidP="001106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Caracteres</w:t>
      </w:r>
    </w:p>
    <w:p w14:paraId="17DF117D" w14:textId="77777777" w:rsidR="00AC3B10" w:rsidRDefault="00AC3B10" w:rsidP="00AC3B10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Derecho real</w:t>
      </w:r>
    </w:p>
    <w:p w14:paraId="63AEAEEA" w14:textId="77777777" w:rsidR="00AC3B10" w:rsidRDefault="00AC3B10" w:rsidP="00AC3B10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Derecho accesorio del principal (</w:t>
      </w:r>
      <w:r>
        <w:rPr>
          <w:rFonts w:ascii="Times New Roman" w:hAnsi="Times New Roman" w:cs="Times New Roman"/>
          <w:i/>
          <w:sz w:val="24"/>
          <w:szCs w:val="24"/>
        </w:rPr>
        <w:t>crédito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F79444A" w14:textId="77777777" w:rsidR="00AC3B10" w:rsidRDefault="00AC3B10" w:rsidP="00AC3B10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Convencional</w:t>
      </w:r>
    </w:p>
    <w:p w14:paraId="2A3D9956" w14:textId="77777777" w:rsidR="00AC3B10" w:rsidRDefault="00AC3B10" w:rsidP="00AC3B10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constituye sobre cosa inmueble</w:t>
      </w:r>
    </w:p>
    <w:p w14:paraId="1830328A" w14:textId="77777777" w:rsidR="00AC3B10" w:rsidRDefault="00AC3B10" w:rsidP="00AC3B10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Indivisible</w:t>
      </w:r>
    </w:p>
    <w:p w14:paraId="0C0F97C0" w14:textId="77777777" w:rsidR="00AC3B10" w:rsidRDefault="00AC3B10" w:rsidP="00AC3B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3D5C64" w14:textId="77777777" w:rsidR="00AC3B10" w:rsidRPr="00E43592" w:rsidRDefault="00AC3B10" w:rsidP="00AC3B10">
      <w:pPr>
        <w:jc w:val="center"/>
        <w:rPr>
          <w:rFonts w:ascii="Arial Black" w:hAnsi="Arial Black" w:cs="Times New Roman"/>
          <w:sz w:val="36"/>
          <w:szCs w:val="36"/>
          <w:u w:val="single"/>
        </w:rPr>
      </w:pPr>
      <w:r w:rsidRPr="00E43592">
        <w:rPr>
          <w:rFonts w:ascii="Arial Black" w:hAnsi="Arial Black" w:cs="Times New Roman"/>
          <w:b/>
          <w:sz w:val="36"/>
          <w:szCs w:val="36"/>
          <w:u w:val="single"/>
        </w:rPr>
        <w:t>Prenda</w:t>
      </w:r>
    </w:p>
    <w:p w14:paraId="460E58A5" w14:textId="77777777" w:rsidR="00AC3B10" w:rsidRPr="00AC3B10" w:rsidRDefault="00AC3B10" w:rsidP="00AC3B1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Concepto</w:t>
      </w:r>
    </w:p>
    <w:p w14:paraId="2F6B967F" w14:textId="77777777" w:rsidR="00AC3B10" w:rsidRDefault="00AC3B10" w:rsidP="00AC3B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el derecho real de garantía que se constituye sobre cosas muebles no registrables o créditos instrumentados. </w:t>
      </w:r>
    </w:p>
    <w:p w14:paraId="4D7956D6" w14:textId="77777777" w:rsidR="00AC3B10" w:rsidRPr="00AC3B10" w:rsidRDefault="00AC3B10" w:rsidP="00AC3B1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Prenda con registro</w:t>
      </w:r>
    </w:p>
    <w:p w14:paraId="43051B45" w14:textId="77777777" w:rsidR="00AC3B10" w:rsidRDefault="00AC3B10" w:rsidP="00AC3B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fin de asegurar el pago de una suma de dinero o el cumplimiento de cualquier clase de obligaciones a las que los contrayentes le atribuyen un valor consistente en una suma de dinero, puede constituirse una prenda con registro sobre bienes que deben quedar en poder del deudor o del tercero que los haya prendado en seguridad de una deuda ajena.</w:t>
      </w:r>
    </w:p>
    <w:p w14:paraId="35F40381" w14:textId="77777777" w:rsidR="00A76E12" w:rsidRDefault="00A76E12" w:rsidP="00AC3B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Especies</w:t>
      </w:r>
    </w:p>
    <w:p w14:paraId="6D3732BE" w14:textId="77777777" w:rsidR="00A76E12" w:rsidRPr="00A76E12" w:rsidRDefault="00A76E12" w:rsidP="00A76E12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Prenda con Desplazamiento</w:t>
      </w:r>
    </w:p>
    <w:p w14:paraId="79A29CC7" w14:textId="77777777" w:rsidR="00A76E12" w:rsidRDefault="00A76E12" w:rsidP="00A76E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el deudor de la obligación principal incumple, y el acreedor prendario está facultado para solicitar la venta de la cosa en subasta pública.</w:t>
      </w:r>
    </w:p>
    <w:p w14:paraId="6E6584F0" w14:textId="77777777" w:rsidR="00A76E12" w:rsidRPr="00A76E12" w:rsidRDefault="00A76E12" w:rsidP="00A76E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7A9D4C3" w14:textId="77777777" w:rsidR="00A76E12" w:rsidRDefault="00A76E12" w:rsidP="00A76E12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Prenda sin desplazamiento</w:t>
      </w:r>
    </w:p>
    <w:p w14:paraId="59541421" w14:textId="77777777" w:rsidR="00A76E12" w:rsidRPr="00A76E12" w:rsidRDefault="00A76E12" w:rsidP="00A76E1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caso que la prenda sea constituida sobre una cosa mueble </w:t>
      </w:r>
      <w:r>
        <w:rPr>
          <w:rFonts w:ascii="Times New Roman" w:hAnsi="Times New Roman" w:cs="Times New Roman"/>
          <w:i/>
          <w:sz w:val="24"/>
          <w:szCs w:val="24"/>
        </w:rPr>
        <w:t>registrable</w:t>
      </w:r>
      <w:r>
        <w:rPr>
          <w:rFonts w:ascii="Times New Roman" w:hAnsi="Times New Roman" w:cs="Times New Roman"/>
          <w:sz w:val="24"/>
          <w:szCs w:val="24"/>
        </w:rPr>
        <w:t xml:space="preserve">, la cosa prendada puede quedar en posesión de su dueño, es decir, el </w:t>
      </w:r>
      <w:r>
        <w:rPr>
          <w:rFonts w:ascii="Times New Roman" w:hAnsi="Times New Roman" w:cs="Times New Roman"/>
          <w:b/>
          <w:sz w:val="24"/>
          <w:szCs w:val="24"/>
        </w:rPr>
        <w:t>deudor prendario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952749" w14:textId="77777777" w:rsidR="00B00E40" w:rsidRDefault="00B00E40" w:rsidP="00AC3B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Caracteres</w:t>
      </w:r>
    </w:p>
    <w:p w14:paraId="76C95921" w14:textId="25E49E33" w:rsidR="00E43592" w:rsidRDefault="00B00E40" w:rsidP="00AC3B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Los caracteres son similares a los que goza la hipoteca, con excepción que puede ser constituida por instrumento público o privado (en este último caso, por vía de </w:t>
      </w:r>
      <w:r>
        <w:rPr>
          <w:rFonts w:ascii="Times New Roman" w:hAnsi="Times New Roman" w:cs="Times New Roman"/>
          <w:b/>
          <w:sz w:val="24"/>
          <w:szCs w:val="24"/>
        </w:rPr>
        <w:t>certificación de firmas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33DA822" w14:textId="5F67F95D" w:rsidR="00E43592" w:rsidRDefault="00E43592" w:rsidP="00AC3B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D65CE5" w14:textId="77777777" w:rsidR="00E43592" w:rsidRDefault="00E43592" w:rsidP="00AC3B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FFCB13" w14:textId="77777777" w:rsidR="00E43592" w:rsidRPr="00E43592" w:rsidRDefault="00E43592" w:rsidP="00E43592">
      <w:pPr>
        <w:jc w:val="center"/>
        <w:rPr>
          <w:rFonts w:ascii="Arial Black" w:hAnsi="Arial Black" w:cs="Times New Roman"/>
          <w:b/>
          <w:sz w:val="36"/>
          <w:szCs w:val="36"/>
          <w:u w:val="single"/>
        </w:rPr>
      </w:pPr>
      <w:r w:rsidRPr="00E43592">
        <w:rPr>
          <w:rFonts w:ascii="Arial Black" w:hAnsi="Arial Black" w:cs="Times New Roman"/>
          <w:b/>
          <w:sz w:val="36"/>
          <w:szCs w:val="36"/>
          <w:u w:val="single"/>
        </w:rPr>
        <w:t>Usufructo</w:t>
      </w:r>
    </w:p>
    <w:p w14:paraId="011E6934" w14:textId="77777777" w:rsidR="00E43592" w:rsidRPr="00E43592" w:rsidRDefault="00E43592" w:rsidP="00E43592">
      <w:pPr>
        <w:jc w:val="both"/>
        <w:rPr>
          <w:rFonts w:ascii="Times New Roman" w:hAnsi="Times New Roman" w:cs="Times New Roman"/>
          <w:sz w:val="24"/>
          <w:szCs w:val="24"/>
        </w:rPr>
      </w:pPr>
      <w:r w:rsidRPr="00E43592">
        <w:rPr>
          <w:rFonts w:ascii="Times New Roman" w:hAnsi="Times New Roman" w:cs="Times New Roman"/>
          <w:sz w:val="24"/>
          <w:szCs w:val="24"/>
          <w:u w:val="single"/>
        </w:rPr>
        <w:t>Concepto</w:t>
      </w:r>
    </w:p>
    <w:p w14:paraId="06B6A671" w14:textId="77777777" w:rsidR="00E43592" w:rsidRPr="00E43592" w:rsidRDefault="00E43592" w:rsidP="00E43592">
      <w:pPr>
        <w:jc w:val="both"/>
        <w:rPr>
          <w:rFonts w:ascii="Times New Roman" w:hAnsi="Times New Roman" w:cs="Times New Roman"/>
          <w:sz w:val="24"/>
          <w:szCs w:val="24"/>
        </w:rPr>
      </w:pPr>
      <w:r w:rsidRPr="00E43592">
        <w:rPr>
          <w:rFonts w:ascii="Times New Roman" w:hAnsi="Times New Roman" w:cs="Times New Roman"/>
          <w:sz w:val="24"/>
          <w:szCs w:val="24"/>
        </w:rPr>
        <w:t xml:space="preserve">Es un derecho real que permite usar, gozar y percibir los frutos de un bien ajeno, sin alterar su sustancia. </w:t>
      </w:r>
    </w:p>
    <w:p w14:paraId="281BF985" w14:textId="77777777" w:rsidR="00E43592" w:rsidRPr="00E43592" w:rsidRDefault="00E43592" w:rsidP="00E43592">
      <w:pPr>
        <w:jc w:val="both"/>
        <w:rPr>
          <w:rFonts w:ascii="Times New Roman" w:hAnsi="Times New Roman" w:cs="Times New Roman"/>
          <w:sz w:val="24"/>
          <w:szCs w:val="24"/>
        </w:rPr>
      </w:pPr>
      <w:r w:rsidRPr="00E43592">
        <w:rPr>
          <w:rFonts w:ascii="Times New Roman" w:hAnsi="Times New Roman" w:cs="Times New Roman"/>
          <w:sz w:val="24"/>
          <w:szCs w:val="24"/>
        </w:rPr>
        <w:t>El usufructuario está en relación directa con la cosa, puede usar y gozar una cosa ajena (</w:t>
      </w:r>
      <w:r w:rsidRPr="00E43592">
        <w:rPr>
          <w:rFonts w:ascii="Times New Roman" w:hAnsi="Times New Roman" w:cs="Times New Roman"/>
          <w:b/>
          <w:sz w:val="24"/>
          <w:szCs w:val="24"/>
        </w:rPr>
        <w:t>no pudiendo</w:t>
      </w:r>
      <w:r w:rsidRPr="00E43592">
        <w:rPr>
          <w:rFonts w:ascii="Times New Roman" w:hAnsi="Times New Roman" w:cs="Times New Roman"/>
          <w:sz w:val="24"/>
          <w:szCs w:val="24"/>
        </w:rPr>
        <w:t xml:space="preserve"> disponer de ella) pero es un tenedor de </w:t>
      </w:r>
      <w:proofErr w:type="gramStart"/>
      <w:r w:rsidRPr="00E43592">
        <w:rPr>
          <w:rFonts w:ascii="Times New Roman" w:hAnsi="Times New Roman" w:cs="Times New Roman"/>
          <w:sz w:val="24"/>
          <w:szCs w:val="24"/>
        </w:rPr>
        <w:t>la misma</w:t>
      </w:r>
      <w:proofErr w:type="gramEnd"/>
      <w:r w:rsidRPr="00E43592">
        <w:rPr>
          <w:rFonts w:ascii="Times New Roman" w:hAnsi="Times New Roman" w:cs="Times New Roman"/>
          <w:sz w:val="24"/>
          <w:szCs w:val="24"/>
        </w:rPr>
        <w:t>, no actúa como dueño.</w:t>
      </w:r>
    </w:p>
    <w:p w14:paraId="544038B2" w14:textId="77777777" w:rsidR="00E43592" w:rsidRPr="00E43592" w:rsidRDefault="00E43592" w:rsidP="00E43592">
      <w:pPr>
        <w:jc w:val="both"/>
        <w:rPr>
          <w:rFonts w:ascii="Times New Roman" w:hAnsi="Times New Roman" w:cs="Times New Roman"/>
          <w:sz w:val="24"/>
          <w:szCs w:val="24"/>
        </w:rPr>
      </w:pPr>
      <w:r w:rsidRPr="00E43592">
        <w:rPr>
          <w:rFonts w:ascii="Times New Roman" w:hAnsi="Times New Roman" w:cs="Times New Roman"/>
          <w:sz w:val="24"/>
          <w:szCs w:val="24"/>
        </w:rPr>
        <w:t xml:space="preserve">El titular del dominio bajo usufructo se denomina </w:t>
      </w:r>
      <w:r w:rsidRPr="00E43592">
        <w:rPr>
          <w:rFonts w:ascii="Times New Roman" w:hAnsi="Times New Roman" w:cs="Times New Roman"/>
          <w:b/>
          <w:sz w:val="24"/>
          <w:szCs w:val="24"/>
        </w:rPr>
        <w:t>nudo propietario</w:t>
      </w:r>
      <w:r w:rsidRPr="00E43592">
        <w:rPr>
          <w:rFonts w:ascii="Times New Roman" w:hAnsi="Times New Roman" w:cs="Times New Roman"/>
          <w:sz w:val="24"/>
          <w:szCs w:val="24"/>
        </w:rPr>
        <w:t xml:space="preserve">, teniendo un dominio no pleno, ya que transmitió los derechos previamente citados al usufructuario. </w:t>
      </w:r>
    </w:p>
    <w:p w14:paraId="3ECBF0E6" w14:textId="77777777" w:rsidR="00E43592" w:rsidRPr="00E43592" w:rsidRDefault="00E43592" w:rsidP="00E43592">
      <w:pPr>
        <w:jc w:val="both"/>
        <w:rPr>
          <w:rFonts w:ascii="Times New Roman" w:hAnsi="Times New Roman" w:cs="Times New Roman"/>
          <w:sz w:val="24"/>
          <w:szCs w:val="24"/>
        </w:rPr>
      </w:pPr>
      <w:r w:rsidRPr="00E43592">
        <w:rPr>
          <w:rFonts w:ascii="Times New Roman" w:hAnsi="Times New Roman" w:cs="Times New Roman"/>
          <w:sz w:val="24"/>
          <w:szCs w:val="24"/>
          <w:u w:val="single"/>
        </w:rPr>
        <w:t>Duración</w:t>
      </w:r>
    </w:p>
    <w:p w14:paraId="30E57CD3" w14:textId="763AD5F5" w:rsidR="00E43592" w:rsidRPr="00E43592" w:rsidRDefault="00E43592" w:rsidP="00E43592">
      <w:pPr>
        <w:jc w:val="both"/>
        <w:rPr>
          <w:rFonts w:ascii="Times New Roman" w:hAnsi="Times New Roman" w:cs="Times New Roman"/>
          <w:sz w:val="24"/>
          <w:szCs w:val="24"/>
        </w:rPr>
      </w:pPr>
      <w:r w:rsidRPr="00E43592">
        <w:rPr>
          <w:rFonts w:ascii="Times New Roman" w:hAnsi="Times New Roman" w:cs="Times New Roman"/>
          <w:sz w:val="24"/>
          <w:szCs w:val="24"/>
        </w:rPr>
        <w:t xml:space="preserve">El usufructo </w:t>
      </w:r>
      <w:r w:rsidRPr="00E43592">
        <w:rPr>
          <w:rFonts w:ascii="Times New Roman" w:hAnsi="Times New Roman" w:cs="Times New Roman"/>
          <w:b/>
          <w:sz w:val="24"/>
          <w:szCs w:val="24"/>
        </w:rPr>
        <w:t>siempre</w:t>
      </w:r>
      <w:r w:rsidRPr="00E43592">
        <w:rPr>
          <w:rFonts w:ascii="Times New Roman" w:hAnsi="Times New Roman" w:cs="Times New Roman"/>
          <w:sz w:val="24"/>
          <w:szCs w:val="24"/>
        </w:rPr>
        <w:t xml:space="preserve"> es temporal, </w:t>
      </w:r>
      <w:proofErr w:type="gramStart"/>
      <w:r w:rsidRPr="00E43592">
        <w:rPr>
          <w:rFonts w:ascii="Times New Roman" w:hAnsi="Times New Roman" w:cs="Times New Roman"/>
          <w:sz w:val="24"/>
          <w:szCs w:val="24"/>
        </w:rPr>
        <w:t>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3592">
        <w:rPr>
          <w:rFonts w:ascii="Times New Roman" w:hAnsi="Times New Roman" w:cs="Times New Roman"/>
          <w:sz w:val="24"/>
          <w:szCs w:val="24"/>
        </w:rPr>
        <w:t>que</w:t>
      </w:r>
      <w:proofErr w:type="gramEnd"/>
      <w:r w:rsidRPr="00E43592">
        <w:rPr>
          <w:rFonts w:ascii="Times New Roman" w:hAnsi="Times New Roman" w:cs="Times New Roman"/>
          <w:sz w:val="24"/>
          <w:szCs w:val="24"/>
        </w:rPr>
        <w:t xml:space="preserve"> no obstante sea vitalicio o por plazo determinado, siempre cesa con la muerte del sujeto usufructuario.</w:t>
      </w:r>
    </w:p>
    <w:p w14:paraId="6EF27940" w14:textId="77777777" w:rsidR="00E43592" w:rsidRPr="00E43592" w:rsidRDefault="00E43592" w:rsidP="00E43592">
      <w:pPr>
        <w:jc w:val="both"/>
        <w:rPr>
          <w:rFonts w:ascii="Times New Roman" w:hAnsi="Times New Roman" w:cs="Times New Roman"/>
          <w:sz w:val="24"/>
          <w:szCs w:val="24"/>
        </w:rPr>
      </w:pPr>
      <w:r w:rsidRPr="00E43592">
        <w:rPr>
          <w:rFonts w:ascii="Times New Roman" w:hAnsi="Times New Roman" w:cs="Times New Roman"/>
          <w:sz w:val="24"/>
          <w:szCs w:val="24"/>
          <w:u w:val="single"/>
        </w:rPr>
        <w:t>Formas de Constitución</w:t>
      </w:r>
    </w:p>
    <w:p w14:paraId="67227AD8" w14:textId="77777777" w:rsidR="00E43592" w:rsidRPr="00E43592" w:rsidRDefault="00E43592" w:rsidP="00E43592">
      <w:pPr>
        <w:jc w:val="both"/>
        <w:rPr>
          <w:rFonts w:ascii="Times New Roman" w:hAnsi="Times New Roman" w:cs="Times New Roman"/>
          <w:sz w:val="24"/>
          <w:szCs w:val="24"/>
        </w:rPr>
      </w:pPr>
      <w:r w:rsidRPr="00E43592">
        <w:rPr>
          <w:rFonts w:ascii="Times New Roman" w:hAnsi="Times New Roman" w:cs="Times New Roman"/>
          <w:sz w:val="24"/>
          <w:szCs w:val="24"/>
        </w:rPr>
        <w:t>Puede constituirse por contrato oneroso o gratuito (considerándose oneroso en caso de duda) o por testamento, por alguna de las siguientes vías:</w:t>
      </w:r>
    </w:p>
    <w:p w14:paraId="30CF8E35" w14:textId="77777777" w:rsidR="00E43592" w:rsidRPr="00E43592" w:rsidRDefault="00E43592" w:rsidP="00E43592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592">
        <w:rPr>
          <w:rFonts w:ascii="Times New Roman" w:hAnsi="Times New Roman" w:cs="Times New Roman"/>
          <w:sz w:val="24"/>
          <w:szCs w:val="24"/>
        </w:rPr>
        <w:t>Transmisión del usufructo con reserva de la nuda propiedad</w:t>
      </w:r>
    </w:p>
    <w:p w14:paraId="258F43A6" w14:textId="77777777" w:rsidR="00E43592" w:rsidRPr="00E43592" w:rsidRDefault="00E43592" w:rsidP="00E43592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592">
        <w:rPr>
          <w:rFonts w:ascii="Times New Roman" w:hAnsi="Times New Roman" w:cs="Times New Roman"/>
          <w:sz w:val="24"/>
          <w:szCs w:val="24"/>
        </w:rPr>
        <w:t>Transmisión de la nuda propiedad con reserva del usufructo</w:t>
      </w:r>
    </w:p>
    <w:p w14:paraId="0422FA38" w14:textId="77777777" w:rsidR="00E43592" w:rsidRPr="00E43592" w:rsidRDefault="00E43592" w:rsidP="00E43592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592">
        <w:rPr>
          <w:rFonts w:ascii="Times New Roman" w:hAnsi="Times New Roman" w:cs="Times New Roman"/>
          <w:sz w:val="24"/>
          <w:szCs w:val="24"/>
        </w:rPr>
        <w:t>Transmisión del titular del dominio de la nuda propiedad a una persona y el usufructo a otra</w:t>
      </w:r>
    </w:p>
    <w:p w14:paraId="4CE5F1B0" w14:textId="77777777" w:rsidR="00E43592" w:rsidRPr="00E43592" w:rsidRDefault="00E43592" w:rsidP="00E435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75C162" w14:textId="77777777" w:rsidR="00E43592" w:rsidRPr="00E43592" w:rsidRDefault="00E43592" w:rsidP="00E43592">
      <w:pPr>
        <w:jc w:val="center"/>
        <w:rPr>
          <w:rFonts w:ascii="Arial Black" w:hAnsi="Arial Black" w:cs="Times New Roman"/>
          <w:sz w:val="36"/>
          <w:szCs w:val="36"/>
          <w:u w:val="single"/>
        </w:rPr>
      </w:pPr>
      <w:r w:rsidRPr="00E43592">
        <w:rPr>
          <w:rFonts w:ascii="Arial Black" w:hAnsi="Arial Black" w:cs="Times New Roman"/>
          <w:b/>
          <w:sz w:val="36"/>
          <w:szCs w:val="36"/>
          <w:u w:val="single"/>
        </w:rPr>
        <w:t>Servidumbre</w:t>
      </w:r>
    </w:p>
    <w:p w14:paraId="3C889B47" w14:textId="77777777" w:rsidR="00E43592" w:rsidRPr="00E43592" w:rsidRDefault="00E43592" w:rsidP="00E4359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43592">
        <w:rPr>
          <w:rFonts w:ascii="Times New Roman" w:hAnsi="Times New Roman" w:cs="Times New Roman"/>
          <w:sz w:val="24"/>
          <w:szCs w:val="24"/>
          <w:u w:val="single"/>
        </w:rPr>
        <w:t>Concepto</w:t>
      </w:r>
    </w:p>
    <w:p w14:paraId="5FB9C1FE" w14:textId="77777777" w:rsidR="00E43592" w:rsidRPr="00E43592" w:rsidRDefault="00E43592" w:rsidP="00E43592">
      <w:pPr>
        <w:jc w:val="both"/>
        <w:rPr>
          <w:rFonts w:ascii="Times New Roman" w:hAnsi="Times New Roman" w:cs="Times New Roman"/>
          <w:sz w:val="24"/>
          <w:szCs w:val="24"/>
        </w:rPr>
      </w:pPr>
      <w:r w:rsidRPr="00E43592">
        <w:rPr>
          <w:rFonts w:ascii="Times New Roman" w:hAnsi="Times New Roman" w:cs="Times New Roman"/>
          <w:sz w:val="24"/>
          <w:szCs w:val="24"/>
        </w:rPr>
        <w:t xml:space="preserve">Es el derecho real que se establece entre dos inmuebles, concediendo al titular del inmueble dominante determinada utilidad sobre el inmueble sirviente ajeno. Esta utilidad puede ser también </w:t>
      </w:r>
      <w:r w:rsidRPr="00E43592">
        <w:rPr>
          <w:rFonts w:ascii="Times New Roman" w:hAnsi="Times New Roman" w:cs="Times New Roman"/>
          <w:b/>
          <w:sz w:val="24"/>
          <w:szCs w:val="24"/>
        </w:rPr>
        <w:t>de mero recreo</w:t>
      </w:r>
      <w:r w:rsidRPr="00E43592">
        <w:rPr>
          <w:rFonts w:ascii="Times New Roman" w:hAnsi="Times New Roman" w:cs="Times New Roman"/>
          <w:sz w:val="24"/>
          <w:szCs w:val="24"/>
        </w:rPr>
        <w:t>.</w:t>
      </w:r>
    </w:p>
    <w:p w14:paraId="745406E3" w14:textId="77777777" w:rsidR="00E43592" w:rsidRPr="00E43592" w:rsidRDefault="00E43592" w:rsidP="00E43592">
      <w:pPr>
        <w:jc w:val="both"/>
        <w:rPr>
          <w:rFonts w:ascii="Times New Roman" w:hAnsi="Times New Roman" w:cs="Times New Roman"/>
          <w:sz w:val="24"/>
          <w:szCs w:val="24"/>
        </w:rPr>
      </w:pPr>
      <w:r w:rsidRPr="00E43592">
        <w:rPr>
          <w:rFonts w:ascii="Times New Roman" w:hAnsi="Times New Roman" w:cs="Times New Roman"/>
          <w:sz w:val="24"/>
          <w:szCs w:val="24"/>
          <w:u w:val="single"/>
        </w:rPr>
        <w:t>Objeto</w:t>
      </w:r>
    </w:p>
    <w:p w14:paraId="56991598" w14:textId="77777777" w:rsidR="00E43592" w:rsidRPr="00E43592" w:rsidRDefault="00E43592" w:rsidP="00E43592">
      <w:pPr>
        <w:jc w:val="both"/>
        <w:rPr>
          <w:rFonts w:ascii="Times New Roman" w:hAnsi="Times New Roman" w:cs="Times New Roman"/>
          <w:sz w:val="24"/>
          <w:szCs w:val="24"/>
        </w:rPr>
      </w:pPr>
      <w:r w:rsidRPr="00E43592">
        <w:rPr>
          <w:rFonts w:ascii="Times New Roman" w:hAnsi="Times New Roman" w:cs="Times New Roman"/>
          <w:sz w:val="24"/>
          <w:szCs w:val="24"/>
        </w:rPr>
        <w:t>Puede tener por objeto la totalidad o una parte material del inmueble ajeno.</w:t>
      </w:r>
    </w:p>
    <w:p w14:paraId="49DE4E0C" w14:textId="77777777" w:rsidR="00E43592" w:rsidRPr="00E43592" w:rsidRDefault="00E43592" w:rsidP="00E43592">
      <w:pPr>
        <w:jc w:val="both"/>
        <w:rPr>
          <w:rFonts w:ascii="Times New Roman" w:hAnsi="Times New Roman" w:cs="Times New Roman"/>
          <w:sz w:val="24"/>
          <w:szCs w:val="24"/>
        </w:rPr>
      </w:pPr>
      <w:r w:rsidRPr="00E43592">
        <w:rPr>
          <w:rFonts w:ascii="Times New Roman" w:hAnsi="Times New Roman" w:cs="Times New Roman"/>
          <w:sz w:val="24"/>
          <w:szCs w:val="24"/>
          <w:u w:val="single"/>
        </w:rPr>
        <w:t>Sujetos</w:t>
      </w:r>
    </w:p>
    <w:p w14:paraId="7064F66D" w14:textId="77777777" w:rsidR="00E43592" w:rsidRPr="00E43592" w:rsidRDefault="00E43592" w:rsidP="00E43592">
      <w:pPr>
        <w:jc w:val="both"/>
        <w:rPr>
          <w:rFonts w:ascii="Times New Roman" w:hAnsi="Times New Roman" w:cs="Times New Roman"/>
          <w:sz w:val="24"/>
          <w:szCs w:val="24"/>
        </w:rPr>
      </w:pPr>
      <w:r w:rsidRPr="00E43592">
        <w:rPr>
          <w:rFonts w:ascii="Times New Roman" w:hAnsi="Times New Roman" w:cs="Times New Roman"/>
          <w:sz w:val="24"/>
          <w:szCs w:val="24"/>
        </w:rPr>
        <w:lastRenderedPageBreak/>
        <w:t>Toda servidumbre puede ser constituida a favor de una persona determinada (</w:t>
      </w:r>
      <w:r w:rsidRPr="00E43592">
        <w:rPr>
          <w:rFonts w:ascii="Times New Roman" w:hAnsi="Times New Roman" w:cs="Times New Roman"/>
          <w:b/>
          <w:sz w:val="24"/>
          <w:szCs w:val="24"/>
        </w:rPr>
        <w:t>servidumbre personal</w:t>
      </w:r>
      <w:r w:rsidRPr="00E43592">
        <w:rPr>
          <w:rFonts w:ascii="Times New Roman" w:hAnsi="Times New Roman" w:cs="Times New Roman"/>
          <w:sz w:val="24"/>
          <w:szCs w:val="24"/>
        </w:rPr>
        <w:t>) o a favor de un inmueble determinado (</w:t>
      </w:r>
      <w:r w:rsidRPr="00E43592">
        <w:rPr>
          <w:rFonts w:ascii="Times New Roman" w:hAnsi="Times New Roman" w:cs="Times New Roman"/>
          <w:b/>
          <w:sz w:val="24"/>
          <w:szCs w:val="24"/>
        </w:rPr>
        <w:t>servidumbre real</w:t>
      </w:r>
      <w:r w:rsidRPr="00E43592">
        <w:rPr>
          <w:rFonts w:ascii="Times New Roman" w:hAnsi="Times New Roman" w:cs="Times New Roman"/>
          <w:sz w:val="24"/>
          <w:szCs w:val="24"/>
        </w:rPr>
        <w:t>).</w:t>
      </w:r>
    </w:p>
    <w:p w14:paraId="6C4EAC28" w14:textId="77777777" w:rsidR="00E43592" w:rsidRPr="00E43592" w:rsidRDefault="00E43592" w:rsidP="00E4359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43592">
        <w:rPr>
          <w:rFonts w:ascii="Times New Roman" w:hAnsi="Times New Roman" w:cs="Times New Roman"/>
          <w:sz w:val="24"/>
          <w:szCs w:val="24"/>
          <w:u w:val="single"/>
        </w:rPr>
        <w:t>Especies</w:t>
      </w:r>
    </w:p>
    <w:p w14:paraId="212F5E6A" w14:textId="3E69BD3F" w:rsidR="00E43592" w:rsidRPr="00E43592" w:rsidRDefault="00E43592" w:rsidP="00E43592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592">
        <w:rPr>
          <w:rFonts w:ascii="Times New Roman" w:hAnsi="Times New Roman" w:cs="Times New Roman"/>
          <w:sz w:val="24"/>
          <w:szCs w:val="24"/>
        </w:rPr>
        <w:t>Servidumbre de tránsito o de paso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45C0EE" w14:textId="798E0029" w:rsidR="00E43592" w:rsidRPr="00E43592" w:rsidRDefault="00E43592" w:rsidP="00E43592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592">
        <w:rPr>
          <w:rFonts w:ascii="Times New Roman" w:hAnsi="Times New Roman" w:cs="Times New Roman"/>
          <w:sz w:val="24"/>
          <w:szCs w:val="24"/>
        </w:rPr>
        <w:t>Servidumbre de acueducto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0F61B" w14:textId="57A922C6" w:rsidR="00512DD8" w:rsidRDefault="00E43592" w:rsidP="00AC3B10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592">
        <w:rPr>
          <w:rFonts w:ascii="Times New Roman" w:hAnsi="Times New Roman" w:cs="Times New Roman"/>
          <w:sz w:val="24"/>
          <w:szCs w:val="24"/>
        </w:rPr>
        <w:t>Servidumbre de electroducto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AC3B3F" w14:textId="77777777" w:rsidR="00E43592" w:rsidRPr="00E43592" w:rsidRDefault="00E43592" w:rsidP="00E4359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E7E3A34" w14:textId="77777777" w:rsidR="00512DD8" w:rsidRPr="00E43592" w:rsidRDefault="00512DD8" w:rsidP="00512DD8">
      <w:pPr>
        <w:jc w:val="center"/>
        <w:rPr>
          <w:rFonts w:ascii="Arial Black" w:hAnsi="Arial Black" w:cs="Times New Roman"/>
          <w:sz w:val="36"/>
          <w:szCs w:val="36"/>
          <w:u w:val="single"/>
        </w:rPr>
      </w:pPr>
      <w:r w:rsidRPr="00E43592">
        <w:rPr>
          <w:rFonts w:ascii="Arial Black" w:hAnsi="Arial Black" w:cs="Times New Roman"/>
          <w:b/>
          <w:sz w:val="36"/>
          <w:szCs w:val="36"/>
          <w:u w:val="single"/>
        </w:rPr>
        <w:t>Superficie</w:t>
      </w:r>
    </w:p>
    <w:p w14:paraId="4B8BD945" w14:textId="77777777" w:rsidR="00512DD8" w:rsidRDefault="00512DD8" w:rsidP="00512D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Concepto</w:t>
      </w:r>
    </w:p>
    <w:p w14:paraId="4F1B19FC" w14:textId="77777777" w:rsidR="00512DD8" w:rsidRDefault="00512DD8" w:rsidP="00512D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Derecho real temporario que se constituye sobre un inmueble ajeno, otorgando a su titular la facultad de uso, goce y disposición material y jurídica del derecho de </w:t>
      </w:r>
      <w:r w:rsidRPr="00512DD8">
        <w:rPr>
          <w:rFonts w:ascii="Times New Roman" w:hAnsi="Times New Roman" w:cs="Times New Roman"/>
          <w:sz w:val="24"/>
          <w:szCs w:val="24"/>
          <w:u w:val="single"/>
        </w:rPr>
        <w:t>plantar, forestar o construir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C0C44B" w14:textId="77777777" w:rsidR="00512DD8" w:rsidRPr="00512DD8" w:rsidRDefault="00512DD8" w:rsidP="00512D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Modalidades. Plazos Máximos</w:t>
      </w:r>
    </w:p>
    <w:p w14:paraId="473752BA" w14:textId="77777777" w:rsidR="00512DD8" w:rsidRDefault="00512DD8" w:rsidP="00512DD8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Construcciones: 70 años</w:t>
      </w:r>
    </w:p>
    <w:p w14:paraId="306D8F79" w14:textId="5FFA53F1" w:rsidR="00512DD8" w:rsidRDefault="00512DD8" w:rsidP="00512DD8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Forestaciones y plantaciones: 50 años</w:t>
      </w:r>
    </w:p>
    <w:p w14:paraId="21733F36" w14:textId="5D4CBB5B" w:rsidR="00E43592" w:rsidRDefault="00E43592" w:rsidP="00E4359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3BC6980" w14:textId="77777777" w:rsidR="00E43592" w:rsidRDefault="00E43592" w:rsidP="00E4359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A264FE4" w14:textId="5B261B83" w:rsidR="00E43592" w:rsidRDefault="00E43592" w:rsidP="00E4359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</w:t>
      </w:r>
    </w:p>
    <w:p w14:paraId="7625EFFE" w14:textId="77777777" w:rsidR="00512DD8" w:rsidRPr="00512DD8" w:rsidRDefault="00512DD8" w:rsidP="00512D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74D7B7" w14:textId="77777777" w:rsidR="00B00E40" w:rsidRPr="00B00E40" w:rsidRDefault="00B00E40" w:rsidP="00AC3B1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00E40" w:rsidRPr="00B00E40" w:rsidSect="002326E1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070D"/>
    <w:multiLevelType w:val="hybridMultilevel"/>
    <w:tmpl w:val="6A4675F2"/>
    <w:lvl w:ilvl="0" w:tplc="15F22E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9269D"/>
    <w:multiLevelType w:val="hybridMultilevel"/>
    <w:tmpl w:val="40B4CD9E"/>
    <w:lvl w:ilvl="0" w:tplc="2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0D91466"/>
    <w:multiLevelType w:val="hybridMultilevel"/>
    <w:tmpl w:val="77D0C276"/>
    <w:lvl w:ilvl="0" w:tplc="15F22E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94D1D"/>
    <w:multiLevelType w:val="hybridMultilevel"/>
    <w:tmpl w:val="3DFC643C"/>
    <w:lvl w:ilvl="0" w:tplc="15F22E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E1759"/>
    <w:multiLevelType w:val="hybridMultilevel"/>
    <w:tmpl w:val="CE5E986C"/>
    <w:lvl w:ilvl="0" w:tplc="2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3FF21BF"/>
    <w:multiLevelType w:val="hybridMultilevel"/>
    <w:tmpl w:val="8E002E1E"/>
    <w:lvl w:ilvl="0" w:tplc="2C0A0017">
      <w:start w:val="1"/>
      <w:numFmt w:val="lowerLetter"/>
      <w:lvlText w:val="%1)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5537D0D"/>
    <w:multiLevelType w:val="hybridMultilevel"/>
    <w:tmpl w:val="7200D4C8"/>
    <w:lvl w:ilvl="0" w:tplc="15F22E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F28EA"/>
    <w:multiLevelType w:val="hybridMultilevel"/>
    <w:tmpl w:val="AAEE03FC"/>
    <w:lvl w:ilvl="0" w:tplc="15F22EE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412328D"/>
    <w:multiLevelType w:val="hybridMultilevel"/>
    <w:tmpl w:val="FD8EEDB4"/>
    <w:lvl w:ilvl="0" w:tplc="15F22EE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48D2444"/>
    <w:multiLevelType w:val="hybridMultilevel"/>
    <w:tmpl w:val="E9AE7C86"/>
    <w:lvl w:ilvl="0" w:tplc="15F22EE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4BC1FAF"/>
    <w:multiLevelType w:val="hybridMultilevel"/>
    <w:tmpl w:val="8A2C61E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F6966"/>
    <w:multiLevelType w:val="hybridMultilevel"/>
    <w:tmpl w:val="73F297D0"/>
    <w:lvl w:ilvl="0" w:tplc="15F22EE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A1C3081"/>
    <w:multiLevelType w:val="hybridMultilevel"/>
    <w:tmpl w:val="E4926822"/>
    <w:lvl w:ilvl="0" w:tplc="2C0A0017">
      <w:start w:val="1"/>
      <w:numFmt w:val="lowerLetter"/>
      <w:lvlText w:val="%1)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C502C9A"/>
    <w:multiLevelType w:val="hybridMultilevel"/>
    <w:tmpl w:val="9E7A3444"/>
    <w:lvl w:ilvl="0" w:tplc="2C0A0017">
      <w:start w:val="1"/>
      <w:numFmt w:val="lowerLetter"/>
      <w:lvlText w:val="%1)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852540A"/>
    <w:multiLevelType w:val="hybridMultilevel"/>
    <w:tmpl w:val="9C0ACAD6"/>
    <w:lvl w:ilvl="0" w:tplc="15F22EE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A657CFC"/>
    <w:multiLevelType w:val="hybridMultilevel"/>
    <w:tmpl w:val="CC1A9D60"/>
    <w:lvl w:ilvl="0" w:tplc="15F22E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33FE0"/>
    <w:multiLevelType w:val="hybridMultilevel"/>
    <w:tmpl w:val="7868B37C"/>
    <w:lvl w:ilvl="0" w:tplc="15F22E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7E1B47"/>
    <w:multiLevelType w:val="hybridMultilevel"/>
    <w:tmpl w:val="629465AE"/>
    <w:lvl w:ilvl="0" w:tplc="15F22E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5"/>
  </w:num>
  <w:num w:numId="5">
    <w:abstractNumId w:val="12"/>
  </w:num>
  <w:num w:numId="6">
    <w:abstractNumId w:val="10"/>
  </w:num>
  <w:num w:numId="7">
    <w:abstractNumId w:val="0"/>
  </w:num>
  <w:num w:numId="8">
    <w:abstractNumId w:val="16"/>
  </w:num>
  <w:num w:numId="9">
    <w:abstractNumId w:val="17"/>
  </w:num>
  <w:num w:numId="10">
    <w:abstractNumId w:val="11"/>
  </w:num>
  <w:num w:numId="11">
    <w:abstractNumId w:val="7"/>
  </w:num>
  <w:num w:numId="12">
    <w:abstractNumId w:val="6"/>
  </w:num>
  <w:num w:numId="13">
    <w:abstractNumId w:val="14"/>
  </w:num>
  <w:num w:numId="14">
    <w:abstractNumId w:val="8"/>
  </w:num>
  <w:num w:numId="15">
    <w:abstractNumId w:val="9"/>
  </w:num>
  <w:num w:numId="16">
    <w:abstractNumId w:val="2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0B3"/>
    <w:rsid w:val="000066C4"/>
    <w:rsid w:val="00016B34"/>
    <w:rsid w:val="00075023"/>
    <w:rsid w:val="000B0422"/>
    <w:rsid w:val="0011068D"/>
    <w:rsid w:val="001310B3"/>
    <w:rsid w:val="00132CDC"/>
    <w:rsid w:val="00135B2D"/>
    <w:rsid w:val="00162417"/>
    <w:rsid w:val="00222EEC"/>
    <w:rsid w:val="002326E1"/>
    <w:rsid w:val="002A6F37"/>
    <w:rsid w:val="002D6BE6"/>
    <w:rsid w:val="003D51DE"/>
    <w:rsid w:val="00406981"/>
    <w:rsid w:val="0045642D"/>
    <w:rsid w:val="00465485"/>
    <w:rsid w:val="00512DD8"/>
    <w:rsid w:val="005536F0"/>
    <w:rsid w:val="00671A57"/>
    <w:rsid w:val="006F21D0"/>
    <w:rsid w:val="00710B3E"/>
    <w:rsid w:val="007306B7"/>
    <w:rsid w:val="007369A6"/>
    <w:rsid w:val="0079372A"/>
    <w:rsid w:val="00841932"/>
    <w:rsid w:val="008663B5"/>
    <w:rsid w:val="008F6A0E"/>
    <w:rsid w:val="009357E7"/>
    <w:rsid w:val="00A12D7C"/>
    <w:rsid w:val="00A76E12"/>
    <w:rsid w:val="00AA5259"/>
    <w:rsid w:val="00AC3B10"/>
    <w:rsid w:val="00B00E40"/>
    <w:rsid w:val="00BE314F"/>
    <w:rsid w:val="00D86982"/>
    <w:rsid w:val="00E43592"/>
    <w:rsid w:val="00ED0B17"/>
    <w:rsid w:val="00E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AA0ED"/>
  <w15:chartTrackingRefBased/>
  <w15:docId w15:val="{8DB179C8-19A4-492F-A5CF-F062BAE3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1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1767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Cát. LEGISLACIÓN</dc:creator>
  <cp:keywords/>
  <dc:description/>
  <cp:lastModifiedBy>UNIVERSU 1000 C</cp:lastModifiedBy>
  <cp:revision>3</cp:revision>
  <dcterms:created xsi:type="dcterms:W3CDTF">2020-05-27T03:28:00Z</dcterms:created>
  <dcterms:modified xsi:type="dcterms:W3CDTF">2020-05-27T03:51:00Z</dcterms:modified>
</cp:coreProperties>
</file>