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4E772" w14:textId="419FB996" w:rsidR="00BC50D7" w:rsidRPr="00BC50D7" w:rsidRDefault="00BC50D7" w:rsidP="00BC50D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BC50D7">
        <w:rPr>
          <w:rFonts w:ascii="Arial Black" w:hAnsi="Arial Black"/>
          <w:b/>
          <w:bCs/>
          <w:sz w:val="32"/>
          <w:szCs w:val="32"/>
        </w:rPr>
        <w:t>LEGISLACIÓN</w:t>
      </w:r>
    </w:p>
    <w:p w14:paraId="07F6D87F" w14:textId="575C2599" w:rsidR="004D77DB" w:rsidRDefault="005D3F6B" w:rsidP="004D77DB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- </w:t>
      </w:r>
      <w:r w:rsidR="00DC3823">
        <w:rPr>
          <w:rFonts w:ascii="Arial Black" w:hAnsi="Arial Black"/>
          <w:b/>
          <w:bCs/>
        </w:rPr>
        <w:t>Cuestionario Básico</w:t>
      </w:r>
      <w:r w:rsidR="004D77DB" w:rsidRPr="004D77DB">
        <w:rPr>
          <w:rFonts w:ascii="Arial Black" w:hAnsi="Arial Black"/>
          <w:b/>
          <w:bCs/>
        </w:rPr>
        <w:t xml:space="preserve"> </w:t>
      </w:r>
      <w:r w:rsidR="004D77DB">
        <w:rPr>
          <w:rFonts w:ascii="Arial Black" w:hAnsi="Arial Black"/>
          <w:b/>
          <w:bCs/>
        </w:rPr>
        <w:t>de Cap.</w:t>
      </w:r>
      <w:r w:rsidR="00E76233" w:rsidRPr="004D77DB">
        <w:rPr>
          <w:rFonts w:ascii="Arial Black" w:hAnsi="Arial Black"/>
          <w:b/>
          <w:bCs/>
        </w:rPr>
        <w:t xml:space="preserve"> N° 7</w:t>
      </w:r>
      <w:r>
        <w:rPr>
          <w:rFonts w:ascii="Arial Black" w:hAnsi="Arial Black"/>
          <w:b/>
          <w:bCs/>
        </w:rPr>
        <w:t>°-</w:t>
      </w:r>
    </w:p>
    <w:p w14:paraId="2B8B1137" w14:textId="43DA08BB" w:rsidR="00E76233" w:rsidRDefault="00E76233" w:rsidP="004D77DB">
      <w:pPr>
        <w:jc w:val="center"/>
        <w:rPr>
          <w:rFonts w:ascii="Arial Black" w:hAnsi="Arial Black"/>
          <w:b/>
          <w:bCs/>
          <w:sz w:val="18"/>
          <w:szCs w:val="18"/>
        </w:rPr>
      </w:pPr>
      <w:r w:rsidRPr="004D77DB">
        <w:rPr>
          <w:rFonts w:ascii="Arial Black" w:hAnsi="Arial Black"/>
          <w:b/>
          <w:bCs/>
          <w:i/>
          <w:iCs/>
          <w:u w:val="single"/>
        </w:rPr>
        <w:t>DERECHOS REALES</w:t>
      </w:r>
      <w:r w:rsidR="004D77DB" w:rsidRPr="004D77DB">
        <w:rPr>
          <w:rFonts w:ascii="Arial Black" w:hAnsi="Arial Black"/>
          <w:b/>
          <w:bCs/>
        </w:rPr>
        <w:t xml:space="preserve"> </w:t>
      </w:r>
      <w:r w:rsidR="004D77DB" w:rsidRPr="004D77DB">
        <w:rPr>
          <w:rFonts w:ascii="Arial Black" w:hAnsi="Arial Black"/>
          <w:b/>
          <w:bCs/>
          <w:sz w:val="18"/>
          <w:szCs w:val="18"/>
        </w:rPr>
        <w:t>(COVID-19)</w:t>
      </w:r>
    </w:p>
    <w:p w14:paraId="1E8DB44B" w14:textId="77777777" w:rsidR="004D77DB" w:rsidRPr="004D77DB" w:rsidRDefault="004D77DB" w:rsidP="004D77DB">
      <w:pPr>
        <w:jc w:val="center"/>
        <w:rPr>
          <w:rFonts w:ascii="Arial Black" w:hAnsi="Arial Black"/>
          <w:b/>
          <w:bCs/>
          <w:sz w:val="18"/>
          <w:szCs w:val="18"/>
        </w:rPr>
      </w:pPr>
    </w:p>
    <w:p w14:paraId="11202727" w14:textId="7FA06DA2" w:rsidR="00E76233" w:rsidRPr="00E76233" w:rsidRDefault="00E76233" w:rsidP="00E76233">
      <w:pPr>
        <w:rPr>
          <w:b/>
          <w:bCs/>
          <w:sz w:val="28"/>
          <w:szCs w:val="28"/>
        </w:rPr>
      </w:pPr>
      <w:r w:rsidRPr="00E76233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>
        <w:t xml:space="preserve"> A) Derechos Reales: </w:t>
      </w:r>
      <w:r w:rsidR="004D77DB">
        <w:t>C</w:t>
      </w:r>
      <w:r>
        <w:t>oncepto y clasificación.</w:t>
      </w:r>
    </w:p>
    <w:p w14:paraId="589C9368" w14:textId="7B15E074" w:rsidR="00E76233" w:rsidRDefault="00E76233" w:rsidP="00E76233">
      <w:r>
        <w:t>B) Indique las diferencias entre Derechos Reales y Derechos Personales.</w:t>
      </w:r>
    </w:p>
    <w:p w14:paraId="5F6FF0F9" w14:textId="3D4A6A3A" w:rsidR="00E76233" w:rsidRDefault="00E76233" w:rsidP="00E76233">
      <w:r w:rsidRPr="00E76233">
        <w:rPr>
          <w:b/>
          <w:bCs/>
          <w:sz w:val="28"/>
          <w:szCs w:val="28"/>
        </w:rPr>
        <w:t>2.</w:t>
      </w:r>
      <w:r>
        <w:t xml:space="preserve">  Dominio: </w:t>
      </w:r>
      <w:r w:rsidR="004D77DB">
        <w:t>C</w:t>
      </w:r>
      <w:r>
        <w:t>oncepto y caracteres. Diferencias entre Dominio, Posesión y Tenencia.</w:t>
      </w:r>
    </w:p>
    <w:p w14:paraId="05526479" w14:textId="18F1A86A" w:rsidR="00E76233" w:rsidRDefault="00E76233" w:rsidP="00E76233">
      <w:r w:rsidRPr="00E76233">
        <w:rPr>
          <w:b/>
          <w:bCs/>
          <w:sz w:val="28"/>
          <w:szCs w:val="28"/>
        </w:rPr>
        <w:t>3.</w:t>
      </w:r>
      <w:r>
        <w:t xml:space="preserve"> A) Cite 3 (TRES) Modos de adquisición del Dominio.</w:t>
      </w:r>
    </w:p>
    <w:p w14:paraId="4EDD06DA" w14:textId="77777777" w:rsidR="004D77DB" w:rsidRDefault="00E76233" w:rsidP="00E76233">
      <w:r>
        <w:t>B) Enuncie el alcance de la extensión del Dominio y Clasifique las restricciones al Dominio.</w:t>
      </w:r>
    </w:p>
    <w:p w14:paraId="104252F5" w14:textId="5DE61AAC" w:rsidR="00E76233" w:rsidRDefault="004D77DB" w:rsidP="00E76233">
      <w:r>
        <w:t>C)</w:t>
      </w:r>
      <w:r w:rsidR="00E76233">
        <w:t xml:space="preserve"> Expropiación: </w:t>
      </w:r>
      <w:r>
        <w:t>C</w:t>
      </w:r>
      <w:r w:rsidR="00E76233">
        <w:t>oncepto</w:t>
      </w:r>
      <w:r>
        <w:t xml:space="preserve"> y </w:t>
      </w:r>
      <w:r w:rsidR="00E76233">
        <w:t>requisitos</w:t>
      </w:r>
      <w:r>
        <w:t xml:space="preserve"> </w:t>
      </w:r>
      <w:r w:rsidR="00E76233">
        <w:t>para su procedencia.</w:t>
      </w:r>
    </w:p>
    <w:p w14:paraId="07AA2ACC" w14:textId="663220B6" w:rsidR="00E76233" w:rsidRDefault="004D77DB" w:rsidP="00E76233">
      <w:r>
        <w:rPr>
          <w:b/>
          <w:bCs/>
          <w:sz w:val="28"/>
          <w:szCs w:val="28"/>
        </w:rPr>
        <w:t>4</w:t>
      </w:r>
      <w:r w:rsidR="00E76233" w:rsidRPr="00E76233">
        <w:rPr>
          <w:b/>
          <w:bCs/>
          <w:sz w:val="28"/>
          <w:szCs w:val="28"/>
        </w:rPr>
        <w:t>.</w:t>
      </w:r>
      <w:r w:rsidR="00E76233">
        <w:t xml:space="preserve"> Defina Condominio y Enumere las posibles formas de adquisición.</w:t>
      </w:r>
    </w:p>
    <w:p w14:paraId="263887E3" w14:textId="4B468019" w:rsidR="00E76233" w:rsidRDefault="004D77DB" w:rsidP="00E76233">
      <w:r>
        <w:rPr>
          <w:b/>
          <w:bCs/>
          <w:sz w:val="28"/>
          <w:szCs w:val="28"/>
        </w:rPr>
        <w:t>5</w:t>
      </w:r>
      <w:r w:rsidR="00E76233" w:rsidRPr="00E76233">
        <w:rPr>
          <w:b/>
          <w:bCs/>
          <w:sz w:val="28"/>
          <w:szCs w:val="28"/>
        </w:rPr>
        <w:t>.</w:t>
      </w:r>
      <w:r w:rsidR="00E76233">
        <w:t xml:space="preserve"> Hipoteca: </w:t>
      </w:r>
      <w:r>
        <w:t>C</w:t>
      </w:r>
      <w:r w:rsidR="00E76233">
        <w:t>oncepto y caracteres. ¿Quiénes pueden constituir una Hipoteca? ¿Cuál es la</w:t>
      </w:r>
    </w:p>
    <w:p w14:paraId="61C1D6A5" w14:textId="0123E08B" w:rsidR="00E76233" w:rsidRDefault="00E76233" w:rsidP="00E76233">
      <w:r>
        <w:t xml:space="preserve">finalidad de la Hipoteca? </w:t>
      </w:r>
    </w:p>
    <w:p w14:paraId="1391D6C1" w14:textId="4C0B5BA2" w:rsidR="004D77DB" w:rsidRDefault="004D77DB" w:rsidP="00E76233">
      <w:r>
        <w:rPr>
          <w:b/>
          <w:bCs/>
          <w:sz w:val="28"/>
          <w:szCs w:val="28"/>
        </w:rPr>
        <w:t>6</w:t>
      </w:r>
      <w:r w:rsidR="00E76233" w:rsidRPr="00E76233">
        <w:rPr>
          <w:b/>
          <w:bCs/>
          <w:sz w:val="28"/>
          <w:szCs w:val="28"/>
        </w:rPr>
        <w:t>.</w:t>
      </w:r>
      <w:r w:rsidR="00E76233">
        <w:t xml:space="preserve"> </w:t>
      </w:r>
      <w:r>
        <w:t xml:space="preserve">A) </w:t>
      </w:r>
      <w:r w:rsidR="00E76233">
        <w:t xml:space="preserve">Prenda: </w:t>
      </w:r>
      <w:r>
        <w:t>C</w:t>
      </w:r>
      <w:r w:rsidR="00E76233">
        <w:t xml:space="preserve">oncepto y clases. Caracteres del </w:t>
      </w:r>
      <w:r>
        <w:t>A</w:t>
      </w:r>
      <w:r w:rsidR="00E76233">
        <w:t xml:space="preserve">creedor </w:t>
      </w:r>
      <w:r>
        <w:t>P</w:t>
      </w:r>
      <w:r w:rsidR="00E76233">
        <w:t xml:space="preserve">rendario. </w:t>
      </w:r>
    </w:p>
    <w:p w14:paraId="15085258" w14:textId="4C29852D" w:rsidR="00E76233" w:rsidRDefault="004D77DB" w:rsidP="00E76233">
      <w:r>
        <w:t xml:space="preserve">B) </w:t>
      </w:r>
      <w:r w:rsidR="00E76233">
        <w:t>Diferencias entre Hipoteca</w:t>
      </w:r>
      <w:r>
        <w:t xml:space="preserve"> </w:t>
      </w:r>
      <w:r w:rsidR="00E76233">
        <w:t>y Prenda.</w:t>
      </w:r>
    </w:p>
    <w:p w14:paraId="0AA34AFC" w14:textId="0210F57F" w:rsidR="00E76233" w:rsidRDefault="004D77DB" w:rsidP="00E76233">
      <w:r>
        <w:rPr>
          <w:b/>
          <w:bCs/>
          <w:sz w:val="28"/>
          <w:szCs w:val="28"/>
        </w:rPr>
        <w:t>7</w:t>
      </w:r>
      <w:r w:rsidR="00E76233" w:rsidRPr="00E76233">
        <w:rPr>
          <w:b/>
          <w:bCs/>
          <w:sz w:val="28"/>
          <w:szCs w:val="28"/>
        </w:rPr>
        <w:t>.</w:t>
      </w:r>
      <w:r w:rsidR="00E76233">
        <w:t xml:space="preserve">  </w:t>
      </w:r>
      <w:proofErr w:type="spellStart"/>
      <w:r w:rsidR="00E76233">
        <w:t>P</w:t>
      </w:r>
      <w:r>
        <w:t>rop</w:t>
      </w:r>
      <w:proofErr w:type="spellEnd"/>
      <w:r>
        <w:t>. Horizontal. C</w:t>
      </w:r>
      <w:r w:rsidR="00E76233" w:rsidRPr="00E76233">
        <w:t>oncepto</w:t>
      </w:r>
      <w:r>
        <w:t xml:space="preserve"> y</w:t>
      </w:r>
      <w:r w:rsidR="00E76233" w:rsidRPr="00E76233">
        <w:t xml:space="preserve"> </w:t>
      </w:r>
      <w:r>
        <w:t>F</w:t>
      </w:r>
      <w:r w:rsidR="00E76233" w:rsidRPr="00E76233">
        <w:t xml:space="preserve">orma de </w:t>
      </w:r>
      <w:r>
        <w:t>C</w:t>
      </w:r>
      <w:r w:rsidR="00E76233" w:rsidRPr="00E76233">
        <w:t>onstitución</w:t>
      </w:r>
      <w:r>
        <w:t>. Ejemplificar 6 Espacios Comunes en PH.</w:t>
      </w:r>
    </w:p>
    <w:p w14:paraId="10403991" w14:textId="7A67F530" w:rsidR="007B358B" w:rsidRDefault="004D77DB" w:rsidP="00E76233">
      <w:r>
        <w:rPr>
          <w:b/>
          <w:bCs/>
          <w:sz w:val="28"/>
          <w:szCs w:val="28"/>
        </w:rPr>
        <w:t>8</w:t>
      </w:r>
      <w:r w:rsidR="00E76233" w:rsidRPr="00E76233">
        <w:rPr>
          <w:b/>
          <w:bCs/>
          <w:sz w:val="28"/>
          <w:szCs w:val="28"/>
        </w:rPr>
        <w:t>.</w:t>
      </w:r>
      <w:r w:rsidR="00E76233">
        <w:t xml:space="preserve"> </w:t>
      </w:r>
      <w:r w:rsidR="00E76233" w:rsidRPr="00E76233">
        <w:t xml:space="preserve"> Usufructo</w:t>
      </w:r>
      <w:r w:rsidR="00E76233">
        <w:t xml:space="preserve"> y </w:t>
      </w:r>
      <w:r w:rsidR="00E76233" w:rsidRPr="00E76233">
        <w:t>Servidumbre</w:t>
      </w:r>
      <w:r>
        <w:t>. C</w:t>
      </w:r>
      <w:r w:rsidR="00E76233">
        <w:t>oncepto de c/u</w:t>
      </w:r>
      <w:r>
        <w:t>.</w:t>
      </w:r>
    </w:p>
    <w:p w14:paraId="0136216A" w14:textId="4B5E53E7" w:rsidR="00DC3823" w:rsidRDefault="00DC3823" w:rsidP="00E76233">
      <w:r>
        <w:t>…………………………………………………………………………………………………………………………………………………</w:t>
      </w:r>
    </w:p>
    <w:sectPr w:rsidR="00DC3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33"/>
    <w:rsid w:val="0020413B"/>
    <w:rsid w:val="00394597"/>
    <w:rsid w:val="004D77DB"/>
    <w:rsid w:val="005D3F6B"/>
    <w:rsid w:val="00BC50D7"/>
    <w:rsid w:val="00DC3823"/>
    <w:rsid w:val="00E7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E79F"/>
  <w15:chartTrackingRefBased/>
  <w15:docId w15:val="{1C0BB894-D344-4785-8FC7-3A20CD56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 de LEGISLACIÓN</dc:creator>
  <cp:keywords/>
  <dc:description/>
  <cp:lastModifiedBy>UNIVERSU 1000 C</cp:lastModifiedBy>
  <cp:revision>4</cp:revision>
  <dcterms:created xsi:type="dcterms:W3CDTF">2020-06-01T18:36:00Z</dcterms:created>
  <dcterms:modified xsi:type="dcterms:W3CDTF">2020-06-01T19:02:00Z</dcterms:modified>
</cp:coreProperties>
</file>