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8117161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lang w:val="es-ES"/>
        </w:rPr>
      </w:sdtEndPr>
      <w:sdtContent>
        <w:p w14:paraId="2A65DAC6" w14:textId="29D4270F" w:rsidR="0047725C" w:rsidRDefault="004772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86A14B" wp14:editId="67E679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12F1B6" w14:textId="2B10567C" w:rsidR="0047725C" w:rsidRDefault="0047725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Agustin Ariel Tamborini Criscueli</w:t>
                                      </w:r>
                                    </w:p>
                                  </w:sdtContent>
                                </w:sdt>
                                <w:p w14:paraId="0BCFD07A" w14:textId="305AF527" w:rsidR="0047725C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7725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CURSO</w:t>
                                      </w:r>
                                    </w:sdtContent>
                                  </w:sdt>
                                  <w:r w:rsidR="0047725C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7725C">
                                        <w:rPr>
                                          <w:color w:val="FFFFFF" w:themeColor="background1"/>
                                        </w:rPr>
                                        <w:t>K4152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BF4A69" w14:textId="2EB89A57" w:rsidR="0047725C" w:rsidRDefault="009F074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COMUNICACIONES – TP N° </w:t>
                                      </w:r>
                                      <w:r w:rsidR="009E5D7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86A14B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12F1B6" w14:textId="2B10567C" w:rsidR="0047725C" w:rsidRDefault="0047725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Agustin Ariel Tamborini Criscueli</w:t>
                                </w:r>
                              </w:p>
                            </w:sdtContent>
                          </w:sdt>
                          <w:p w14:paraId="0BCFD07A" w14:textId="305AF527" w:rsidR="0047725C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7725C">
                                  <w:rPr>
                                    <w:caps/>
                                    <w:color w:val="FFFFFF" w:themeColor="background1"/>
                                  </w:rPr>
                                  <w:t>CURSO</w:t>
                                </w:r>
                              </w:sdtContent>
                            </w:sdt>
                            <w:r w:rsidR="0047725C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7725C">
                                  <w:rPr>
                                    <w:color w:val="FFFFFF" w:themeColor="background1"/>
                                  </w:rPr>
                                  <w:t>K4152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BF4A69" w14:textId="2EB89A57" w:rsidR="0047725C" w:rsidRDefault="009F074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COMUNICACIONES – TP N° </w:t>
                                </w:r>
                                <w:r w:rsidR="009E5D7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65F732" w14:textId="3CF45436" w:rsidR="0047725C" w:rsidRDefault="0047725C">
          <w:pPr>
            <w:rPr>
              <w:rFonts w:ascii="Arial" w:hAnsi="Arial" w:cs="Arial"/>
              <w:b/>
              <w:bCs/>
              <w:lang w:val="es-ES"/>
            </w:rPr>
          </w:pPr>
          <w:r>
            <w:rPr>
              <w:rFonts w:ascii="Arial" w:hAnsi="Arial" w:cs="Arial"/>
              <w:b/>
              <w:bCs/>
              <w:lang w:val="es-ES"/>
            </w:rPr>
            <w:br w:type="page"/>
          </w:r>
        </w:p>
      </w:sdtContent>
    </w:sdt>
    <w:p w14:paraId="144989BD" w14:textId="74835A98" w:rsidR="008E4E47" w:rsidRPr="007A15AE" w:rsidRDefault="008E4E47" w:rsidP="008E4E47">
      <w:pPr>
        <w:rPr>
          <w:rFonts w:ascii="Arial" w:hAnsi="Arial" w:cs="Arial"/>
          <w:b/>
          <w:bCs/>
          <w:lang w:val="es-ES"/>
        </w:rPr>
      </w:pPr>
      <w:r w:rsidRPr="007A15AE">
        <w:rPr>
          <w:rFonts w:ascii="Arial" w:hAnsi="Arial" w:cs="Arial"/>
          <w:b/>
          <w:bCs/>
          <w:lang w:val="es-ES"/>
        </w:rPr>
        <w:lastRenderedPageBreak/>
        <w:t xml:space="preserve">EJERCICIOS </w:t>
      </w:r>
      <w:r>
        <w:rPr>
          <w:rFonts w:ascii="Arial" w:hAnsi="Arial" w:cs="Arial"/>
          <w:b/>
          <w:bCs/>
          <w:lang w:val="es-ES"/>
        </w:rPr>
        <w:t>TEÓRICOS</w:t>
      </w:r>
    </w:p>
    <w:p w14:paraId="12319C65" w14:textId="6EA55A39" w:rsidR="008E4E47" w:rsidRDefault="008E4E47" w:rsidP="007A15AE">
      <w:pPr>
        <w:rPr>
          <w:rFonts w:ascii="Arial" w:hAnsi="Arial" w:cs="Arial"/>
          <w:lang w:val="es-ES"/>
        </w:rPr>
      </w:pPr>
      <w:r w:rsidRPr="008E4E47">
        <w:rPr>
          <w:rFonts w:ascii="Arial" w:hAnsi="Arial" w:cs="Arial"/>
          <w:lang w:val="es-ES"/>
        </w:rPr>
        <w:drawing>
          <wp:inline distT="0" distB="0" distL="0" distR="0" wp14:anchorId="58832010" wp14:editId="294F8344">
            <wp:extent cx="5400040" cy="355600"/>
            <wp:effectExtent l="0" t="0" r="0" b="6350"/>
            <wp:docPr id="1049043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43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D559" w14:textId="41AC54C5" w:rsidR="008E4E47" w:rsidRDefault="00EA319B" w:rsidP="007A15AE">
      <w:pPr>
        <w:rPr>
          <w:rFonts w:ascii="Arial" w:hAnsi="Arial" w:cs="Arial"/>
          <w:lang w:val="es-ES"/>
        </w:rPr>
      </w:pPr>
      <w:r w:rsidRPr="00EA319B">
        <w:rPr>
          <w:rFonts w:ascii="Arial" w:hAnsi="Arial" w:cs="Arial"/>
          <w:lang w:val="es-ES"/>
        </w:rPr>
        <w:t>Secuencia binaria: 1 0 0 1 0 0 0 0 0 1 1 0 0 0 0 1 1 1 0 0 0 0 0 0 0 0 0 1 0 0 0 0 1 1</w:t>
      </w:r>
    </w:p>
    <w:p w14:paraId="070D02B5" w14:textId="77777777" w:rsidR="004C7FAD" w:rsidRDefault="004C7FAD" w:rsidP="007A15A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AMI) </w:t>
      </w:r>
    </w:p>
    <w:p w14:paraId="069BDF42" w14:textId="77777777" w:rsidR="004C7FAD" w:rsidRDefault="004C7FAD" w:rsidP="004C7FAD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004C7FAD">
        <w:rPr>
          <w:rFonts w:ascii="Arial" w:hAnsi="Arial" w:cs="Arial"/>
          <w:lang w:val="es-ES"/>
        </w:rPr>
        <w:t>Los '0' se representan por una línea en el nivel cero.</w:t>
      </w:r>
    </w:p>
    <w:p w14:paraId="71B0E696" w14:textId="77777777" w:rsidR="004C7FAD" w:rsidRDefault="004C7FAD" w:rsidP="004C7FAD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004C7FAD">
        <w:rPr>
          <w:rFonts w:ascii="Arial" w:hAnsi="Arial" w:cs="Arial"/>
          <w:lang w:val="es-ES"/>
        </w:rPr>
        <w:t>Los '1' se alternan entre niveles positivos y negativos.</w:t>
      </w:r>
    </w:p>
    <w:p w14:paraId="37FE74B3" w14:textId="3BB04D9D" w:rsidR="00EA319B" w:rsidRPr="004C7FAD" w:rsidRDefault="004C7FAD" w:rsidP="004C7FAD">
      <w:pPr>
        <w:rPr>
          <w:rFonts w:ascii="Arial" w:hAnsi="Arial" w:cs="Arial"/>
          <w:lang w:val="es-ES"/>
        </w:rPr>
      </w:pPr>
      <w:r w:rsidRPr="004C7FAD">
        <w:rPr>
          <w:lang w:val="es-ES"/>
        </w:rPr>
        <w:drawing>
          <wp:inline distT="0" distB="0" distL="0" distR="0" wp14:anchorId="66083651" wp14:editId="5921E661">
            <wp:extent cx="5400040" cy="1828165"/>
            <wp:effectExtent l="0" t="0" r="0" b="635"/>
            <wp:docPr id="120921880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18804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4B51" w14:textId="38BC217E" w:rsidR="004C7FAD" w:rsidRDefault="004C7FAD" w:rsidP="007A15A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Bipolar RZ)</w:t>
      </w:r>
    </w:p>
    <w:p w14:paraId="3CABF334" w14:textId="038594DC" w:rsidR="004C7FAD" w:rsidRDefault="004C7FAD" w:rsidP="004C7FAD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‘0’ se representan por una línea en el nivel cero.</w:t>
      </w:r>
    </w:p>
    <w:p w14:paraId="123456F8" w14:textId="4F1EC449" w:rsidR="004C7FAD" w:rsidRPr="004C7FAD" w:rsidRDefault="004C7FAD" w:rsidP="004C7FAD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’1’ se alternan entre niveles positivos y negativos, pero durante la segunda mitad del bit se representan por una línea en el nivel cero. </w:t>
      </w:r>
    </w:p>
    <w:p w14:paraId="377909C2" w14:textId="1AF8ED74" w:rsidR="00EA319B" w:rsidRDefault="004C7FAD" w:rsidP="007A15AE">
      <w:pPr>
        <w:rPr>
          <w:rFonts w:ascii="Arial" w:hAnsi="Arial" w:cs="Arial"/>
          <w:lang w:val="es-ES"/>
        </w:rPr>
      </w:pPr>
      <w:r w:rsidRPr="004C7FAD">
        <w:rPr>
          <w:rFonts w:ascii="Arial" w:hAnsi="Arial" w:cs="Arial"/>
          <w:lang w:val="es-ES"/>
        </w:rPr>
        <w:drawing>
          <wp:inline distT="0" distB="0" distL="0" distR="0" wp14:anchorId="5ABA2D6B" wp14:editId="23C879CA">
            <wp:extent cx="5400040" cy="1580515"/>
            <wp:effectExtent l="0" t="0" r="0" b="635"/>
            <wp:docPr id="1866863347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63347" name="Imagen 1" descr="Gráfico, Gráfico de cajas y bigote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9857" w14:textId="77777777" w:rsidR="004C7FAD" w:rsidRDefault="004C7FAD" w:rsidP="007A15AE">
      <w:pPr>
        <w:rPr>
          <w:rFonts w:ascii="Arial" w:hAnsi="Arial" w:cs="Arial"/>
          <w:lang w:val="es-ES"/>
        </w:rPr>
      </w:pPr>
    </w:p>
    <w:p w14:paraId="4EEDBF32" w14:textId="4AAB8E8C" w:rsidR="004C7FAD" w:rsidRDefault="004C7FAD" w:rsidP="007A15AE">
      <w:pPr>
        <w:rPr>
          <w:rFonts w:ascii="Arial" w:hAnsi="Arial" w:cs="Arial"/>
          <w:lang w:val="es-ES"/>
        </w:rPr>
      </w:pPr>
      <w:r w:rsidRPr="004C7FAD">
        <w:rPr>
          <w:rFonts w:ascii="Arial" w:hAnsi="Arial" w:cs="Arial"/>
          <w:lang w:val="es-ES"/>
        </w:rPr>
        <w:drawing>
          <wp:inline distT="0" distB="0" distL="0" distR="0" wp14:anchorId="32885FAF" wp14:editId="6E25C498">
            <wp:extent cx="5400040" cy="379095"/>
            <wp:effectExtent l="0" t="0" r="0" b="1905"/>
            <wp:docPr id="1408543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43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0577" w14:textId="334A32E2" w:rsidR="004C7FAD" w:rsidRDefault="004C7FAD" w:rsidP="007A15AE">
      <w:pPr>
        <w:rPr>
          <w:rFonts w:ascii="Arial" w:hAnsi="Arial" w:cs="Arial"/>
          <w:lang w:val="es-ES"/>
        </w:rPr>
      </w:pPr>
      <w:r w:rsidRPr="004C7FAD">
        <w:rPr>
          <w:rFonts w:ascii="Arial" w:hAnsi="Arial" w:cs="Arial"/>
          <w:lang w:val="es-ES"/>
        </w:rPr>
        <w:t>Secuencia binaria: 0 0 0 0 0 0 1 1 1 1 1 1</w:t>
      </w:r>
    </w:p>
    <w:p w14:paraId="405CDBD1" w14:textId="025AA9D0" w:rsidR="004C7FAD" w:rsidRDefault="004C7FAD" w:rsidP="007A15A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Polar NRZ)</w:t>
      </w:r>
    </w:p>
    <w:p w14:paraId="0BB4F431" w14:textId="2B2CC882" w:rsidR="00D46092" w:rsidRDefault="00D46092" w:rsidP="00D46092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‘0’ se representan por un nivel bajo (</w:t>
      </w:r>
      <w:r>
        <w:rPr>
          <w:rFonts w:ascii="Arial" w:hAnsi="Arial" w:cs="Arial"/>
          <w:lang w:val="es-ES"/>
        </w:rPr>
        <w:t>-1</w:t>
      </w:r>
      <w:r>
        <w:rPr>
          <w:rFonts w:ascii="Arial" w:hAnsi="Arial" w:cs="Arial"/>
          <w:lang w:val="es-ES"/>
        </w:rPr>
        <w:t>)</w:t>
      </w:r>
    </w:p>
    <w:p w14:paraId="3808A8AF" w14:textId="77777777" w:rsidR="00D46092" w:rsidRDefault="00D46092" w:rsidP="00D46092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‘1’ se representan por un nivel alto (1)</w:t>
      </w:r>
    </w:p>
    <w:p w14:paraId="4C164DE4" w14:textId="5DD57A10" w:rsidR="00D46092" w:rsidRPr="00D46092" w:rsidRDefault="00D46092" w:rsidP="00D46092">
      <w:pPr>
        <w:rPr>
          <w:rFonts w:ascii="Arial" w:hAnsi="Arial" w:cs="Arial"/>
          <w:lang w:val="es-ES"/>
        </w:rPr>
      </w:pPr>
      <w:r w:rsidRPr="00D46092">
        <w:rPr>
          <w:rFonts w:ascii="Arial" w:hAnsi="Arial" w:cs="Arial"/>
          <w:lang w:val="es-ES"/>
        </w:rPr>
        <w:lastRenderedPageBreak/>
        <w:drawing>
          <wp:inline distT="0" distB="0" distL="0" distR="0" wp14:anchorId="61B89ED6" wp14:editId="699190FB">
            <wp:extent cx="5400040" cy="1440815"/>
            <wp:effectExtent l="0" t="0" r="0" b="6985"/>
            <wp:docPr id="1992097390" name="Imagen 1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97390" name="Imagen 1" descr="Interfaz de usuario gráfica, Gráfic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6F10" w14:textId="17AE69F7" w:rsidR="004C7FAD" w:rsidRDefault="004C7FAD" w:rsidP="007A15A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Bipolar RZ)</w:t>
      </w:r>
    </w:p>
    <w:p w14:paraId="0200133F" w14:textId="77777777" w:rsidR="004C7FAD" w:rsidRDefault="004C7FAD" w:rsidP="004C7FAD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‘0’ se representan por una línea en el nivel cero.</w:t>
      </w:r>
    </w:p>
    <w:p w14:paraId="57EF1032" w14:textId="77777777" w:rsidR="004C7FAD" w:rsidRPr="004C7FAD" w:rsidRDefault="004C7FAD" w:rsidP="004C7FAD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’1’ se alternan entre niveles positivos y negativos, pero durante la segunda mitad del bit se representan por una línea en el nivel cero. </w:t>
      </w:r>
    </w:p>
    <w:p w14:paraId="13E238D5" w14:textId="1C65F42E" w:rsidR="004C7FAD" w:rsidRDefault="00D46092" w:rsidP="007A15AE">
      <w:pPr>
        <w:rPr>
          <w:rFonts w:ascii="Arial" w:hAnsi="Arial" w:cs="Arial"/>
          <w:lang w:val="es-ES"/>
        </w:rPr>
      </w:pPr>
      <w:r w:rsidRPr="00D46092">
        <w:rPr>
          <w:rFonts w:ascii="Arial" w:hAnsi="Arial" w:cs="Arial"/>
          <w:lang w:val="es-ES"/>
        </w:rPr>
        <w:drawing>
          <wp:inline distT="0" distB="0" distL="0" distR="0" wp14:anchorId="0E5541BC" wp14:editId="27A2E310">
            <wp:extent cx="5400040" cy="1417320"/>
            <wp:effectExtent l="0" t="0" r="0" b="0"/>
            <wp:docPr id="2081119956" name="Imagen 1" descr="Imagen que contiene biombo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19956" name="Imagen 1" descr="Imagen que contiene biombo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39CB" w14:textId="75D1BCFA" w:rsidR="004C7FAD" w:rsidRDefault="004C7FAD" w:rsidP="007A15A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Unipolar NRZ)</w:t>
      </w:r>
    </w:p>
    <w:p w14:paraId="0F03C52A" w14:textId="177B857C" w:rsidR="004C7FAD" w:rsidRDefault="00D46092" w:rsidP="00D46092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‘0’ se representan por un nivel bajo (0)</w:t>
      </w:r>
    </w:p>
    <w:p w14:paraId="47FCE870" w14:textId="1F43EF9C" w:rsidR="00D46092" w:rsidRDefault="00D46092" w:rsidP="00D46092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‘1’ se representan por un nivel alto (1)</w:t>
      </w:r>
    </w:p>
    <w:p w14:paraId="5699325B" w14:textId="31150172" w:rsidR="00D46092" w:rsidRPr="00D46092" w:rsidRDefault="00D46092" w:rsidP="00D46092">
      <w:pPr>
        <w:rPr>
          <w:rFonts w:ascii="Arial" w:hAnsi="Arial" w:cs="Arial"/>
          <w:lang w:val="es-ES"/>
        </w:rPr>
      </w:pPr>
      <w:r w:rsidRPr="00D46092">
        <w:rPr>
          <w:rFonts w:ascii="Arial" w:hAnsi="Arial" w:cs="Arial"/>
          <w:lang w:val="es-ES"/>
        </w:rPr>
        <w:drawing>
          <wp:inline distT="0" distB="0" distL="0" distR="0" wp14:anchorId="0DE52ECF" wp14:editId="4DEB16C0">
            <wp:extent cx="5400040" cy="1137285"/>
            <wp:effectExtent l="0" t="0" r="0" b="5715"/>
            <wp:docPr id="1490312236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12236" name="Imagen 1" descr="Aplicació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C490" w14:textId="77777777" w:rsidR="00D46092" w:rsidRDefault="00D46092" w:rsidP="007A15AE">
      <w:pPr>
        <w:rPr>
          <w:rFonts w:ascii="Arial" w:hAnsi="Arial" w:cs="Arial"/>
          <w:lang w:val="es-ES"/>
        </w:rPr>
      </w:pPr>
    </w:p>
    <w:p w14:paraId="2CD28927" w14:textId="0A394439" w:rsidR="00D46092" w:rsidRDefault="00D46092" w:rsidP="007A15AE">
      <w:pPr>
        <w:rPr>
          <w:rFonts w:ascii="Arial" w:hAnsi="Arial" w:cs="Arial"/>
          <w:lang w:val="es-ES"/>
        </w:rPr>
      </w:pPr>
      <w:r w:rsidRPr="00D46092">
        <w:rPr>
          <w:rFonts w:ascii="Arial" w:hAnsi="Arial" w:cs="Arial"/>
          <w:lang w:val="es-ES"/>
        </w:rPr>
        <w:drawing>
          <wp:inline distT="0" distB="0" distL="0" distR="0" wp14:anchorId="51FB067D" wp14:editId="4F48ED11">
            <wp:extent cx="5400040" cy="354330"/>
            <wp:effectExtent l="0" t="0" r="0" b="7620"/>
            <wp:docPr id="1906564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64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48B2" w14:textId="602F1D1E" w:rsidR="00D46092" w:rsidRDefault="00474C1E" w:rsidP="007A15AE">
      <w:pPr>
        <w:rPr>
          <w:rFonts w:ascii="Arial" w:hAnsi="Arial" w:cs="Arial"/>
          <w:lang w:val="es-ES"/>
        </w:rPr>
      </w:pPr>
      <w:r w:rsidRPr="00474C1E">
        <w:rPr>
          <w:rFonts w:ascii="Arial" w:hAnsi="Arial" w:cs="Arial"/>
          <w:lang w:val="es-ES"/>
        </w:rPr>
        <w:t>Por fuente de información se entiende cualquier recurso que nos pueda servir para satisfacer una necesidad informativa.</w:t>
      </w:r>
    </w:p>
    <w:p w14:paraId="49A9092C" w14:textId="1BE440F4" w:rsidR="00D46092" w:rsidRDefault="00474C1E" w:rsidP="007A15A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medir el promedio de información enviada por la fuente de símbolos podemos utilizar el concepto de Entropía.</w:t>
      </w:r>
    </w:p>
    <w:p w14:paraId="77820DAD" w14:textId="590DCC5B" w:rsidR="00474C1E" w:rsidRPr="00474C1E" w:rsidRDefault="00474C1E" w:rsidP="007A15AE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H=-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lang w:val="es-ES"/>
                </w:rPr>
                <m:t>K=1</m:t>
              </m:r>
            </m:sub>
            <m:sup>
              <m:r>
                <w:rPr>
                  <w:rFonts w:ascii="Cambria Math" w:hAnsi="Cambria Math" w:cs="Arial"/>
                  <w:lang w:val="es-ES"/>
                </w:rPr>
                <m:t>n</m:t>
              </m:r>
            </m:sup>
            <m:e>
              <m:r>
                <w:rPr>
                  <w:rFonts w:ascii="Cambria Math" w:hAnsi="Cambria Math" w:cs="Arial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E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lang w:val="es-ES"/>
                </w:rPr>
                <m:t>.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(</m:t>
              </m:r>
              <m:r>
                <w:rPr>
                  <w:rFonts w:ascii="Cambria Math" w:hAnsi="Cambria Math" w:cs="Arial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s-E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lang w:val="es-ES"/>
                </w:rPr>
                <m:t>)</m:t>
              </m:r>
            </m:e>
          </m:nary>
        </m:oMath>
      </m:oMathPara>
    </w:p>
    <w:p w14:paraId="47263082" w14:textId="77777777" w:rsidR="00474C1E" w:rsidRDefault="00474C1E" w:rsidP="007A15AE">
      <w:pPr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Al ser un solo símbolo: </w:t>
      </w:r>
    </w:p>
    <w:p w14:paraId="33170A57" w14:textId="28AE70B2" w:rsidR="00474C1E" w:rsidRPr="00474C1E" w:rsidRDefault="00474C1E" w:rsidP="007A15AE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1</m:t>
          </m:r>
        </m:oMath>
      </m:oMathPara>
    </w:p>
    <w:p w14:paraId="04FB03E7" w14:textId="6F7E6B36" w:rsidR="00474C1E" w:rsidRPr="00474C1E" w:rsidRDefault="00474C1E" w:rsidP="00474C1E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w:lastRenderedPageBreak/>
            <m:t>H=-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lang w:val="es-ES"/>
                </w:rPr>
                <m:t>K=1</m:t>
              </m:r>
            </m:sub>
            <m:sup>
              <m:r>
                <w:rPr>
                  <w:rFonts w:ascii="Cambria Math" w:hAnsi="Cambria Math" w:cs="Arial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lang w:val="es-ES"/>
                </w:rPr>
                <m:t>(</m:t>
              </m:r>
              <m:r>
                <w:rPr>
                  <w:rFonts w:ascii="Cambria Math" w:hAnsi="Cambria Math" w:cs="Arial"/>
                  <w:lang w:val="es-ES"/>
                </w:rPr>
                <m:t>1</m:t>
              </m:r>
              <m:r>
                <w:rPr>
                  <w:rFonts w:ascii="Cambria Math" w:hAnsi="Cambria Math" w:cs="Arial"/>
                  <w:lang w:val="es-ES"/>
                </w:rPr>
                <m:t>)</m:t>
              </m:r>
            </m:e>
          </m:nary>
        </m:oMath>
      </m:oMathPara>
    </w:p>
    <w:p w14:paraId="27E49876" w14:textId="77FB2146" w:rsidR="00474C1E" w:rsidRPr="00474C1E" w:rsidRDefault="00474C1E" w:rsidP="00474C1E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H=</m:t>
          </m:r>
          <m:r>
            <w:rPr>
              <w:rFonts w:ascii="Cambria Math" w:hAnsi="Cambria Math" w:cs="Arial"/>
              <w:lang w:val="es-ES"/>
            </w:rPr>
            <m:t>0</m:t>
          </m:r>
        </m:oMath>
      </m:oMathPara>
    </w:p>
    <w:p w14:paraId="74BBD805" w14:textId="431BF4DE" w:rsidR="00474C1E" w:rsidRDefault="00474C1E" w:rsidP="007A15AE">
      <w:pPr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Entonces, como el promedio de información enviada es 0… </w:t>
      </w:r>
      <w:r w:rsidR="007357DA">
        <w:rPr>
          <w:rFonts w:ascii="Arial" w:eastAsiaTheme="minorEastAsia" w:hAnsi="Arial" w:cs="Arial"/>
          <w:lang w:val="es-ES"/>
        </w:rPr>
        <w:t xml:space="preserve">una fuente de un solo símbolo </w:t>
      </w:r>
      <w:r>
        <w:rPr>
          <w:rFonts w:ascii="Arial" w:eastAsiaTheme="minorEastAsia" w:hAnsi="Arial" w:cs="Arial"/>
          <w:lang w:val="es-ES"/>
        </w:rPr>
        <w:t>no puede ser considerada como una</w:t>
      </w:r>
      <w:r w:rsidR="007357DA">
        <w:rPr>
          <w:rFonts w:ascii="Arial" w:eastAsiaTheme="minorEastAsia" w:hAnsi="Arial" w:cs="Arial"/>
          <w:lang w:val="es-ES"/>
        </w:rPr>
        <w:t xml:space="preserve"> fuente de información.</w:t>
      </w:r>
    </w:p>
    <w:p w14:paraId="283E7C30" w14:textId="77777777" w:rsidR="00474C1E" w:rsidRPr="008E4E47" w:rsidRDefault="00474C1E" w:rsidP="007A15AE">
      <w:pPr>
        <w:rPr>
          <w:rFonts w:ascii="Arial" w:hAnsi="Arial" w:cs="Arial"/>
          <w:lang w:val="es-ES"/>
        </w:rPr>
      </w:pPr>
    </w:p>
    <w:p w14:paraId="11A28F31" w14:textId="4F768DFA" w:rsidR="007A15AE" w:rsidRPr="007A15AE" w:rsidRDefault="007A15AE" w:rsidP="007A15AE">
      <w:pPr>
        <w:rPr>
          <w:rFonts w:ascii="Arial" w:hAnsi="Arial" w:cs="Arial"/>
          <w:b/>
          <w:bCs/>
          <w:lang w:val="es-ES"/>
        </w:rPr>
      </w:pPr>
      <w:r w:rsidRPr="007A15AE">
        <w:rPr>
          <w:rFonts w:ascii="Arial" w:hAnsi="Arial" w:cs="Arial"/>
          <w:b/>
          <w:bCs/>
          <w:lang w:val="es-ES"/>
        </w:rPr>
        <w:t>EJERCICIOS PRÁCTICOS</w:t>
      </w:r>
    </w:p>
    <w:p w14:paraId="4F4B5B8D" w14:textId="3979F65C" w:rsidR="0086536F" w:rsidRDefault="00E850C6" w:rsidP="000C6B9F">
      <w:pPr>
        <w:rPr>
          <w:rFonts w:ascii="Arial" w:hAnsi="Arial" w:cs="Arial"/>
          <w:lang w:val="es-ES"/>
        </w:rPr>
      </w:pPr>
      <w:r w:rsidRPr="00E850C6">
        <w:rPr>
          <w:rFonts w:ascii="Arial" w:hAnsi="Arial" w:cs="Arial"/>
          <w:noProof/>
          <w:lang w:val="es-ES"/>
        </w:rPr>
        <w:drawing>
          <wp:inline distT="0" distB="0" distL="0" distR="0" wp14:anchorId="67E82208" wp14:editId="069B67AD">
            <wp:extent cx="5400040" cy="873125"/>
            <wp:effectExtent l="0" t="0" r="0" b="3175"/>
            <wp:docPr id="1917804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048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1D2D" w14:textId="0DBE1381" w:rsidR="00E850C6" w:rsidRPr="00143E75" w:rsidRDefault="00143E75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I</m:t>
          </m:r>
          <m:r>
            <w:rPr>
              <w:rFonts w:ascii="Cambria Math" w:eastAsiaTheme="minorEastAsia" w:hAnsi="Cambria Math" w:cs="Arial"/>
              <w:lang w:val="es-ES"/>
            </w:rPr>
            <m:t>magen=640 . 480=30720</m:t>
          </m:r>
          <m:r>
            <w:rPr>
              <w:rFonts w:ascii="Cambria Math" w:eastAsiaTheme="minorEastAsia" w:hAnsi="Cambria Math" w:cs="Arial"/>
              <w:lang w:val="es-ES"/>
            </w:rPr>
            <m:t>0</m:t>
          </m:r>
        </m:oMath>
      </m:oMathPara>
    </w:p>
    <w:p w14:paraId="5BF021FE" w14:textId="7173353F" w:rsidR="00143E75" w:rsidRPr="00143E75" w:rsidRDefault="00143E75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Texto</m:t>
          </m:r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25</m:t>
          </m:r>
          <m:r>
            <w:rPr>
              <w:rFonts w:ascii="Cambria Math" w:eastAsiaTheme="minorEastAsia" w:hAnsi="Cambria Math" w:cs="Arial"/>
              <w:lang w:val="es-ES"/>
            </w:rPr>
            <m:t xml:space="preserve"> . </m:t>
          </m:r>
          <m:r>
            <w:rPr>
              <w:rFonts w:ascii="Cambria Math" w:eastAsiaTheme="minorEastAsia" w:hAnsi="Cambria Math" w:cs="Arial"/>
              <w:lang w:val="es-ES"/>
            </w:rPr>
            <m:t>80</m:t>
          </m:r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2000</m:t>
          </m:r>
        </m:oMath>
      </m:oMathPara>
    </w:p>
    <w:p w14:paraId="3C1C1B8A" w14:textId="52397562" w:rsidR="00105988" w:rsidRPr="00143E75" w:rsidRDefault="00E850C6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N=25</m:t>
          </m:r>
          <m:r>
            <w:rPr>
              <w:rFonts w:ascii="Cambria Math" w:eastAsiaTheme="minorEastAsia" w:hAnsi="Cambria Math" w:cs="Arial"/>
              <w:lang w:val="es-ES"/>
            </w:rPr>
            <m:t>6</m:t>
          </m:r>
        </m:oMath>
      </m:oMathPara>
    </w:p>
    <w:p w14:paraId="3848009A" w14:textId="7C1F0845" w:rsidR="00E850C6" w:rsidRPr="00143E75" w:rsidRDefault="00E850C6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T=33600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Shannon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seg</m:t>
              </m:r>
            </m:den>
          </m:f>
        </m:oMath>
      </m:oMathPara>
    </w:p>
    <w:p w14:paraId="36AC73B2" w14:textId="2A812D96" w:rsidR="00E850C6" w:rsidRPr="00143E75" w:rsidRDefault="00E850C6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256</m:t>
              </m:r>
            </m:den>
          </m:f>
        </m:oMath>
      </m:oMathPara>
    </w:p>
    <w:p w14:paraId="544206AD" w14:textId="2E6B0C34" w:rsidR="00143E75" w:rsidRPr="00143E75" w:rsidRDefault="00143E75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log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s-ES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>=8 Shannon</m:t>
          </m:r>
        </m:oMath>
      </m:oMathPara>
    </w:p>
    <w:p w14:paraId="542E575C" w14:textId="70174E22" w:rsidR="00143E75" w:rsidRPr="00143E75" w:rsidRDefault="00143E75" w:rsidP="00A565DA">
      <w:pPr>
        <w:rPr>
          <w:rFonts w:ascii="Arial" w:eastAsiaTheme="minorEastAsia" w:hAnsi="Arial" w:cs="Arial"/>
          <w:u w:val="single"/>
          <w:lang w:val="es-ES"/>
        </w:rPr>
      </w:pPr>
      <w:r w:rsidRPr="00143E75">
        <w:rPr>
          <w:rFonts w:ascii="Arial" w:eastAsiaTheme="minorEastAsia" w:hAnsi="Arial" w:cs="Arial"/>
          <w:u w:val="single"/>
          <w:lang w:val="es-ES"/>
        </w:rPr>
        <w:t>Imagen</w:t>
      </w:r>
    </w:p>
    <w:p w14:paraId="4449B1F1" w14:textId="4C0F84A3" w:rsidR="00E850C6" w:rsidRPr="00143E75" w:rsidRDefault="00E850C6" w:rsidP="00A565DA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imagen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=imagen .  I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=2457600 Shannon</m:t>
          </m:r>
        </m:oMath>
      </m:oMathPara>
    </w:p>
    <w:p w14:paraId="00CF1E30" w14:textId="77777777" w:rsidR="00143E75" w:rsidRPr="00143E75" w:rsidRDefault="00143E75" w:rsidP="00A565DA">
      <w:pPr>
        <w:rPr>
          <w:rFonts w:ascii="Arial" w:eastAsiaTheme="minorEastAsia" w:hAnsi="Arial" w:cs="Arial"/>
          <w:lang w:val="es-ES"/>
        </w:rPr>
      </w:pPr>
    </w:p>
    <w:p w14:paraId="36E71668" w14:textId="6319DF0A" w:rsidR="00143E75" w:rsidRPr="00143E75" w:rsidRDefault="00143E75" w:rsidP="00A565DA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T(imagen)=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t</m:t>
              </m:r>
            </m:den>
          </m:f>
        </m:oMath>
      </m:oMathPara>
    </w:p>
    <w:p w14:paraId="282AEFBB" w14:textId="4E2DD067" w:rsidR="00143E75" w:rsidRPr="00143E75" w:rsidRDefault="00143E75" w:rsidP="00143E75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t</m:t>
          </m:r>
          <m:r>
            <w:rPr>
              <w:rFonts w:ascii="Cambria Math" w:eastAsiaTheme="minorEastAsia" w:hAnsi="Cambria Math" w:cs="Arial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2457600 Shannon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33600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Shannon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seg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lang w:val="es-ES"/>
            </w:rPr>
            <m:t>=73,143 seg</m:t>
          </m:r>
        </m:oMath>
      </m:oMathPara>
    </w:p>
    <w:p w14:paraId="7E03BA90" w14:textId="7FBFA055" w:rsidR="00143E75" w:rsidRPr="00143E75" w:rsidRDefault="00143E75" w:rsidP="00143E75">
      <w:pPr>
        <w:rPr>
          <w:rFonts w:ascii="Arial" w:eastAsiaTheme="minorEastAsia" w:hAnsi="Arial" w:cs="Arial"/>
          <w:u w:val="single"/>
          <w:lang w:val="es-ES"/>
        </w:rPr>
      </w:pPr>
      <w:r w:rsidRPr="00143E75">
        <w:rPr>
          <w:rFonts w:ascii="Arial" w:eastAsiaTheme="minorEastAsia" w:hAnsi="Arial" w:cs="Arial"/>
          <w:u w:val="single"/>
          <w:lang w:val="es-ES"/>
        </w:rPr>
        <w:t>Texto</w:t>
      </w:r>
    </w:p>
    <w:p w14:paraId="2F68BD58" w14:textId="1C34EBA7" w:rsidR="00143E75" w:rsidRPr="00143E75" w:rsidRDefault="00143E75" w:rsidP="00143E75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texto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texto</m:t>
          </m:r>
          <m:r>
            <w:rPr>
              <w:rFonts w:ascii="Cambria Math" w:eastAsiaTheme="minorEastAsia" w:hAnsi="Cambria Math" w:cs="Arial"/>
              <w:lang w:val="es-ES"/>
            </w:rPr>
            <m:t xml:space="preserve"> .  I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16000</m:t>
          </m:r>
          <m:r>
            <w:rPr>
              <w:rFonts w:ascii="Cambria Math" w:eastAsiaTheme="minorEastAsia" w:hAnsi="Cambria Math" w:cs="Arial"/>
              <w:lang w:val="es-ES"/>
            </w:rPr>
            <m:t xml:space="preserve"> Shannon</m:t>
          </m:r>
        </m:oMath>
      </m:oMathPara>
    </w:p>
    <w:p w14:paraId="0A9D9B87" w14:textId="77777777" w:rsidR="00143E75" w:rsidRPr="00143E75" w:rsidRDefault="00143E75" w:rsidP="00143E75">
      <w:pPr>
        <w:rPr>
          <w:rFonts w:ascii="Arial" w:eastAsiaTheme="minorEastAsia" w:hAnsi="Arial" w:cs="Arial"/>
          <w:lang w:val="es-ES"/>
        </w:rPr>
      </w:pPr>
    </w:p>
    <w:p w14:paraId="06FBDAAA" w14:textId="5D39E60C" w:rsidR="00143E75" w:rsidRPr="00143E75" w:rsidRDefault="00143E75" w:rsidP="00143E75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T(</m:t>
          </m:r>
          <m:r>
            <w:rPr>
              <w:rFonts w:ascii="Cambria Math" w:eastAsiaTheme="minorEastAsia" w:hAnsi="Cambria Math" w:cs="Arial"/>
              <w:lang w:val="es-ES"/>
            </w:rPr>
            <m:t>texto</m:t>
          </m:r>
          <m:r>
            <w:rPr>
              <w:rFonts w:ascii="Cambria Math" w:eastAsiaTheme="minorEastAsia" w:hAnsi="Cambria Math" w:cs="Arial"/>
              <w:lang w:val="es-ES"/>
            </w:rPr>
            <m:t>)=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t</m:t>
              </m:r>
            </m:den>
          </m:f>
        </m:oMath>
      </m:oMathPara>
    </w:p>
    <w:p w14:paraId="07005546" w14:textId="2493D2BE" w:rsidR="00143E75" w:rsidRPr="00143E75" w:rsidRDefault="00143E75" w:rsidP="00143E75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t=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16000</m:t>
              </m:r>
              <m:r>
                <w:rPr>
                  <w:rFonts w:ascii="Cambria Math" w:eastAsiaTheme="minorEastAsia" w:hAnsi="Cambria Math" w:cs="Arial"/>
                  <w:lang w:val="es-ES"/>
                </w:rPr>
                <m:t xml:space="preserve"> Shannon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33600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Shannon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seg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0,476</m:t>
          </m:r>
          <m:r>
            <w:rPr>
              <w:rFonts w:ascii="Cambria Math" w:eastAsiaTheme="minorEastAsia" w:hAnsi="Cambria Math" w:cs="Arial"/>
              <w:lang w:val="es-ES"/>
            </w:rPr>
            <m:t xml:space="preserve"> seg</m:t>
          </m:r>
        </m:oMath>
      </m:oMathPara>
    </w:p>
    <w:p w14:paraId="1F5B699D" w14:textId="77777777" w:rsidR="00A825A3" w:rsidRDefault="00A825A3" w:rsidP="00A565DA">
      <w:pPr>
        <w:rPr>
          <w:rFonts w:ascii="Arial" w:eastAsiaTheme="minorEastAsia" w:hAnsi="Arial" w:cs="Arial"/>
          <w:lang w:val="es-ES"/>
        </w:rPr>
      </w:pPr>
    </w:p>
    <w:p w14:paraId="4B2CEAE1" w14:textId="0649333C" w:rsidR="00A825A3" w:rsidRDefault="00143E75" w:rsidP="00A565DA">
      <w:pPr>
        <w:rPr>
          <w:rFonts w:ascii="Arial" w:eastAsiaTheme="minorEastAsia" w:hAnsi="Arial" w:cs="Arial"/>
          <w:lang w:val="es-ES"/>
        </w:rPr>
      </w:pPr>
      <w:r w:rsidRPr="00143E75">
        <w:rPr>
          <w:rFonts w:ascii="Arial" w:eastAsiaTheme="minorEastAsia" w:hAnsi="Arial" w:cs="Arial"/>
          <w:noProof/>
          <w:lang w:val="es-ES"/>
        </w:rPr>
        <w:drawing>
          <wp:inline distT="0" distB="0" distL="0" distR="0" wp14:anchorId="55925688" wp14:editId="174480E0">
            <wp:extent cx="5400040" cy="1055370"/>
            <wp:effectExtent l="0" t="0" r="0" b="0"/>
            <wp:docPr id="21355902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9024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458D" w14:textId="530CBBC7" w:rsidR="00A565DA" w:rsidRPr="005031E4" w:rsidRDefault="005031E4" w:rsidP="000C6B9F">
      <w:pPr>
        <w:rPr>
          <w:rFonts w:ascii="Arial" w:eastAsiaTheme="minorEastAsia" w:hAnsi="Arial" w:cs="Arial"/>
          <w:u w:val="single"/>
          <w:lang w:val="es-ES"/>
        </w:rPr>
      </w:pPr>
      <w:r w:rsidRPr="005031E4">
        <w:rPr>
          <w:rFonts w:ascii="Arial" w:eastAsiaTheme="minorEastAsia" w:hAnsi="Arial" w:cs="Arial"/>
          <w:u w:val="single"/>
          <w:lang w:val="es-ES"/>
        </w:rPr>
        <w:t>Imagen</w:t>
      </w:r>
    </w:p>
    <w:p w14:paraId="31E96742" w14:textId="77777777" w:rsidR="005031E4" w:rsidRPr="005031E4" w:rsidRDefault="005031E4" w:rsidP="005031E4">
      <w:pPr>
        <w:rPr>
          <w:rFonts w:ascii="Arial" w:eastAsiaTheme="minorEastAsia" w:hAnsi="Arial" w:cs="Arial"/>
          <w:u w:val="single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N=12</m:t>
          </m:r>
          <m:r>
            <w:rPr>
              <w:rFonts w:ascii="Cambria Math" w:eastAsiaTheme="minorEastAsia" w:hAnsi="Cambria Math" w:cs="Arial"/>
              <w:lang w:val="es-ES"/>
            </w:rPr>
            <m:t>8</m:t>
          </m:r>
        </m:oMath>
      </m:oMathPara>
    </w:p>
    <w:p w14:paraId="70DD5C59" w14:textId="4D0BAC4B" w:rsidR="005031E4" w:rsidRPr="005031E4" w:rsidRDefault="005031E4" w:rsidP="005031E4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128</m:t>
              </m:r>
            </m:den>
          </m:f>
        </m:oMath>
      </m:oMathPara>
    </w:p>
    <w:p w14:paraId="2F8838C5" w14:textId="2E5FF97A" w:rsidR="005031E4" w:rsidRPr="005031E4" w:rsidRDefault="005031E4" w:rsidP="005031E4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log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s-ES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>=7 Shannon</m:t>
          </m:r>
        </m:oMath>
      </m:oMathPara>
    </w:p>
    <w:p w14:paraId="5F7F20AC" w14:textId="247BED15" w:rsidR="005031E4" w:rsidRPr="005031E4" w:rsidRDefault="005031E4" w:rsidP="005031E4">
      <w:pPr>
        <w:jc w:val="center"/>
        <w:rPr>
          <w:rFonts w:ascii="Arial" w:eastAsiaTheme="minorEastAsia" w:hAnsi="Arial" w:cs="Arial"/>
          <w:u w:val="single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imagen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=I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.Imagen=1400000 Shannon</m:t>
          </m:r>
        </m:oMath>
      </m:oMathPara>
    </w:p>
    <w:p w14:paraId="559E6C86" w14:textId="77777777" w:rsidR="005031E4" w:rsidRDefault="005031E4" w:rsidP="000C6B9F">
      <w:pPr>
        <w:rPr>
          <w:rFonts w:ascii="Arial" w:eastAsiaTheme="minorEastAsia" w:hAnsi="Arial" w:cs="Arial"/>
          <w:lang w:val="es-ES"/>
        </w:rPr>
      </w:pPr>
    </w:p>
    <w:p w14:paraId="0F46E980" w14:textId="6CCEC29C" w:rsidR="005031E4" w:rsidRDefault="005031E4" w:rsidP="000C6B9F">
      <w:pPr>
        <w:rPr>
          <w:rFonts w:ascii="Arial" w:eastAsiaTheme="minorEastAsia" w:hAnsi="Arial" w:cs="Arial"/>
          <w:u w:val="single"/>
          <w:lang w:val="es-ES"/>
        </w:rPr>
      </w:pPr>
      <w:r w:rsidRPr="005031E4">
        <w:rPr>
          <w:rFonts w:ascii="Arial" w:eastAsiaTheme="minorEastAsia" w:hAnsi="Arial" w:cs="Arial"/>
          <w:u w:val="single"/>
          <w:lang w:val="es-ES"/>
        </w:rPr>
        <w:t>Texto</w:t>
      </w:r>
    </w:p>
    <w:p w14:paraId="2868D485" w14:textId="1B784AE1" w:rsidR="005031E4" w:rsidRPr="005031E4" w:rsidRDefault="005031E4" w:rsidP="005031E4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N=</m:t>
          </m:r>
          <m:r>
            <w:rPr>
              <w:rFonts w:ascii="Cambria Math" w:eastAsiaTheme="minorEastAsia" w:hAnsi="Cambria Math" w:cs="Arial"/>
              <w:lang w:val="es-ES"/>
            </w:rPr>
            <m:t>1000</m:t>
          </m:r>
          <m:r>
            <w:rPr>
              <w:rFonts w:ascii="Cambria Math" w:eastAsiaTheme="minorEastAsia" w:hAnsi="Cambria Math" w:cs="Arial"/>
              <w:lang w:val="es-ES"/>
            </w:rPr>
            <m:t>0</m:t>
          </m:r>
        </m:oMath>
      </m:oMathPara>
    </w:p>
    <w:p w14:paraId="2811D3C0" w14:textId="7207C7C8" w:rsidR="005031E4" w:rsidRPr="005031E4" w:rsidRDefault="005031E4" w:rsidP="005031E4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10000</m:t>
              </m:r>
            </m:den>
          </m:f>
        </m:oMath>
      </m:oMathPara>
    </w:p>
    <w:p w14:paraId="31D7ED9D" w14:textId="611668AA" w:rsidR="005031E4" w:rsidRPr="005031E4" w:rsidRDefault="005031E4" w:rsidP="005031E4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s-ES"/>
                </w:rPr>
                <m:t>log</m:t>
              </m:r>
            </m:e>
            <m:sub>
              <m:r>
                <w:rPr>
                  <w:rFonts w:ascii="Cambria Math" w:eastAsiaTheme="minorEastAsia" w:hAnsi="Cambria Math" w:cs="Arial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s-ES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13,288</m:t>
          </m:r>
          <m:r>
            <w:rPr>
              <w:rFonts w:ascii="Cambria Math" w:eastAsiaTheme="minorEastAsia" w:hAnsi="Cambria Math" w:cs="Arial"/>
              <w:lang w:val="es-ES"/>
            </w:rPr>
            <m:t xml:space="preserve"> Shannon</m:t>
          </m:r>
        </m:oMath>
      </m:oMathPara>
    </w:p>
    <w:p w14:paraId="43F21D94" w14:textId="037B6C60" w:rsidR="005031E4" w:rsidRPr="005031E4" w:rsidRDefault="005031E4" w:rsidP="005031E4">
      <w:pPr>
        <w:jc w:val="center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texto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=I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.</m:t>
          </m:r>
          <m:r>
            <w:rPr>
              <w:rFonts w:ascii="Cambria Math" w:eastAsiaTheme="minorEastAsia" w:hAnsi="Cambria Math" w:cs="Arial"/>
              <w:lang w:val="es-ES"/>
            </w:rPr>
            <m:t>Texto</m:t>
          </m:r>
        </m:oMath>
      </m:oMathPara>
    </w:p>
    <w:p w14:paraId="6A34BD35" w14:textId="7C4659A5" w:rsidR="005031E4" w:rsidRPr="005031E4" w:rsidRDefault="005031E4" w:rsidP="005031E4">
      <w:pPr>
        <w:jc w:val="center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Texto=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texto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imagen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s-ES"/>
                    </w:rPr>
                    <m:t>x</m:t>
                  </m:r>
                </m:e>
              </m:d>
            </m:den>
          </m:f>
        </m:oMath>
      </m:oMathPara>
    </w:p>
    <w:p w14:paraId="53F02FD1" w14:textId="3A5A02E1" w:rsidR="005031E4" w:rsidRPr="005031E4" w:rsidRDefault="005031E4" w:rsidP="005031E4">
      <w:pPr>
        <w:jc w:val="center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Texto=105358 palabras</m:t>
          </m:r>
        </m:oMath>
      </m:oMathPara>
    </w:p>
    <w:p w14:paraId="0AEB260E" w14:textId="77777777" w:rsidR="005031E4" w:rsidRPr="005031E4" w:rsidRDefault="005031E4" w:rsidP="005031E4">
      <w:pPr>
        <w:jc w:val="center"/>
        <w:rPr>
          <w:rFonts w:ascii="Arial" w:eastAsiaTheme="minorEastAsia" w:hAnsi="Arial" w:cs="Arial"/>
          <w:u w:val="single"/>
          <w:lang w:val="es-ES"/>
        </w:rPr>
      </w:pPr>
    </w:p>
    <w:p w14:paraId="40199E3A" w14:textId="77777777" w:rsidR="005031E4" w:rsidRPr="005031E4" w:rsidRDefault="005031E4" w:rsidP="005031E4">
      <w:pPr>
        <w:rPr>
          <w:rFonts w:ascii="Arial" w:eastAsiaTheme="minorEastAsia" w:hAnsi="Arial" w:cs="Arial"/>
          <w:lang w:val="es-ES"/>
        </w:rPr>
      </w:pPr>
    </w:p>
    <w:p w14:paraId="23A5BB5E" w14:textId="77777777" w:rsidR="005031E4" w:rsidRPr="005031E4" w:rsidRDefault="005031E4" w:rsidP="005031E4">
      <w:pPr>
        <w:rPr>
          <w:rFonts w:ascii="Arial" w:eastAsiaTheme="minorEastAsia" w:hAnsi="Arial" w:cs="Arial"/>
          <w:u w:val="single"/>
          <w:lang w:val="es-ES"/>
        </w:rPr>
      </w:pPr>
    </w:p>
    <w:p w14:paraId="2CBB4C3F" w14:textId="77777777" w:rsidR="005031E4" w:rsidRPr="005031E4" w:rsidRDefault="005031E4" w:rsidP="000C6B9F">
      <w:pPr>
        <w:rPr>
          <w:rFonts w:ascii="Arial" w:eastAsiaTheme="minorEastAsia" w:hAnsi="Arial" w:cs="Arial"/>
          <w:u w:val="single"/>
          <w:lang w:val="es-ES"/>
        </w:rPr>
      </w:pPr>
    </w:p>
    <w:sectPr w:rsidR="005031E4" w:rsidRPr="005031E4" w:rsidSect="003B38C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8B8E3" w14:textId="77777777" w:rsidR="003B38CB" w:rsidRDefault="003B38CB" w:rsidP="00DC50DF">
      <w:pPr>
        <w:spacing w:after="0" w:line="240" w:lineRule="auto"/>
      </w:pPr>
      <w:r>
        <w:separator/>
      </w:r>
    </w:p>
  </w:endnote>
  <w:endnote w:type="continuationSeparator" w:id="0">
    <w:p w14:paraId="260FE43D" w14:textId="77777777" w:rsidR="003B38CB" w:rsidRDefault="003B38CB" w:rsidP="00DC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2CEC1" w14:textId="77777777" w:rsidR="003B38CB" w:rsidRDefault="003B38CB" w:rsidP="00DC50DF">
      <w:pPr>
        <w:spacing w:after="0" w:line="240" w:lineRule="auto"/>
      </w:pPr>
      <w:r>
        <w:separator/>
      </w:r>
    </w:p>
  </w:footnote>
  <w:footnote w:type="continuationSeparator" w:id="0">
    <w:p w14:paraId="476EF710" w14:textId="77777777" w:rsidR="003B38CB" w:rsidRDefault="003B38CB" w:rsidP="00DC5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B5BF3"/>
    <w:multiLevelType w:val="hybridMultilevel"/>
    <w:tmpl w:val="77963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531A"/>
    <w:multiLevelType w:val="hybridMultilevel"/>
    <w:tmpl w:val="AC8E7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77800"/>
    <w:multiLevelType w:val="hybridMultilevel"/>
    <w:tmpl w:val="EDD254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7F78"/>
    <w:multiLevelType w:val="hybridMultilevel"/>
    <w:tmpl w:val="6D90A15E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5BE5"/>
    <w:multiLevelType w:val="hybridMultilevel"/>
    <w:tmpl w:val="71566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437F1"/>
    <w:multiLevelType w:val="hybridMultilevel"/>
    <w:tmpl w:val="FDD4729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61132"/>
    <w:multiLevelType w:val="hybridMultilevel"/>
    <w:tmpl w:val="CE148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C6F3A"/>
    <w:multiLevelType w:val="hybridMultilevel"/>
    <w:tmpl w:val="8D906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C5A47"/>
    <w:multiLevelType w:val="hybridMultilevel"/>
    <w:tmpl w:val="32AC78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069FD"/>
    <w:multiLevelType w:val="hybridMultilevel"/>
    <w:tmpl w:val="C6121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F425D"/>
    <w:multiLevelType w:val="hybridMultilevel"/>
    <w:tmpl w:val="65BAF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013706">
    <w:abstractNumId w:val="5"/>
  </w:num>
  <w:num w:numId="2" w16cid:durableId="1633906149">
    <w:abstractNumId w:val="3"/>
  </w:num>
  <w:num w:numId="3" w16cid:durableId="1103301929">
    <w:abstractNumId w:val="4"/>
  </w:num>
  <w:num w:numId="4" w16cid:durableId="14428930">
    <w:abstractNumId w:val="1"/>
  </w:num>
  <w:num w:numId="5" w16cid:durableId="1053851226">
    <w:abstractNumId w:val="0"/>
  </w:num>
  <w:num w:numId="6" w16cid:durableId="1605304416">
    <w:abstractNumId w:val="2"/>
  </w:num>
  <w:num w:numId="7" w16cid:durableId="1139758973">
    <w:abstractNumId w:val="6"/>
  </w:num>
  <w:num w:numId="8" w16cid:durableId="585380060">
    <w:abstractNumId w:val="7"/>
  </w:num>
  <w:num w:numId="9" w16cid:durableId="1875118222">
    <w:abstractNumId w:val="9"/>
  </w:num>
  <w:num w:numId="10" w16cid:durableId="1742753573">
    <w:abstractNumId w:val="10"/>
  </w:num>
  <w:num w:numId="11" w16cid:durableId="10103292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73"/>
    <w:rsid w:val="00076A5E"/>
    <w:rsid w:val="000C334D"/>
    <w:rsid w:val="000C3773"/>
    <w:rsid w:val="000C6B9F"/>
    <w:rsid w:val="000E5BA3"/>
    <w:rsid w:val="000F3ED9"/>
    <w:rsid w:val="00105988"/>
    <w:rsid w:val="00111AC7"/>
    <w:rsid w:val="00143E75"/>
    <w:rsid w:val="001A6E0E"/>
    <w:rsid w:val="001D35E2"/>
    <w:rsid w:val="00212FDB"/>
    <w:rsid w:val="00245EF9"/>
    <w:rsid w:val="002578F8"/>
    <w:rsid w:val="00275E1B"/>
    <w:rsid w:val="002B4185"/>
    <w:rsid w:val="002E2E5C"/>
    <w:rsid w:val="00310EDC"/>
    <w:rsid w:val="00351464"/>
    <w:rsid w:val="00354A2C"/>
    <w:rsid w:val="003A34F9"/>
    <w:rsid w:val="003B38CB"/>
    <w:rsid w:val="003C7B99"/>
    <w:rsid w:val="004051C6"/>
    <w:rsid w:val="00441F08"/>
    <w:rsid w:val="00444361"/>
    <w:rsid w:val="00474C1E"/>
    <w:rsid w:val="0047725C"/>
    <w:rsid w:val="00480117"/>
    <w:rsid w:val="004C7FAD"/>
    <w:rsid w:val="004D72BA"/>
    <w:rsid w:val="005031E4"/>
    <w:rsid w:val="00572464"/>
    <w:rsid w:val="005B41A3"/>
    <w:rsid w:val="0061290F"/>
    <w:rsid w:val="00634853"/>
    <w:rsid w:val="00665E5E"/>
    <w:rsid w:val="006A3818"/>
    <w:rsid w:val="00720190"/>
    <w:rsid w:val="007357DA"/>
    <w:rsid w:val="007A15AE"/>
    <w:rsid w:val="007E6548"/>
    <w:rsid w:val="00833A5F"/>
    <w:rsid w:val="0086536F"/>
    <w:rsid w:val="00885199"/>
    <w:rsid w:val="008C7360"/>
    <w:rsid w:val="008D5057"/>
    <w:rsid w:val="008E4E47"/>
    <w:rsid w:val="00905975"/>
    <w:rsid w:val="009B5547"/>
    <w:rsid w:val="009E12BA"/>
    <w:rsid w:val="009E5D7E"/>
    <w:rsid w:val="009F0745"/>
    <w:rsid w:val="009F427D"/>
    <w:rsid w:val="00A43816"/>
    <w:rsid w:val="00A55FE3"/>
    <w:rsid w:val="00A565DA"/>
    <w:rsid w:val="00A573B5"/>
    <w:rsid w:val="00A66705"/>
    <w:rsid w:val="00A825A3"/>
    <w:rsid w:val="00A959D2"/>
    <w:rsid w:val="00A965CC"/>
    <w:rsid w:val="00AF0D9C"/>
    <w:rsid w:val="00B331E9"/>
    <w:rsid w:val="00B34940"/>
    <w:rsid w:val="00B96BCA"/>
    <w:rsid w:val="00BD4DA8"/>
    <w:rsid w:val="00C10BBE"/>
    <w:rsid w:val="00CD6A11"/>
    <w:rsid w:val="00D351C0"/>
    <w:rsid w:val="00D46092"/>
    <w:rsid w:val="00D53B57"/>
    <w:rsid w:val="00D54FDD"/>
    <w:rsid w:val="00D57CBC"/>
    <w:rsid w:val="00D62560"/>
    <w:rsid w:val="00DB713D"/>
    <w:rsid w:val="00DC50DF"/>
    <w:rsid w:val="00DD41B2"/>
    <w:rsid w:val="00E739E7"/>
    <w:rsid w:val="00E77F4B"/>
    <w:rsid w:val="00E850C6"/>
    <w:rsid w:val="00EA319B"/>
    <w:rsid w:val="00EB2FE6"/>
    <w:rsid w:val="00EF5C35"/>
    <w:rsid w:val="00F143C2"/>
    <w:rsid w:val="00F517E4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93F2"/>
  <w15:chartTrackingRefBased/>
  <w15:docId w15:val="{3E0EE0B5-ED39-4D08-85EA-7C5AF7BD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7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7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7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7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7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7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3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3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3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37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37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37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7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377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BD4DA8"/>
    <w:rPr>
      <w:color w:val="666666"/>
    </w:rPr>
  </w:style>
  <w:style w:type="table" w:styleId="Tablaconcuadrcula">
    <w:name w:val="Table Grid"/>
    <w:basedOn w:val="Tablanormal"/>
    <w:uiPriority w:val="39"/>
    <w:rsid w:val="00D6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7725C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725C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C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0DF"/>
  </w:style>
  <w:style w:type="paragraph" w:styleId="Piedepgina">
    <w:name w:val="footer"/>
    <w:basedOn w:val="Normal"/>
    <w:link w:val="PiedepginaCar"/>
    <w:uiPriority w:val="99"/>
    <w:unhideWhenUsed/>
    <w:rsid w:val="00DC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K4152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COMUNICACIONES – TP N° 3</vt:lpstr>
    </vt:vector>
  </TitlesOfParts>
  <Company>CURSO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COMUNICACIONES – TP N° 4</dc:title>
  <dc:subject/>
  <dc:creator>Agustin Ariel Tamborini Criscueli</dc:creator>
  <cp:keywords/>
  <dc:description/>
  <cp:lastModifiedBy>Agustin Ariel Tamborini Criscueli</cp:lastModifiedBy>
  <cp:revision>39</cp:revision>
  <dcterms:created xsi:type="dcterms:W3CDTF">2024-04-14T22:36:00Z</dcterms:created>
  <dcterms:modified xsi:type="dcterms:W3CDTF">2024-05-07T03:52:00Z</dcterms:modified>
</cp:coreProperties>
</file>