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8628D" w14:textId="4D5C0F96" w:rsidR="00701487" w:rsidRDefault="00701487" w:rsidP="00701487">
      <w:pPr>
        <w:spacing w:before="240" w:after="360"/>
        <w:jc w:val="center"/>
        <w:rPr>
          <w:b/>
          <w:sz w:val="40"/>
          <w:szCs w:val="40"/>
          <w:u w:val="single"/>
        </w:rPr>
      </w:pPr>
      <w:r>
        <w:rPr>
          <w:rFonts w:ascii="Arial" w:hAnsi="Arial" w:cs="Arial"/>
          <w:noProof/>
          <w:color w:val="2518B5"/>
          <w:bdr w:val="single" w:sz="6" w:space="7" w:color="CCCCCC" w:frame="1"/>
          <w:shd w:val="clear" w:color="auto" w:fill="FFFFFF"/>
        </w:rPr>
        <w:drawing>
          <wp:inline distT="0" distB="0" distL="0" distR="0" wp14:anchorId="6B338CAB" wp14:editId="160B5F84">
            <wp:extent cx="2114550" cy="2162175"/>
            <wp:effectExtent l="0" t="0" r="0" b="9525"/>
            <wp:docPr id="2014475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114550" cy="2162175"/>
                    </a:xfrm>
                    <a:prstGeom prst="rect">
                      <a:avLst/>
                    </a:prstGeom>
                    <a:noFill/>
                    <a:ln>
                      <a:noFill/>
                    </a:ln>
                  </pic:spPr>
                </pic:pic>
              </a:graphicData>
            </a:graphic>
          </wp:inline>
        </w:drawing>
      </w:r>
    </w:p>
    <w:p w14:paraId="5DD97A63" w14:textId="77777777" w:rsidR="00701487" w:rsidRDefault="00701487" w:rsidP="00701487">
      <w:pPr>
        <w:spacing w:before="240" w:after="360"/>
        <w:jc w:val="center"/>
        <w:rPr>
          <w:rFonts w:ascii="Arial" w:hAnsi="Arial" w:cs="Arial"/>
          <w:b/>
          <w:sz w:val="44"/>
          <w:szCs w:val="44"/>
        </w:rPr>
      </w:pPr>
    </w:p>
    <w:p w14:paraId="7B390685" w14:textId="77777777" w:rsidR="00701487" w:rsidRDefault="00701487" w:rsidP="00701487">
      <w:pPr>
        <w:spacing w:before="240" w:after="360"/>
        <w:jc w:val="center"/>
        <w:rPr>
          <w:rFonts w:ascii="Arial" w:hAnsi="Arial" w:cs="Arial"/>
          <w:b/>
          <w:sz w:val="44"/>
          <w:szCs w:val="44"/>
        </w:rPr>
      </w:pPr>
      <w:r>
        <w:rPr>
          <w:rFonts w:ascii="Arial" w:hAnsi="Arial" w:cs="Arial"/>
          <w:b/>
          <w:sz w:val="44"/>
          <w:szCs w:val="44"/>
        </w:rPr>
        <w:t>Ingeniería en Sistemas de Información</w:t>
      </w:r>
    </w:p>
    <w:p w14:paraId="55BC255C" w14:textId="77777777" w:rsidR="00701487" w:rsidRDefault="00701487" w:rsidP="00701487">
      <w:pPr>
        <w:spacing w:before="240" w:after="360"/>
        <w:jc w:val="center"/>
        <w:rPr>
          <w:rFonts w:ascii="Arial" w:hAnsi="Arial" w:cs="Arial"/>
          <w:b/>
          <w:sz w:val="44"/>
          <w:szCs w:val="44"/>
        </w:rPr>
      </w:pPr>
    </w:p>
    <w:p w14:paraId="2DF21CCE" w14:textId="77777777" w:rsidR="00701487" w:rsidRDefault="00701487" w:rsidP="00701487">
      <w:pPr>
        <w:spacing w:before="240" w:after="360"/>
        <w:jc w:val="center"/>
        <w:rPr>
          <w:rFonts w:ascii="Arial" w:hAnsi="Arial" w:cs="Arial"/>
          <w:b/>
          <w:sz w:val="56"/>
          <w:szCs w:val="56"/>
        </w:rPr>
      </w:pPr>
      <w:r>
        <w:rPr>
          <w:rFonts w:ascii="Arial" w:hAnsi="Arial" w:cs="Arial"/>
          <w:b/>
          <w:sz w:val="56"/>
          <w:szCs w:val="56"/>
        </w:rPr>
        <w:t>INVESTIGACIÓN OPERATIVA</w:t>
      </w:r>
    </w:p>
    <w:p w14:paraId="3C47D145" w14:textId="0E170592" w:rsidR="00701487" w:rsidRDefault="00701487" w:rsidP="00701487">
      <w:pPr>
        <w:spacing w:before="240" w:after="360"/>
        <w:jc w:val="center"/>
        <w:rPr>
          <w:rFonts w:ascii="Arial" w:hAnsi="Arial" w:cs="Arial"/>
          <w:b/>
          <w:sz w:val="36"/>
          <w:szCs w:val="36"/>
        </w:rPr>
      </w:pPr>
      <w:r>
        <w:rPr>
          <w:rFonts w:ascii="Arial" w:hAnsi="Arial" w:cs="Arial"/>
          <w:b/>
          <w:sz w:val="36"/>
          <w:szCs w:val="36"/>
        </w:rPr>
        <w:t>TP UNIDAD 9: TEORÍA DE LA DECISIÓN</w:t>
      </w:r>
    </w:p>
    <w:p w14:paraId="2A341404" w14:textId="77777777" w:rsidR="00701487" w:rsidRDefault="00701487" w:rsidP="00701487">
      <w:pPr>
        <w:spacing w:before="240" w:after="360"/>
        <w:jc w:val="center"/>
        <w:rPr>
          <w:rFonts w:ascii="Arial" w:hAnsi="Arial" w:cs="Arial"/>
          <w:b/>
          <w:sz w:val="22"/>
          <w:u w:val="single"/>
        </w:rPr>
      </w:pPr>
    </w:p>
    <w:p w14:paraId="2AF0B007" w14:textId="11F57E6D" w:rsidR="00701487" w:rsidRDefault="00701487" w:rsidP="00701487">
      <w:pPr>
        <w:spacing w:before="240" w:after="360"/>
        <w:jc w:val="center"/>
        <w:rPr>
          <w:rFonts w:ascii="Arial" w:hAnsi="Arial" w:cs="Arial"/>
          <w:b/>
          <w:sz w:val="40"/>
          <w:szCs w:val="40"/>
        </w:rPr>
      </w:pPr>
      <w:r>
        <w:rPr>
          <w:rFonts w:ascii="Arial" w:hAnsi="Arial" w:cs="Arial"/>
          <w:b/>
          <w:sz w:val="40"/>
          <w:szCs w:val="40"/>
        </w:rPr>
        <w:t>Curso</w:t>
      </w:r>
      <w:r>
        <w:rPr>
          <w:rFonts w:ascii="Arial" w:hAnsi="Arial" w:cs="Arial"/>
          <w:b/>
          <w:sz w:val="40"/>
          <w:szCs w:val="40"/>
        </w:rPr>
        <w:t xml:space="preserve">: </w:t>
      </w:r>
      <w:r>
        <w:rPr>
          <w:rFonts w:ascii="Arial" w:hAnsi="Arial" w:cs="Arial"/>
          <w:b/>
          <w:sz w:val="40"/>
          <w:szCs w:val="40"/>
        </w:rPr>
        <w:t>K4051</w:t>
      </w:r>
    </w:p>
    <w:p w14:paraId="6E9DB676" w14:textId="1A5118FD" w:rsidR="00701487" w:rsidRDefault="00701487" w:rsidP="00701487">
      <w:pPr>
        <w:spacing w:before="240" w:after="360"/>
        <w:jc w:val="center"/>
        <w:rPr>
          <w:rFonts w:ascii="Arial" w:hAnsi="Arial" w:cs="Arial"/>
          <w:b/>
          <w:sz w:val="40"/>
          <w:szCs w:val="40"/>
        </w:rPr>
      </w:pPr>
      <w:r>
        <w:rPr>
          <w:rFonts w:ascii="Arial" w:hAnsi="Arial" w:cs="Arial"/>
          <w:b/>
          <w:sz w:val="40"/>
          <w:szCs w:val="40"/>
        </w:rPr>
        <w:t>Alumno</w:t>
      </w:r>
      <w:r>
        <w:rPr>
          <w:rFonts w:ascii="Arial" w:hAnsi="Arial" w:cs="Arial"/>
          <w:b/>
          <w:sz w:val="40"/>
          <w:szCs w:val="40"/>
        </w:rPr>
        <w:t xml:space="preserve">: </w:t>
      </w:r>
      <w:r>
        <w:rPr>
          <w:rFonts w:ascii="Arial" w:hAnsi="Arial" w:cs="Arial"/>
          <w:b/>
          <w:sz w:val="40"/>
          <w:szCs w:val="40"/>
        </w:rPr>
        <w:t>Agustín Tamborini</w:t>
      </w:r>
    </w:p>
    <w:p w14:paraId="5F419073" w14:textId="0BE731A7" w:rsidR="007C79DE" w:rsidRDefault="007C79DE">
      <w:pPr>
        <w:overflowPunct/>
        <w:autoSpaceDE/>
        <w:autoSpaceDN/>
        <w:adjustRightInd/>
        <w:spacing w:after="160" w:line="259" w:lineRule="auto"/>
      </w:pPr>
      <w:r>
        <w:br w:type="page"/>
      </w:r>
    </w:p>
    <w:p w14:paraId="05830A39" w14:textId="16C71346" w:rsidR="007C79DE" w:rsidRPr="007C79DE" w:rsidRDefault="007C79DE" w:rsidP="008378F7">
      <w:pPr>
        <w:pStyle w:val="Ttulo1"/>
        <w:jc w:val="center"/>
      </w:pPr>
      <w:r w:rsidRPr="007C79DE">
        <w:lastRenderedPageBreak/>
        <w:t>Teoría de la decisión</w:t>
      </w:r>
    </w:p>
    <w:p w14:paraId="3F68833F" w14:textId="6E3B2218" w:rsidR="000E5BA3" w:rsidRDefault="007C79DE">
      <w:pPr>
        <w:rPr>
          <w:rFonts w:ascii="Arial" w:hAnsi="Arial" w:cs="Arial"/>
          <w:sz w:val="24"/>
          <w:szCs w:val="24"/>
        </w:rPr>
      </w:pPr>
      <w:r w:rsidRPr="007C79DE">
        <w:rPr>
          <w:rFonts w:ascii="Arial" w:hAnsi="Arial" w:cs="Arial"/>
          <w:sz w:val="24"/>
          <w:szCs w:val="24"/>
        </w:rPr>
        <w:t>La teoría de la decisión es un área interdisciplinaria de estudio, relacionada con diversas ramas de la ciencia, como la administración, la economía y la psicología (basados en perspectivas cognitivo-conductuales). Concierne a la forma y al estudio del comportamiento y fenómenos psíquicos de aquellos que toman las decisiones (reales o ficticios), así como las condiciones por las que deben ser tomadas las decisiones.</w:t>
      </w:r>
    </w:p>
    <w:p w14:paraId="6A2B986E" w14:textId="77777777" w:rsidR="003D01F1" w:rsidRDefault="003D01F1">
      <w:pPr>
        <w:rPr>
          <w:rFonts w:ascii="Arial" w:hAnsi="Arial" w:cs="Arial"/>
          <w:sz w:val="24"/>
          <w:szCs w:val="24"/>
        </w:rPr>
      </w:pPr>
    </w:p>
    <w:p w14:paraId="0D0D8DF2" w14:textId="77777777" w:rsidR="003D01F1" w:rsidRPr="003D01F1" w:rsidRDefault="003D01F1" w:rsidP="003D01F1">
      <w:pPr>
        <w:rPr>
          <w:rFonts w:ascii="Arial" w:hAnsi="Arial" w:cs="Arial"/>
          <w:sz w:val="24"/>
          <w:szCs w:val="24"/>
        </w:rPr>
      </w:pPr>
      <w:r w:rsidRPr="003D01F1">
        <w:rPr>
          <w:rFonts w:ascii="Arial" w:hAnsi="Arial" w:cs="Arial"/>
          <w:sz w:val="24"/>
          <w:szCs w:val="24"/>
        </w:rPr>
        <w:t>Desde la perspectiva formal que adopta la teoría lo único que</w:t>
      </w:r>
    </w:p>
    <w:p w14:paraId="7CCA4E85" w14:textId="5C0B28D2" w:rsidR="007C79DE" w:rsidRDefault="003D01F1" w:rsidP="003D01F1">
      <w:pPr>
        <w:rPr>
          <w:rFonts w:ascii="Arial" w:hAnsi="Arial" w:cs="Arial"/>
          <w:sz w:val="24"/>
          <w:szCs w:val="24"/>
        </w:rPr>
      </w:pPr>
      <w:r w:rsidRPr="003D01F1">
        <w:rPr>
          <w:rFonts w:ascii="Arial" w:hAnsi="Arial" w:cs="Arial"/>
          <w:sz w:val="24"/>
          <w:szCs w:val="24"/>
        </w:rPr>
        <w:t>importa es que dichas preferencias, sean las que fueren, satisfagan ciertos criterios básicos de consistencia lógica, entre los que cabe destacar por su importancia los siguientes:</w:t>
      </w:r>
    </w:p>
    <w:p w14:paraId="00AC9C65" w14:textId="278D3621" w:rsidR="003D01F1" w:rsidRPr="003D01F1" w:rsidRDefault="003D01F1" w:rsidP="003D01F1">
      <w:pPr>
        <w:pStyle w:val="Prrafodelista"/>
        <w:numPr>
          <w:ilvl w:val="0"/>
          <w:numId w:val="1"/>
        </w:numPr>
        <w:rPr>
          <w:rFonts w:ascii="Arial" w:hAnsi="Arial" w:cs="Arial"/>
          <w:sz w:val="24"/>
          <w:szCs w:val="24"/>
        </w:rPr>
      </w:pPr>
      <w:r w:rsidRPr="003D01F1">
        <w:rPr>
          <w:rFonts w:ascii="Arial" w:hAnsi="Arial" w:cs="Arial"/>
          <w:sz w:val="24"/>
          <w:szCs w:val="24"/>
          <w:u w:val="single"/>
        </w:rPr>
        <w:t>Transitividad</w:t>
      </w:r>
      <w:r>
        <w:rPr>
          <w:rFonts w:ascii="Arial" w:hAnsi="Arial" w:cs="Arial"/>
          <w:sz w:val="24"/>
          <w:szCs w:val="24"/>
        </w:rPr>
        <w:t xml:space="preserve">: </w:t>
      </w:r>
      <w:r w:rsidRPr="003D01F1">
        <w:rPr>
          <w:rFonts w:ascii="Arial" w:hAnsi="Arial" w:cs="Arial"/>
          <w:i/>
          <w:iCs/>
          <w:sz w:val="24"/>
          <w:szCs w:val="24"/>
        </w:rPr>
        <w:t>si X es preferida estrictamente a Y, que es estrictamente preferida a Z =&gt; X es preferida estrictamente a Z</w:t>
      </w:r>
      <w:r>
        <w:rPr>
          <w:rFonts w:ascii="Arial" w:hAnsi="Arial" w:cs="Arial"/>
          <w:sz w:val="24"/>
          <w:szCs w:val="24"/>
        </w:rPr>
        <w:t>.</w:t>
      </w:r>
    </w:p>
    <w:p w14:paraId="7FA11C70" w14:textId="2209896C" w:rsidR="003D01F1" w:rsidRDefault="003D01F1" w:rsidP="003D01F1">
      <w:pPr>
        <w:pStyle w:val="Prrafodelista"/>
        <w:numPr>
          <w:ilvl w:val="0"/>
          <w:numId w:val="1"/>
        </w:numPr>
        <w:rPr>
          <w:rFonts w:ascii="Arial" w:hAnsi="Arial" w:cs="Arial"/>
          <w:sz w:val="24"/>
          <w:szCs w:val="24"/>
        </w:rPr>
      </w:pPr>
      <w:r w:rsidRPr="003D01F1">
        <w:rPr>
          <w:rFonts w:ascii="Arial" w:hAnsi="Arial" w:cs="Arial"/>
          <w:sz w:val="24"/>
          <w:szCs w:val="24"/>
          <w:u w:val="single"/>
        </w:rPr>
        <w:t>Completud</w:t>
      </w:r>
      <w:r>
        <w:rPr>
          <w:rFonts w:ascii="Arial" w:hAnsi="Arial" w:cs="Arial"/>
          <w:sz w:val="24"/>
          <w:szCs w:val="24"/>
        </w:rPr>
        <w:t xml:space="preserve">: </w:t>
      </w:r>
      <w:r w:rsidRPr="003D01F1">
        <w:rPr>
          <w:rFonts w:ascii="Arial" w:hAnsi="Arial" w:cs="Arial"/>
          <w:i/>
          <w:iCs/>
          <w:sz w:val="24"/>
          <w:szCs w:val="24"/>
        </w:rPr>
        <w:t>X es preferida a Y, Y es preferida a X, o el individuo es indiferente entre ellas</w:t>
      </w:r>
      <w:r>
        <w:rPr>
          <w:rFonts w:ascii="Arial" w:hAnsi="Arial" w:cs="Arial"/>
          <w:sz w:val="24"/>
          <w:szCs w:val="24"/>
        </w:rPr>
        <w:t>.</w:t>
      </w:r>
    </w:p>
    <w:p w14:paraId="3FEA1018" w14:textId="0F817591" w:rsidR="003D01F1" w:rsidRDefault="003D01F1" w:rsidP="003D01F1">
      <w:pPr>
        <w:pStyle w:val="Prrafodelista"/>
        <w:numPr>
          <w:ilvl w:val="0"/>
          <w:numId w:val="1"/>
        </w:numPr>
        <w:rPr>
          <w:rFonts w:ascii="Arial" w:hAnsi="Arial" w:cs="Arial"/>
          <w:sz w:val="24"/>
          <w:szCs w:val="24"/>
        </w:rPr>
      </w:pPr>
      <w:r w:rsidRPr="003D01F1">
        <w:rPr>
          <w:rFonts w:ascii="Arial" w:hAnsi="Arial" w:cs="Arial"/>
          <w:sz w:val="24"/>
          <w:szCs w:val="24"/>
          <w:u w:val="single"/>
        </w:rPr>
        <w:t>Asimetría</w:t>
      </w:r>
      <w:r>
        <w:rPr>
          <w:rFonts w:ascii="Arial" w:hAnsi="Arial" w:cs="Arial"/>
          <w:sz w:val="24"/>
          <w:szCs w:val="24"/>
        </w:rPr>
        <w:t xml:space="preserve">: </w:t>
      </w:r>
      <w:r w:rsidRPr="003D01F1">
        <w:rPr>
          <w:rFonts w:ascii="Arial" w:hAnsi="Arial" w:cs="Arial"/>
          <w:i/>
          <w:iCs/>
          <w:sz w:val="24"/>
          <w:szCs w:val="24"/>
        </w:rPr>
        <w:t>si X es preferida a Y =&gt; Y no es preferida a X</w:t>
      </w:r>
      <w:r>
        <w:rPr>
          <w:rFonts w:ascii="Arial" w:hAnsi="Arial" w:cs="Arial"/>
          <w:sz w:val="24"/>
          <w:szCs w:val="24"/>
        </w:rPr>
        <w:t>.</w:t>
      </w:r>
    </w:p>
    <w:p w14:paraId="208F1E94" w14:textId="4F97A646" w:rsidR="003D01F1" w:rsidRDefault="003D01F1" w:rsidP="003D01F1">
      <w:pPr>
        <w:pStyle w:val="Prrafodelista"/>
        <w:numPr>
          <w:ilvl w:val="0"/>
          <w:numId w:val="1"/>
        </w:numPr>
        <w:rPr>
          <w:rFonts w:ascii="Arial" w:hAnsi="Arial" w:cs="Arial"/>
          <w:sz w:val="24"/>
          <w:szCs w:val="24"/>
        </w:rPr>
      </w:pPr>
      <w:r>
        <w:rPr>
          <w:rFonts w:ascii="Arial" w:hAnsi="Arial" w:cs="Arial"/>
          <w:sz w:val="24"/>
          <w:szCs w:val="24"/>
          <w:u w:val="single"/>
        </w:rPr>
        <w:t>Simetría de la indiferencia</w:t>
      </w:r>
      <w:r w:rsidRPr="003D01F1">
        <w:rPr>
          <w:rFonts w:ascii="Arial" w:hAnsi="Arial" w:cs="Arial"/>
          <w:sz w:val="24"/>
          <w:szCs w:val="24"/>
        </w:rPr>
        <w:t>:</w:t>
      </w:r>
      <w:r>
        <w:rPr>
          <w:rFonts w:ascii="Arial" w:hAnsi="Arial" w:cs="Arial"/>
          <w:sz w:val="24"/>
          <w:szCs w:val="24"/>
        </w:rPr>
        <w:t xml:space="preserve"> </w:t>
      </w:r>
      <w:r w:rsidRPr="003D01F1">
        <w:rPr>
          <w:rFonts w:ascii="Arial" w:hAnsi="Arial" w:cs="Arial"/>
          <w:i/>
          <w:iCs/>
          <w:sz w:val="24"/>
          <w:szCs w:val="24"/>
        </w:rPr>
        <w:t>si X es indiferente a Y =&gt; Y es indiferente a X</w:t>
      </w:r>
      <w:r>
        <w:rPr>
          <w:rFonts w:ascii="Arial" w:hAnsi="Arial" w:cs="Arial"/>
          <w:sz w:val="24"/>
          <w:szCs w:val="24"/>
        </w:rPr>
        <w:t>.</w:t>
      </w:r>
    </w:p>
    <w:p w14:paraId="3699BF8F" w14:textId="495456F5" w:rsidR="003D01F1" w:rsidRDefault="003D01F1" w:rsidP="003D01F1">
      <w:pPr>
        <w:rPr>
          <w:rFonts w:ascii="Arial" w:hAnsi="Arial" w:cs="Arial"/>
          <w:sz w:val="24"/>
          <w:szCs w:val="24"/>
        </w:rPr>
      </w:pPr>
      <w:r>
        <w:rPr>
          <w:rFonts w:ascii="Arial" w:hAnsi="Arial" w:cs="Arial"/>
          <w:sz w:val="24"/>
          <w:szCs w:val="24"/>
        </w:rPr>
        <w:t>En el supuesto caso de que todos estos requisitos se violaran a la vez, resultaría imposible poder determinar las preferencias de la persona, ya que sería imposible poder jerarquizar sus preferencias. De este modo, la teoría de la decisión consideraría a esta persona como irracional a la hora de tomar decisiones.</w:t>
      </w:r>
    </w:p>
    <w:p w14:paraId="5A29D049" w14:textId="77777777" w:rsidR="003D01F1" w:rsidRDefault="003D01F1" w:rsidP="003D01F1">
      <w:pPr>
        <w:rPr>
          <w:rFonts w:ascii="Arial" w:hAnsi="Arial" w:cs="Arial"/>
          <w:sz w:val="24"/>
          <w:szCs w:val="24"/>
        </w:rPr>
      </w:pPr>
    </w:p>
    <w:p w14:paraId="532AF816" w14:textId="52D2CF8E" w:rsidR="003D01F1" w:rsidRPr="003D01F1" w:rsidRDefault="003D01F1" w:rsidP="008378F7">
      <w:pPr>
        <w:pStyle w:val="Ttulo2"/>
      </w:pPr>
      <w:r w:rsidRPr="003D01F1">
        <w:t>Tipos de decisiones</w:t>
      </w:r>
    </w:p>
    <w:p w14:paraId="2187595E" w14:textId="24CB4128" w:rsidR="003D01F1" w:rsidRDefault="008378F7" w:rsidP="003D01F1">
      <w:pPr>
        <w:rPr>
          <w:rFonts w:ascii="Arial" w:hAnsi="Arial" w:cs="Arial"/>
          <w:sz w:val="24"/>
          <w:szCs w:val="24"/>
        </w:rPr>
      </w:pPr>
      <w:r>
        <w:rPr>
          <w:rFonts w:ascii="Arial" w:hAnsi="Arial" w:cs="Arial"/>
          <w:sz w:val="24"/>
          <w:szCs w:val="24"/>
        </w:rPr>
        <w:t>Para poder analizar detalladamente una decisión es preciso contar con el conjunto de opciones posibles a tomar y el conjunto de consecuencias de cada una de estas.</w:t>
      </w:r>
    </w:p>
    <w:p w14:paraId="35DC2FEC" w14:textId="77777777" w:rsidR="008378F7" w:rsidRDefault="008378F7" w:rsidP="008378F7">
      <w:pPr>
        <w:pStyle w:val="Prrafodelista"/>
        <w:rPr>
          <w:rFonts w:ascii="Arial" w:hAnsi="Arial" w:cs="Arial"/>
          <w:sz w:val="24"/>
          <w:szCs w:val="24"/>
        </w:rPr>
      </w:pPr>
    </w:p>
    <w:p w14:paraId="2F99F8A6" w14:textId="5673EE45" w:rsidR="008378F7" w:rsidRDefault="008378F7" w:rsidP="008378F7">
      <w:pPr>
        <w:jc w:val="center"/>
        <w:rPr>
          <w:rFonts w:ascii="Arial" w:hAnsi="Arial" w:cs="Arial"/>
          <w:sz w:val="24"/>
          <w:szCs w:val="24"/>
        </w:rPr>
      </w:pPr>
      <w:r w:rsidRPr="008378F7">
        <w:rPr>
          <w:rFonts w:ascii="Arial" w:hAnsi="Arial" w:cs="Arial"/>
          <w:sz w:val="24"/>
          <w:szCs w:val="24"/>
        </w:rPr>
        <w:drawing>
          <wp:inline distT="0" distB="0" distL="0" distR="0" wp14:anchorId="3888ADCD" wp14:editId="4CBEEEF8">
            <wp:extent cx="3924848" cy="2333951"/>
            <wp:effectExtent l="0" t="0" r="0" b="9525"/>
            <wp:docPr id="36707657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76577" name="Imagen 1" descr="Diagrama&#10;&#10;Descripción generada automáticamente"/>
                    <pic:cNvPicPr/>
                  </pic:nvPicPr>
                  <pic:blipFill>
                    <a:blip r:embed="rId7"/>
                    <a:stretch>
                      <a:fillRect/>
                    </a:stretch>
                  </pic:blipFill>
                  <pic:spPr>
                    <a:xfrm>
                      <a:off x="0" y="0"/>
                      <a:ext cx="3924848" cy="2333951"/>
                    </a:xfrm>
                    <a:prstGeom prst="rect">
                      <a:avLst/>
                    </a:prstGeom>
                  </pic:spPr>
                </pic:pic>
              </a:graphicData>
            </a:graphic>
          </wp:inline>
        </w:drawing>
      </w:r>
    </w:p>
    <w:p w14:paraId="109403D7" w14:textId="77777777" w:rsidR="008378F7" w:rsidRDefault="008378F7" w:rsidP="008378F7">
      <w:pPr>
        <w:rPr>
          <w:rFonts w:ascii="Arial" w:hAnsi="Arial" w:cs="Arial"/>
          <w:sz w:val="24"/>
          <w:szCs w:val="24"/>
        </w:rPr>
      </w:pPr>
    </w:p>
    <w:p w14:paraId="0E113351" w14:textId="5FA8C313" w:rsidR="008378F7" w:rsidRDefault="008378F7" w:rsidP="008378F7">
      <w:pPr>
        <w:rPr>
          <w:rFonts w:ascii="Arial" w:hAnsi="Arial" w:cs="Arial"/>
          <w:sz w:val="24"/>
          <w:szCs w:val="24"/>
        </w:rPr>
      </w:pPr>
      <w:r>
        <w:rPr>
          <w:rFonts w:ascii="Arial" w:hAnsi="Arial" w:cs="Arial"/>
          <w:sz w:val="24"/>
          <w:szCs w:val="24"/>
        </w:rPr>
        <w:t xml:space="preserve">La </w:t>
      </w:r>
      <w:r w:rsidRPr="00EC2ACF">
        <w:rPr>
          <w:rFonts w:ascii="Arial" w:hAnsi="Arial" w:cs="Arial"/>
          <w:i/>
          <w:iCs/>
          <w:sz w:val="24"/>
          <w:szCs w:val="24"/>
          <w:u w:val="single"/>
        </w:rPr>
        <w:t>teoría paramétrica de la decisión</w:t>
      </w:r>
      <w:r>
        <w:rPr>
          <w:rFonts w:ascii="Arial" w:hAnsi="Arial" w:cs="Arial"/>
          <w:sz w:val="24"/>
          <w:szCs w:val="24"/>
        </w:rPr>
        <w:t xml:space="preserve"> estudia </w:t>
      </w:r>
      <w:r w:rsidR="00EC2ACF">
        <w:rPr>
          <w:rFonts w:ascii="Arial" w:hAnsi="Arial" w:cs="Arial"/>
          <w:sz w:val="24"/>
          <w:szCs w:val="24"/>
        </w:rPr>
        <w:t>cómo las personas toman las decisiones y los distintos criterios utilizados para hacerlo. Existen tres formas de tratar la naturaleza de las decisiones:</w:t>
      </w:r>
    </w:p>
    <w:p w14:paraId="789B0355" w14:textId="0067928C" w:rsidR="00EC2ACF" w:rsidRDefault="00EC2ACF" w:rsidP="00EC2ACF">
      <w:pPr>
        <w:pStyle w:val="Prrafodelista"/>
        <w:numPr>
          <w:ilvl w:val="0"/>
          <w:numId w:val="3"/>
        </w:numPr>
        <w:rPr>
          <w:rFonts w:ascii="Arial" w:hAnsi="Arial" w:cs="Arial"/>
          <w:sz w:val="24"/>
          <w:szCs w:val="24"/>
        </w:rPr>
      </w:pPr>
      <w:r w:rsidRPr="00EC2ACF">
        <w:rPr>
          <w:rFonts w:ascii="Arial" w:hAnsi="Arial" w:cs="Arial"/>
          <w:sz w:val="24"/>
          <w:szCs w:val="24"/>
          <w:u w:val="single"/>
        </w:rPr>
        <w:lastRenderedPageBreak/>
        <w:t>Normativa</w:t>
      </w:r>
      <w:r>
        <w:rPr>
          <w:rFonts w:ascii="Arial" w:hAnsi="Arial" w:cs="Arial"/>
          <w:sz w:val="24"/>
          <w:szCs w:val="24"/>
        </w:rPr>
        <w:t xml:space="preserve">: </w:t>
      </w:r>
      <w:r w:rsidRPr="00EC2ACF">
        <w:rPr>
          <w:rFonts w:ascii="Arial" w:hAnsi="Arial" w:cs="Arial"/>
          <w:i/>
          <w:iCs/>
          <w:sz w:val="24"/>
          <w:szCs w:val="24"/>
        </w:rPr>
        <w:t>investiga las decisiones que debería tomar un agente ideal, es decir, alguien que siempre elige lógicamente buscando la mejor información posible para hacerlo</w:t>
      </w:r>
      <w:r>
        <w:rPr>
          <w:rFonts w:ascii="Arial" w:hAnsi="Arial" w:cs="Arial"/>
          <w:sz w:val="24"/>
          <w:szCs w:val="24"/>
        </w:rPr>
        <w:t>.</w:t>
      </w:r>
    </w:p>
    <w:p w14:paraId="12553B18" w14:textId="5B771D34" w:rsidR="00EC2ACF" w:rsidRDefault="00EC2ACF" w:rsidP="00EC2ACF">
      <w:pPr>
        <w:pStyle w:val="Prrafodelista"/>
        <w:numPr>
          <w:ilvl w:val="0"/>
          <w:numId w:val="3"/>
        </w:numPr>
        <w:rPr>
          <w:rFonts w:ascii="Arial" w:hAnsi="Arial" w:cs="Arial"/>
          <w:sz w:val="24"/>
          <w:szCs w:val="24"/>
        </w:rPr>
      </w:pPr>
      <w:r w:rsidRPr="00EC2ACF">
        <w:rPr>
          <w:rFonts w:ascii="Arial" w:hAnsi="Arial" w:cs="Arial"/>
          <w:sz w:val="24"/>
          <w:szCs w:val="24"/>
          <w:u w:val="single"/>
        </w:rPr>
        <w:t>Prescriptiva</w:t>
      </w:r>
      <w:r>
        <w:rPr>
          <w:rFonts w:ascii="Arial" w:hAnsi="Arial" w:cs="Arial"/>
          <w:sz w:val="24"/>
          <w:szCs w:val="24"/>
        </w:rPr>
        <w:t xml:space="preserve">: </w:t>
      </w:r>
      <w:r w:rsidRPr="00EC2ACF">
        <w:rPr>
          <w:rFonts w:ascii="Arial" w:hAnsi="Arial" w:cs="Arial"/>
          <w:i/>
          <w:iCs/>
          <w:sz w:val="24"/>
          <w:szCs w:val="24"/>
        </w:rPr>
        <w:t>investiga como pueden elegir individuos reales, dadas sus limitaciones cognitivas e informativas</w:t>
      </w:r>
      <w:r>
        <w:rPr>
          <w:rFonts w:ascii="Arial" w:hAnsi="Arial" w:cs="Arial"/>
          <w:sz w:val="24"/>
          <w:szCs w:val="24"/>
        </w:rPr>
        <w:t>.</w:t>
      </w:r>
    </w:p>
    <w:p w14:paraId="3CB90ADB" w14:textId="5D3B8B28" w:rsidR="00222284" w:rsidRPr="00222284" w:rsidRDefault="00EC2ACF" w:rsidP="00222284">
      <w:pPr>
        <w:pStyle w:val="Prrafodelista"/>
        <w:numPr>
          <w:ilvl w:val="0"/>
          <w:numId w:val="3"/>
        </w:numPr>
        <w:rPr>
          <w:rFonts w:ascii="Arial" w:hAnsi="Arial" w:cs="Arial"/>
          <w:sz w:val="24"/>
          <w:szCs w:val="24"/>
        </w:rPr>
      </w:pPr>
      <w:r w:rsidRPr="00EC2ACF">
        <w:rPr>
          <w:rFonts w:ascii="Arial" w:hAnsi="Arial" w:cs="Arial"/>
          <w:sz w:val="24"/>
          <w:szCs w:val="24"/>
          <w:u w:val="single"/>
        </w:rPr>
        <w:t>Descriptiva</w:t>
      </w:r>
      <w:r>
        <w:rPr>
          <w:rFonts w:ascii="Arial" w:hAnsi="Arial" w:cs="Arial"/>
          <w:sz w:val="24"/>
          <w:szCs w:val="24"/>
        </w:rPr>
        <w:t xml:space="preserve">: </w:t>
      </w:r>
      <w:r w:rsidRPr="00EC2ACF">
        <w:rPr>
          <w:rFonts w:ascii="Arial" w:hAnsi="Arial" w:cs="Arial"/>
          <w:i/>
          <w:iCs/>
          <w:sz w:val="24"/>
          <w:szCs w:val="24"/>
        </w:rPr>
        <w:t>investiga como deciden las personas</w:t>
      </w:r>
      <w:r>
        <w:rPr>
          <w:rFonts w:ascii="Arial" w:hAnsi="Arial" w:cs="Arial"/>
          <w:sz w:val="24"/>
          <w:szCs w:val="24"/>
        </w:rPr>
        <w:t>.</w:t>
      </w:r>
    </w:p>
    <w:p w14:paraId="7A7470F5" w14:textId="495530A4" w:rsidR="00EC2ACF" w:rsidRDefault="00222284" w:rsidP="00EC2ACF">
      <w:pPr>
        <w:rPr>
          <w:rFonts w:ascii="Arial" w:hAnsi="Arial" w:cs="Arial"/>
          <w:sz w:val="24"/>
          <w:szCs w:val="24"/>
        </w:rPr>
      </w:pPr>
      <w:r>
        <w:rPr>
          <w:rFonts w:ascii="Arial" w:hAnsi="Arial" w:cs="Arial"/>
          <w:sz w:val="24"/>
          <w:szCs w:val="24"/>
        </w:rPr>
        <w:t>Por otro lado, existen tres contextos que influyen en el proceso de toma de decisión:</w:t>
      </w:r>
    </w:p>
    <w:p w14:paraId="4BC37FBC" w14:textId="67EA5264" w:rsidR="00222284" w:rsidRDefault="00222284" w:rsidP="00222284">
      <w:pPr>
        <w:pStyle w:val="Prrafodelista"/>
        <w:numPr>
          <w:ilvl w:val="0"/>
          <w:numId w:val="4"/>
        </w:numPr>
        <w:rPr>
          <w:rFonts w:ascii="Arial" w:hAnsi="Arial" w:cs="Arial"/>
          <w:sz w:val="24"/>
          <w:szCs w:val="24"/>
        </w:rPr>
      </w:pPr>
      <w:r w:rsidRPr="005E1C86">
        <w:rPr>
          <w:rFonts w:ascii="Arial" w:hAnsi="Arial" w:cs="Arial"/>
          <w:sz w:val="24"/>
          <w:szCs w:val="24"/>
          <w:u w:val="single"/>
        </w:rPr>
        <w:t>Certidumbre</w:t>
      </w:r>
      <w:r>
        <w:rPr>
          <w:rFonts w:ascii="Arial" w:hAnsi="Arial" w:cs="Arial"/>
          <w:sz w:val="24"/>
          <w:szCs w:val="24"/>
        </w:rPr>
        <w:t xml:space="preserve">: </w:t>
      </w:r>
      <w:r w:rsidR="005E1C86" w:rsidRPr="005E1C86">
        <w:rPr>
          <w:rFonts w:ascii="Arial" w:hAnsi="Arial" w:cs="Arial"/>
          <w:i/>
          <w:iCs/>
          <w:sz w:val="24"/>
          <w:szCs w:val="24"/>
        </w:rPr>
        <w:t>situación en las que conocemos los resultados de forma certera.</w:t>
      </w:r>
    </w:p>
    <w:p w14:paraId="27B1C33D" w14:textId="6F5BBF4F" w:rsidR="00222284" w:rsidRDefault="00222284" w:rsidP="00222284">
      <w:pPr>
        <w:pStyle w:val="Prrafodelista"/>
        <w:numPr>
          <w:ilvl w:val="0"/>
          <w:numId w:val="4"/>
        </w:numPr>
        <w:rPr>
          <w:rFonts w:ascii="Arial" w:hAnsi="Arial" w:cs="Arial"/>
          <w:sz w:val="24"/>
          <w:szCs w:val="24"/>
        </w:rPr>
      </w:pPr>
      <w:r w:rsidRPr="005E1C86">
        <w:rPr>
          <w:rFonts w:ascii="Arial" w:hAnsi="Arial" w:cs="Arial"/>
          <w:sz w:val="24"/>
          <w:szCs w:val="24"/>
          <w:u w:val="single"/>
        </w:rPr>
        <w:t>Riesgo</w:t>
      </w:r>
      <w:r>
        <w:rPr>
          <w:rFonts w:ascii="Arial" w:hAnsi="Arial" w:cs="Arial"/>
          <w:sz w:val="24"/>
          <w:szCs w:val="24"/>
        </w:rPr>
        <w:t xml:space="preserve">: </w:t>
      </w:r>
      <w:r w:rsidR="005E1C86" w:rsidRPr="005E1C86">
        <w:rPr>
          <w:rFonts w:ascii="Arial" w:hAnsi="Arial" w:cs="Arial"/>
          <w:i/>
          <w:iCs/>
          <w:sz w:val="24"/>
          <w:szCs w:val="24"/>
        </w:rPr>
        <w:t>situación en la que no se conocen los resultados de forma certera, pero si la probabilidad de los distintos resultados alternativos</w:t>
      </w:r>
      <w:r w:rsidR="005E1C86">
        <w:rPr>
          <w:rFonts w:ascii="Arial" w:hAnsi="Arial" w:cs="Arial"/>
          <w:i/>
          <w:iCs/>
          <w:sz w:val="24"/>
          <w:szCs w:val="24"/>
        </w:rPr>
        <w:t>. Por ejemplo: al arrojar una moneda no conocemos el resultado, pero sabemos que las alternativas son CARA o CRUZ</w:t>
      </w:r>
      <w:r w:rsidR="005E1C86">
        <w:rPr>
          <w:rFonts w:ascii="Arial" w:hAnsi="Arial" w:cs="Arial"/>
          <w:sz w:val="24"/>
          <w:szCs w:val="24"/>
        </w:rPr>
        <w:t>.</w:t>
      </w:r>
    </w:p>
    <w:p w14:paraId="5763948E" w14:textId="39B016EC" w:rsidR="00222284" w:rsidRPr="00222284" w:rsidRDefault="00222284" w:rsidP="00222284">
      <w:pPr>
        <w:pStyle w:val="Prrafodelista"/>
        <w:numPr>
          <w:ilvl w:val="0"/>
          <w:numId w:val="4"/>
        </w:numPr>
        <w:rPr>
          <w:rFonts w:ascii="Arial" w:hAnsi="Arial" w:cs="Arial"/>
          <w:sz w:val="24"/>
          <w:szCs w:val="24"/>
        </w:rPr>
      </w:pPr>
      <w:r w:rsidRPr="005E1C86">
        <w:rPr>
          <w:rFonts w:ascii="Arial" w:hAnsi="Arial" w:cs="Arial"/>
          <w:sz w:val="24"/>
          <w:szCs w:val="24"/>
          <w:u w:val="single"/>
        </w:rPr>
        <w:t>Incertidumbre</w:t>
      </w:r>
      <w:r w:rsidR="005E1C86">
        <w:rPr>
          <w:rFonts w:ascii="Arial" w:hAnsi="Arial" w:cs="Arial"/>
          <w:sz w:val="24"/>
          <w:szCs w:val="24"/>
        </w:rPr>
        <w:t xml:space="preserve">: </w:t>
      </w:r>
      <w:r w:rsidR="005E1C86" w:rsidRPr="005E1C86">
        <w:rPr>
          <w:rFonts w:ascii="Arial" w:hAnsi="Arial" w:cs="Arial"/>
          <w:i/>
          <w:iCs/>
          <w:sz w:val="24"/>
          <w:szCs w:val="24"/>
        </w:rPr>
        <w:t>situación en la que no se conocen los resultados ni tampoco las probabilidades de las distintas alternativas</w:t>
      </w:r>
      <w:r w:rsidR="005E1C86">
        <w:rPr>
          <w:rFonts w:ascii="Arial" w:hAnsi="Arial" w:cs="Arial"/>
          <w:sz w:val="24"/>
          <w:szCs w:val="24"/>
        </w:rPr>
        <w:t>.</w:t>
      </w:r>
    </w:p>
    <w:p w14:paraId="1DC9CD83" w14:textId="77777777" w:rsidR="00222284" w:rsidRDefault="00222284" w:rsidP="00EC2ACF">
      <w:pPr>
        <w:rPr>
          <w:rFonts w:ascii="Arial" w:hAnsi="Arial" w:cs="Arial"/>
          <w:sz w:val="24"/>
          <w:szCs w:val="24"/>
        </w:rPr>
      </w:pPr>
    </w:p>
    <w:p w14:paraId="71C2325C" w14:textId="4CF9DD61" w:rsidR="00EC2ACF" w:rsidRDefault="00EC2ACF" w:rsidP="00EC2ACF">
      <w:pPr>
        <w:rPr>
          <w:rFonts w:ascii="Arial" w:hAnsi="Arial" w:cs="Arial"/>
          <w:sz w:val="24"/>
          <w:szCs w:val="24"/>
        </w:rPr>
      </w:pPr>
      <w:r>
        <w:rPr>
          <w:rFonts w:ascii="Arial" w:hAnsi="Arial" w:cs="Arial"/>
          <w:sz w:val="24"/>
          <w:szCs w:val="24"/>
        </w:rPr>
        <w:t xml:space="preserve">La </w:t>
      </w:r>
      <w:r w:rsidRPr="00330C01">
        <w:rPr>
          <w:rFonts w:ascii="Arial" w:hAnsi="Arial" w:cs="Arial"/>
          <w:i/>
          <w:iCs/>
          <w:sz w:val="24"/>
          <w:szCs w:val="24"/>
          <w:u w:val="single"/>
        </w:rPr>
        <w:t>teoría estratégica de la decisión (o teoría de juegos)</w:t>
      </w:r>
      <w:r>
        <w:rPr>
          <w:rFonts w:ascii="Arial" w:hAnsi="Arial" w:cs="Arial"/>
          <w:sz w:val="24"/>
          <w:szCs w:val="24"/>
        </w:rPr>
        <w:t xml:space="preserve"> estudia como las decisiones individuales se ven afectadas, </w:t>
      </w:r>
      <w:r w:rsidR="00330C01">
        <w:rPr>
          <w:rFonts w:ascii="Arial" w:hAnsi="Arial" w:cs="Arial"/>
          <w:sz w:val="24"/>
          <w:szCs w:val="24"/>
        </w:rPr>
        <w:t>además de</w:t>
      </w:r>
      <w:r>
        <w:rPr>
          <w:rFonts w:ascii="Arial" w:hAnsi="Arial" w:cs="Arial"/>
          <w:sz w:val="24"/>
          <w:szCs w:val="24"/>
        </w:rPr>
        <w:t xml:space="preserve"> la información contextual disponible, </w:t>
      </w:r>
      <w:r w:rsidR="00330C01">
        <w:rPr>
          <w:rFonts w:ascii="Arial" w:hAnsi="Arial" w:cs="Arial"/>
          <w:sz w:val="24"/>
          <w:szCs w:val="24"/>
        </w:rPr>
        <w:t>por las decisiones de otros individuos. Su enfoque son decisiones estratégicas, donde lo que una persona decide depende de información que obtuvo a partir de decisiones ajenas.</w:t>
      </w:r>
    </w:p>
    <w:p w14:paraId="4F099894" w14:textId="77777777" w:rsidR="00330C01" w:rsidRDefault="00330C01" w:rsidP="00EC2ACF">
      <w:pPr>
        <w:rPr>
          <w:rFonts w:ascii="Arial" w:hAnsi="Arial" w:cs="Arial"/>
          <w:sz w:val="24"/>
          <w:szCs w:val="24"/>
        </w:rPr>
      </w:pPr>
    </w:p>
    <w:p w14:paraId="33AE05BE" w14:textId="1EEE1661" w:rsidR="00330C01" w:rsidRDefault="00330C01" w:rsidP="00EC2ACF">
      <w:pPr>
        <w:rPr>
          <w:rFonts w:ascii="Arial" w:hAnsi="Arial" w:cs="Arial"/>
          <w:sz w:val="24"/>
          <w:szCs w:val="24"/>
        </w:rPr>
      </w:pPr>
      <w:r>
        <w:rPr>
          <w:rFonts w:ascii="Arial" w:hAnsi="Arial" w:cs="Arial"/>
          <w:sz w:val="24"/>
          <w:szCs w:val="24"/>
        </w:rPr>
        <w:t xml:space="preserve">La </w:t>
      </w:r>
      <w:r w:rsidRPr="00330C01">
        <w:rPr>
          <w:rFonts w:ascii="Arial" w:hAnsi="Arial" w:cs="Arial"/>
          <w:i/>
          <w:iCs/>
          <w:sz w:val="24"/>
          <w:szCs w:val="24"/>
          <w:u w:val="single"/>
        </w:rPr>
        <w:t>teoría de la elección social</w:t>
      </w:r>
      <w:r>
        <w:rPr>
          <w:rFonts w:ascii="Arial" w:hAnsi="Arial" w:cs="Arial"/>
          <w:sz w:val="24"/>
          <w:szCs w:val="24"/>
        </w:rPr>
        <w:t xml:space="preserve"> estudia cómo poder combinar las decisiones individuales en una decisión colectiva. Un claro ejemplo puede ser la determinación de preferencias de un grupo colectivo al momento de una elección gubernamental.</w:t>
      </w:r>
    </w:p>
    <w:p w14:paraId="59B4C093" w14:textId="77777777" w:rsidR="005E1C86" w:rsidRDefault="005E1C86" w:rsidP="00EC2ACF">
      <w:pPr>
        <w:rPr>
          <w:rFonts w:ascii="Arial" w:hAnsi="Arial" w:cs="Arial"/>
          <w:sz w:val="24"/>
          <w:szCs w:val="24"/>
        </w:rPr>
      </w:pPr>
    </w:p>
    <w:p w14:paraId="490888B3" w14:textId="70527D0E" w:rsidR="005E1C86" w:rsidRDefault="005E1C86" w:rsidP="005E1C86">
      <w:pPr>
        <w:pStyle w:val="Ttulo2"/>
      </w:pPr>
      <w:r>
        <w:t>Criterios de decisión en situaciones de incertidumbre</w:t>
      </w:r>
    </w:p>
    <w:p w14:paraId="0551B9EA" w14:textId="0FC2DE6B" w:rsidR="005E1C86" w:rsidRPr="005E1C86" w:rsidRDefault="005E1C86" w:rsidP="00EC2ACF">
      <w:pPr>
        <w:rPr>
          <w:rFonts w:ascii="Arial" w:hAnsi="Arial" w:cs="Arial"/>
          <w:b/>
          <w:bCs/>
          <w:sz w:val="24"/>
          <w:szCs w:val="24"/>
        </w:rPr>
      </w:pPr>
      <w:r w:rsidRPr="005E1C86">
        <w:rPr>
          <w:rFonts w:ascii="Arial" w:hAnsi="Arial" w:cs="Arial"/>
          <w:b/>
          <w:bCs/>
          <w:sz w:val="24"/>
          <w:szCs w:val="24"/>
        </w:rPr>
        <w:t>MAXIMÍN</w:t>
      </w:r>
    </w:p>
    <w:p w14:paraId="17E00770" w14:textId="5236443B" w:rsidR="005E1C86" w:rsidRDefault="005E1C86" w:rsidP="00EC2ACF">
      <w:pPr>
        <w:rPr>
          <w:rFonts w:ascii="Arial" w:hAnsi="Arial" w:cs="Arial"/>
          <w:sz w:val="24"/>
          <w:szCs w:val="24"/>
        </w:rPr>
      </w:pPr>
      <w:r>
        <w:rPr>
          <w:rFonts w:ascii="Arial" w:hAnsi="Arial" w:cs="Arial"/>
          <w:sz w:val="24"/>
          <w:szCs w:val="24"/>
        </w:rPr>
        <w:t xml:space="preserve">Este criterio nos aconseja tomar la acción que nos garantice el MÁXIMO DE LOS MÍNIMOS, es decir, la opción que nos </w:t>
      </w:r>
      <w:r w:rsidR="000C756C">
        <w:rPr>
          <w:rFonts w:ascii="Arial" w:hAnsi="Arial" w:cs="Arial"/>
          <w:sz w:val="24"/>
          <w:szCs w:val="24"/>
        </w:rPr>
        <w:t>salve del peor resultado posible.</w:t>
      </w:r>
    </w:p>
    <w:p w14:paraId="398C45D5" w14:textId="75143550" w:rsidR="000C756C" w:rsidRDefault="000C756C" w:rsidP="00EC2ACF">
      <w:pPr>
        <w:rPr>
          <w:rFonts w:ascii="Arial" w:hAnsi="Arial" w:cs="Arial"/>
          <w:sz w:val="24"/>
          <w:szCs w:val="24"/>
        </w:rPr>
      </w:pPr>
      <w:r>
        <w:rPr>
          <w:rFonts w:ascii="Arial" w:hAnsi="Arial" w:cs="Arial"/>
          <w:sz w:val="24"/>
          <w:szCs w:val="24"/>
        </w:rPr>
        <w:t>Ejemplo:</w:t>
      </w:r>
    </w:p>
    <w:p w14:paraId="0847F007" w14:textId="34724BFA" w:rsidR="000C756C" w:rsidRDefault="000C756C" w:rsidP="00EC2ACF">
      <w:pPr>
        <w:rPr>
          <w:rFonts w:ascii="Arial" w:hAnsi="Arial" w:cs="Arial"/>
          <w:sz w:val="24"/>
          <w:szCs w:val="24"/>
        </w:rPr>
      </w:pPr>
      <w:r w:rsidRPr="000C756C">
        <w:rPr>
          <w:rFonts w:ascii="Arial" w:hAnsi="Arial" w:cs="Arial"/>
          <w:sz w:val="24"/>
          <w:szCs w:val="24"/>
        </w:rPr>
        <w:drawing>
          <wp:inline distT="0" distB="0" distL="0" distR="0" wp14:anchorId="1FD99834" wp14:editId="0E28451B">
            <wp:extent cx="4610743" cy="914528"/>
            <wp:effectExtent l="0" t="0" r="0" b="0"/>
            <wp:docPr id="131025719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57199" name="Imagen 1" descr="Tabla&#10;&#10;Descripción generada automáticamente"/>
                    <pic:cNvPicPr/>
                  </pic:nvPicPr>
                  <pic:blipFill>
                    <a:blip r:embed="rId8"/>
                    <a:stretch>
                      <a:fillRect/>
                    </a:stretch>
                  </pic:blipFill>
                  <pic:spPr>
                    <a:xfrm>
                      <a:off x="0" y="0"/>
                      <a:ext cx="4610743" cy="914528"/>
                    </a:xfrm>
                    <a:prstGeom prst="rect">
                      <a:avLst/>
                    </a:prstGeom>
                  </pic:spPr>
                </pic:pic>
              </a:graphicData>
            </a:graphic>
          </wp:inline>
        </w:drawing>
      </w:r>
    </w:p>
    <w:p w14:paraId="6D23F616" w14:textId="744ACE24" w:rsidR="000C756C" w:rsidRDefault="000C756C" w:rsidP="00EC2ACF">
      <w:pPr>
        <w:rPr>
          <w:rFonts w:ascii="Arial" w:hAnsi="Arial" w:cs="Arial"/>
          <w:sz w:val="24"/>
          <w:szCs w:val="24"/>
        </w:rPr>
      </w:pPr>
      <w:r>
        <w:rPr>
          <w:rFonts w:ascii="Arial" w:hAnsi="Arial" w:cs="Arial"/>
          <w:sz w:val="24"/>
          <w:szCs w:val="24"/>
        </w:rPr>
        <w:t>Suponiendo que A Y B son decisiones y C, D y E son consecuencias… según el criterio deberíamos optar por la opción A, ya que nos garantiza un resultado mínimo de 1 (con E) mientras que la opción B garantizaría un resultado mínimo de 0 (también con E).</w:t>
      </w:r>
    </w:p>
    <w:p w14:paraId="63884502" w14:textId="77777777" w:rsidR="000C756C" w:rsidRDefault="000C756C" w:rsidP="00EC2ACF">
      <w:pPr>
        <w:rPr>
          <w:rFonts w:ascii="Arial" w:hAnsi="Arial" w:cs="Arial"/>
          <w:sz w:val="24"/>
          <w:szCs w:val="24"/>
        </w:rPr>
      </w:pPr>
    </w:p>
    <w:p w14:paraId="1E544929" w14:textId="65B35D51" w:rsidR="000C756C" w:rsidRPr="000C756C" w:rsidRDefault="000C756C" w:rsidP="00EC2ACF">
      <w:pPr>
        <w:rPr>
          <w:rFonts w:ascii="Arial" w:hAnsi="Arial" w:cs="Arial"/>
          <w:b/>
          <w:bCs/>
          <w:sz w:val="24"/>
          <w:szCs w:val="24"/>
        </w:rPr>
      </w:pPr>
      <w:r w:rsidRPr="000C756C">
        <w:rPr>
          <w:rFonts w:ascii="Arial" w:hAnsi="Arial" w:cs="Arial"/>
          <w:b/>
          <w:bCs/>
          <w:sz w:val="24"/>
          <w:szCs w:val="24"/>
        </w:rPr>
        <w:t>MAXIMAX</w:t>
      </w:r>
    </w:p>
    <w:p w14:paraId="51BA2A6D" w14:textId="7AA63CD7" w:rsidR="000C756C" w:rsidRDefault="000C756C" w:rsidP="00EC2ACF">
      <w:pPr>
        <w:rPr>
          <w:rFonts w:ascii="Arial" w:hAnsi="Arial" w:cs="Arial"/>
          <w:sz w:val="24"/>
          <w:szCs w:val="24"/>
        </w:rPr>
      </w:pPr>
      <w:r>
        <w:rPr>
          <w:rFonts w:ascii="Arial" w:hAnsi="Arial" w:cs="Arial"/>
          <w:sz w:val="24"/>
          <w:szCs w:val="24"/>
        </w:rPr>
        <w:t>A diferencia del criterio anterior, en este caso se nos aconseja tomar la acción que garantice el MÁXIMO DE LOS MÁXIMOS, es decir, aquella que nos garantice el mejor resultado posible.</w:t>
      </w:r>
    </w:p>
    <w:p w14:paraId="7A008F61" w14:textId="12BF767E" w:rsidR="000C756C" w:rsidRDefault="000C756C" w:rsidP="00EC2ACF">
      <w:pPr>
        <w:rPr>
          <w:rFonts w:ascii="Arial" w:hAnsi="Arial" w:cs="Arial"/>
          <w:sz w:val="24"/>
          <w:szCs w:val="24"/>
        </w:rPr>
      </w:pPr>
      <w:r>
        <w:rPr>
          <w:rFonts w:ascii="Arial" w:hAnsi="Arial" w:cs="Arial"/>
          <w:sz w:val="24"/>
          <w:szCs w:val="24"/>
        </w:rPr>
        <w:lastRenderedPageBreak/>
        <w:t>Siguiendo el ejemplo anterior, también deberíamos optar por la opción A, ya que obtendríamos el valor máximo de 100 (en C) mientras que con B sería de 99 (también en C).</w:t>
      </w:r>
    </w:p>
    <w:p w14:paraId="449D5336" w14:textId="77777777" w:rsidR="000C756C" w:rsidRDefault="000C756C" w:rsidP="00EC2ACF">
      <w:pPr>
        <w:rPr>
          <w:rFonts w:ascii="Arial" w:hAnsi="Arial" w:cs="Arial"/>
          <w:sz w:val="24"/>
          <w:szCs w:val="24"/>
        </w:rPr>
      </w:pPr>
    </w:p>
    <w:p w14:paraId="011C08DE" w14:textId="652C9BD8" w:rsidR="000C756C" w:rsidRPr="000C756C" w:rsidRDefault="000C756C" w:rsidP="00EC2ACF">
      <w:pPr>
        <w:rPr>
          <w:rFonts w:ascii="Arial" w:hAnsi="Arial" w:cs="Arial"/>
          <w:b/>
          <w:bCs/>
          <w:sz w:val="24"/>
          <w:szCs w:val="24"/>
        </w:rPr>
      </w:pPr>
      <w:r w:rsidRPr="000C756C">
        <w:rPr>
          <w:rFonts w:ascii="Arial" w:hAnsi="Arial" w:cs="Arial"/>
          <w:b/>
          <w:bCs/>
          <w:sz w:val="24"/>
          <w:szCs w:val="24"/>
        </w:rPr>
        <w:t>Hurwicz</w:t>
      </w:r>
    </w:p>
    <w:p w14:paraId="385864AF" w14:textId="776FAAD7" w:rsidR="000C756C" w:rsidRDefault="000C756C" w:rsidP="00EC2ACF">
      <w:pPr>
        <w:rPr>
          <w:rFonts w:ascii="Arial" w:hAnsi="Arial" w:cs="Arial"/>
          <w:sz w:val="24"/>
          <w:szCs w:val="24"/>
        </w:rPr>
      </w:pPr>
      <w:r>
        <w:rPr>
          <w:rFonts w:ascii="Arial" w:hAnsi="Arial" w:cs="Arial"/>
          <w:sz w:val="24"/>
          <w:szCs w:val="24"/>
        </w:rPr>
        <w:t>Este criterio busca evitar los polos optimistas y pesimistas de los dos anteriores. Para esto propuso una equivalencia a la suma ponderada de los resultados extremos de ambas líneas de acción.</w:t>
      </w:r>
    </w:p>
    <w:p w14:paraId="634D6AC9" w14:textId="77777777" w:rsidR="00B11C8C" w:rsidRDefault="00B11C8C" w:rsidP="00EC2ACF">
      <w:pPr>
        <w:rPr>
          <w:rFonts w:ascii="Arial" w:hAnsi="Arial" w:cs="Arial"/>
          <w:sz w:val="24"/>
          <w:szCs w:val="24"/>
        </w:rPr>
      </w:pPr>
    </w:p>
    <w:p w14:paraId="3CFEE624" w14:textId="700DFA6F" w:rsidR="000C756C" w:rsidRDefault="000C756C" w:rsidP="00EC2ACF">
      <w:pPr>
        <w:rPr>
          <w:rFonts w:ascii="Arial" w:hAnsi="Arial" w:cs="Arial"/>
          <w:sz w:val="24"/>
          <w:szCs w:val="24"/>
        </w:rPr>
      </w:pPr>
      <w:r>
        <w:rPr>
          <w:rFonts w:ascii="Arial" w:hAnsi="Arial" w:cs="Arial"/>
          <w:sz w:val="24"/>
          <w:szCs w:val="24"/>
        </w:rPr>
        <w:t>Ejemplo:</w:t>
      </w:r>
    </w:p>
    <w:p w14:paraId="08B645E7" w14:textId="315B8C2D" w:rsidR="000C756C" w:rsidRDefault="000C756C" w:rsidP="00EC2ACF">
      <w:pPr>
        <w:rPr>
          <w:rFonts w:ascii="Arial" w:hAnsi="Arial" w:cs="Arial"/>
          <w:sz w:val="24"/>
          <w:szCs w:val="24"/>
        </w:rPr>
      </w:pPr>
      <w:r>
        <w:rPr>
          <w:rFonts w:ascii="Arial" w:hAnsi="Arial" w:cs="Arial"/>
          <w:sz w:val="24"/>
          <w:szCs w:val="24"/>
        </w:rPr>
        <w:t xml:space="preserve">Siguiendo el caso anterior, si se asignara un valor </w:t>
      </w:r>
      <w:r>
        <w:rPr>
          <w:rFonts w:ascii="Arial" w:hAnsi="Arial" w:cs="Arial"/>
          <w:sz w:val="24"/>
          <w:szCs w:val="24"/>
          <w:u w:val="single"/>
        </w:rPr>
        <w:t>a=3/4</w:t>
      </w:r>
      <w:r>
        <w:rPr>
          <w:rFonts w:ascii="Arial" w:hAnsi="Arial" w:cs="Arial"/>
          <w:sz w:val="24"/>
          <w:szCs w:val="24"/>
        </w:rPr>
        <w:t xml:space="preserve"> a los peores resultados de las alternativas A y B y un valor </w:t>
      </w:r>
      <w:r>
        <w:rPr>
          <w:rFonts w:ascii="Arial" w:hAnsi="Arial" w:cs="Arial"/>
          <w:sz w:val="24"/>
          <w:szCs w:val="24"/>
          <w:u w:val="single"/>
        </w:rPr>
        <w:t>b=1/4</w:t>
      </w:r>
      <w:r>
        <w:rPr>
          <w:rFonts w:ascii="Arial" w:hAnsi="Arial" w:cs="Arial"/>
          <w:sz w:val="24"/>
          <w:szCs w:val="24"/>
        </w:rPr>
        <w:t xml:space="preserve"> a los mejores resultados de dichas alternativas, podríamos representar las siguientes líneas de acción:</w:t>
      </w:r>
    </w:p>
    <w:p w14:paraId="21B7CCE0" w14:textId="2FFB65FE" w:rsidR="000C756C" w:rsidRPr="00B11C8C" w:rsidRDefault="000C756C" w:rsidP="00EC2ACF">
      <w:pPr>
        <w:rPr>
          <w:rFonts w:ascii="Arial" w:hAnsi="Arial" w:cs="Arial"/>
          <w:sz w:val="24"/>
          <w:szCs w:val="24"/>
        </w:rPr>
      </w:pPr>
      <m:oMathPara>
        <m:oMath>
          <m:r>
            <w:rPr>
              <w:rFonts w:ascii="Cambria Math" w:hAnsi="Cambria Math" w:cs="Arial"/>
              <w:sz w:val="24"/>
              <w:szCs w:val="24"/>
            </w:rPr>
            <m:t>A=</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r>
            <w:rPr>
              <w:rFonts w:ascii="Cambria Math" w:hAnsi="Cambria Math" w:cs="Arial"/>
              <w:sz w:val="24"/>
              <w:szCs w:val="24"/>
            </w:rPr>
            <m:t>.100=</m:t>
          </m:r>
          <m:r>
            <w:rPr>
              <w:rFonts w:ascii="Cambria Math" w:hAnsi="Cambria Math" w:cs="Arial"/>
              <w:sz w:val="24"/>
              <w:szCs w:val="24"/>
            </w:rPr>
            <m:t>25,75</m:t>
          </m:r>
        </m:oMath>
      </m:oMathPara>
    </w:p>
    <w:p w14:paraId="0B1F9C61" w14:textId="7F3A82B1" w:rsidR="00B11C8C" w:rsidRPr="00B11C8C" w:rsidRDefault="00B11C8C" w:rsidP="00B11C8C">
      <w:pPr>
        <w:rPr>
          <w:rFonts w:ascii="Arial" w:hAnsi="Arial" w:cs="Arial"/>
          <w:sz w:val="24"/>
          <w:szCs w:val="24"/>
        </w:rPr>
      </w:pPr>
      <m:oMathPara>
        <m:oMath>
          <m:r>
            <w:rPr>
              <w:rFonts w:ascii="Cambria Math" w:hAnsi="Cambria Math" w:cs="Arial"/>
              <w:sz w:val="24"/>
              <w:szCs w:val="24"/>
            </w:rPr>
            <m:t>B</m:t>
          </m:r>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m:t>
          </m:r>
          <m:r>
            <w:rPr>
              <w:rFonts w:ascii="Cambria Math" w:hAnsi="Cambria Math" w:cs="Arial"/>
              <w:sz w:val="24"/>
              <w:szCs w:val="24"/>
            </w:rPr>
            <m:t>0</m:t>
          </m:r>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m:t>
              </m:r>
            </m:den>
          </m:f>
          <m:r>
            <w:rPr>
              <w:rFonts w:ascii="Cambria Math" w:hAnsi="Cambria Math" w:cs="Arial"/>
              <w:sz w:val="24"/>
              <w:szCs w:val="24"/>
            </w:rPr>
            <m:t>.</m:t>
          </m:r>
          <m:r>
            <w:rPr>
              <w:rFonts w:ascii="Cambria Math" w:hAnsi="Cambria Math" w:cs="Arial"/>
              <w:sz w:val="24"/>
              <w:szCs w:val="24"/>
            </w:rPr>
            <m:t>99</m:t>
          </m:r>
          <m:r>
            <w:rPr>
              <w:rFonts w:ascii="Cambria Math" w:hAnsi="Cambria Math" w:cs="Arial"/>
              <w:sz w:val="24"/>
              <w:szCs w:val="24"/>
            </w:rPr>
            <m:t>=</m:t>
          </m:r>
          <m:r>
            <w:rPr>
              <w:rFonts w:ascii="Cambria Math" w:hAnsi="Cambria Math" w:cs="Arial"/>
              <w:sz w:val="24"/>
              <w:szCs w:val="24"/>
            </w:rPr>
            <m:t>24,75</m:t>
          </m:r>
        </m:oMath>
      </m:oMathPara>
    </w:p>
    <w:p w14:paraId="687866FE" w14:textId="2F5E1CA9" w:rsidR="00B11C8C" w:rsidRDefault="00B11C8C" w:rsidP="00B11C8C">
      <w:pPr>
        <w:rPr>
          <w:rFonts w:ascii="Arial" w:hAnsi="Arial" w:cs="Arial"/>
          <w:sz w:val="24"/>
          <w:szCs w:val="24"/>
        </w:rPr>
      </w:pPr>
      <w:r>
        <w:rPr>
          <w:rFonts w:ascii="Arial" w:hAnsi="Arial" w:cs="Arial"/>
          <w:sz w:val="24"/>
          <w:szCs w:val="24"/>
        </w:rPr>
        <w:t>En este caso vemos que otra vez sería escogida la opción A.</w:t>
      </w:r>
    </w:p>
    <w:p w14:paraId="324083D3" w14:textId="77777777" w:rsidR="00B11C8C" w:rsidRPr="00B11C8C" w:rsidRDefault="00B11C8C" w:rsidP="00B11C8C">
      <w:pPr>
        <w:rPr>
          <w:rFonts w:ascii="Arial" w:hAnsi="Arial" w:cs="Arial"/>
          <w:sz w:val="24"/>
          <w:szCs w:val="24"/>
        </w:rPr>
      </w:pPr>
    </w:p>
    <w:p w14:paraId="2C3F7935" w14:textId="217DAD1D" w:rsidR="00B11C8C" w:rsidRDefault="00B11C8C" w:rsidP="00EC2ACF">
      <w:pPr>
        <w:rPr>
          <w:rFonts w:ascii="Arial" w:hAnsi="Arial" w:cs="Arial"/>
          <w:sz w:val="24"/>
          <w:szCs w:val="24"/>
        </w:rPr>
      </w:pPr>
      <w:r>
        <w:rPr>
          <w:rFonts w:ascii="Arial" w:hAnsi="Arial" w:cs="Arial"/>
          <w:sz w:val="24"/>
          <w:szCs w:val="24"/>
        </w:rPr>
        <w:t>La elección del valor “a” determina el grado de pesimismo u optimismo del decisor. Si fuera igual a 1, entonces estaríamos aplicando el criterio MAXIMÍN; y si fuera igual a 0 estaríamos aplicando el criterio MAXIMAX. El valor de “a” será puramente subjetivo según los distintos decisores.</w:t>
      </w:r>
    </w:p>
    <w:p w14:paraId="20E504D2" w14:textId="77777777" w:rsidR="00B11C8C" w:rsidRDefault="00B11C8C" w:rsidP="00EC2ACF">
      <w:pPr>
        <w:rPr>
          <w:rFonts w:ascii="Arial" w:hAnsi="Arial" w:cs="Arial"/>
          <w:sz w:val="24"/>
          <w:szCs w:val="24"/>
        </w:rPr>
      </w:pPr>
    </w:p>
    <w:p w14:paraId="71A2F717" w14:textId="7AB6751F" w:rsidR="00B11C8C" w:rsidRPr="00B11C8C" w:rsidRDefault="00B11C8C" w:rsidP="00EC2ACF">
      <w:pPr>
        <w:rPr>
          <w:rFonts w:ascii="Arial" w:hAnsi="Arial" w:cs="Arial"/>
          <w:b/>
          <w:bCs/>
          <w:sz w:val="24"/>
          <w:szCs w:val="24"/>
        </w:rPr>
      </w:pPr>
      <w:r w:rsidRPr="00B11C8C">
        <w:rPr>
          <w:rFonts w:ascii="Arial" w:hAnsi="Arial" w:cs="Arial"/>
          <w:b/>
          <w:bCs/>
          <w:sz w:val="24"/>
          <w:szCs w:val="24"/>
        </w:rPr>
        <w:t>Razón insuficiente de Laplace</w:t>
      </w:r>
    </w:p>
    <w:p w14:paraId="645B5AFF" w14:textId="3E10945D" w:rsidR="00B11C8C" w:rsidRDefault="00B11C8C" w:rsidP="00EC2ACF">
      <w:pPr>
        <w:rPr>
          <w:rFonts w:ascii="Arial" w:hAnsi="Arial" w:cs="Arial"/>
          <w:sz w:val="24"/>
          <w:szCs w:val="24"/>
        </w:rPr>
      </w:pPr>
      <w:r>
        <w:rPr>
          <w:rFonts w:ascii="Arial" w:hAnsi="Arial" w:cs="Arial"/>
          <w:sz w:val="24"/>
          <w:szCs w:val="24"/>
        </w:rPr>
        <w:t>Este criterio considera todos los valores. Volviendo a nuestro ejemplo, al no tener información sobre los valores, propone que asignemos un valor de probabilidad a cada una de las posibles consecuencias y, de esta forma, elegir el que nos ofrezca mayor utilidad.</w:t>
      </w:r>
    </w:p>
    <w:p w14:paraId="516E4B43" w14:textId="4FA4143A" w:rsidR="00B11C8C" w:rsidRDefault="00B11C8C" w:rsidP="00EC2ACF">
      <w:pPr>
        <w:rPr>
          <w:rFonts w:ascii="Arial" w:hAnsi="Arial" w:cs="Arial"/>
          <w:sz w:val="24"/>
          <w:szCs w:val="24"/>
        </w:rPr>
      </w:pPr>
      <w:r>
        <w:rPr>
          <w:rFonts w:ascii="Arial" w:hAnsi="Arial" w:cs="Arial"/>
          <w:sz w:val="24"/>
          <w:szCs w:val="24"/>
        </w:rPr>
        <w:t>Suponiendo una probabilidad de 1/3 para todas las consecuencias:</w:t>
      </w:r>
    </w:p>
    <w:p w14:paraId="6AF8337E" w14:textId="624B2532" w:rsidR="00B11C8C" w:rsidRPr="00B11C8C" w:rsidRDefault="00B11C8C" w:rsidP="00B11C8C">
      <w:pPr>
        <w:rPr>
          <w:rFonts w:ascii="Arial" w:hAnsi="Arial" w:cs="Arial"/>
          <w:sz w:val="24"/>
          <w:szCs w:val="24"/>
        </w:rPr>
      </w:pPr>
      <m:oMathPara>
        <m:oMath>
          <m:r>
            <w:rPr>
              <w:rFonts w:ascii="Cambria Math" w:hAnsi="Cambria Math" w:cs="Arial"/>
              <w:sz w:val="24"/>
              <w:szCs w:val="24"/>
            </w:rPr>
            <m:t>A=</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r>
            <w:rPr>
              <w:rFonts w:ascii="Cambria Math" w:hAnsi="Cambria Math" w:cs="Arial"/>
              <w:sz w:val="24"/>
              <w:szCs w:val="24"/>
            </w:rPr>
            <m:t>.2+</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r>
            <w:rPr>
              <w:rFonts w:ascii="Cambria Math" w:hAnsi="Cambria Math" w:cs="Arial"/>
              <w:sz w:val="24"/>
              <w:szCs w:val="24"/>
            </w:rPr>
            <m:t>.100=</m:t>
          </m:r>
          <m:r>
            <w:rPr>
              <w:rFonts w:ascii="Cambria Math" w:hAnsi="Cambria Math" w:cs="Arial"/>
              <w:sz w:val="24"/>
              <w:szCs w:val="24"/>
            </w:rPr>
            <m:t>34,33</m:t>
          </m:r>
        </m:oMath>
      </m:oMathPara>
    </w:p>
    <w:p w14:paraId="39677650" w14:textId="5B9C9F0B" w:rsidR="00B11C8C" w:rsidRPr="00202CE8" w:rsidRDefault="00B11C8C" w:rsidP="00B11C8C">
      <w:pPr>
        <w:rPr>
          <w:rFonts w:ascii="Arial" w:hAnsi="Arial" w:cs="Arial"/>
          <w:sz w:val="24"/>
          <w:szCs w:val="24"/>
        </w:rPr>
      </w:pPr>
      <m:oMathPara>
        <m:oMath>
          <m:r>
            <w:rPr>
              <w:rFonts w:ascii="Cambria Math" w:hAnsi="Cambria Math" w:cs="Arial"/>
              <w:sz w:val="24"/>
              <w:szCs w:val="24"/>
            </w:rPr>
            <m:t>B</m:t>
          </m:r>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r>
            <w:rPr>
              <w:rFonts w:ascii="Cambria Math" w:hAnsi="Cambria Math" w:cs="Arial"/>
              <w:sz w:val="24"/>
              <w:szCs w:val="24"/>
            </w:rPr>
            <m:t>.</m:t>
          </m:r>
          <m:r>
            <w:rPr>
              <w:rFonts w:ascii="Cambria Math" w:hAnsi="Cambria Math" w:cs="Arial"/>
              <w:sz w:val="24"/>
              <w:szCs w:val="24"/>
            </w:rPr>
            <m:t>0</m:t>
          </m:r>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r>
            <w:rPr>
              <w:rFonts w:ascii="Cambria Math" w:hAnsi="Cambria Math" w:cs="Arial"/>
              <w:sz w:val="24"/>
              <w:szCs w:val="24"/>
            </w:rPr>
            <m:t>.</m:t>
          </m:r>
          <m:r>
            <w:rPr>
              <w:rFonts w:ascii="Cambria Math" w:hAnsi="Cambria Math" w:cs="Arial"/>
              <w:sz w:val="24"/>
              <w:szCs w:val="24"/>
            </w:rPr>
            <m:t>98</m:t>
          </m:r>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3</m:t>
              </m:r>
            </m:den>
          </m:f>
          <m:r>
            <w:rPr>
              <w:rFonts w:ascii="Cambria Math" w:hAnsi="Cambria Math" w:cs="Arial"/>
              <w:sz w:val="24"/>
              <w:szCs w:val="24"/>
            </w:rPr>
            <m:t>.</m:t>
          </m:r>
          <m:r>
            <w:rPr>
              <w:rFonts w:ascii="Cambria Math" w:hAnsi="Cambria Math" w:cs="Arial"/>
              <w:sz w:val="24"/>
              <w:szCs w:val="24"/>
            </w:rPr>
            <m:t>99</m:t>
          </m:r>
          <m:r>
            <w:rPr>
              <w:rFonts w:ascii="Cambria Math" w:hAnsi="Cambria Math" w:cs="Arial"/>
              <w:sz w:val="24"/>
              <w:szCs w:val="24"/>
            </w:rPr>
            <m:t>=</m:t>
          </m:r>
          <m:r>
            <w:rPr>
              <w:rFonts w:ascii="Cambria Math" w:hAnsi="Cambria Math" w:cs="Arial"/>
              <w:sz w:val="24"/>
              <w:szCs w:val="24"/>
            </w:rPr>
            <m:t>65,66</m:t>
          </m:r>
        </m:oMath>
      </m:oMathPara>
    </w:p>
    <w:p w14:paraId="4A5B72BC" w14:textId="3A8E52E6" w:rsidR="00202CE8" w:rsidRDefault="00202CE8" w:rsidP="00B11C8C">
      <w:pPr>
        <w:rPr>
          <w:rFonts w:ascii="Arial" w:hAnsi="Arial" w:cs="Arial"/>
          <w:sz w:val="24"/>
          <w:szCs w:val="24"/>
        </w:rPr>
      </w:pPr>
      <w:r>
        <w:rPr>
          <w:rFonts w:ascii="Arial" w:hAnsi="Arial" w:cs="Arial"/>
          <w:sz w:val="24"/>
          <w:szCs w:val="24"/>
        </w:rPr>
        <w:t>Como podemos ver, en este caso la opción elegida sería la B.</w:t>
      </w:r>
    </w:p>
    <w:p w14:paraId="3BE2A021" w14:textId="77777777" w:rsidR="00202CE8" w:rsidRDefault="00202CE8" w:rsidP="00B11C8C">
      <w:pPr>
        <w:rPr>
          <w:rFonts w:ascii="Arial" w:hAnsi="Arial" w:cs="Arial"/>
          <w:sz w:val="24"/>
          <w:szCs w:val="24"/>
        </w:rPr>
      </w:pPr>
    </w:p>
    <w:p w14:paraId="4B928D1B" w14:textId="44713E01" w:rsidR="00202CE8" w:rsidRDefault="00202CE8" w:rsidP="00202CE8">
      <w:pPr>
        <w:pStyle w:val="Ttulo2"/>
      </w:pPr>
      <w:r>
        <w:t>Paradoja de San Petersburgo y Modelo SEU</w:t>
      </w:r>
    </w:p>
    <w:p w14:paraId="26B4AC6F" w14:textId="77777777" w:rsidR="00202CE8" w:rsidRPr="00202CE8" w:rsidRDefault="00202CE8" w:rsidP="00202CE8">
      <w:pPr>
        <w:rPr>
          <w:rFonts w:ascii="Arial" w:hAnsi="Arial" w:cs="Arial"/>
          <w:sz w:val="24"/>
          <w:szCs w:val="24"/>
        </w:rPr>
      </w:pPr>
      <w:r w:rsidRPr="00202CE8">
        <w:rPr>
          <w:rFonts w:ascii="Arial" w:hAnsi="Arial" w:cs="Arial"/>
          <w:sz w:val="24"/>
          <w:szCs w:val="24"/>
        </w:rPr>
        <w:t>La "paradoja de San Petersburgo" se plantea mediante un juego en el que se lanza una moneda y se paga al jugador de manera creciente hasta que obtenga cara. Matemáticamente, el valor esperado de este juego es infinito, lo que sugiere que un jugador racional pagaría cualquier cantidad para jugar. Sin embargo, esto no tiene sentido práctico, ya que nadie pagaría una cantidad desorbitada para participar.</w:t>
      </w:r>
    </w:p>
    <w:p w14:paraId="7C47D4DE" w14:textId="77777777" w:rsidR="00202CE8" w:rsidRPr="00202CE8" w:rsidRDefault="00202CE8" w:rsidP="00202CE8">
      <w:pPr>
        <w:rPr>
          <w:rFonts w:ascii="Arial" w:hAnsi="Arial" w:cs="Arial"/>
          <w:sz w:val="24"/>
          <w:szCs w:val="24"/>
        </w:rPr>
      </w:pPr>
    </w:p>
    <w:p w14:paraId="6ABE51D7" w14:textId="77777777" w:rsidR="00202CE8" w:rsidRPr="00202CE8" w:rsidRDefault="00202CE8" w:rsidP="00202CE8">
      <w:pPr>
        <w:rPr>
          <w:rFonts w:ascii="Arial" w:hAnsi="Arial" w:cs="Arial"/>
          <w:sz w:val="24"/>
          <w:szCs w:val="24"/>
        </w:rPr>
      </w:pPr>
      <w:r w:rsidRPr="00202CE8">
        <w:rPr>
          <w:rFonts w:ascii="Arial" w:hAnsi="Arial" w:cs="Arial"/>
          <w:sz w:val="24"/>
          <w:szCs w:val="24"/>
        </w:rPr>
        <w:t xml:space="preserve">Daniel Bernoulli resolvió esta paradoja proponiendo que la valoración de las ganancias disminuye a medida que la riqueza aumenta, lo que se representa mediante una función logarítmica de la utilidad. Así, la utilidad esperada del juego resulta ser finita, y solo se pagaría una suma moderada para jugar. Esta </w:t>
      </w:r>
      <w:r w:rsidRPr="00202CE8">
        <w:rPr>
          <w:rFonts w:ascii="Arial" w:hAnsi="Arial" w:cs="Arial"/>
          <w:sz w:val="24"/>
          <w:szCs w:val="24"/>
        </w:rPr>
        <w:lastRenderedPageBreak/>
        <w:t>solución subraya la importancia de las evaluaciones subjetivas en la toma de decisiones bajo incertidumbre.</w:t>
      </w:r>
    </w:p>
    <w:p w14:paraId="2256956D" w14:textId="77777777" w:rsidR="00202CE8" w:rsidRPr="00202CE8" w:rsidRDefault="00202CE8" w:rsidP="00202CE8">
      <w:pPr>
        <w:rPr>
          <w:rFonts w:ascii="Arial" w:hAnsi="Arial" w:cs="Arial"/>
          <w:sz w:val="24"/>
          <w:szCs w:val="24"/>
        </w:rPr>
      </w:pPr>
    </w:p>
    <w:p w14:paraId="36C539E6" w14:textId="77777777" w:rsidR="008E7685" w:rsidRDefault="00202CE8" w:rsidP="00202CE8">
      <w:pPr>
        <w:rPr>
          <w:rFonts w:ascii="Arial" w:hAnsi="Arial" w:cs="Arial"/>
          <w:sz w:val="24"/>
          <w:szCs w:val="24"/>
        </w:rPr>
      </w:pPr>
      <w:r w:rsidRPr="00202CE8">
        <w:rPr>
          <w:rFonts w:ascii="Arial" w:hAnsi="Arial" w:cs="Arial"/>
          <w:sz w:val="24"/>
          <w:szCs w:val="24"/>
        </w:rPr>
        <w:t xml:space="preserve">En el siglo XX, L. Savage desarrolló el modelo de utilidad subjetiva esperada (SEU), que mide probabilísticamente las apreciaciones subjetivas individuales sobre las consecuencias de decisiones en contextos </w:t>
      </w:r>
      <w:r w:rsidRPr="00202CE8">
        <w:rPr>
          <w:rFonts w:ascii="Arial" w:hAnsi="Arial" w:cs="Arial"/>
          <w:sz w:val="24"/>
          <w:szCs w:val="24"/>
        </w:rPr>
        <w:t>inciertos.</w:t>
      </w:r>
      <w:r w:rsidR="008E7685">
        <w:rPr>
          <w:rFonts w:ascii="Arial" w:hAnsi="Arial" w:cs="Arial"/>
          <w:sz w:val="24"/>
          <w:szCs w:val="24"/>
        </w:rPr>
        <w:t xml:space="preserve"> El modelo presenta ciertos axiomas, que son </w:t>
      </w:r>
      <w:r w:rsidR="008E7685" w:rsidRPr="008E7685">
        <w:rPr>
          <w:rFonts w:ascii="Arial" w:hAnsi="Arial" w:cs="Arial"/>
          <w:sz w:val="24"/>
          <w:szCs w:val="24"/>
        </w:rPr>
        <w:t xml:space="preserve">reglas fundamentales que describen cómo un decisor racional debería tomar decisiones bajo incertidumbre. Estos axiomas garantizan que las decisiones sean coherentes y racionales según la teoría. </w:t>
      </w:r>
    </w:p>
    <w:p w14:paraId="6EAF34C9" w14:textId="2C78F113" w:rsidR="00202CE8" w:rsidRDefault="008E7685" w:rsidP="00202CE8">
      <w:pPr>
        <w:rPr>
          <w:rFonts w:ascii="Arial" w:hAnsi="Arial" w:cs="Arial"/>
          <w:sz w:val="24"/>
          <w:szCs w:val="24"/>
        </w:rPr>
      </w:pPr>
      <w:r w:rsidRPr="008E7685">
        <w:rPr>
          <w:rFonts w:ascii="Arial" w:hAnsi="Arial" w:cs="Arial"/>
          <w:sz w:val="24"/>
          <w:szCs w:val="24"/>
        </w:rPr>
        <w:t>Los principales axiomas son:</w:t>
      </w:r>
    </w:p>
    <w:p w14:paraId="22109B95" w14:textId="3B7E5A7A" w:rsidR="008E7685" w:rsidRDefault="008E7685" w:rsidP="008E7685">
      <w:pPr>
        <w:pStyle w:val="Prrafodelista"/>
        <w:numPr>
          <w:ilvl w:val="0"/>
          <w:numId w:val="5"/>
        </w:numPr>
        <w:rPr>
          <w:rFonts w:ascii="Arial" w:hAnsi="Arial" w:cs="Arial"/>
          <w:sz w:val="24"/>
          <w:szCs w:val="24"/>
        </w:rPr>
      </w:pPr>
      <w:r>
        <w:rPr>
          <w:rFonts w:ascii="Arial" w:hAnsi="Arial" w:cs="Arial"/>
          <w:sz w:val="24"/>
          <w:szCs w:val="24"/>
        </w:rPr>
        <w:t>Completud</w:t>
      </w:r>
    </w:p>
    <w:p w14:paraId="36E193EA" w14:textId="138990D6" w:rsidR="008E7685" w:rsidRDefault="008E7685" w:rsidP="008E7685">
      <w:pPr>
        <w:pStyle w:val="Prrafodelista"/>
        <w:numPr>
          <w:ilvl w:val="0"/>
          <w:numId w:val="5"/>
        </w:numPr>
        <w:rPr>
          <w:rFonts w:ascii="Arial" w:hAnsi="Arial" w:cs="Arial"/>
          <w:sz w:val="24"/>
          <w:szCs w:val="24"/>
        </w:rPr>
      </w:pPr>
      <w:r>
        <w:rPr>
          <w:rFonts w:ascii="Arial" w:hAnsi="Arial" w:cs="Arial"/>
          <w:sz w:val="24"/>
          <w:szCs w:val="24"/>
        </w:rPr>
        <w:t>Transitividad</w:t>
      </w:r>
    </w:p>
    <w:p w14:paraId="77E87FFE" w14:textId="6A6981AE" w:rsidR="008E7685" w:rsidRDefault="008E7685" w:rsidP="008E7685">
      <w:pPr>
        <w:pStyle w:val="Prrafodelista"/>
        <w:numPr>
          <w:ilvl w:val="0"/>
          <w:numId w:val="5"/>
        </w:numPr>
        <w:rPr>
          <w:rFonts w:ascii="Arial" w:hAnsi="Arial" w:cs="Arial"/>
          <w:sz w:val="24"/>
          <w:szCs w:val="24"/>
        </w:rPr>
      </w:pPr>
      <w:r>
        <w:rPr>
          <w:rFonts w:ascii="Arial" w:hAnsi="Arial" w:cs="Arial"/>
          <w:sz w:val="24"/>
          <w:szCs w:val="24"/>
        </w:rPr>
        <w:t>Independencia de alternativas irrelevantes</w:t>
      </w:r>
    </w:p>
    <w:p w14:paraId="759E3F64" w14:textId="5BE9017D" w:rsidR="008E7685" w:rsidRPr="008E7685" w:rsidRDefault="008E7685" w:rsidP="008E7685">
      <w:pPr>
        <w:pStyle w:val="Prrafodelista"/>
        <w:numPr>
          <w:ilvl w:val="0"/>
          <w:numId w:val="5"/>
        </w:numPr>
        <w:rPr>
          <w:rFonts w:ascii="Arial" w:hAnsi="Arial" w:cs="Arial"/>
          <w:sz w:val="24"/>
          <w:szCs w:val="24"/>
        </w:rPr>
      </w:pPr>
      <w:r>
        <w:rPr>
          <w:rFonts w:ascii="Arial" w:hAnsi="Arial" w:cs="Arial"/>
          <w:sz w:val="24"/>
          <w:szCs w:val="24"/>
        </w:rPr>
        <w:t xml:space="preserve">Independencia de consecuencias contra fácticas: </w:t>
      </w:r>
      <w:r w:rsidRPr="008E7685">
        <w:rPr>
          <w:rFonts w:ascii="Arial" w:hAnsi="Arial" w:cs="Arial"/>
        </w:rPr>
        <w:t>Si dos acciones</w:t>
      </w:r>
      <w:r w:rsidRPr="008E7685">
        <w:rPr>
          <w:rFonts w:ascii="Arial" w:hAnsi="Arial" w:cs="Arial"/>
        </w:rPr>
        <w:t xml:space="preserve"> </w:t>
      </w:r>
      <w:r w:rsidRPr="008E7685">
        <w:rPr>
          <w:rFonts w:ascii="Arial" w:hAnsi="Arial" w:cs="Arial"/>
        </w:rPr>
        <w:t>producen las consecuencias A y B, la preferencia</w:t>
      </w:r>
      <w:r w:rsidRPr="008E7685">
        <w:rPr>
          <w:rFonts w:ascii="Arial" w:hAnsi="Arial" w:cs="Arial"/>
        </w:rPr>
        <w:t xml:space="preserve"> </w:t>
      </w:r>
      <w:r w:rsidRPr="008E7685">
        <w:rPr>
          <w:rFonts w:ascii="Arial" w:hAnsi="Arial" w:cs="Arial"/>
        </w:rPr>
        <w:t>por una acción u otra</w:t>
      </w:r>
      <w:r w:rsidRPr="008E7685">
        <w:rPr>
          <w:rFonts w:ascii="Arial" w:hAnsi="Arial" w:cs="Arial"/>
        </w:rPr>
        <w:t xml:space="preserve"> </w:t>
      </w:r>
      <w:r w:rsidRPr="008E7685">
        <w:rPr>
          <w:rFonts w:ascii="Arial" w:hAnsi="Arial" w:cs="Arial"/>
        </w:rPr>
        <w:t>una vez realizada una de ellas dependerá de la preferencia</w:t>
      </w:r>
      <w:r w:rsidRPr="008E7685">
        <w:rPr>
          <w:rFonts w:ascii="Arial" w:hAnsi="Arial" w:cs="Arial"/>
        </w:rPr>
        <w:t xml:space="preserve"> </w:t>
      </w:r>
      <w:r w:rsidRPr="008E7685">
        <w:rPr>
          <w:rFonts w:ascii="Arial" w:hAnsi="Arial" w:cs="Arial"/>
        </w:rPr>
        <w:t>por sus consecuencias reales y no de otras que hubieran podido tener.</w:t>
      </w:r>
    </w:p>
    <w:p w14:paraId="46B297C1" w14:textId="699ABCFE" w:rsidR="008E7685" w:rsidRPr="008E7685" w:rsidRDefault="008E7685" w:rsidP="008E7685">
      <w:pPr>
        <w:pStyle w:val="Prrafodelista"/>
        <w:numPr>
          <w:ilvl w:val="0"/>
          <w:numId w:val="5"/>
        </w:numPr>
        <w:rPr>
          <w:rFonts w:ascii="Arial" w:hAnsi="Arial" w:cs="Arial"/>
          <w:sz w:val="24"/>
          <w:szCs w:val="24"/>
        </w:rPr>
      </w:pPr>
      <w:r>
        <w:rPr>
          <w:rFonts w:ascii="Arial" w:hAnsi="Arial" w:cs="Arial"/>
          <w:sz w:val="24"/>
          <w:szCs w:val="24"/>
        </w:rPr>
        <w:t xml:space="preserve">Independencia respecto a la ganancia esperada: </w:t>
      </w:r>
      <w:r w:rsidRPr="008E7685">
        <w:rPr>
          <w:rFonts w:ascii="Arial" w:hAnsi="Arial" w:cs="Arial"/>
        </w:rPr>
        <w:t>Si un decisor ha de elegir entre una apuesta u otra distinta, la decisión debe</w:t>
      </w:r>
      <w:r w:rsidRPr="008E7685">
        <w:rPr>
          <w:rFonts w:ascii="Arial" w:hAnsi="Arial" w:cs="Arial"/>
        </w:rPr>
        <w:t xml:space="preserve"> </w:t>
      </w:r>
      <w:r w:rsidRPr="008E7685">
        <w:rPr>
          <w:rFonts w:ascii="Arial" w:hAnsi="Arial" w:cs="Arial"/>
        </w:rPr>
        <w:t>basarse en la</w:t>
      </w:r>
      <w:r w:rsidRPr="008E7685">
        <w:rPr>
          <w:rFonts w:ascii="Arial" w:hAnsi="Arial" w:cs="Arial"/>
        </w:rPr>
        <w:t xml:space="preserve"> </w:t>
      </w:r>
      <w:r w:rsidRPr="008E7685">
        <w:rPr>
          <w:rFonts w:ascii="Arial" w:hAnsi="Arial" w:cs="Arial"/>
        </w:rPr>
        <w:t>probabilidad de ganar y no en la cantidad que puede lograr.</w:t>
      </w:r>
    </w:p>
    <w:p w14:paraId="131F740B" w14:textId="770A1657" w:rsidR="008E7685" w:rsidRDefault="008E7685" w:rsidP="008E7685">
      <w:pPr>
        <w:pStyle w:val="Prrafodelista"/>
        <w:numPr>
          <w:ilvl w:val="0"/>
          <w:numId w:val="5"/>
        </w:numPr>
        <w:rPr>
          <w:rFonts w:ascii="Arial" w:hAnsi="Arial" w:cs="Arial"/>
          <w:sz w:val="24"/>
          <w:szCs w:val="24"/>
        </w:rPr>
      </w:pPr>
      <w:r>
        <w:rPr>
          <w:rFonts w:ascii="Arial" w:hAnsi="Arial" w:cs="Arial"/>
          <w:sz w:val="24"/>
          <w:szCs w:val="24"/>
        </w:rPr>
        <w:t xml:space="preserve">Preferencia estricta mínima: </w:t>
      </w:r>
      <w:r w:rsidRPr="008E7685">
        <w:rPr>
          <w:rFonts w:ascii="Arial" w:hAnsi="Arial" w:cs="Arial"/>
        </w:rPr>
        <w:t xml:space="preserve">Existe al menos un par de consecuencias tales que una es preferida estrictamente a la otra. </w:t>
      </w:r>
    </w:p>
    <w:p w14:paraId="254E344B" w14:textId="77777777" w:rsidR="008E7685" w:rsidRDefault="008E7685" w:rsidP="008E7685">
      <w:pPr>
        <w:rPr>
          <w:rFonts w:ascii="Arial" w:hAnsi="Arial" w:cs="Arial"/>
          <w:sz w:val="24"/>
          <w:szCs w:val="24"/>
        </w:rPr>
      </w:pPr>
    </w:p>
    <w:p w14:paraId="68F8EAAA" w14:textId="0F0D82BE" w:rsidR="008E7685" w:rsidRDefault="008E7685" w:rsidP="008E7685">
      <w:pPr>
        <w:pStyle w:val="Ttulo2"/>
      </w:pPr>
      <w:r>
        <w:t>Paradoja de Allais y Teoría de la racionalidad limitada</w:t>
      </w:r>
    </w:p>
    <w:p w14:paraId="78B3951E" w14:textId="77777777" w:rsidR="00600391" w:rsidRPr="00600391" w:rsidRDefault="00600391" w:rsidP="00600391">
      <w:pPr>
        <w:rPr>
          <w:rFonts w:ascii="Arial" w:hAnsi="Arial" w:cs="Arial"/>
          <w:sz w:val="24"/>
          <w:szCs w:val="24"/>
        </w:rPr>
      </w:pPr>
      <w:r w:rsidRPr="00600391">
        <w:rPr>
          <w:rFonts w:ascii="Arial" w:hAnsi="Arial" w:cs="Arial"/>
          <w:sz w:val="24"/>
          <w:szCs w:val="24"/>
        </w:rPr>
        <w:t>La "paradoja de Allais" demuestra que las personas frecuentemente violan los axiomas del modelo SEU en sus decisiones, mostrando una preferencia por opciones que contradicen la teoría de la utilidad subjetiva esperada.</w:t>
      </w:r>
    </w:p>
    <w:p w14:paraId="1C6C86DA" w14:textId="77777777" w:rsidR="00600391" w:rsidRPr="00600391" w:rsidRDefault="00600391" w:rsidP="00600391">
      <w:pPr>
        <w:rPr>
          <w:rFonts w:ascii="Arial" w:hAnsi="Arial" w:cs="Arial"/>
          <w:sz w:val="24"/>
          <w:szCs w:val="24"/>
        </w:rPr>
      </w:pPr>
    </w:p>
    <w:p w14:paraId="0A7E22DA" w14:textId="77777777" w:rsidR="00600391" w:rsidRPr="00600391" w:rsidRDefault="00600391" w:rsidP="00600391">
      <w:pPr>
        <w:rPr>
          <w:rFonts w:ascii="Arial" w:hAnsi="Arial" w:cs="Arial"/>
          <w:sz w:val="24"/>
          <w:szCs w:val="24"/>
        </w:rPr>
      </w:pPr>
      <w:r w:rsidRPr="00600391">
        <w:rPr>
          <w:rFonts w:ascii="Arial" w:hAnsi="Arial" w:cs="Arial"/>
          <w:sz w:val="24"/>
          <w:szCs w:val="24"/>
        </w:rPr>
        <w:t>A pesar del éxito del modelo SEU, experimentos han mostrado que la gente a menudo toma decisiones que no se alinean con sus axiomas, indicando múltiples sesgos en el cálculo de probabilidades. Esto lleva a la noción de que las decisiones no siempre son racionales según el modelo SEU.</w:t>
      </w:r>
    </w:p>
    <w:p w14:paraId="240BCDE1" w14:textId="77777777" w:rsidR="00600391" w:rsidRPr="00600391" w:rsidRDefault="00600391" w:rsidP="00600391">
      <w:pPr>
        <w:rPr>
          <w:rFonts w:ascii="Arial" w:hAnsi="Arial" w:cs="Arial"/>
          <w:sz w:val="24"/>
          <w:szCs w:val="24"/>
        </w:rPr>
      </w:pPr>
    </w:p>
    <w:p w14:paraId="73E5EB8E" w14:textId="77777777" w:rsidR="00600391" w:rsidRPr="00600391" w:rsidRDefault="00600391" w:rsidP="00600391">
      <w:pPr>
        <w:rPr>
          <w:rFonts w:ascii="Arial" w:hAnsi="Arial" w:cs="Arial"/>
          <w:sz w:val="24"/>
          <w:szCs w:val="24"/>
        </w:rPr>
      </w:pPr>
      <w:r w:rsidRPr="00600391">
        <w:rPr>
          <w:rFonts w:ascii="Arial" w:hAnsi="Arial" w:cs="Arial"/>
          <w:sz w:val="24"/>
          <w:szCs w:val="24"/>
        </w:rPr>
        <w:t>Investigaciones posteriores, especialmente por Tversky y Kahneman, han evidenciado la presencia de sesgos y errores sistemáticos en la toma de decisiones bajo incertidumbre, como la falacia de la conjunción y la falacia del jugador.</w:t>
      </w:r>
    </w:p>
    <w:p w14:paraId="091D60D4" w14:textId="77777777" w:rsidR="00600391" w:rsidRDefault="00600391" w:rsidP="00EC2ACF">
      <w:pPr>
        <w:rPr>
          <w:rFonts w:ascii="Arial" w:hAnsi="Arial" w:cs="Arial"/>
          <w:sz w:val="24"/>
          <w:szCs w:val="24"/>
        </w:rPr>
      </w:pPr>
    </w:p>
    <w:p w14:paraId="452BA73F" w14:textId="3ED84009" w:rsidR="000C756C" w:rsidRDefault="00600391" w:rsidP="00EC2ACF">
      <w:pPr>
        <w:rPr>
          <w:rFonts w:ascii="Arial" w:hAnsi="Arial" w:cs="Arial"/>
          <w:sz w:val="24"/>
          <w:szCs w:val="24"/>
        </w:rPr>
      </w:pPr>
      <w:r w:rsidRPr="00600391">
        <w:rPr>
          <w:rFonts w:ascii="Arial" w:hAnsi="Arial" w:cs="Arial"/>
          <w:sz w:val="24"/>
          <w:szCs w:val="24"/>
        </w:rPr>
        <w:t xml:space="preserve">La teoría de la racionalidad limitada surge como una crítica al modelo SEU, proponiendo una perspectiva más realista de cómo las personas toman decisiones, relajando algunos de los axiomas del modelo SEU para reflejar mejor el comportamiento </w:t>
      </w:r>
      <w:r w:rsidRPr="00600391">
        <w:rPr>
          <w:rFonts w:ascii="Arial" w:hAnsi="Arial" w:cs="Arial"/>
          <w:sz w:val="24"/>
          <w:szCs w:val="24"/>
        </w:rPr>
        <w:t>humano</w:t>
      </w:r>
      <w:r>
        <w:rPr>
          <w:rFonts w:ascii="Arial" w:hAnsi="Arial" w:cs="Arial"/>
          <w:sz w:val="24"/>
          <w:szCs w:val="24"/>
        </w:rPr>
        <w:t xml:space="preserve"> teniendo en cuenta que </w:t>
      </w:r>
      <w:r w:rsidRPr="00600391">
        <w:rPr>
          <w:rFonts w:ascii="Arial" w:hAnsi="Arial" w:cs="Arial"/>
          <w:sz w:val="24"/>
          <w:szCs w:val="24"/>
        </w:rPr>
        <w:t>existen restricciones que impiden alcanzar la racionalidad plena. Estas limitaciones pueden ser de información, tiempo, capacidad cognitiva y</w:t>
      </w:r>
      <w:r>
        <w:rPr>
          <w:rFonts w:ascii="Arial" w:hAnsi="Arial" w:cs="Arial"/>
          <w:sz w:val="24"/>
          <w:szCs w:val="24"/>
        </w:rPr>
        <w:t>/o</w:t>
      </w:r>
      <w:r w:rsidRPr="00600391">
        <w:rPr>
          <w:rFonts w:ascii="Arial" w:hAnsi="Arial" w:cs="Arial"/>
          <w:sz w:val="24"/>
          <w:szCs w:val="24"/>
        </w:rPr>
        <w:t xml:space="preserve"> recursos.</w:t>
      </w:r>
    </w:p>
    <w:p w14:paraId="0EB6AC8A" w14:textId="77777777" w:rsidR="00600391" w:rsidRDefault="00600391" w:rsidP="00EC2ACF">
      <w:pPr>
        <w:rPr>
          <w:rFonts w:ascii="Arial" w:hAnsi="Arial" w:cs="Arial"/>
          <w:sz w:val="24"/>
          <w:szCs w:val="24"/>
        </w:rPr>
      </w:pPr>
    </w:p>
    <w:p w14:paraId="2AE24686" w14:textId="2D10CC5F" w:rsidR="00600391" w:rsidRPr="00600391" w:rsidRDefault="00600391" w:rsidP="00EC2ACF">
      <w:pPr>
        <w:rPr>
          <w:rFonts w:ascii="Arial" w:hAnsi="Arial" w:cs="Arial"/>
          <w:b/>
          <w:bCs/>
          <w:sz w:val="24"/>
          <w:szCs w:val="24"/>
        </w:rPr>
      </w:pPr>
      <w:r w:rsidRPr="00600391">
        <w:rPr>
          <w:rFonts w:ascii="Arial" w:hAnsi="Arial" w:cs="Arial"/>
          <w:b/>
          <w:bCs/>
          <w:sz w:val="24"/>
          <w:szCs w:val="24"/>
        </w:rPr>
        <w:t>Falacia de la conjunción</w:t>
      </w:r>
    </w:p>
    <w:p w14:paraId="11586C08" w14:textId="7300609E" w:rsidR="00600391" w:rsidRDefault="00600391" w:rsidP="00EC2ACF">
      <w:pPr>
        <w:rPr>
          <w:rFonts w:ascii="Arial" w:hAnsi="Arial" w:cs="Arial"/>
          <w:sz w:val="24"/>
          <w:szCs w:val="24"/>
        </w:rPr>
      </w:pPr>
      <w:r w:rsidRPr="00600391">
        <w:rPr>
          <w:rFonts w:ascii="Arial" w:hAnsi="Arial" w:cs="Arial"/>
          <w:sz w:val="24"/>
          <w:szCs w:val="24"/>
        </w:rPr>
        <w:t xml:space="preserve">La falacia de la conjunción ocurre cuando la gente asume que la probabilidad de que dos eventos específicos ocurran juntos (una conjunción) es mayor que la probabilidad de uno de esos eventos por separado. Esto va en contra de las </w:t>
      </w:r>
      <w:r w:rsidRPr="00600391">
        <w:rPr>
          <w:rFonts w:ascii="Arial" w:hAnsi="Arial" w:cs="Arial"/>
          <w:sz w:val="24"/>
          <w:szCs w:val="24"/>
        </w:rPr>
        <w:lastRenderedPageBreak/>
        <w:t>leyes de la probabilidad, que establecen que la probabilidad de dos eventos juntos (A y B) no puede ser mayor que la probabilidad de uno de los eventos por separado (A o B).</w:t>
      </w:r>
    </w:p>
    <w:p w14:paraId="31B2B130" w14:textId="77777777" w:rsidR="00600391" w:rsidRDefault="00600391" w:rsidP="00EC2ACF">
      <w:pPr>
        <w:rPr>
          <w:rFonts w:ascii="Arial" w:hAnsi="Arial" w:cs="Arial"/>
          <w:sz w:val="24"/>
          <w:szCs w:val="24"/>
        </w:rPr>
      </w:pPr>
    </w:p>
    <w:p w14:paraId="3CA5B194" w14:textId="35DB1B4A" w:rsidR="00600391" w:rsidRDefault="00600391" w:rsidP="00EC2ACF">
      <w:pPr>
        <w:rPr>
          <w:rFonts w:ascii="Arial" w:hAnsi="Arial" w:cs="Arial"/>
          <w:sz w:val="24"/>
          <w:szCs w:val="24"/>
        </w:rPr>
      </w:pPr>
      <w:r>
        <w:rPr>
          <w:rFonts w:ascii="Arial" w:hAnsi="Arial" w:cs="Arial"/>
          <w:sz w:val="24"/>
          <w:szCs w:val="24"/>
        </w:rPr>
        <w:t>Ejemplo:</w:t>
      </w:r>
    </w:p>
    <w:p w14:paraId="495B0C65" w14:textId="77777777" w:rsidR="00600391" w:rsidRPr="00600391" w:rsidRDefault="00600391" w:rsidP="00600391">
      <w:pPr>
        <w:rPr>
          <w:rFonts w:ascii="Arial" w:hAnsi="Arial" w:cs="Arial"/>
          <w:sz w:val="24"/>
          <w:szCs w:val="24"/>
        </w:rPr>
      </w:pPr>
      <w:r w:rsidRPr="00600391">
        <w:rPr>
          <w:rFonts w:ascii="Arial" w:hAnsi="Arial" w:cs="Arial"/>
          <w:sz w:val="24"/>
          <w:szCs w:val="24"/>
        </w:rPr>
        <w:t>Supongamos que se describe a Linda como una persona muy activa en temas sociales y preocupada por la justicia. Luego se pregunta cuál es más probable:</w:t>
      </w:r>
    </w:p>
    <w:p w14:paraId="44F75037" w14:textId="77777777" w:rsidR="00600391" w:rsidRPr="00600391" w:rsidRDefault="00600391" w:rsidP="00600391">
      <w:pPr>
        <w:rPr>
          <w:rFonts w:ascii="Arial" w:hAnsi="Arial" w:cs="Arial"/>
          <w:sz w:val="24"/>
          <w:szCs w:val="24"/>
        </w:rPr>
      </w:pPr>
    </w:p>
    <w:p w14:paraId="5ECD196F" w14:textId="77777777" w:rsidR="00600391" w:rsidRPr="00600391" w:rsidRDefault="00600391" w:rsidP="00600391">
      <w:pPr>
        <w:pStyle w:val="Prrafodelista"/>
        <w:numPr>
          <w:ilvl w:val="0"/>
          <w:numId w:val="6"/>
        </w:numPr>
        <w:rPr>
          <w:rFonts w:ascii="Arial" w:hAnsi="Arial" w:cs="Arial"/>
          <w:sz w:val="24"/>
          <w:szCs w:val="24"/>
        </w:rPr>
      </w:pPr>
      <w:r w:rsidRPr="00600391">
        <w:rPr>
          <w:rFonts w:ascii="Arial" w:hAnsi="Arial" w:cs="Arial"/>
          <w:sz w:val="24"/>
          <w:szCs w:val="24"/>
        </w:rPr>
        <w:t>Linda es una cajera de banco.</w:t>
      </w:r>
    </w:p>
    <w:p w14:paraId="7D558DCA" w14:textId="77777777" w:rsidR="00600391" w:rsidRPr="00600391" w:rsidRDefault="00600391" w:rsidP="00600391">
      <w:pPr>
        <w:pStyle w:val="Prrafodelista"/>
        <w:numPr>
          <w:ilvl w:val="0"/>
          <w:numId w:val="6"/>
        </w:numPr>
        <w:rPr>
          <w:rFonts w:ascii="Arial" w:hAnsi="Arial" w:cs="Arial"/>
          <w:sz w:val="24"/>
          <w:szCs w:val="24"/>
        </w:rPr>
      </w:pPr>
      <w:r w:rsidRPr="00600391">
        <w:rPr>
          <w:rFonts w:ascii="Arial" w:hAnsi="Arial" w:cs="Arial"/>
          <w:sz w:val="24"/>
          <w:szCs w:val="24"/>
        </w:rPr>
        <w:t>Linda es una cajera de banco y es activista feminista.</w:t>
      </w:r>
    </w:p>
    <w:p w14:paraId="35F42C83" w14:textId="77777777" w:rsidR="00600391" w:rsidRDefault="00600391" w:rsidP="00600391">
      <w:pPr>
        <w:rPr>
          <w:rFonts w:ascii="Arial" w:hAnsi="Arial" w:cs="Arial"/>
          <w:sz w:val="24"/>
          <w:szCs w:val="24"/>
        </w:rPr>
      </w:pPr>
    </w:p>
    <w:p w14:paraId="69636B56" w14:textId="49AE11F8" w:rsidR="00600391" w:rsidRDefault="00600391" w:rsidP="00600391">
      <w:pPr>
        <w:rPr>
          <w:rFonts w:ascii="Arial" w:hAnsi="Arial" w:cs="Arial"/>
          <w:sz w:val="24"/>
          <w:szCs w:val="24"/>
        </w:rPr>
      </w:pPr>
      <w:r w:rsidRPr="00600391">
        <w:rPr>
          <w:rFonts w:ascii="Arial" w:hAnsi="Arial" w:cs="Arial"/>
          <w:sz w:val="24"/>
          <w:szCs w:val="24"/>
        </w:rPr>
        <w:t>Mucha gente elige la segunda opción porque la descripción de Linda coincide más con la imagen de un activista feminista. Sin embargo, es más probable que Linda sea solo una cajera de banco que ambas cosas juntas, lo que demuestra la falacia de la conjunción.</w:t>
      </w:r>
    </w:p>
    <w:p w14:paraId="633FDAB9" w14:textId="77777777" w:rsidR="00600391" w:rsidRDefault="00600391" w:rsidP="00EC2ACF">
      <w:pPr>
        <w:rPr>
          <w:rFonts w:ascii="Arial" w:hAnsi="Arial" w:cs="Arial"/>
          <w:sz w:val="24"/>
          <w:szCs w:val="24"/>
        </w:rPr>
      </w:pPr>
    </w:p>
    <w:p w14:paraId="733E582E" w14:textId="1AA2ED32" w:rsidR="00600391" w:rsidRPr="00600391" w:rsidRDefault="00600391" w:rsidP="00EC2ACF">
      <w:pPr>
        <w:rPr>
          <w:rFonts w:ascii="Arial" w:hAnsi="Arial" w:cs="Arial"/>
          <w:b/>
          <w:bCs/>
          <w:sz w:val="24"/>
          <w:szCs w:val="24"/>
        </w:rPr>
      </w:pPr>
      <w:r w:rsidRPr="00600391">
        <w:rPr>
          <w:rFonts w:ascii="Arial" w:hAnsi="Arial" w:cs="Arial"/>
          <w:b/>
          <w:bCs/>
          <w:sz w:val="24"/>
          <w:szCs w:val="24"/>
        </w:rPr>
        <w:t>Falacia del jugador</w:t>
      </w:r>
    </w:p>
    <w:p w14:paraId="1B1F40F8" w14:textId="5DD9ED8C" w:rsidR="00600391" w:rsidRDefault="00600391" w:rsidP="00EC2ACF">
      <w:pPr>
        <w:rPr>
          <w:rFonts w:ascii="Arial" w:hAnsi="Arial" w:cs="Arial"/>
          <w:sz w:val="24"/>
          <w:szCs w:val="24"/>
        </w:rPr>
      </w:pPr>
      <w:r w:rsidRPr="00600391">
        <w:rPr>
          <w:rFonts w:ascii="Arial" w:hAnsi="Arial" w:cs="Arial"/>
          <w:sz w:val="24"/>
          <w:szCs w:val="24"/>
        </w:rPr>
        <w:t xml:space="preserve">La falacia del jugador es la creencia errónea de </w:t>
      </w:r>
      <w:r w:rsidRPr="00600391">
        <w:rPr>
          <w:rFonts w:ascii="Arial" w:hAnsi="Arial" w:cs="Arial"/>
          <w:sz w:val="24"/>
          <w:szCs w:val="24"/>
        </w:rPr>
        <w:t>que,</w:t>
      </w:r>
      <w:r w:rsidRPr="00600391">
        <w:rPr>
          <w:rFonts w:ascii="Arial" w:hAnsi="Arial" w:cs="Arial"/>
          <w:sz w:val="24"/>
          <w:szCs w:val="24"/>
        </w:rPr>
        <w:t xml:space="preserve"> si algo sucede con más frecuencia de lo normal durante un período, sucederá con menos frecuencia en el futuro (o viceversa). Esto es común en juegos de azar.</w:t>
      </w:r>
    </w:p>
    <w:p w14:paraId="3DC603FA" w14:textId="77777777" w:rsidR="00600391" w:rsidRDefault="00600391" w:rsidP="00EC2ACF">
      <w:pPr>
        <w:rPr>
          <w:rFonts w:ascii="Arial" w:hAnsi="Arial" w:cs="Arial"/>
          <w:sz w:val="24"/>
          <w:szCs w:val="24"/>
        </w:rPr>
      </w:pPr>
    </w:p>
    <w:p w14:paraId="721D4700" w14:textId="569B9882" w:rsidR="007B64D0" w:rsidRDefault="007B64D0" w:rsidP="00EC2ACF">
      <w:pPr>
        <w:rPr>
          <w:rFonts w:ascii="Arial" w:hAnsi="Arial" w:cs="Arial"/>
          <w:sz w:val="24"/>
          <w:szCs w:val="24"/>
        </w:rPr>
      </w:pPr>
      <w:r>
        <w:rPr>
          <w:rFonts w:ascii="Arial" w:hAnsi="Arial" w:cs="Arial"/>
          <w:sz w:val="24"/>
          <w:szCs w:val="24"/>
        </w:rPr>
        <w:t>Ejemplo:</w:t>
      </w:r>
    </w:p>
    <w:p w14:paraId="62B487CA" w14:textId="1DB31680" w:rsidR="00600391" w:rsidRDefault="00600391" w:rsidP="00EC2ACF">
      <w:pPr>
        <w:rPr>
          <w:rFonts w:ascii="Arial" w:hAnsi="Arial" w:cs="Arial"/>
          <w:sz w:val="24"/>
          <w:szCs w:val="24"/>
        </w:rPr>
      </w:pPr>
      <w:r w:rsidRPr="00600391">
        <w:rPr>
          <w:rFonts w:ascii="Arial" w:hAnsi="Arial" w:cs="Arial"/>
          <w:sz w:val="24"/>
          <w:szCs w:val="24"/>
        </w:rPr>
        <w:t>Si una moneda ha salido cara cinco veces seguidas, la falacia del jugador llevaría a alguien a creer que la siguiente vez tiene más probabilidades de salir cruz. Sin embargo, la probabilidad sigue siendo 50/50 cada vez que se lanza la moneda, independientemente de los resultados anteriores.</w:t>
      </w:r>
    </w:p>
    <w:p w14:paraId="6B319038" w14:textId="677696B9" w:rsidR="00483796" w:rsidRDefault="00483796">
      <w:pPr>
        <w:overflowPunct/>
        <w:autoSpaceDE/>
        <w:autoSpaceDN/>
        <w:adjustRightInd/>
        <w:spacing w:after="160" w:line="259" w:lineRule="auto"/>
        <w:rPr>
          <w:rFonts w:ascii="Arial" w:hAnsi="Arial" w:cs="Arial"/>
          <w:sz w:val="24"/>
          <w:szCs w:val="24"/>
        </w:rPr>
      </w:pPr>
      <w:r>
        <w:rPr>
          <w:rFonts w:ascii="Arial" w:hAnsi="Arial" w:cs="Arial"/>
          <w:sz w:val="24"/>
          <w:szCs w:val="24"/>
        </w:rPr>
        <w:br w:type="page"/>
      </w:r>
    </w:p>
    <w:p w14:paraId="4B812414" w14:textId="3AA4064E" w:rsidR="00483796" w:rsidRDefault="00483796" w:rsidP="00483796">
      <w:pPr>
        <w:pStyle w:val="Ttulo1"/>
        <w:jc w:val="center"/>
      </w:pPr>
      <w:r>
        <w:lastRenderedPageBreak/>
        <w:t>Referencias</w:t>
      </w:r>
    </w:p>
    <w:p w14:paraId="34FE0487" w14:textId="770AE350" w:rsidR="00483796" w:rsidRDefault="00483796" w:rsidP="00483796">
      <w:pPr>
        <w:rPr>
          <w:rFonts w:ascii="Arial" w:hAnsi="Arial" w:cs="Arial"/>
          <w:sz w:val="24"/>
          <w:szCs w:val="24"/>
        </w:rPr>
      </w:pPr>
      <w:hyperlink r:id="rId9" w:history="1">
        <w:r w:rsidRPr="003B3A0A">
          <w:rPr>
            <w:rStyle w:val="Hipervnculo"/>
            <w:rFonts w:ascii="Arial" w:hAnsi="Arial" w:cs="Arial"/>
            <w:sz w:val="24"/>
            <w:szCs w:val="24"/>
          </w:rPr>
          <w:t>https://digital.csic.es/bitstream/10261/7734/1/eserv.pdf</w:t>
        </w:r>
      </w:hyperlink>
    </w:p>
    <w:p w14:paraId="2F045BC5" w14:textId="6BA4E120" w:rsidR="00483796" w:rsidRDefault="00483796" w:rsidP="00483796">
      <w:pPr>
        <w:rPr>
          <w:rFonts w:ascii="Arial" w:hAnsi="Arial" w:cs="Arial"/>
          <w:sz w:val="24"/>
          <w:szCs w:val="24"/>
        </w:rPr>
      </w:pPr>
      <w:hyperlink r:id="rId10" w:history="1">
        <w:r w:rsidRPr="003B3A0A">
          <w:rPr>
            <w:rStyle w:val="Hipervnculo"/>
            <w:rFonts w:ascii="Arial" w:hAnsi="Arial" w:cs="Arial"/>
            <w:sz w:val="24"/>
            <w:szCs w:val="24"/>
          </w:rPr>
          <w:t>https://es.wikipedia.org/wiki/Teor%C3%ADa_de_la_decisi%C3%B3n</w:t>
        </w:r>
      </w:hyperlink>
    </w:p>
    <w:p w14:paraId="73722C05" w14:textId="77777777" w:rsidR="00483796" w:rsidRPr="00483796" w:rsidRDefault="00483796" w:rsidP="00483796">
      <w:pPr>
        <w:rPr>
          <w:rFonts w:ascii="Arial" w:hAnsi="Arial" w:cs="Arial"/>
          <w:sz w:val="24"/>
          <w:szCs w:val="24"/>
        </w:rPr>
      </w:pPr>
    </w:p>
    <w:sectPr w:rsidR="00483796" w:rsidRPr="004837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724DE"/>
    <w:multiLevelType w:val="hybridMultilevel"/>
    <w:tmpl w:val="01102F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5562CF0"/>
    <w:multiLevelType w:val="hybridMultilevel"/>
    <w:tmpl w:val="639AA5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85175DB"/>
    <w:multiLevelType w:val="hybridMultilevel"/>
    <w:tmpl w:val="357E83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4E86845"/>
    <w:multiLevelType w:val="hybridMultilevel"/>
    <w:tmpl w:val="EFB6A7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99F3FA8"/>
    <w:multiLevelType w:val="hybridMultilevel"/>
    <w:tmpl w:val="48100FD8"/>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D190A15"/>
    <w:multiLevelType w:val="hybridMultilevel"/>
    <w:tmpl w:val="C37604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39411973">
    <w:abstractNumId w:val="1"/>
  </w:num>
  <w:num w:numId="2" w16cid:durableId="1372654968">
    <w:abstractNumId w:val="2"/>
  </w:num>
  <w:num w:numId="3" w16cid:durableId="442770783">
    <w:abstractNumId w:val="4"/>
  </w:num>
  <w:num w:numId="4" w16cid:durableId="1209411209">
    <w:abstractNumId w:val="0"/>
  </w:num>
  <w:num w:numId="5" w16cid:durableId="1869180137">
    <w:abstractNumId w:val="3"/>
  </w:num>
  <w:num w:numId="6" w16cid:durableId="1558274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21"/>
    <w:rsid w:val="000C756C"/>
    <w:rsid w:val="000E5BA3"/>
    <w:rsid w:val="00202CE8"/>
    <w:rsid w:val="00222284"/>
    <w:rsid w:val="00330C01"/>
    <w:rsid w:val="003D01F1"/>
    <w:rsid w:val="00483796"/>
    <w:rsid w:val="004E1321"/>
    <w:rsid w:val="00504377"/>
    <w:rsid w:val="005E1C86"/>
    <w:rsid w:val="00600391"/>
    <w:rsid w:val="00701487"/>
    <w:rsid w:val="007B64D0"/>
    <w:rsid w:val="007C79DE"/>
    <w:rsid w:val="008378F7"/>
    <w:rsid w:val="008E7685"/>
    <w:rsid w:val="00970B5A"/>
    <w:rsid w:val="00B11C8C"/>
    <w:rsid w:val="00EC2A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E230"/>
  <w15:chartTrackingRefBased/>
  <w15:docId w15:val="{4C6D0995-07CB-47D1-AE31-84F886CC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487"/>
    <w:pPr>
      <w:overflowPunct w:val="0"/>
      <w:autoSpaceDE w:val="0"/>
      <w:autoSpaceDN w:val="0"/>
      <w:adjustRightInd w:val="0"/>
      <w:spacing w:after="0" w:line="240" w:lineRule="auto"/>
    </w:pPr>
    <w:rPr>
      <w:rFonts w:ascii="Times New Roman" w:eastAsia="Times New Roman" w:hAnsi="Times New Roman" w:cs="Times New Roman"/>
      <w:kern w:val="0"/>
      <w:sz w:val="20"/>
      <w:szCs w:val="20"/>
      <w:lang w:val="es-ES_tradnl" w:eastAsia="es-AR"/>
      <w14:ligatures w14:val="none"/>
    </w:rPr>
  </w:style>
  <w:style w:type="paragraph" w:styleId="Ttulo1">
    <w:name w:val="heading 1"/>
    <w:basedOn w:val="Normal"/>
    <w:next w:val="Normal"/>
    <w:link w:val="Ttulo1Car"/>
    <w:uiPriority w:val="9"/>
    <w:qFormat/>
    <w:rsid w:val="004E1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E1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13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13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13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132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132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132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132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13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E13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13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13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13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13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13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13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1321"/>
    <w:rPr>
      <w:rFonts w:eastAsiaTheme="majorEastAsia" w:cstheme="majorBidi"/>
      <w:color w:val="272727" w:themeColor="text1" w:themeTint="D8"/>
    </w:rPr>
  </w:style>
  <w:style w:type="paragraph" w:styleId="Ttulo">
    <w:name w:val="Title"/>
    <w:basedOn w:val="Normal"/>
    <w:next w:val="Normal"/>
    <w:link w:val="TtuloCar"/>
    <w:uiPriority w:val="10"/>
    <w:qFormat/>
    <w:rsid w:val="004E132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13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13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13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1321"/>
    <w:pPr>
      <w:spacing w:before="160"/>
      <w:jc w:val="center"/>
    </w:pPr>
    <w:rPr>
      <w:i/>
      <w:iCs/>
      <w:color w:val="404040" w:themeColor="text1" w:themeTint="BF"/>
    </w:rPr>
  </w:style>
  <w:style w:type="character" w:customStyle="1" w:styleId="CitaCar">
    <w:name w:val="Cita Car"/>
    <w:basedOn w:val="Fuentedeprrafopredeter"/>
    <w:link w:val="Cita"/>
    <w:uiPriority w:val="29"/>
    <w:rsid w:val="004E1321"/>
    <w:rPr>
      <w:i/>
      <w:iCs/>
      <w:color w:val="404040" w:themeColor="text1" w:themeTint="BF"/>
    </w:rPr>
  </w:style>
  <w:style w:type="paragraph" w:styleId="Prrafodelista">
    <w:name w:val="List Paragraph"/>
    <w:basedOn w:val="Normal"/>
    <w:uiPriority w:val="34"/>
    <w:qFormat/>
    <w:rsid w:val="004E1321"/>
    <w:pPr>
      <w:ind w:left="720"/>
      <w:contextualSpacing/>
    </w:pPr>
  </w:style>
  <w:style w:type="character" w:styleId="nfasisintenso">
    <w:name w:val="Intense Emphasis"/>
    <w:basedOn w:val="Fuentedeprrafopredeter"/>
    <w:uiPriority w:val="21"/>
    <w:qFormat/>
    <w:rsid w:val="004E1321"/>
    <w:rPr>
      <w:i/>
      <w:iCs/>
      <w:color w:val="0F4761" w:themeColor="accent1" w:themeShade="BF"/>
    </w:rPr>
  </w:style>
  <w:style w:type="paragraph" w:styleId="Citadestacada">
    <w:name w:val="Intense Quote"/>
    <w:basedOn w:val="Normal"/>
    <w:next w:val="Normal"/>
    <w:link w:val="CitadestacadaCar"/>
    <w:uiPriority w:val="30"/>
    <w:qFormat/>
    <w:rsid w:val="004E1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1321"/>
    <w:rPr>
      <w:i/>
      <w:iCs/>
      <w:color w:val="0F4761" w:themeColor="accent1" w:themeShade="BF"/>
    </w:rPr>
  </w:style>
  <w:style w:type="character" w:styleId="Referenciaintensa">
    <w:name w:val="Intense Reference"/>
    <w:basedOn w:val="Fuentedeprrafopredeter"/>
    <w:uiPriority w:val="32"/>
    <w:qFormat/>
    <w:rsid w:val="004E1321"/>
    <w:rPr>
      <w:b/>
      <w:bCs/>
      <w:smallCaps/>
      <w:color w:val="0F4761" w:themeColor="accent1" w:themeShade="BF"/>
      <w:spacing w:val="5"/>
    </w:rPr>
  </w:style>
  <w:style w:type="character" w:styleId="Textodelmarcadordeposicin">
    <w:name w:val="Placeholder Text"/>
    <w:basedOn w:val="Fuentedeprrafopredeter"/>
    <w:uiPriority w:val="99"/>
    <w:semiHidden/>
    <w:rsid w:val="000C756C"/>
    <w:rPr>
      <w:color w:val="666666"/>
    </w:rPr>
  </w:style>
  <w:style w:type="character" w:styleId="Hipervnculo">
    <w:name w:val="Hyperlink"/>
    <w:basedOn w:val="Fuentedeprrafopredeter"/>
    <w:uiPriority w:val="99"/>
    <w:unhideWhenUsed/>
    <w:rsid w:val="00483796"/>
    <w:rPr>
      <w:color w:val="467886" w:themeColor="hyperlink"/>
      <w:u w:val="single"/>
    </w:rPr>
  </w:style>
  <w:style w:type="character" w:styleId="Mencinsinresolver">
    <w:name w:val="Unresolved Mention"/>
    <w:basedOn w:val="Fuentedeprrafopredeter"/>
    <w:uiPriority w:val="99"/>
    <w:semiHidden/>
    <w:unhideWhenUsed/>
    <w:rsid w:val="00483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4572">
      <w:bodyDiv w:val="1"/>
      <w:marLeft w:val="0"/>
      <w:marRight w:val="0"/>
      <w:marTop w:val="0"/>
      <w:marBottom w:val="0"/>
      <w:divBdr>
        <w:top w:val="none" w:sz="0" w:space="0" w:color="auto"/>
        <w:left w:val="none" w:sz="0" w:space="0" w:color="auto"/>
        <w:bottom w:val="none" w:sz="0" w:space="0" w:color="auto"/>
        <w:right w:val="none" w:sz="0" w:space="0" w:color="auto"/>
      </w:divBdr>
    </w:div>
    <w:div w:id="1524593916">
      <w:bodyDiv w:val="1"/>
      <w:marLeft w:val="0"/>
      <w:marRight w:val="0"/>
      <w:marTop w:val="0"/>
      <w:marBottom w:val="0"/>
      <w:divBdr>
        <w:top w:val="none" w:sz="0" w:space="0" w:color="auto"/>
        <w:left w:val="none" w:sz="0" w:space="0" w:color="auto"/>
        <w:bottom w:val="none" w:sz="0" w:space="0" w:color="auto"/>
        <w:right w:val="none" w:sz="0" w:space="0" w:color="auto"/>
      </w:divBdr>
    </w:div>
    <w:div w:id="1799880917">
      <w:bodyDiv w:val="1"/>
      <w:marLeft w:val="0"/>
      <w:marRight w:val="0"/>
      <w:marTop w:val="0"/>
      <w:marBottom w:val="0"/>
      <w:divBdr>
        <w:top w:val="none" w:sz="0" w:space="0" w:color="auto"/>
        <w:left w:val="none" w:sz="0" w:space="0" w:color="auto"/>
        <w:bottom w:val="none" w:sz="0" w:space="0" w:color="auto"/>
        <w:right w:val="none" w:sz="0" w:space="0" w:color="auto"/>
      </w:divBdr>
    </w:div>
    <w:div w:id="188586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encrypted-tbn2.gstatic.com/images?q=tbn:ANd9GcQpHul-y8Jbxqxlu84j7TOFHP0BFLc7QHZiKcs3vfiTQF-fFWRZMQ"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s.wikipedia.org/wiki/Teor%C3%ADa_de_la_decisi%C3%B3n" TargetMode="External"/><Relationship Id="rId4" Type="http://schemas.openxmlformats.org/officeDocument/2006/relationships/webSettings" Target="webSettings.xml"/><Relationship Id="rId9" Type="http://schemas.openxmlformats.org/officeDocument/2006/relationships/hyperlink" Target="https://digital.csic.es/bitstream/10261/7734/1/eserv.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1615</Words>
  <Characters>8885</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Ariel Tamborini Criscueli</dc:creator>
  <cp:keywords/>
  <dc:description/>
  <cp:lastModifiedBy>Agustin Ariel Tamborini Criscueli</cp:lastModifiedBy>
  <cp:revision>6</cp:revision>
  <dcterms:created xsi:type="dcterms:W3CDTF">2024-06-26T03:16:00Z</dcterms:created>
  <dcterms:modified xsi:type="dcterms:W3CDTF">2024-06-26T05:08:00Z</dcterms:modified>
</cp:coreProperties>
</file>