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4AF37" w14:textId="7AF61B32" w:rsidR="007C6A42" w:rsidRDefault="001B1477" w:rsidP="00D01FCC">
      <w:pPr>
        <w:pStyle w:val="Otsikko1"/>
      </w:pPr>
      <w:r w:rsidRPr="001B1477">
        <w:t>Ohjelmiston rakenteen ja toiminnan kuvaus</w:t>
      </w:r>
    </w:p>
    <w:p w14:paraId="1ACBDF60" w14:textId="77777777" w:rsidR="008C2A0A" w:rsidRPr="00D01FCC" w:rsidRDefault="008C2A0A" w:rsidP="00D01FCC"/>
    <w:p w14:paraId="7BCD67EC" w14:textId="1FF36F5F" w:rsidR="008C2A0A" w:rsidRPr="00D01FCC" w:rsidRDefault="008C2A0A" w:rsidP="00D01FCC">
      <w:proofErr w:type="spellStart"/>
      <w:r w:rsidRPr="00D01FCC">
        <w:t>SportEventResults</w:t>
      </w:r>
      <w:proofErr w:type="spellEnd"/>
      <w:r w:rsidRPr="00D01FCC">
        <w:t xml:space="preserve"> on tulospalveluohjelma urheilutapahtumiin. Ohjelma on tarkoitettu käytettäväksi lähinnä massakuntotapahtumien osanottajien ja tulostietojen hallintaan. Ohjelmassa on kaksi tilaa. Valmistelutilaa käytetään, kun kilpailut eivät ole käynnissä. Tällöin voidaan syöttää ja tarkastella kilpailuiden tietoja, kuten osanottajatietoja. Kilpailutilassa taas ohjelmaan syötetään maaliin tulevien kilpailijoiden numeroita ja heille saatuja aikoja. Maalintulleista osallistujista voidaan muodostaa tuloslistoja sarjoittain. </w:t>
      </w:r>
    </w:p>
    <w:p w14:paraId="590448D5" w14:textId="77777777" w:rsidR="008C2A0A" w:rsidRPr="00D01FCC" w:rsidRDefault="008C2A0A" w:rsidP="00D01FCC"/>
    <w:p w14:paraId="76D245D1" w14:textId="4446BC41" w:rsidR="008C2A0A" w:rsidRPr="00D01FCC" w:rsidRDefault="008C2A0A" w:rsidP="00D01FCC">
      <w:r w:rsidRPr="00D01FCC">
        <w:drawing>
          <wp:inline distT="0" distB="0" distL="0" distR="0" wp14:anchorId="68B0D451" wp14:editId="11D7BBDE">
            <wp:extent cx="6120130" cy="391287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912870"/>
                    </a:xfrm>
                    <a:prstGeom prst="rect">
                      <a:avLst/>
                    </a:prstGeom>
                  </pic:spPr>
                </pic:pic>
              </a:graphicData>
            </a:graphic>
          </wp:inline>
        </w:drawing>
      </w:r>
    </w:p>
    <w:p w14:paraId="64D931FD" w14:textId="77777777" w:rsidR="008C2A0A" w:rsidRPr="00D01FCC" w:rsidRDefault="008C2A0A" w:rsidP="00D01FCC"/>
    <w:p w14:paraId="6551DBF1" w14:textId="0831BB2D" w:rsidR="008C2A0A" w:rsidRDefault="008C2A0A" w:rsidP="00D01FCC">
      <w:pPr>
        <w:pStyle w:val="Otsikko2"/>
      </w:pPr>
      <w:r>
        <w:t>T</w:t>
      </w:r>
      <w:r w:rsidRPr="008C2A0A">
        <w:t>oiminnan kuvaus yleisellä tasolla</w:t>
      </w:r>
    </w:p>
    <w:p w14:paraId="76E66BD6" w14:textId="77777777" w:rsidR="00D01FCC" w:rsidRPr="00D01FCC" w:rsidRDefault="00D01FCC" w:rsidP="00D01FCC"/>
    <w:p w14:paraId="6946435D" w14:textId="354CFB4F" w:rsidR="00622912" w:rsidRPr="00D01FCC" w:rsidRDefault="0066482A" w:rsidP="00D01FCC">
      <w:r w:rsidRPr="00D01FCC">
        <w:t xml:space="preserve">Ohjelman käynnistyessä käyttäjä valitsee </w:t>
      </w:r>
      <w:r w:rsidR="000936FF" w:rsidRPr="00D01FCC">
        <w:t>urheilutapahtuman, jota haluaa muokata tai luo uuden tapahtuman.</w:t>
      </w:r>
      <w:r w:rsidR="001D0E3F" w:rsidRPr="00D01FCC">
        <w:t xml:space="preserve"> Tapahtumilla on nimi, </w:t>
      </w:r>
      <w:r w:rsidR="00E62524" w:rsidRPr="00D01FCC">
        <w:t>päivämäärä, alkamis- ja loppumisajat</w:t>
      </w:r>
      <w:r w:rsidR="00DA34C8" w:rsidRPr="00D01FCC">
        <w:t>, tapahtumapaikka, sekä vapaamuotoista lisätietoa. Tapahtuma</w:t>
      </w:r>
      <w:r w:rsidR="00BA26BC" w:rsidRPr="00D01FCC">
        <w:t>ssa</w:t>
      </w:r>
      <w:r w:rsidR="00DA34C8" w:rsidRPr="00D01FCC">
        <w:t xml:space="preserve"> </w:t>
      </w:r>
      <w:r w:rsidR="00BA26BC" w:rsidRPr="00D01FCC">
        <w:t>on</w:t>
      </w:r>
      <w:r w:rsidR="00DA34C8" w:rsidRPr="00D01FCC">
        <w:t xml:space="preserve"> tyypillisesti useita </w:t>
      </w:r>
      <w:r w:rsidR="008B21E2" w:rsidRPr="00D01FCC">
        <w:t>kilpailu</w:t>
      </w:r>
      <w:r w:rsidR="00DA34C8" w:rsidRPr="00D01FCC">
        <w:t>sarjoja</w:t>
      </w:r>
      <w:r w:rsidR="008B21E2" w:rsidRPr="00D01FCC">
        <w:t xml:space="preserve">. Uusia sarjoja </w:t>
      </w:r>
      <w:r w:rsidR="00E64ADF" w:rsidRPr="00D01FCC">
        <w:t>voi lisätä ja muokata</w:t>
      </w:r>
      <w:r w:rsidR="008B21E2" w:rsidRPr="00D01FCC">
        <w:t xml:space="preserve"> tapahtu</w:t>
      </w:r>
      <w:r w:rsidR="00E64ADF" w:rsidRPr="00D01FCC">
        <w:t>manäkymässä.</w:t>
      </w:r>
      <w:r w:rsidR="00622912" w:rsidRPr="00D01FCC">
        <w:t xml:space="preserve"> </w:t>
      </w:r>
      <w:r w:rsidR="00D676BA" w:rsidRPr="00D01FCC">
        <w:t>Sarjalla on nimi</w:t>
      </w:r>
      <w:r w:rsidR="00BA26BC" w:rsidRPr="00D01FCC">
        <w:t xml:space="preserve">, </w:t>
      </w:r>
      <w:r w:rsidR="00D676BA" w:rsidRPr="00D01FCC">
        <w:t>alkamisaika</w:t>
      </w:r>
      <w:r w:rsidR="00C7557E" w:rsidRPr="00D01FCC">
        <w:t xml:space="preserve"> </w:t>
      </w:r>
      <w:r w:rsidR="00BA26BC" w:rsidRPr="00D01FCC">
        <w:t xml:space="preserve">ja tapahtuma, johon sarja liittyy </w:t>
      </w:r>
      <w:r w:rsidR="00C7557E" w:rsidRPr="00D01FCC">
        <w:rPr>
          <w:highlight w:val="yellow"/>
        </w:rPr>
        <w:t>(</w:t>
      </w:r>
      <w:r w:rsidR="00BA26BC" w:rsidRPr="00D01FCC">
        <w:rPr>
          <w:highlight w:val="yellow"/>
        </w:rPr>
        <w:t>+</w:t>
      </w:r>
      <w:r w:rsidR="00C7557E" w:rsidRPr="00D01FCC">
        <w:rPr>
          <w:highlight w:val="yellow"/>
        </w:rPr>
        <w:t xml:space="preserve"> </w:t>
      </w:r>
      <w:r w:rsidR="000E7981" w:rsidRPr="00D01FCC">
        <w:rPr>
          <w:highlight w:val="yellow"/>
        </w:rPr>
        <w:t xml:space="preserve">ehkä </w:t>
      </w:r>
      <w:r w:rsidR="00C7557E" w:rsidRPr="00D01FCC">
        <w:rPr>
          <w:highlight w:val="yellow"/>
        </w:rPr>
        <w:t>matka ja reitti</w:t>
      </w:r>
      <w:r w:rsidR="00C7557E" w:rsidRPr="00D01FCC">
        <w:t>)</w:t>
      </w:r>
      <w:r w:rsidR="00D676BA" w:rsidRPr="00D01FCC">
        <w:t xml:space="preserve">. </w:t>
      </w:r>
    </w:p>
    <w:p w14:paraId="72D11533" w14:textId="25E3D1CC" w:rsidR="00E64ADF" w:rsidRPr="00D01FCC" w:rsidRDefault="006A4D60" w:rsidP="00D01FCC">
      <w:r w:rsidRPr="00D01FCC">
        <w:t xml:space="preserve">Jokainen tapahtuman osanottaja liittyy aina johonkin </w:t>
      </w:r>
      <w:r w:rsidR="00E37AA6">
        <w:t xml:space="preserve">tapahtuman </w:t>
      </w:r>
      <w:r w:rsidRPr="00D01FCC">
        <w:t>sarjaan. O</w:t>
      </w:r>
      <w:r w:rsidR="003638A4" w:rsidRPr="00D01FCC">
        <w:t xml:space="preserve">sanottajia hallitaan </w:t>
      </w:r>
      <w:r w:rsidR="003C65B0" w:rsidRPr="00D01FCC">
        <w:t>näkymässä,</w:t>
      </w:r>
      <w:r w:rsidR="00C249C7" w:rsidRPr="00D01FCC">
        <w:t xml:space="preserve"> jossa osanottajat listataan sarjoittain.</w:t>
      </w:r>
      <w:r w:rsidR="009A262E" w:rsidRPr="00D01FCC">
        <w:t xml:space="preserve"> Käyttäjä voi valita näytettävän sarjan.</w:t>
      </w:r>
      <w:r w:rsidR="00622912" w:rsidRPr="00D01FCC">
        <w:t xml:space="preserve"> </w:t>
      </w:r>
      <w:r w:rsidR="00F40DB6" w:rsidRPr="00D01FCC">
        <w:t xml:space="preserve">Sarjaan liittyvät osanottajat näytetään taulussa, jossa näkyy myös </w:t>
      </w:r>
      <w:r w:rsidR="00BD7E7A" w:rsidRPr="00D01FCC">
        <w:t xml:space="preserve">tärkeimmät </w:t>
      </w:r>
      <w:r w:rsidR="00BD7E7A" w:rsidRPr="00D01FCC">
        <w:lastRenderedPageBreak/>
        <w:t>osanottajaan liittyvät tiedot. Tarkemmat tiedot saa näkyviin valitsemalla yhden osanottajan muokattavaksi.</w:t>
      </w:r>
      <w:r w:rsidR="002B581F">
        <w:t xml:space="preserve"> Sarjakohtaiset osanottajalistat voi myös tulostaa.</w:t>
      </w:r>
    </w:p>
    <w:p w14:paraId="2ADFBAC5" w14:textId="3334DA07" w:rsidR="003C65B0" w:rsidRDefault="00D33A6D" w:rsidP="00D01FCC">
      <w:r w:rsidRPr="00D01FCC">
        <w:t>Osanottajaan liittyy nimen ja yhteystietojen lisäksi kilpailunu</w:t>
      </w:r>
      <w:r w:rsidR="00A5257C" w:rsidRPr="00D01FCC">
        <w:t xml:space="preserve">mero. Yhdessä kilpailussa samaa numeroa ei voi olla kahdella kilpailijalla. </w:t>
      </w:r>
      <w:r w:rsidR="003C65B0" w:rsidRPr="00D01FCC">
        <w:t xml:space="preserve">Yhden osanottajan </w:t>
      </w:r>
      <w:r w:rsidR="00E5601C" w:rsidRPr="00D01FCC">
        <w:t xml:space="preserve">muokkaus tapahtuu uudessa ikkunassa, jossa </w:t>
      </w:r>
      <w:r w:rsidR="001354C5" w:rsidRPr="00D01FCC">
        <w:t>tiedot voi tallentaa tai kilpailijan voi poistaa</w:t>
      </w:r>
      <w:r w:rsidR="00D01FCC" w:rsidRPr="00D01FCC">
        <w:t>,</w:t>
      </w:r>
      <w:r w:rsidR="001354C5" w:rsidRPr="00D01FCC">
        <w:t xml:space="preserve"> </w:t>
      </w:r>
      <w:r w:rsidR="00D01FCC" w:rsidRPr="00D01FCC">
        <w:t>s</w:t>
      </w:r>
      <w:r w:rsidR="0018745B" w:rsidRPr="00D01FCC">
        <w:t>amaa ikkunaa käytetään myös uuden kilpailijan luomiseen.</w:t>
      </w:r>
    </w:p>
    <w:p w14:paraId="0D9D0248" w14:textId="0100BE04" w:rsidR="00D01FCC" w:rsidRDefault="00D01FCC" w:rsidP="00D01FCC">
      <w:r>
        <w:t xml:space="preserve">Kilpailutilassa tapahtumaan liittyvät osanottajat </w:t>
      </w:r>
      <w:r w:rsidR="000157DB">
        <w:t>jaotellaan</w:t>
      </w:r>
      <w:r>
        <w:t xml:space="preserve"> maaliin tulleisiin ja vielä maaliin saapumattomiin.</w:t>
      </w:r>
      <w:r w:rsidR="000157DB">
        <w:t xml:space="preserve"> Käyttäjä syöttää maaliin saapuvan kilpailunumeron, sekä ajan, joka osanottajalla on kestänyt suorituksessa. Tällöin osanottaja siirretään </w:t>
      </w:r>
      <w:r w:rsidR="002B581F">
        <w:t>maaliin tulleisiin</w:t>
      </w:r>
      <w:r w:rsidR="000157DB">
        <w:t>. Näkymässä voi myös siirtää osanottajia takaisin saapumattomiin, mikäli tietojen syöttämisessä on esimerkiksi tapahtunut virhe. Näkymässä näkyy myös saapumattomien lukumäärä.</w:t>
      </w:r>
    </w:p>
    <w:p w14:paraId="6AC17900" w14:textId="4E60CC5D" w:rsidR="002B581F" w:rsidRDefault="002B581F" w:rsidP="00D01FCC">
      <w:r>
        <w:t>Lopulta tapahtuman tuloksia voidaan tarkastella, tulostaa ja viedä ohjelmasta ulos tulosnäkymässä.</w:t>
      </w:r>
    </w:p>
    <w:p w14:paraId="728CED30" w14:textId="77777777" w:rsidR="001355BE" w:rsidRPr="00D01FCC" w:rsidRDefault="001355BE" w:rsidP="00D01FCC"/>
    <w:p w14:paraId="21414A27" w14:textId="5E444158" w:rsidR="008C2A0A" w:rsidRPr="00D01FCC" w:rsidRDefault="001355BE" w:rsidP="00D01FCC">
      <w:r>
        <w:rPr>
          <w:noProof/>
        </w:rPr>
        <w:drawing>
          <wp:inline distT="0" distB="0" distL="0" distR="0" wp14:anchorId="68D62179" wp14:editId="4610B451">
            <wp:extent cx="6120130" cy="3250565"/>
            <wp:effectExtent l="0" t="0" r="0" b="6985"/>
            <wp:docPr id="8" name="Kuva 8" descr="C:\Users\Olavi\AppData\Local\Microsoft\Windows\INetCache\Content.MSO\369447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avi\AppData\Local\Microsoft\Windows\INetCache\Content.MSO\369447E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250565"/>
                    </a:xfrm>
                    <a:prstGeom prst="rect">
                      <a:avLst/>
                    </a:prstGeom>
                    <a:noFill/>
                    <a:ln>
                      <a:noFill/>
                    </a:ln>
                  </pic:spPr>
                </pic:pic>
              </a:graphicData>
            </a:graphic>
          </wp:inline>
        </w:drawing>
      </w:r>
    </w:p>
    <w:p w14:paraId="14B08DEA" w14:textId="09E26C48" w:rsidR="00C45CAB" w:rsidRPr="00D01FCC" w:rsidRDefault="00C45CAB" w:rsidP="00D01FCC"/>
    <w:p w14:paraId="0F59F5E4" w14:textId="4B25084A" w:rsidR="00DF6E1B" w:rsidRPr="00D01FCC" w:rsidRDefault="00DF6E1B" w:rsidP="00D01FCC"/>
    <w:p w14:paraId="46CE2D99" w14:textId="77777777" w:rsidR="002B581F" w:rsidRDefault="002B581F">
      <w:pPr>
        <w:spacing w:line="259" w:lineRule="auto"/>
        <w:rPr>
          <w:rFonts w:asciiTheme="majorHAnsi" w:eastAsiaTheme="majorEastAsia" w:hAnsiTheme="majorHAnsi" w:cstheme="majorBidi"/>
          <w:color w:val="850C4B" w:themeColor="accent1" w:themeShade="BF"/>
          <w:sz w:val="26"/>
          <w:szCs w:val="26"/>
        </w:rPr>
      </w:pPr>
      <w:r>
        <w:br w:type="page"/>
      </w:r>
    </w:p>
    <w:p w14:paraId="54F1D35C" w14:textId="130BCD43" w:rsidR="00D01FCC" w:rsidRDefault="00D01FCC" w:rsidP="00D01FCC">
      <w:pPr>
        <w:pStyle w:val="Otsikko2"/>
      </w:pPr>
      <w:r>
        <w:lastRenderedPageBreak/>
        <w:t>Ohjelmiston rakenne</w:t>
      </w:r>
    </w:p>
    <w:p w14:paraId="750E278B" w14:textId="79CDD495" w:rsidR="00D01FCC" w:rsidRPr="00D01FCC" w:rsidRDefault="00D01FCC" w:rsidP="00D01FCC"/>
    <w:p w14:paraId="2212C05C" w14:textId="2F5DA67D" w:rsidR="00CE01C5" w:rsidRPr="00D01FCC" w:rsidRDefault="002B581F" w:rsidP="00D01FCC">
      <w:r w:rsidRPr="00D01FCC">
        <w:drawing>
          <wp:anchor distT="0" distB="0" distL="114300" distR="114300" simplePos="0" relativeHeight="251658240" behindDoc="0" locked="0" layoutInCell="1" allowOverlap="1" wp14:anchorId="72A0FE23" wp14:editId="17949D5B">
            <wp:simplePos x="0" y="0"/>
            <wp:positionH relativeFrom="column">
              <wp:posOffset>4385310</wp:posOffset>
            </wp:positionH>
            <wp:positionV relativeFrom="paragraph">
              <wp:posOffset>6985</wp:posOffset>
            </wp:positionV>
            <wp:extent cx="1685925" cy="3821430"/>
            <wp:effectExtent l="0" t="0" r="9525" b="7620"/>
            <wp:wrapSquare wrapText="bothSides"/>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3821430"/>
                    </a:xfrm>
                    <a:prstGeom prst="rect">
                      <a:avLst/>
                    </a:prstGeom>
                    <a:noFill/>
                    <a:ln>
                      <a:noFill/>
                    </a:ln>
                  </pic:spPr>
                </pic:pic>
              </a:graphicData>
            </a:graphic>
          </wp:anchor>
        </w:drawing>
      </w:r>
      <w:r w:rsidR="00DF6E1B" w:rsidRPr="00D01FCC">
        <w:t>K</w:t>
      </w:r>
      <w:r w:rsidR="009C730F" w:rsidRPr="00D01FCC">
        <w:t xml:space="preserve">yseessä on Windows-työpöytä sovellus. </w:t>
      </w:r>
      <w:r w:rsidR="003912FD" w:rsidRPr="00D01FCC">
        <w:t xml:space="preserve">Ohjelman </w:t>
      </w:r>
      <w:r w:rsidR="00CC3EBD" w:rsidRPr="00D01FCC">
        <w:t>arkkitehtuuri noudattaa MVC-mallia</w:t>
      </w:r>
      <w:r w:rsidR="00CE01C5" w:rsidRPr="00D01FCC">
        <w:t>,</w:t>
      </w:r>
      <w:r w:rsidR="006117BA" w:rsidRPr="00D01FCC">
        <w:t xml:space="preserve"> ja näkymät, niiden kontrollerit ja muut ohjelman toiminnallisuudet, </w:t>
      </w:r>
      <w:r w:rsidR="00CE01C5" w:rsidRPr="00D01FCC">
        <w:t>kuten</w:t>
      </w:r>
      <w:r w:rsidR="006117BA" w:rsidRPr="00D01FCC">
        <w:t xml:space="preserve"> tallennus</w:t>
      </w:r>
      <w:r w:rsidR="00CE01C5" w:rsidRPr="00D01FCC">
        <w:t xml:space="preserve">ominaisuudet </w:t>
      </w:r>
      <w:r w:rsidR="006117BA" w:rsidRPr="00D01FCC">
        <w:t xml:space="preserve">on </w:t>
      </w:r>
      <w:r w:rsidR="00D01FCC">
        <w:t>er</w:t>
      </w:r>
      <w:r w:rsidR="00867C4A">
        <w:t>otettu</w:t>
      </w:r>
      <w:r w:rsidR="00D01FCC">
        <w:t xml:space="preserve"> toisistaan.</w:t>
      </w:r>
      <w:r w:rsidR="006117BA" w:rsidRPr="00D01FCC">
        <w:t xml:space="preserve"> </w:t>
      </w:r>
      <w:r w:rsidR="00D01FCC">
        <w:t>K</w:t>
      </w:r>
      <w:r w:rsidR="006117BA" w:rsidRPr="00D01FCC">
        <w:t xml:space="preserve">errosarkkitehtuurimaisesti </w:t>
      </w:r>
      <w:r w:rsidR="00D01FCC">
        <w:t xml:space="preserve">kukin toiminnallisuus on eriytetty omiin kerroksiinsa, jotka ovat </w:t>
      </w:r>
      <w:r w:rsidR="00AB74F4">
        <w:t>entiteettiluokkia</w:t>
      </w:r>
      <w:r w:rsidR="00D01FCC">
        <w:t xml:space="preserve"> lukuun ottamatta yhteydessä vain viereisiin kerroksiin</w:t>
      </w:r>
      <w:r w:rsidR="00CC3EBD" w:rsidRPr="00D01FCC">
        <w:t xml:space="preserve">. </w:t>
      </w:r>
    </w:p>
    <w:p w14:paraId="57BD1B89" w14:textId="2734EBB5" w:rsidR="001B1477" w:rsidRPr="00D01FCC" w:rsidRDefault="001B1477" w:rsidP="00D01FCC">
      <w:r w:rsidRPr="00D01FCC">
        <w:t xml:space="preserve">Käyttöliittymä on toteutettu </w:t>
      </w:r>
      <w:proofErr w:type="spellStart"/>
      <w:r w:rsidRPr="00D01FCC">
        <w:t>JavaFX:llä</w:t>
      </w:r>
      <w:proofErr w:type="spellEnd"/>
      <w:r w:rsidR="006117BA" w:rsidRPr="00D01FCC">
        <w:t xml:space="preserve"> ja</w:t>
      </w:r>
      <w:r w:rsidRPr="00D01FCC">
        <w:t xml:space="preserve"> </w:t>
      </w:r>
      <w:r w:rsidR="006117BA" w:rsidRPr="00D01FCC">
        <w:t>k</w:t>
      </w:r>
      <w:r w:rsidRPr="00D01FCC">
        <w:t xml:space="preserve">äyttöliittymän näkymät on määritetty FXML-pohjaisesti. Jokaista näkymää vastaa yksi ohjausolio, joka vastaa </w:t>
      </w:r>
      <w:r w:rsidR="00CE01C5" w:rsidRPr="00D01FCC">
        <w:t xml:space="preserve">kyseiseen </w:t>
      </w:r>
      <w:r w:rsidRPr="00D01FCC">
        <w:t>näkymään liittyvästä toiminnallisuudesta</w:t>
      </w:r>
      <w:r w:rsidR="006117BA" w:rsidRPr="00D01FCC">
        <w:t xml:space="preserve">, kuten tapahtumien käsittelystä, </w:t>
      </w:r>
      <w:r w:rsidR="00157126" w:rsidRPr="00D01FCC">
        <w:t>ja</w:t>
      </w:r>
      <w:r w:rsidR="00CE01C5" w:rsidRPr="00D01FCC">
        <w:t xml:space="preserve"> joka</w:t>
      </w:r>
      <w:r w:rsidR="00157126" w:rsidRPr="00D01FCC">
        <w:t xml:space="preserve"> ohjaa pyyntöjä </w:t>
      </w:r>
      <w:r w:rsidR="00AC0141" w:rsidRPr="00D01FCC">
        <w:t xml:space="preserve">Service-luokille, jotka puolestaan ovat yhteydessä </w:t>
      </w:r>
      <w:r w:rsidR="00157126" w:rsidRPr="00D01FCC">
        <w:t xml:space="preserve">tietokantaa </w:t>
      </w:r>
      <w:r w:rsidR="00AC0141" w:rsidRPr="00D01FCC">
        <w:t>käsitteleviin</w:t>
      </w:r>
      <w:r w:rsidR="00157126" w:rsidRPr="00D01FCC">
        <w:t xml:space="preserve"> luok</w:t>
      </w:r>
      <w:r w:rsidR="00AC0141" w:rsidRPr="00D01FCC">
        <w:t>k</w:t>
      </w:r>
      <w:r w:rsidR="00157126" w:rsidRPr="00D01FCC">
        <w:t>i</w:t>
      </w:r>
      <w:r w:rsidR="00AC0141" w:rsidRPr="00D01FCC">
        <w:t>in</w:t>
      </w:r>
      <w:r w:rsidR="00157126" w:rsidRPr="00D01FCC">
        <w:t>.</w:t>
      </w:r>
    </w:p>
    <w:p w14:paraId="7AA6E198" w14:textId="1789321B" w:rsidR="002B581F" w:rsidRDefault="00CE01C5" w:rsidP="00D01FCC">
      <w:r w:rsidRPr="00D01FCC">
        <w:t xml:space="preserve">Ohjelman </w:t>
      </w:r>
      <w:proofErr w:type="spellStart"/>
      <w:r w:rsidRPr="00D01FCC">
        <w:t>service</w:t>
      </w:r>
      <w:proofErr w:type="spellEnd"/>
      <w:r w:rsidRPr="00D01FCC">
        <w:t xml:space="preserve">-oliot tarjoavat käsiteolioihin liittyviä palveluita. </w:t>
      </w:r>
      <w:proofErr w:type="spellStart"/>
      <w:r w:rsidR="006117BA" w:rsidRPr="00D01FCC">
        <w:t>Service-</w:t>
      </w:r>
      <w:proofErr w:type="spellEnd"/>
      <w:r w:rsidR="006117BA" w:rsidRPr="00D01FCC">
        <w:t xml:space="preserve"> ja </w:t>
      </w:r>
      <w:proofErr w:type="spellStart"/>
      <w:r w:rsidR="006117BA" w:rsidRPr="00D01FCC">
        <w:t>Utility</w:t>
      </w:r>
      <w:proofErr w:type="spellEnd"/>
      <w:r w:rsidR="006117BA" w:rsidRPr="00D01FCC">
        <w:t xml:space="preserve"> -luokilla on pyritty keventämään kontrolleriluokkien työkuormaa, sekä mahdollistamaan sujuvampi siirtyminen mahdollisiin muihin käyttöliittymiin, mikäli ohjelmaa haluttaisiin kehittää esimerkiksi toimimaan web-käyttöliittymän kautta. </w:t>
      </w:r>
    </w:p>
    <w:p w14:paraId="622DEE14" w14:textId="02066638" w:rsidR="008977F7" w:rsidRDefault="008977F7" w:rsidP="008977F7">
      <w:r w:rsidRPr="00D01FCC">
        <w:t xml:space="preserve">Tietokantatoiminnat on eristetty CRUD toiminnallisuuden tarjoaville </w:t>
      </w:r>
      <w:proofErr w:type="spellStart"/>
      <w:r w:rsidRPr="00D01FCC">
        <w:t>dao</w:t>
      </w:r>
      <w:proofErr w:type="spellEnd"/>
      <w:r w:rsidRPr="00D01FCC">
        <w:t>-luokille.</w:t>
      </w:r>
      <w:r>
        <w:t xml:space="preserve"> </w:t>
      </w:r>
      <w:r w:rsidR="00FB5441">
        <w:t>Ohjelma käyttää H2-relaatiotietokantaa JDBC</w:t>
      </w:r>
      <w:r>
        <w:t>-rajapinnan ja -</w:t>
      </w:r>
      <w:r w:rsidR="00FB5441">
        <w:t>ajureiden avulla.</w:t>
      </w:r>
      <w:r w:rsidRPr="008977F7">
        <w:t xml:space="preserve"> </w:t>
      </w:r>
      <w:r>
        <w:t>Tietokannan taulut vastaavat ohjelman entiteettiluokkia.</w:t>
      </w:r>
    </w:p>
    <w:p w14:paraId="5B25BCFA" w14:textId="77777777" w:rsidR="00E37AA6" w:rsidRDefault="00E37AA6" w:rsidP="00E37AA6">
      <w:pPr>
        <w:pStyle w:val="Otsikko2"/>
        <w:spacing w:after="240"/>
      </w:pPr>
    </w:p>
    <w:p w14:paraId="5C3FEFBE" w14:textId="4060C300" w:rsidR="00E37AA6" w:rsidRPr="00E37AA6" w:rsidRDefault="00E37AA6" w:rsidP="00E37AA6">
      <w:pPr>
        <w:pStyle w:val="Otsikko2"/>
        <w:spacing w:after="240"/>
      </w:pPr>
      <w:r>
        <w:t>Ohjelman toiminta</w:t>
      </w:r>
    </w:p>
    <w:p w14:paraId="32ED347E" w14:textId="6C1780A6" w:rsidR="00AC0141" w:rsidRDefault="00E37AA6" w:rsidP="00D01FCC">
      <w:r>
        <w:t xml:space="preserve">Ohjelman toiminta keskittyy tietokannan käytön ympärille. Käyttäjä tallentaa tietoja kantaan ja ohjelma hakee kannasta oleelliset tiedot kuhunkin näkymään. Muu toiminnallisuus enimmäkseen tukee tietokannan käyttöä ja syötteiden vastaanottoa. Keskeisimpiä tehtäviä ovat sarjaan liittyvien osanottajien haku, osanottajien haku numeron tai kilpailunumeron perusteella, kilpailijoiden lisääminen, sekä tapahtumien ja sarjojen hallinta. Nämä toiminnot ohjataan </w:t>
      </w:r>
      <w:proofErr w:type="spellStart"/>
      <w:r>
        <w:t>service</w:t>
      </w:r>
      <w:proofErr w:type="spellEnd"/>
      <w:r>
        <w:t>-luokkien kautta.</w:t>
      </w:r>
    </w:p>
    <w:p w14:paraId="614A3812" w14:textId="2EDEF687" w:rsidR="00E37AA6" w:rsidRDefault="00E37AA6" w:rsidP="00D01FCC">
      <w:r>
        <w:t xml:space="preserve">Käyttäjän antamat syötteet validoidaan tarkastamalla muodon oikeellisuus, sekä mm. varmistamalla, ettei annettu kilpailunumero ole käytössä tai kilpailija ole jo maalissa. Syötteiden muodon oikeellisuus tarkistetaan kussakin kontrolleriluokassa olevassa </w:t>
      </w:r>
      <w:proofErr w:type="spellStart"/>
      <w:proofErr w:type="gramStart"/>
      <w:r>
        <w:t>fieldsAreValid</w:t>
      </w:r>
      <w:proofErr w:type="spellEnd"/>
      <w:r>
        <w:t>(</w:t>
      </w:r>
      <w:proofErr w:type="gramEnd"/>
      <w:r>
        <w:t xml:space="preserve">)-metodissa, joka palauttaa </w:t>
      </w:r>
      <w:proofErr w:type="spellStart"/>
      <w:r>
        <w:t>boolean</w:t>
      </w:r>
      <w:proofErr w:type="spellEnd"/>
      <w:r>
        <w:t xml:space="preserve">-tyyppisen vastauksen. </w:t>
      </w:r>
      <w:r>
        <w:t>Epäkelvoista arvoista ilmoitetaan käyttäjälle</w:t>
      </w:r>
      <w:r>
        <w:t xml:space="preserve"> lähettämällä virheteksti yleiskäyttöisellä </w:t>
      </w:r>
      <w:proofErr w:type="spellStart"/>
      <w:r>
        <w:t>DialogUtil</w:t>
      </w:r>
      <w:proofErr w:type="spellEnd"/>
      <w:r>
        <w:t xml:space="preserve">-luokan </w:t>
      </w:r>
      <w:proofErr w:type="spellStart"/>
      <w:proofErr w:type="gramStart"/>
      <w:r>
        <w:t>showErrorDialog</w:t>
      </w:r>
      <w:proofErr w:type="spellEnd"/>
      <w:r>
        <w:t>(</w:t>
      </w:r>
      <w:proofErr w:type="spellStart"/>
      <w:proofErr w:type="gramEnd"/>
      <w:r>
        <w:t>String</w:t>
      </w:r>
      <w:proofErr w:type="spellEnd"/>
      <w:r>
        <w:t>)-metodille.</w:t>
      </w:r>
    </w:p>
    <w:p w14:paraId="3AA471E9" w14:textId="50B0472D" w:rsidR="00E37AA6" w:rsidRDefault="00E37AA6" w:rsidP="00D01FCC">
      <w:r>
        <w:lastRenderedPageBreak/>
        <w:t xml:space="preserve">Jos käyttäjä on poistamassa jotain, kuten osanottajaa, varmistetaan asia käyttäjältä </w:t>
      </w:r>
      <w:proofErr w:type="spellStart"/>
      <w:r>
        <w:t>DialogUtil</w:t>
      </w:r>
      <w:proofErr w:type="spellEnd"/>
      <w:r>
        <w:t xml:space="preserve">-luokan </w:t>
      </w:r>
      <w:proofErr w:type="spellStart"/>
      <w:proofErr w:type="gramStart"/>
      <w:r w:rsidRPr="00E37AA6">
        <w:t>promptDelete</w:t>
      </w:r>
      <w:proofErr w:type="spellEnd"/>
      <w:r w:rsidRPr="00E37AA6">
        <w:t>(</w:t>
      </w:r>
      <w:proofErr w:type="spellStart"/>
      <w:proofErr w:type="gramEnd"/>
      <w:r>
        <w:t>String</w:t>
      </w:r>
      <w:proofErr w:type="spellEnd"/>
      <w:r w:rsidRPr="00E37AA6">
        <w:t>)</w:t>
      </w:r>
      <w:r>
        <w:t xml:space="preserve">-metodissa luotavalla </w:t>
      </w:r>
      <w:proofErr w:type="spellStart"/>
      <w:r>
        <w:t>popup</w:t>
      </w:r>
      <w:proofErr w:type="spellEnd"/>
      <w:r>
        <w:t xml:space="preserve">-ikkunassa, joka palauttaa </w:t>
      </w:r>
      <w:proofErr w:type="spellStart"/>
      <w:r>
        <w:t>true</w:t>
      </w:r>
      <w:proofErr w:type="spellEnd"/>
      <w:r>
        <w:t xml:space="preserve">, mikäli käyttäjä haluaa toteuttaa muutoksen ja muuten </w:t>
      </w:r>
      <w:proofErr w:type="spellStart"/>
      <w:r>
        <w:t>false</w:t>
      </w:r>
      <w:proofErr w:type="spellEnd"/>
      <w:r>
        <w:t>.</w:t>
      </w:r>
    </w:p>
    <w:p w14:paraId="3B355924" w14:textId="36513C13" w:rsidR="00E37AA6" w:rsidRDefault="00E37AA6" w:rsidP="00D01FCC">
      <w:r>
        <w:t xml:space="preserve">Esimerkiksi uutta kilpailijaa luodessa tarkistetaan ensin kenttien arvot kontrolleriluokassa, lähetetään sitten arvot kilpailijasta vastaavalle </w:t>
      </w:r>
      <w:proofErr w:type="spellStart"/>
      <w:r>
        <w:t>ParticipantService</w:t>
      </w:r>
      <w:proofErr w:type="spellEnd"/>
      <w:r>
        <w:t xml:space="preserve">-luokalle ja sen metodille </w:t>
      </w:r>
      <w:proofErr w:type="spellStart"/>
      <w:r w:rsidR="00901468">
        <w:t>save</w:t>
      </w:r>
      <w:proofErr w:type="spellEnd"/>
      <w:r>
        <w:t>, joka luo arvoja vastaavan osanottajan. Mikäli osanottajalla ei ole vielä id-attribuuttia, eli sitä ei ole tietokannassa, tallennetaan tietokantaan uusi osanottaja. Muussa tapauksessa päivitetään olemassa oleva osanottaja saatujen arvojen mukaiseksi.</w:t>
      </w:r>
    </w:p>
    <w:p w14:paraId="657A887B" w14:textId="77777777" w:rsidR="001355BE" w:rsidRDefault="001355BE" w:rsidP="00D01FCC"/>
    <w:p w14:paraId="57A2176B" w14:textId="77777777" w:rsidR="00022C94" w:rsidRDefault="00022C94" w:rsidP="00D01FCC">
      <w:r>
        <w:rPr>
          <w:noProof/>
        </w:rPr>
        <w:drawing>
          <wp:inline distT="0" distB="0" distL="0" distR="0" wp14:anchorId="1293A262" wp14:editId="2409341C">
            <wp:extent cx="6120130" cy="3897630"/>
            <wp:effectExtent l="0" t="0" r="0" b="7620"/>
            <wp:docPr id="1" name="Kuva 1" descr="C:\Users\Olavi\AppData\Local\Microsoft\Windows\INetCache\Content.MSO\83FBC2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vi\AppData\Local\Microsoft\Windows\INetCache\Content.MSO\83FBC2F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897630"/>
                    </a:xfrm>
                    <a:prstGeom prst="rect">
                      <a:avLst/>
                    </a:prstGeom>
                    <a:noFill/>
                    <a:ln>
                      <a:noFill/>
                    </a:ln>
                  </pic:spPr>
                </pic:pic>
              </a:graphicData>
            </a:graphic>
          </wp:inline>
        </w:drawing>
      </w:r>
    </w:p>
    <w:p w14:paraId="51719100" w14:textId="77777777" w:rsidR="00B91D86" w:rsidRDefault="00B91D86" w:rsidP="00D01FCC"/>
    <w:p w14:paraId="041ED6CD" w14:textId="639CFD31" w:rsidR="008027AC" w:rsidRDefault="008027AC" w:rsidP="00D01FCC">
      <w:r>
        <w:t xml:space="preserve">Toisena erimerkkinä osanottajan tullessa maaliin käyttäjä syöttää osanottajan kilpailunumeron ja tälle kellotetun ajan ja painaa ”Lisää” nappia. Ensin tarkistetaan kenttien syötteiden oikeellisuus </w:t>
      </w:r>
      <w:proofErr w:type="spellStart"/>
      <w:proofErr w:type="gramStart"/>
      <w:r>
        <w:t>fieldsAreValid</w:t>
      </w:r>
      <w:proofErr w:type="spellEnd"/>
      <w:r>
        <w:t>(</w:t>
      </w:r>
      <w:proofErr w:type="gramEnd"/>
      <w:r>
        <w:t xml:space="preserve">)-metodissa. Seuraavakasi haetaan </w:t>
      </w:r>
      <w:proofErr w:type="spellStart"/>
      <w:r>
        <w:t>participantServiceltä</w:t>
      </w:r>
      <w:proofErr w:type="spellEnd"/>
      <w:r>
        <w:t xml:space="preserve"> syötettyä numeroa vastaava osanottaja. Varmistetaan, että kilpailunumero on käytössä ja ettei osanottaja ole jo merkattu maaliin</w:t>
      </w:r>
      <w:r w:rsidR="00B91D86">
        <w:t>,</w:t>
      </w:r>
      <w:r>
        <w:t xml:space="preserve"> </w:t>
      </w:r>
      <w:r w:rsidR="00B91D86">
        <w:t xml:space="preserve">muuten kutsutaan </w:t>
      </w:r>
      <w:proofErr w:type="spellStart"/>
      <w:r w:rsidR="00B91D86">
        <w:t>ParticipantServicen</w:t>
      </w:r>
      <w:proofErr w:type="spellEnd"/>
      <w:r w:rsidR="00B91D86">
        <w:t xml:space="preserve"> </w:t>
      </w:r>
      <w:proofErr w:type="spellStart"/>
      <w:r w:rsidR="00B91D86">
        <w:t>addToFinished</w:t>
      </w:r>
      <w:proofErr w:type="spellEnd"/>
      <w:r w:rsidR="00B91D86">
        <w:t xml:space="preserve">-metodia. </w:t>
      </w:r>
      <w:r>
        <w:t xml:space="preserve">Seuraavaksi koetetaan muuttaa aikakentän </w:t>
      </w:r>
      <w:proofErr w:type="spellStart"/>
      <w:r>
        <w:t>String</w:t>
      </w:r>
      <w:proofErr w:type="spellEnd"/>
      <w:r>
        <w:t xml:space="preserve">-muotoinen arvo </w:t>
      </w:r>
      <w:proofErr w:type="spellStart"/>
      <w:r>
        <w:t>Duration</w:t>
      </w:r>
      <w:proofErr w:type="spellEnd"/>
      <w:r>
        <w:t xml:space="preserve">-muotoiseksi. Jos muunnos onnistuu, asetetaan osanottajan kilpailuaika vastaamana sitä ja kutsutaan </w:t>
      </w:r>
      <w:proofErr w:type="spellStart"/>
      <w:r w:rsidR="00B91D86">
        <w:t>dao</w:t>
      </w:r>
      <w:proofErr w:type="spellEnd"/>
      <w:r w:rsidR="00B91D86">
        <w:t xml:space="preserve">-kerroksen </w:t>
      </w:r>
      <w:r>
        <w:t>metodia tietojen tallentamiseksi</w:t>
      </w:r>
      <w:r w:rsidR="00B91D86">
        <w:t xml:space="preserve"> tietokantaan</w:t>
      </w:r>
      <w:r>
        <w:t>. Lopulta päivitetään näkymä vastaamaan uutta tilannetta.</w:t>
      </w:r>
    </w:p>
    <w:p w14:paraId="089DC5A8" w14:textId="6909B992" w:rsidR="000A739A" w:rsidRDefault="00B91D86" w:rsidP="00D01FCC">
      <w:r>
        <w:rPr>
          <w:noProof/>
        </w:rPr>
        <w:lastRenderedPageBreak/>
        <w:drawing>
          <wp:inline distT="0" distB="0" distL="0" distR="0" wp14:anchorId="5C7606E6" wp14:editId="6DF5F6F1">
            <wp:extent cx="6120130" cy="5154930"/>
            <wp:effectExtent l="0" t="0" r="0" b="7620"/>
            <wp:docPr id="7" name="Kuva 7" descr="C:\Users\Olavi\AppData\Local\Microsoft\Windows\INetCache\Content.MSO\A74DD2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avi\AppData\Local\Microsoft\Windows\INetCache\Content.MSO\A74DD2E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154930"/>
                    </a:xfrm>
                    <a:prstGeom prst="rect">
                      <a:avLst/>
                    </a:prstGeom>
                    <a:noFill/>
                    <a:ln>
                      <a:noFill/>
                    </a:ln>
                  </pic:spPr>
                </pic:pic>
              </a:graphicData>
            </a:graphic>
          </wp:inline>
        </w:drawing>
      </w:r>
    </w:p>
    <w:p w14:paraId="5065565B" w14:textId="77777777" w:rsidR="00B91D86" w:rsidRDefault="00B91D86" w:rsidP="00D01FCC"/>
    <w:p w14:paraId="054473EB" w14:textId="58454F0D" w:rsidR="00E37AA6" w:rsidRDefault="00E37AA6" w:rsidP="00D01FCC">
      <w:r>
        <w:t>Sekä lähtölista, että lopputulokset on mahdollista tulostaa tai tuoda ohjelmasta ulos. Molemmissa tapauksissa tietokannassa oleva tieto valmistellaan ensin html-muotoon, ja sen jälkeen joko tallennetaan tiedostoon tai annetaan tulostimelle hoidettavaksi.</w:t>
      </w:r>
    </w:p>
    <w:p w14:paraId="75F69763" w14:textId="72759F1C" w:rsidR="000C5811" w:rsidRDefault="000C5811" w:rsidP="00D01FCC">
      <w:r>
        <w:t xml:space="preserve">Etsi toiminnallisuus lähtölistoissa hakee </w:t>
      </w:r>
      <w:proofErr w:type="spellStart"/>
      <w:r>
        <w:t>ParticipantServicen</w:t>
      </w:r>
      <w:proofErr w:type="spellEnd"/>
      <w:r>
        <w:t xml:space="preserve"> </w:t>
      </w:r>
      <w:proofErr w:type="spellStart"/>
      <w:r w:rsidRPr="000C5811">
        <w:t>findByNameOrNumber</w:t>
      </w:r>
      <w:proofErr w:type="spellEnd"/>
      <w:r w:rsidRPr="000C5811">
        <w:t>(</w:t>
      </w:r>
      <w:proofErr w:type="spellStart"/>
      <w:r w:rsidRPr="000C5811">
        <w:t>String</w:t>
      </w:r>
      <w:proofErr w:type="spellEnd"/>
      <w:r w:rsidRPr="000C5811">
        <w:t>)</w:t>
      </w:r>
      <w:r>
        <w:t>avulla listan hakuehdot täyttävistä kilpailijoista ja täyttää taulunäkymän näillä tuloksilla.</w:t>
      </w:r>
      <w:bookmarkStart w:id="0" w:name="_GoBack"/>
      <w:bookmarkEnd w:id="0"/>
    </w:p>
    <w:p w14:paraId="4908965A" w14:textId="2B9CC325" w:rsidR="00E37AA6" w:rsidRPr="00D01FCC" w:rsidRDefault="00E37AA6" w:rsidP="00D01FCC"/>
    <w:p w14:paraId="2B48D20B" w14:textId="77777777" w:rsidR="00E37AA6" w:rsidRDefault="00E37AA6" w:rsidP="000157DB">
      <w:pPr>
        <w:pStyle w:val="Otsikko2"/>
      </w:pPr>
    </w:p>
    <w:p w14:paraId="0BA69ECB" w14:textId="3A708D02" w:rsidR="00AC0141" w:rsidRDefault="000157DB" w:rsidP="000157DB">
      <w:pPr>
        <w:pStyle w:val="Otsikko2"/>
      </w:pPr>
      <w:r>
        <w:t>Kehitys</w:t>
      </w:r>
      <w:r w:rsidR="00370DCB">
        <w:t xml:space="preserve"> ja itsereflektio</w:t>
      </w:r>
    </w:p>
    <w:p w14:paraId="09727B28" w14:textId="04277D6F" w:rsidR="000157DB" w:rsidRDefault="000157DB" w:rsidP="000157DB">
      <w:r>
        <w:t xml:space="preserve">Ohjelman nykyisessä muodossa maaliin saapuvat syötetään käsin kirjoittamalla maaliin saapuvan kilpailunumero, sekä erillisellä kellolla saatu kesto. Tämä voi </w:t>
      </w:r>
      <w:proofErr w:type="gramStart"/>
      <w:r>
        <w:t>tapahtumasta riippuen</w:t>
      </w:r>
      <w:proofErr w:type="gramEnd"/>
      <w:r>
        <w:t xml:space="preserve"> olla ihan varteenotettava lähestymistapa, mutta jos ohjelmaa lähtisi kehittämään, tulisi toiminto muuttaa siten, että halutessa nämä tiedot tulisivat automaattisesti ajanottolaitteista ja kilpailijan tunnistus tapahtuisi RFID-tekniikan avulla.</w:t>
      </w:r>
    </w:p>
    <w:p w14:paraId="7A03B01C" w14:textId="0ADE669D" w:rsidR="000157DB" w:rsidRDefault="000157DB" w:rsidP="000157DB">
      <w:r>
        <w:lastRenderedPageBreak/>
        <w:t>Toinen selkeä kehityskohde olisi siirtää painopistettä nettiin niin, että tapahtuman esivalmisteluita pystyisi tekemään selaimen kautta. Samoin tulosten julkaiseminen olisi hyvä saada virtaviivaiseksi ja reaaliaikaiseksi.</w:t>
      </w:r>
    </w:p>
    <w:p w14:paraId="44A6129D" w14:textId="085AF31A" w:rsidR="000C5811" w:rsidRDefault="000C5811" w:rsidP="000C5811">
      <w:pPr>
        <w:pStyle w:val="Otsikko3"/>
      </w:pPr>
      <w:r>
        <w:t>Työnkulku ja pohdintaa</w:t>
      </w:r>
    </w:p>
    <w:p w14:paraId="2B058472" w14:textId="5AB09DE4" w:rsidR="00370DCB" w:rsidRDefault="00370DCB" w:rsidP="00370DCB">
      <w:r>
        <w:t>Työ sujui varsin sujuvasti suunnitelman mukaan. Koodia tuli aika paljon järjesteltyä uudelleen työn aikana. Vaikka ohjelma on periaatteessa yksinkertainen ja järjestys aika perus, niin niillä taidoilla ja tiedoilla, mitä projektia aloittaessa oli, en usko, että olisin tarkemmallakaan suunnittelulla osannut välttää muodon jatkuvaa hakemista.</w:t>
      </w:r>
    </w:p>
    <w:p w14:paraId="0DB6D47F" w14:textId="77777777" w:rsidR="00370DCB" w:rsidRDefault="00370DCB" w:rsidP="00370DCB">
      <w:r>
        <w:t xml:space="preserve">Kun ensimmäiseen iteraatioon valmistuessa käsitteiden suhteet ja ohjelman perustoiminnallisuus oli mietittynä, tuntui, että ohjelma alkaakin olla jo valmis. Lopulta aika paljon oli kuitenkin tekemistä ennen kuin ohjelman käyttö oli saatu luontevaksi ja mm. kaikki virhemahdollisuudet käytyläpi. </w:t>
      </w:r>
    </w:p>
    <w:p w14:paraId="3A02BFC3" w14:textId="77777777" w:rsidR="00370DCB" w:rsidRDefault="00370DCB" w:rsidP="00370DCB">
      <w:r>
        <w:t>Iteraatioittain lisättävät ominaisuudet muodostivat mukavia kokonaisuuksia, joita oli selkää lisäillä ohjelmaan. Toiseen iteraatioon sain käyttöön graafisen käyttöliittymän, mikä toisaalta auttoi itseäkin hahmottamaan paremmin mitä tästä on tulossa. Hieman alkuperäisestä suunnitelmasta poiketen tuntui luontevimmalta aloittaa osanottajia koskevista toiminnallisuuksista ja rakentaa sarja- ja tapahtuma- runkoa sitten siihen ympärille.</w:t>
      </w:r>
    </w:p>
    <w:p w14:paraId="16837B74" w14:textId="77777777" w:rsidR="00370DCB" w:rsidRDefault="00370DCB" w:rsidP="00370DCB">
      <w:r>
        <w:t xml:space="preserve">Kun osanottajien syöttäminen ja sarjojen käsittely oli valmis, olikin aika helppo lähteä lisäämään tulosten syöttöominaisuutta ja tuloslistojen käsittelyä. Lopulta keskeiset alkuperäiset toiminnalliset vaatimukset sain toteutettua ja jotain kaavailemiani lisäominaisuuksiakin, kuten jonkinlaisen tulostusmahdollisuuden ja tietojen viemisen ohjelmasta ulos. </w:t>
      </w:r>
    </w:p>
    <w:p w14:paraId="4D23BBED" w14:textId="77777777" w:rsidR="00370DCB" w:rsidRDefault="00370DCB" w:rsidP="00370DCB">
      <w:r>
        <w:t xml:space="preserve">Aika paljon lueskelin projektin aikana käytännön juttuja </w:t>
      </w:r>
      <w:proofErr w:type="spellStart"/>
      <w:r>
        <w:t>JavaFX:n</w:t>
      </w:r>
      <w:proofErr w:type="spellEnd"/>
      <w:r>
        <w:t xml:space="preserve"> käytöstä, esimerkiksi miten taulukoita täytetään, miten ikkunoita suljetaan jne. Samoin koetin lueskelle ohjelmien rakenteesta myös luentomonisteen ulkopuolelta. UML-kaavioissa oli opeteltavaa myös, mutta niiden piirtely kyllä tuntui hyödylliseltä myös omien ajatusten jäsentelyssä.</w:t>
      </w:r>
    </w:p>
    <w:p w14:paraId="6EED4212" w14:textId="77777777" w:rsidR="00370DCB" w:rsidRDefault="00370DCB" w:rsidP="00370DCB">
      <w:r>
        <w:t>Jos lähtisin tekemään projektia uudelleen, ottaisin testaamisen kiinteästi ohjelman kehittämiseen mukaan heti alusta lähtien. Tämä oli tarkoitus nytkin, mutta asia tahtoi jäädä jatkuvasti tekemättä. Huomasin, että testien kirjoittaminen auttaisi kyllä selkeiden metodien kirjoittamisisessa ja toisaalta varmistamaan, että kaikki edelleen toimii, vaikka ohjelmaan tekee muutoksia.</w:t>
      </w:r>
    </w:p>
    <w:p w14:paraId="1F0C979D" w14:textId="77777777" w:rsidR="00370DCB" w:rsidRDefault="00370DCB" w:rsidP="00370DCB">
      <w:r>
        <w:t>Moni asia</w:t>
      </w:r>
      <w:r w:rsidRPr="001323E1">
        <w:t xml:space="preserve"> </w:t>
      </w:r>
      <w:r>
        <w:t>jää mietityttämään. Service-taso tässä jää aika ohueksi, joten sen mielekkyys tässä vaiheessa mietityttää. Toisaalta jos hommaa lähtisi jatkokehittämään sen merkitys varmasti kasvaisi. Jonkin sovelluskehyksen käyttöönotto selkeyttäisi ja tehostaisi varmasti joitain asioita. Näkymistä jäin miettimään taas taulukoiden kokonaan uudelleen lataamisen vaihtoehtoja niitä päivittäessä.</w:t>
      </w:r>
    </w:p>
    <w:p w14:paraId="41212B3E" w14:textId="77777777" w:rsidR="00370DCB" w:rsidRDefault="00370DCB" w:rsidP="00370DCB">
      <w:r>
        <w:t xml:space="preserve">Ohjelma on lopulta siinä kunnossa, että uskon sillä voisi periaatteessa olla käytännön käyttöäkin jossain pienemmissä tapahtumissa. Oikeasti mielenkiintoinen tästä kyllä tulisi kuitenkin vasta kun web-puoli ja ajanoton yhdistäminen olisivat mukana. </w:t>
      </w:r>
    </w:p>
    <w:p w14:paraId="11134332" w14:textId="77777777" w:rsidR="00370DCB" w:rsidRDefault="00370DCB" w:rsidP="000157DB"/>
    <w:p w14:paraId="1C191620" w14:textId="77777777" w:rsidR="000157DB" w:rsidRPr="00D01FCC" w:rsidRDefault="000157DB" w:rsidP="00D01FCC"/>
    <w:p w14:paraId="1570C6A2" w14:textId="691F870D" w:rsidR="00DF6E1B" w:rsidRPr="00D01FCC" w:rsidRDefault="00DF6E1B" w:rsidP="00D01FCC"/>
    <w:sectPr w:rsidR="00DF6E1B" w:rsidRPr="00D01FC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77"/>
    <w:rsid w:val="000157DB"/>
    <w:rsid w:val="00022C94"/>
    <w:rsid w:val="00051857"/>
    <w:rsid w:val="000936FF"/>
    <w:rsid w:val="000A739A"/>
    <w:rsid w:val="000C5811"/>
    <w:rsid w:val="000E7981"/>
    <w:rsid w:val="001354C5"/>
    <w:rsid w:val="001355BE"/>
    <w:rsid w:val="00143722"/>
    <w:rsid w:val="00157126"/>
    <w:rsid w:val="0018745B"/>
    <w:rsid w:val="001B1477"/>
    <w:rsid w:val="001D0E3F"/>
    <w:rsid w:val="001D7B6D"/>
    <w:rsid w:val="002B581F"/>
    <w:rsid w:val="003638A4"/>
    <w:rsid w:val="00370DCB"/>
    <w:rsid w:val="003912FD"/>
    <w:rsid w:val="003C65B0"/>
    <w:rsid w:val="003E3F1E"/>
    <w:rsid w:val="00420C96"/>
    <w:rsid w:val="004C1448"/>
    <w:rsid w:val="004D0135"/>
    <w:rsid w:val="004F3FFD"/>
    <w:rsid w:val="00512701"/>
    <w:rsid w:val="005C6AF3"/>
    <w:rsid w:val="006117BA"/>
    <w:rsid w:val="00614148"/>
    <w:rsid w:val="00622912"/>
    <w:rsid w:val="00635FCC"/>
    <w:rsid w:val="0066482A"/>
    <w:rsid w:val="00677495"/>
    <w:rsid w:val="006A4D60"/>
    <w:rsid w:val="00736261"/>
    <w:rsid w:val="00740574"/>
    <w:rsid w:val="007C6A42"/>
    <w:rsid w:val="008027AC"/>
    <w:rsid w:val="00811944"/>
    <w:rsid w:val="0083668F"/>
    <w:rsid w:val="00836CA5"/>
    <w:rsid w:val="00846A4D"/>
    <w:rsid w:val="00867C4A"/>
    <w:rsid w:val="008977F7"/>
    <w:rsid w:val="008B21E2"/>
    <w:rsid w:val="008C2A0A"/>
    <w:rsid w:val="008D206E"/>
    <w:rsid w:val="008E4EAF"/>
    <w:rsid w:val="00901468"/>
    <w:rsid w:val="009A262E"/>
    <w:rsid w:val="009B203D"/>
    <w:rsid w:val="009C730F"/>
    <w:rsid w:val="009C7476"/>
    <w:rsid w:val="00A5257C"/>
    <w:rsid w:val="00A94249"/>
    <w:rsid w:val="00AB1E13"/>
    <w:rsid w:val="00AB74F4"/>
    <w:rsid w:val="00AC0141"/>
    <w:rsid w:val="00B06214"/>
    <w:rsid w:val="00B377B7"/>
    <w:rsid w:val="00B91D86"/>
    <w:rsid w:val="00BA26BC"/>
    <w:rsid w:val="00BD7E7A"/>
    <w:rsid w:val="00C249C7"/>
    <w:rsid w:val="00C45CAB"/>
    <w:rsid w:val="00C7557E"/>
    <w:rsid w:val="00CC3EBD"/>
    <w:rsid w:val="00CD658F"/>
    <w:rsid w:val="00CE01C5"/>
    <w:rsid w:val="00D01FCC"/>
    <w:rsid w:val="00D33A6D"/>
    <w:rsid w:val="00D663C8"/>
    <w:rsid w:val="00D676BA"/>
    <w:rsid w:val="00DA34C8"/>
    <w:rsid w:val="00DA3B07"/>
    <w:rsid w:val="00DB5312"/>
    <w:rsid w:val="00DF6E1B"/>
    <w:rsid w:val="00E00D73"/>
    <w:rsid w:val="00E37AA6"/>
    <w:rsid w:val="00E5601C"/>
    <w:rsid w:val="00E62524"/>
    <w:rsid w:val="00E64ADF"/>
    <w:rsid w:val="00EB1584"/>
    <w:rsid w:val="00EF3DF9"/>
    <w:rsid w:val="00F002DC"/>
    <w:rsid w:val="00F258A1"/>
    <w:rsid w:val="00F40DB6"/>
    <w:rsid w:val="00F66911"/>
    <w:rsid w:val="00FB544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81BD"/>
  <w15:chartTrackingRefBased/>
  <w15:docId w15:val="{0CAFA915-47A5-4822-8480-4323692F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01FCC"/>
    <w:pPr>
      <w:spacing w:line="276" w:lineRule="auto"/>
    </w:pPr>
  </w:style>
  <w:style w:type="paragraph" w:styleId="Otsikko1">
    <w:name w:val="heading 1"/>
    <w:basedOn w:val="Normaali"/>
    <w:next w:val="Normaali"/>
    <w:link w:val="Otsikko1Char"/>
    <w:uiPriority w:val="9"/>
    <w:qFormat/>
    <w:rsid w:val="001B1477"/>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Otsikko2">
    <w:name w:val="heading 2"/>
    <w:basedOn w:val="Normaali"/>
    <w:next w:val="Normaali"/>
    <w:link w:val="Otsikko2Char"/>
    <w:uiPriority w:val="9"/>
    <w:unhideWhenUsed/>
    <w:qFormat/>
    <w:rsid w:val="00D01FCC"/>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Otsikko3">
    <w:name w:val="heading 3"/>
    <w:basedOn w:val="Normaali"/>
    <w:next w:val="Normaali"/>
    <w:link w:val="Otsikko3Char"/>
    <w:uiPriority w:val="9"/>
    <w:unhideWhenUsed/>
    <w:qFormat/>
    <w:rsid w:val="000C5811"/>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B1477"/>
    <w:rPr>
      <w:rFonts w:asciiTheme="majorHAnsi" w:eastAsiaTheme="majorEastAsia" w:hAnsiTheme="majorHAnsi" w:cstheme="majorBidi"/>
      <w:color w:val="850C4B" w:themeColor="accent1" w:themeShade="BF"/>
      <w:sz w:val="32"/>
      <w:szCs w:val="32"/>
    </w:rPr>
  </w:style>
  <w:style w:type="paragraph" w:styleId="Seliteteksti">
    <w:name w:val="Balloon Text"/>
    <w:basedOn w:val="Normaali"/>
    <w:link w:val="SelitetekstiChar"/>
    <w:uiPriority w:val="99"/>
    <w:semiHidden/>
    <w:unhideWhenUsed/>
    <w:rsid w:val="00C45CA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45CAB"/>
    <w:rPr>
      <w:rFonts w:ascii="Segoe UI" w:hAnsi="Segoe UI" w:cs="Segoe UI"/>
      <w:sz w:val="18"/>
      <w:szCs w:val="18"/>
    </w:rPr>
  </w:style>
  <w:style w:type="paragraph" w:styleId="Kuvaotsikko">
    <w:name w:val="caption"/>
    <w:basedOn w:val="Normaali"/>
    <w:next w:val="Normaali"/>
    <w:uiPriority w:val="35"/>
    <w:unhideWhenUsed/>
    <w:qFormat/>
    <w:rsid w:val="00AC0141"/>
    <w:pPr>
      <w:spacing w:after="200" w:line="240" w:lineRule="auto"/>
    </w:pPr>
    <w:rPr>
      <w:i/>
      <w:iCs/>
      <w:color w:val="3B3059" w:themeColor="text2"/>
      <w:sz w:val="18"/>
      <w:szCs w:val="18"/>
    </w:rPr>
  </w:style>
  <w:style w:type="character" w:customStyle="1" w:styleId="Otsikko2Char">
    <w:name w:val="Otsikko 2 Char"/>
    <w:basedOn w:val="Kappaleenoletusfontti"/>
    <w:link w:val="Otsikko2"/>
    <w:uiPriority w:val="9"/>
    <w:rsid w:val="00D01FCC"/>
    <w:rPr>
      <w:rFonts w:asciiTheme="majorHAnsi" w:eastAsiaTheme="majorEastAsia" w:hAnsiTheme="majorHAnsi" w:cstheme="majorBidi"/>
      <w:color w:val="850C4B" w:themeColor="accent1" w:themeShade="BF"/>
      <w:sz w:val="26"/>
      <w:szCs w:val="26"/>
    </w:rPr>
  </w:style>
  <w:style w:type="character" w:customStyle="1" w:styleId="Otsikko3Char">
    <w:name w:val="Otsikko 3 Char"/>
    <w:basedOn w:val="Kappaleenoletusfontti"/>
    <w:link w:val="Otsikko3"/>
    <w:uiPriority w:val="9"/>
    <w:rsid w:val="000C5811"/>
    <w:rPr>
      <w:rFonts w:asciiTheme="majorHAnsi" w:eastAsiaTheme="majorEastAsia" w:hAnsiTheme="majorHAnsi" w:cstheme="majorBidi"/>
      <w:color w:val="580832"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i (johtoryhmä)">
  <a:themeElements>
    <a:clrScheme name="Ioni (johtoryhmä)">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i (johtoryhmä)">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i (johtoryhmä)">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7</Pages>
  <Words>1092</Words>
  <Characters>8850</Characters>
  <Application>Microsoft Office Word</Application>
  <DocSecurity>0</DocSecurity>
  <Lines>73</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Olavi Hartonen</dc:creator>
  <cp:keywords/>
  <dc:description/>
  <cp:lastModifiedBy>Olavi Hartonen</cp:lastModifiedBy>
  <cp:revision>3</cp:revision>
  <dcterms:created xsi:type="dcterms:W3CDTF">2019-03-23T08:36:00Z</dcterms:created>
  <dcterms:modified xsi:type="dcterms:W3CDTF">2019-04-11T10:19:00Z</dcterms:modified>
</cp:coreProperties>
</file>