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RootRise Architecture v6.0</w:t>
      </w:r>
    </w:p>
    <w:p>
      <w:pPr>
        <w:spacing w:after="200"/>
        <w:jc w:val="center"/>
      </w:pPr>
      <w:r>
        <w:rPr>
          <w:color w:val="B8904A"/>
          <w:sz w:val="36"/>
          <w:szCs w:val="36"/>
        </w:rPr>
        <w:t xml:space="preserve">Technical Handoff Document</w:t>
      </w:r>
    </w:p>
    <w:p>
      <w:pPr>
        <w:spacing w:after="600"/>
        <w:jc w:val="center"/>
      </w:pPr>
      <w:r>
        <w:rPr>
          <w:sz w:val="24"/>
          <w:szCs w:val="24"/>
        </w:rPr>
        <w:t xml:space="preserve">For: Ahmed El-Gazzar (Technical DevOps Lead)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Document Version: 1.0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Date: December 2025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Prepared by: Tee (Product Creative Strategist)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provides complete technical specifications for implementing the RootRise v6.0 multi-agent architecture. It covers LangGraph node specifications, agent communication protocols, data schemas, and API mappings required for backend implementation.</w:t>
      </w:r>
    </w:p>
    <w:p>
      <w:pPr>
        <w:pStyle w:val="Heading2"/>
      </w:pPr>
      <w:r>
        <w:t xml:space="preserve">1.1 Architecture Overview</w:t>
      </w:r>
    </w:p>
    <w:p>
      <w:pPr>
        <w:spacing w:after="200"/>
      </w:pPr>
      <w:r>
        <w:t xml:space="preserve">RootRise v6.0 introduces a three-layer configurable architecture enabling SMEs to build personalized diagnostic experiences: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Pantheon:</w:t>
      </w:r>
      <w:r>
        <w:t xml:space="preserve"> 11 specialist AI agents named after business pioneers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Sector:</w:t>
      </w:r>
      <w:r>
        <w:t xml:space="preserve"> 27 industry contexts with standards, KPIs, and MENA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&amp;Eye:</w:t>
      </w:r>
      <w:r>
        <w:t xml:space="preserve"> 15 transformation lenses that reprioritize diagnostic focus</w:t>
      </w:r>
    </w:p>
    <w:p>
      <w:pPr>
        <w:pStyle w:val="Heading2"/>
      </w:pPr>
      <w:r>
        <w:t xml:space="preserve">1.2 Key Numbers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Specialist AI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Industry Contexts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Transformation Lenses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Sector Intelligence Dimensions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Human-in-the-Loop Gates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LangGraph Node Specifications</w:t>
      </w:r>
    </w:p>
    <w:p>
      <w:pPr>
        <w:spacing w:after="200"/>
      </w:pPr>
      <w:r>
        <w:t xml:space="preserve">Each agent in The Pantheon is implemented as a LangGraph node with specific inputs, outputs, and state management.</w:t>
      </w:r>
    </w:p>
    <w:p>
      <w:pPr>
        <w:pStyle w:val="Heading2"/>
      </w:pPr>
      <w:r>
        <w:t xml:space="preserve">2.1 Graph Architecture</w:t>
      </w:r>
    </w:p>
    <w:p>
      <w:pPr>
        <w:spacing w:after="100"/>
      </w:pPr>
      <w:r>
        <w:t xml:space="preserve">The multi-agent system follows a supervisor-worker pattern with The Drucker as the orchestrator.</w:t>
      </w:r>
    </w:p>
    <w:p>
      <w:pPr>
        <w:pStyle w:val="Heading3"/>
      </w:pPr>
      <w:r>
        <w:t xml:space="preserve">State Schema (TypedDict)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DiagnosticState(TypedDict):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sme_id: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sector_id: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lens_ids: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selected_agents: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sme_data: Dict[str, Any]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sector_context: Dict[str, Any]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agent_outputs: Dict[str, AgentOutput]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validation_status: Dict[str, ValidationResult]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final_report: Optional[DiagnosticReport]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current_phase: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pPr>
        <w:pStyle w:val="Heading2"/>
      </w:pPr>
      <w:r>
        <w:t xml:space="preserve">2.2 Agent Node Definitions</w:t>
      </w:r>
    </w:p>
    <w:p>
      <w:pPr>
        <w:pStyle w:val="Heading3"/>
      </w:pPr>
      <w:r>
        <w:t xml:space="preserve">The Drucker (Supervisor Agent)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drucker_supervisor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Orchestrates all other agents, manages workflow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- cannot be deselected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DiagnosticState, selected_agents[], sector_context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next_agent: str, task_delegation: Dict, phase_transition: 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agent_router, state_manager, validation_trigger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Determine which agent should execute next based on state</w:t>
      </w:r>
    </w:p>
    <w:p>
      <w:pPr>
        <w:pStyle w:val="ListParagraph"/>
        <w:numPr>
          <w:ilvl w:val="0"/>
          <w:numId w:val="3"/>
        </w:numPr>
      </w:pPr>
      <w:r>
        <w:t xml:space="preserve">Aggregate outputs from all agents</w:t>
      </w:r>
    </w:p>
    <w:p>
      <w:pPr>
        <w:pStyle w:val="ListParagraph"/>
        <w:numPr>
          <w:ilvl w:val="0"/>
          <w:numId w:val="3"/>
        </w:numPr>
      </w:pPr>
      <w:r>
        <w:t xml:space="preserve">Trigger human-in-the-loop validation gates</w:t>
      </w:r>
    </w:p>
    <w:p>
      <w:pPr>
        <w:pStyle w:val="ListParagraph"/>
        <w:numPr>
          <w:ilvl w:val="0"/>
          <w:numId w:val="3"/>
        </w:numPr>
      </w:pPr>
      <w:r>
        <w:t xml:space="preserve">Manage error handling and retry logic</w:t>
      </w:r>
    </w:p>
    <w:p>
      <w:pPr>
        <w:pStyle w:val="Heading3"/>
      </w:pPr>
      <w:r>
        <w:t xml:space="preserve">The Marvin (Diagnostic &amp; Consulting Agent)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marvin_diagnostic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- Always included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sme_data, sector_context, lens_priorities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health_scores: Dict[str, float], gaps: List[Gap], maturity_level: 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maturity_scorer, gap_analyzer, benchmark_comparator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Assessment Dimensions:</w:t>
      </w:r>
    </w:p>
    <w:p>
      <w:pPr>
        <w:pStyle w:val="ListParagraph"/>
        <w:numPr>
          <w:ilvl w:val="0"/>
          <w:numId w:val="3"/>
        </w:numPr>
      </w:pPr>
      <w:r>
        <w:t xml:space="preserve">Operations &amp; Processes</w:t>
      </w:r>
    </w:p>
    <w:p>
      <w:pPr>
        <w:pStyle w:val="ListParagraph"/>
        <w:numPr>
          <w:ilvl w:val="0"/>
          <w:numId w:val="3"/>
        </w:numPr>
      </w:pPr>
      <w:r>
        <w:t xml:space="preserve">Digital Maturity</w:t>
      </w:r>
    </w:p>
    <w:p>
      <w:pPr>
        <w:pStyle w:val="ListParagraph"/>
        <w:numPr>
          <w:ilvl w:val="0"/>
          <w:numId w:val="3"/>
        </w:numPr>
      </w:pPr>
      <w:r>
        <w:t xml:space="preserve">Compliance &amp; Certifications</w:t>
      </w:r>
    </w:p>
    <w:p>
      <w:pPr>
        <w:pStyle w:val="ListParagraph"/>
        <w:numPr>
          <w:ilvl w:val="0"/>
          <w:numId w:val="3"/>
        </w:numPr>
      </w:pPr>
      <w:r>
        <w:t xml:space="preserve">Growth Readiness</w:t>
      </w:r>
    </w:p>
    <w:p>
      <w:pPr>
        <w:pStyle w:val="ListParagraph"/>
        <w:numPr>
          <w:ilvl w:val="0"/>
          <w:numId w:val="3"/>
        </w:numPr>
      </w:pPr>
      <w:r>
        <w:t xml:space="preserve">Organizational Structure</w:t>
      </w:r>
    </w:p>
    <w:p>
      <w:pPr>
        <w:pStyle w:val="Heading3"/>
      </w:pPr>
      <w:r>
        <w:t xml:space="preserve">The Graham (Finance &amp; Investment Agent)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graham_finance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- Always included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financial_data, sector_benchmarks, lens_priorities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financial_health: FinancialScore, funding_readiness: float, recommendations: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ratio_calculator, benchmark_lookup, capital_analyzer</w:t>
            </w:r>
          </w:p>
        </w:tc>
      </w:tr>
    </w:tbl>
    <w:p>
      <w:pPr>
        <w:pStyle w:val="Heading3"/>
      </w:pPr>
      <w:r>
        <w:t xml:space="preserve">Add-On Agents (User Selectable)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Ricardo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ricardo_export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&amp; Trade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cert_checker, market_analyzer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Lovelace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lovelace_digital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Digital &amp; 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tech_auditor, automation_scorer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Mayo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mayo_hr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 &amp; Organization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workforce_analyzer, skills_mapper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Ohno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ohno_supply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Supply Chain &amp; 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inventory_optimizer, flow_analyzer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porter_market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 &amp; Competition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competitor_scanner, position_mapper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Landor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landor_packaging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Packaging &amp; Labeling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label_validator, compliance_checker</w:t>
            </w:r>
          </w:p>
        </w:tc>
      </w:tr>
    </w:tbl>
    <w:p>
      <w:pPr>
        <w:pStyle w:val="Heading3"/>
      </w:pPr>
      <w:r>
        <w:t xml:space="preserve">Utility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Tufte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tufte_reports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Reports &amp; Visualization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report_generator, chart_builder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Deming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deming_quality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Quality &amp; Validation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output_validator, consistency_checker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Agent-to-Agent Communication Protocols</w:t>
      </w:r>
    </w:p>
    <w:p>
      <w:pPr>
        <w:pStyle w:val="Heading2"/>
      </w:pPr>
      <w:r>
        <w:t xml:space="preserve">3.1 Message Schema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AgentMessage(BaseModel):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message_id: str = Field(default_factory=lambda: str(uuid4()))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source_agent: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target_agent: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message_type: Literal['task', 'result', 'query', 'validation']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priority: int = 1  # 1=normal, 2=high, 3=critical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requires_response: bool = False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correlation_id: Optional[str] = None</w:t>
      </w:r>
    </w:p>
    <w:p>
      <w:pPr>
        <w:pStyle w:val="Heading2"/>
      </w:pPr>
      <w:r>
        <w:t xml:space="preserve">3.2 Communication Patterns</w:t>
      </w:r>
    </w:p>
    <w:p>
      <w:pPr>
        <w:spacing w:after="100"/>
      </w:pPr>
      <w:r>
        <w:rPr>
          <w:b/>
          <w:bCs/>
        </w:rPr>
        <w:t xml:space="preserve">Pattern 1: Supervisor Delegation</w:t>
      </w:r>
    </w:p>
    <w:p>
      <w:pPr>
        <w:pStyle w:val="ListParagraph"/>
        <w:numPr>
          <w:ilvl w:val="0"/>
          <w:numId w:val="4"/>
        </w:numPr>
      </w:pPr>
      <w:r>
        <w:t xml:space="preserve">Drucker evaluates state and determines next agent</w:t>
      </w:r>
    </w:p>
    <w:p>
      <w:pPr>
        <w:pStyle w:val="ListParagraph"/>
        <w:numPr>
          <w:ilvl w:val="0"/>
          <w:numId w:val="4"/>
        </w:numPr>
      </w:pPr>
      <w:r>
        <w:t xml:space="preserve">Drucker sends task message with relevant context</w:t>
      </w:r>
    </w:p>
    <w:p>
      <w:pPr>
        <w:pStyle w:val="ListParagraph"/>
        <w:numPr>
          <w:ilvl w:val="0"/>
          <w:numId w:val="4"/>
        </w:numPr>
      </w:pPr>
      <w:r>
        <w:t xml:space="preserve">Worker agent processes and returns result message</w:t>
      </w:r>
    </w:p>
    <w:p>
      <w:pPr>
        <w:pStyle w:val="ListParagraph"/>
        <w:numPr>
          <w:ilvl w:val="0"/>
          <w:numId w:val="4"/>
        </w:numPr>
      </w:pPr>
      <w:r>
        <w:t xml:space="preserve">Drucker updates state and routes to next agent</w:t>
      </w:r>
    </w:p>
    <w:p>
      <w:pPr>
        <w:spacing w:before="200" w:after="100"/>
      </w:pPr>
      <w:r>
        <w:rPr>
          <w:b/>
          <w:bCs/>
        </w:rPr>
        <w:t xml:space="preserve">Pattern 2: Peer Consultation</w:t>
      </w:r>
    </w:p>
    <w:p>
      <w:pPr>
        <w:pStyle w:val="ListParagraph"/>
        <w:numPr>
          <w:ilvl w:val="0"/>
          <w:numId w:val="5"/>
        </w:numPr>
      </w:pPr>
      <w:r>
        <w:t xml:space="preserve">Worker agent sends query to another specialist</w:t>
      </w:r>
    </w:p>
    <w:p>
      <w:pPr>
        <w:pStyle w:val="ListParagraph"/>
        <w:numPr>
          <w:ilvl w:val="0"/>
          <w:numId w:val="5"/>
        </w:numPr>
      </w:pPr>
      <w:r>
        <w:t xml:space="preserve">Query includes correlation_id for tracking</w:t>
      </w:r>
    </w:p>
    <w:p>
      <w:pPr>
        <w:pStyle w:val="ListParagraph"/>
        <w:numPr>
          <w:ilvl w:val="0"/>
          <w:numId w:val="5"/>
        </w:numPr>
      </w:pPr>
      <w:r>
        <w:t xml:space="preserve">Target agent responds with specialized insight</w:t>
      </w:r>
    </w:p>
    <w:p>
      <w:pPr>
        <w:pStyle w:val="ListParagraph"/>
        <w:numPr>
          <w:ilvl w:val="0"/>
          <w:numId w:val="5"/>
        </w:numPr>
      </w:pPr>
      <w:r>
        <w:t xml:space="preserve">Original agent incorporates response into output</w:t>
      </w:r>
    </w:p>
    <w:p>
      <w:pPr>
        <w:pStyle w:val="Heading2"/>
      </w:pPr>
      <w:r>
        <w:t xml:space="preserve">3.3 Human-in-the-Loop Gates</w:t>
      </w:r>
    </w:p>
    <w:p>
      <w:pPr>
        <w:spacing w:after="100"/>
      </w:pPr>
      <w:r>
        <w:t xml:space="preserve">Four validation gates require human approval before proceeding: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Validator 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Timeout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initial data 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Embedded Associate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Escalate to Senior Expert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diagnostic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Senior Domain Expert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Hold for manual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Before report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Senior Domain Expert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Generate draft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Before delivery to SME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SME Owner Sign-off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reminder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Sector Knowledge Data Schema</w:t>
      </w:r>
    </w:p>
    <w:p>
      <w:pPr>
        <w:pStyle w:val="Heading2"/>
      </w:pPr>
      <w:r>
        <w:t xml:space="preserve">4.1 Sector Entity Schema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SectorKnowledge(BaseModel):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sector_id: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sector_name: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sector_type: Literal['industrial', 'services']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overview: SectorOverview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financials: FinancialBenchmarks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kpis: List[IndustryKPI]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regulatory: RegulatoryRequirements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workforce: WorkforceProfile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supply_chain: SupplyChainContext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technology: TechnologyExpectations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risks: List[IndustryRisk]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growth: GrowthPatterns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mena_context: MENARegionalContext</w:t>
      </w:r>
    </w:p>
    <w:p>
      <w:pPr>
        <w:pStyle w:val="Heading2"/>
      </w:pPr>
      <w:r>
        <w:t xml:space="preserve">4.2 Dimension Schemas</w:t>
      </w:r>
    </w:p>
    <w:p>
      <w:pPr>
        <w:pStyle w:val="Heading3"/>
      </w:pPr>
      <w:r>
        <w:t xml:space="preserve">Overview Dimension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SectorOverview(BaseModel):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value_chain_position: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typical_sme_profiles: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market_size_mena: Optional[float]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growth_rate: Optional[float]</w:t>
      </w:r>
    </w:p>
    <w:p>
      <w:pPr>
        <w:pStyle w:val="Heading3"/>
      </w:pPr>
      <w:r>
        <w:t xml:space="preserve">Financial Benchmarks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FinancialBenchmarks(BaseModel):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revenue_ranges: Dict[str, Tuple[float, float]]  # by SME size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gross_margin_benchmark: Tuple[float, float]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net_margin_benchmark: Tuple[float, float]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capital_requirements: Dict[str, float]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typical_funding_sources: List[str]</w:t>
      </w:r>
    </w:p>
    <w:p>
      <w:pPr>
        <w:pStyle w:val="Heading3"/>
      </w:pPr>
      <w:r>
        <w:t xml:space="preserve">Industry KPIs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IndustryKPI(BaseModel):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kpi_id: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unit: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benchmark_poor: float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benchmark_average: float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benchmark_good: float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benchmark_excellent: float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data_source: str</w:t>
      </w:r>
    </w:p>
    <w:p>
      <w:pPr>
        <w:pStyle w:val="Heading3"/>
      </w:pPr>
      <w:r>
        <w:t xml:space="preserve">MENA Regional Context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MENARegionalContext(BaseModel):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countries: List[CountryContext]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cross_border_opportunities: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regional_trade_agreements: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government_support_programs: List[SupportProgram]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CountryContext(BaseModel):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country_code: str  # EG, SA, AE, JO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country_name: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specific_regulations: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licensing_requirements: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incentive_zones: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key_certifications: List[str]</w:t>
      </w:r>
    </w:p>
    <w:p>
      <w:pPr>
        <w:pStyle w:val="Heading2"/>
      </w:pPr>
      <w:r>
        <w:t xml:space="preserve">4.3 Industrial Sectors (12)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Certifications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 KPIs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Food Processing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HACCP, ISO 22000, Halal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OEE, Yield Loss, Shelf Life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Pharmaceuticals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GMP, WHO PQ, GDP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Batch Yield, QC Pass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Textiles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OEKO-TEX, GOTS, BSCI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Defect Rate, Lead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Automotive Parts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IATF 16949, VDA 6.3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PPM, OTD, FTQ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Cosmetics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ISO 22716, Halal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Stability, Compliance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Packaging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BRC, FSC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Waste Rate, Print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Plastics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ISO 14001, RoHS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Scrap Rate, Cycle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IPC, RoHS, 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Solder Defects, Test Yield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Chemicals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REACH, GHS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Safety Incidents, Yield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Furniture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FSC, CARB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Assembly Time, 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Filling &amp; Bottling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FSSC 22000, IFS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Fill Accuracy, Line Speed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Industry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User-defined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Lens Priority Matrix</w:t>
      </w:r>
    </w:p>
    <w:p>
      <w:pPr>
        <w:spacing w:after="200"/>
      </w:pPr>
      <w:r>
        <w:t xml:space="preserve">Each lens reprioritizes the diagnostic by activating specific agents and adjusting their analysis weights.</w:t>
      </w:r>
    </w:p>
    <w:p>
      <w:pPr>
        <w:pStyle w:val="Heading2"/>
      </w:pPr>
      <w:r>
        <w:t xml:space="preserve">5.1 Lens Configuration Schema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LensConfiguration(BaseModel):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lens_id: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lens_name: str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category: Literal['growth', 'transition', 'operations', 'impact']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user_phrase: str  # 'I want to...'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focus_tags: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agent_priorities: Dict[str, float]  # agent_id -&gt; weight 0-1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kpi_emphasis: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report_sections_order: List[str]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timeframe: Optional[str]  # e.g., '30-60-90 days'</w:t>
      </w:r>
    </w:p>
    <w:p>
      <w:pPr>
        <w:pStyle w:val="Heading2"/>
      </w:pPr>
      <w:r>
        <w:t xml:space="preserve">5.2 Agent Activation by Lens</w:t>
      </w:r>
    </w:p>
    <w:p>
      <w:pPr>
        <w:spacing w:after="100"/>
      </w:pPr>
      <w:r>
        <w:t xml:space="preserve">Priority levels: P1 = Primary focus (weight 1.0), P2 = Secondary (weight 0.7), P3 = Supporting (weight 0.4)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1300"/>
        <w:gridCol w:w="1300"/>
        <w:gridCol w:w="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Marvin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Graham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Ricardo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Lovelace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Ohno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Crema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Readiness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Investment Attraction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Digital Transform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Sustainability/ESG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Succession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5.3 Complete Lens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Lens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Phrase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Tags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Crema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quick wins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Productivity, Efficiency,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Readiness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sell internationally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Certifications, Logistics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Investment Attraction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raise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Financials, Governance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Partnership / JV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find a 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Governance, Readiness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 Succession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retire / step 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HR, Processes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Inheritance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pass to children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Legal, Family Gov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Sale / Exit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sell the 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Valuation, Due Diligence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better margins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Costs, Efficiency, Pricing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Operational Excellence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run better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Processes, Quality, Lean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Digital Transformation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modernize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 Stack, Automation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Sustainability / ESG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be 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Environmental, 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Employment 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create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 Capacity, Scaling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Supply Chain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to join a value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Supplier Ready, Quality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want community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Sourcing, Jobs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Objective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 have a specific 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User-Defined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UI → Backend API Mapping</w:t>
      </w:r>
    </w:p>
    <w:p>
      <w:pPr>
        <w:pStyle w:val="Heading2"/>
      </w:pPr>
      <w:r>
        <w:t xml:space="preserve">6.1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available agents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Pantheon section 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sectors by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My Sector section 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/api/v1/sectors/{id}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sector intelligence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Sector card selection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/api/v1/lenses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transformation lenses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&amp;Eye section 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/api/v1/diagnostic/start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Initialize diagnostic 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Generate Diagnostic click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/api/v1/diagnostic/{id}/status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diagnostic progress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stream polling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/api/v1/diagnostic/{id}/validate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 validation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Gate approval click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/api/v1/diagnostic/{id}/report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final report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Results dashboard load</w:t>
            </w:r>
          </w:p>
        </w:tc>
      </w:tr>
    </w:tbl>
    <w:p>
      <w:pPr>
        <w:pStyle w:val="Heading2"/>
      </w:pPr>
      <w:r>
        <w:t xml:space="preserve">6.2 Request/Response Schemas</w:t>
      </w:r>
    </w:p>
    <w:p>
      <w:pPr>
        <w:pStyle w:val="Heading3"/>
      </w:pPr>
      <w:r>
        <w:t xml:space="preserve">Start Diagnostic Request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/api/v1/diagnostic/start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 Body: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"sme_id": "string",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"selected_agents": ["marvin_diagnostic", "graham_finance", "ricardo_export"],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"sector_id": "food_processing",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"lens_ids": ["the_crema", "export_readiness"],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"sme_data": {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"company_name": "string",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"employee_count": "number",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"annual_revenue": "number",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"location": { "country": "EG", "city": "Cairo" },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"questionnaire_responses": {}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Diagnostic Status Response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/api/v1/diagnostic/{id}/status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"diagnostic_id": "string",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"running" | "pending_validation" | "completed" | "error",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"progress_percent": 67,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"current_agent": "graham_finance",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"agent_statuses": {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"drucker_supervisor": { "status": "complete", "timestamp": "..." },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"marvin_diagnostic": { "status": "complete", "timestamp": "..." },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"graham_finance": { "status": "working", "timestamp": "..." 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"live_findings": [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"agent": "marvin_diagnostic", "type": "gap", "message": "HACCP documentation at 62%" },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"agent": "marvin_diagnostic", "type": "strength", "message": "Strong supplier relationships" 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"pending_validation": null | { "gate": 2, "validator_role": "senior_expert" },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"eta_seconds": 120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6.3 WebSocket Events (Live Stream)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agent_started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agent_id, timestamp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Show agent card as 'Working'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finding_discovered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agent_id, finding_type, message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Append to live analysis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agent_completed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agent_id, summary, timestamp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 agent as 'Complete'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validation_required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gate_number, validator_role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Show validation 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diagnostic_complete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diagnostic_id, overall_score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Navigate to results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Workflow Diagrams (Mermaid)</w:t>
      </w:r>
    </w:p>
    <w:p>
      <w:pPr>
        <w:pStyle w:val="Heading2"/>
      </w:pPr>
      <w:r>
        <w:t xml:space="preserve">7.1 Main Diagnostic Flow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A[User Configures Diagnostic] --&gt; B{The Drucker}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 --&gt; C[Load Sector Context]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 --&gt; D[The Marvin: Diagnostics]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 --&gt; E[The Graham: Finance]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 --&gt; F{Gate 1: Associate Validation}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--&gt;|Approved| G[Selected Add-On Agents]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 --&gt;|Rejected| 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 --&gt; H{Gate 2: Expert Validation}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--&gt;|Approved| I[The Deming: Quality Check]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 --&gt;|Rejected| G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 --&gt; J{Gate 3: Pre-Report Validation}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--&gt;|Approved| K[The Tufte: Report Generation]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 --&gt;|Rejected| I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 --&gt; L{Gate 4: SME Sign-off}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 --&gt;|Approved| M[Deliver Report]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 --&gt;|Changes| K</w:t>
      </w:r>
    </w:p>
    <w:p>
      <w:pPr>
        <w:pStyle w:val="Heading2"/>
      </w:pPr>
      <w:r>
        <w:t xml:space="preserve">7.2 Agent Node Graph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Supervisor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DRUCKER[The Drucker]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Core Agents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MARVIN[The Marvin]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GRAHAM[The Graham]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Add-On Agents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RICARDO[The Ricardo]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LOVELACE[The Lovelace]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MAYO[The Mayo]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OHNO[The Ohno]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PORTER[The Porter]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LANDOR[The Landor]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Utility Agents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TUFTE[The Tufte]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DEMING[The Deming]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--&gt; MARVIN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--&gt; GRAHAM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-.-&gt; RICARDO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-.-&gt; LOVELACE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-.-&gt; MAYO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-.-&gt; OHNO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-.-&gt; PORTER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DRUCKER -.-&gt; LANDOR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MARVIN --&gt; DEMING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GRAHAM --&gt; DEMING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DEMING --&gt; TUFTE</w:t>
      </w:r>
    </w:p>
    <w:p>
      <w:pPr>
        <w:pStyle w:val="Heading2"/>
      </w:pPr>
      <w:r>
        <w:t xml:space="preserve">7.3 State Machine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stateDiagram-v2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[*] --&gt; Initializing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Initializing --&gt; LoadingSector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LoadingSector --&gt; CoreAnalysis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CoreAnalysis --&gt; Gate1Validation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Gate1Validation --&gt; AddOnAnalysis: Approved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Gate1Validation --&gt; CoreAnalysis: Rejected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AddOnAnalysis --&gt; Gate2Validation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Gate2Validation --&gt; QualityCheck: Approved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Gate2Validation --&gt; AddOnAnalysis: Rejected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QualityCheck --&gt; Gate3Validation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Gate3Validation --&gt; ReportGeneration: Approved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Gate3Validation --&gt; QualityCheck: Rejected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ReportGeneration --&gt; Gate4Signoff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Gate4Signoff --&gt; Completed: Approved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Gate4Signoff --&gt; ReportGeneration: Changes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Completed --&gt; [*]</w:t>
      </w:r>
    </w:p>
    <w:p>
      <w:r>
        <w:br w:type="page"/>
      </w:r>
    </w:p>
    <w:p>
      <w:pPr>
        <w:pStyle w:val="Heading1"/>
      </w:pPr>
      <w:r>
        <w:t xml:space="preserve">8. Frappe Backend Integration</w:t>
      </w:r>
    </w:p>
    <w:p>
      <w:pPr>
        <w:pStyle w:val="Heading2"/>
      </w:pPr>
      <w:r>
        <w:t xml:space="preserve">8.1 DocTypes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Diagnostic 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 diagnostic instances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sme_link, status, agent_config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Agent 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Store agent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agent_id, prompt, tools_enabled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Sector Knowledge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Industry intelligence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sector_id, dimensions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Lens 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Transformation lens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lens_id, agent_priorities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Validation 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 human approvals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gate_number, validator,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Diagnostic 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Store final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session_link, report_data JSON</w:t>
            </w:r>
          </w:p>
        </w:tc>
      </w:tr>
    </w:tbl>
    <w:p>
      <w:pPr>
        <w:pStyle w:val="Heading2"/>
      </w:pPr>
      <w:r>
        <w:t xml:space="preserve">8.2 Integration Points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API Gateway: </w:t>
      </w:r>
      <w:r>
        <w:t xml:space="preserve">Frappe REST API serves frontend, proxies to LangGraph service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Background Jobs: </w:t>
      </w:r>
      <w:r>
        <w:t xml:space="preserve">Frappe Scheduler triggers long-running diagnostics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Real-time Updates: </w:t>
      </w:r>
      <w:r>
        <w:t xml:space="preserve">Frappe Realtime (Socket.IO) pushes agent status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File Storage: </w:t>
      </w:r>
      <w:r>
        <w:t xml:space="preserve">Frappe Files for report PDFs and attachments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User Management: </w:t>
      </w:r>
      <w:r>
        <w:t xml:space="preserve">Frappe Users + Roles for SME owners, Associates, Experts</w:t>
      </w:r>
    </w:p>
    <w:p>
      <w:r>
        <w:br w:type="page"/>
      </w:r>
    </w:p>
    <w:p>
      <w:pPr>
        <w:pStyle w:val="Heading1"/>
      </w:pPr>
      <w:r>
        <w:t xml:space="preserve">9. Implementation Priorities</w:t>
      </w:r>
    </w:p>
    <w:p>
      <w:pPr>
        <w:pStyle w:val="Heading2"/>
      </w:pPr>
      <w:r>
        <w:t xml:space="preserve">9.1 MVP Phase (Weeks 1-4)</w:t>
      </w:r>
    </w:p>
    <w:p>
      <w:pPr>
        <w:pStyle w:val="ListParagraph"/>
        <w:numPr>
          <w:ilvl w:val="0"/>
          <w:numId w:val="7"/>
        </w:numPr>
      </w:pPr>
      <w:r>
        <w:t xml:space="preserve">Implement The Drucker supervisor with basic routing</w:t>
      </w:r>
    </w:p>
    <w:p>
      <w:pPr>
        <w:pStyle w:val="ListParagraph"/>
        <w:numPr>
          <w:ilvl w:val="0"/>
          <w:numId w:val="7"/>
        </w:numPr>
      </w:pPr>
      <w:r>
        <w:t xml:space="preserve">Build The Marvin and The Graham core agents</w:t>
      </w:r>
    </w:p>
    <w:p>
      <w:pPr>
        <w:pStyle w:val="ListParagraph"/>
        <w:numPr>
          <w:ilvl w:val="0"/>
          <w:numId w:val="7"/>
        </w:numPr>
      </w:pPr>
      <w:r>
        <w:t xml:space="preserve">Create sector knowledge for 3 MVP sectors: Food Processing, Textiles, Tech/Digital</w:t>
      </w:r>
    </w:p>
    <w:p>
      <w:pPr>
        <w:pStyle w:val="ListParagraph"/>
        <w:numPr>
          <w:ilvl w:val="0"/>
          <w:numId w:val="7"/>
        </w:numPr>
      </w:pPr>
      <w:r>
        <w:t xml:space="preserve">Implement The Crema lens as default</w:t>
      </w:r>
    </w:p>
    <w:p>
      <w:pPr>
        <w:pStyle w:val="ListParagraph"/>
        <w:numPr>
          <w:ilvl w:val="0"/>
          <w:numId w:val="7"/>
        </w:numPr>
      </w:pPr>
      <w:r>
        <w:t xml:space="preserve">Basic API endpoints for diagnostic flow</w:t>
      </w:r>
    </w:p>
    <w:p>
      <w:pPr>
        <w:pStyle w:val="ListParagraph"/>
        <w:numPr>
          <w:ilvl w:val="0"/>
          <w:numId w:val="7"/>
        </w:numPr>
      </w:pPr>
      <w:r>
        <w:t xml:space="preserve">Simple report generation via The Tufte</w:t>
      </w:r>
    </w:p>
    <w:p>
      <w:pPr>
        <w:pStyle w:val="Heading2"/>
      </w:pPr>
      <w:r>
        <w:t xml:space="preserve">9.2 Phase 2 (Weeks 5-8)</w:t>
      </w:r>
    </w:p>
    <w:p>
      <w:pPr>
        <w:pStyle w:val="ListParagraph"/>
        <w:numPr>
          <w:ilvl w:val="0"/>
          <w:numId w:val="3"/>
        </w:numPr>
      </w:pPr>
      <w:r>
        <w:t xml:space="preserve">Add remaining add-on agents (Ricardo, Lovelace, Mayo, Ohno, Porter, Landor)</w:t>
      </w:r>
    </w:p>
    <w:p>
      <w:pPr>
        <w:pStyle w:val="ListParagraph"/>
        <w:numPr>
          <w:ilvl w:val="0"/>
          <w:numId w:val="3"/>
        </w:numPr>
      </w:pPr>
      <w:r>
        <w:t xml:space="preserve">Implement all 15 lenses with priority matrices</w:t>
      </w:r>
    </w:p>
    <w:p>
      <w:pPr>
        <w:pStyle w:val="ListParagraph"/>
        <w:numPr>
          <w:ilvl w:val="0"/>
          <w:numId w:val="3"/>
        </w:numPr>
      </w:pPr>
      <w:r>
        <w:t xml:space="preserve">Human-in-the-loop validation gates</w:t>
      </w:r>
    </w:p>
    <w:p>
      <w:pPr>
        <w:pStyle w:val="ListParagraph"/>
        <w:numPr>
          <w:ilvl w:val="0"/>
          <w:numId w:val="3"/>
        </w:numPr>
      </w:pPr>
      <w:r>
        <w:t xml:space="preserve">WebSocket live streaming</w:t>
      </w:r>
    </w:p>
    <w:p>
      <w:pPr>
        <w:pStyle w:val="ListParagraph"/>
        <w:numPr>
          <w:ilvl w:val="0"/>
          <w:numId w:val="3"/>
        </w:numPr>
      </w:pPr>
      <w:r>
        <w:t xml:space="preserve">Expand sector knowledge to 12 industrial sectors</w:t>
      </w:r>
    </w:p>
    <w:p>
      <w:pPr>
        <w:pStyle w:val="Heading2"/>
      </w:pPr>
      <w:r>
        <w:t xml:space="preserve">9.3 Phase 3 (Weeks 9-12)</w:t>
      </w:r>
    </w:p>
    <w:p>
      <w:pPr>
        <w:pStyle w:val="ListParagraph"/>
        <w:numPr>
          <w:ilvl w:val="0"/>
          <w:numId w:val="3"/>
        </w:numPr>
      </w:pPr>
      <w:r>
        <w:t xml:space="preserve">Services sectors expansion (15 additional)</w:t>
      </w:r>
    </w:p>
    <w:p>
      <w:pPr>
        <w:pStyle w:val="ListParagraph"/>
        <w:numPr>
          <w:ilvl w:val="0"/>
          <w:numId w:val="3"/>
        </w:numPr>
      </w:pPr>
      <w:r>
        <w:t xml:space="preserve">MENA regional context for all sectors</w:t>
      </w:r>
    </w:p>
    <w:p>
      <w:pPr>
        <w:pStyle w:val="ListParagraph"/>
        <w:numPr>
          <w:ilvl w:val="0"/>
          <w:numId w:val="3"/>
        </w:numPr>
      </w:pPr>
      <w:r>
        <w:t xml:space="preserve">Advanced report customization</w:t>
      </w:r>
    </w:p>
    <w:p>
      <w:pPr>
        <w:pStyle w:val="ListParagraph"/>
        <w:numPr>
          <w:ilvl w:val="0"/>
          <w:numId w:val="3"/>
        </w:numPr>
      </w:pPr>
      <w:r>
        <w:t xml:space="preserve">Arabic language support</w:t>
      </w:r>
    </w:p>
    <w:p>
      <w:pPr>
        <w:pStyle w:val="ListParagraph"/>
        <w:numPr>
          <w:ilvl w:val="0"/>
          <w:numId w:val="3"/>
        </w:numPr>
      </w:pPr>
      <w:r>
        <w:t xml:space="preserve">Performance optimization and scaling</w:t>
      </w:r>
    </w:p>
    <w:p>
      <w:r>
        <w:br w:type="page"/>
      </w:r>
    </w:p>
    <w:p>
      <w:pPr>
        <w:pStyle w:val="Heading1"/>
      </w:pPr>
      <w:r>
        <w:t xml:space="preserve">Appendix A: Environment Setup</w:t>
      </w:r>
    </w:p>
    <w:p>
      <w:pPr>
        <w:pStyle w:val="Heading2"/>
      </w:pPr>
      <w:r>
        <w:t xml:space="preserve">Required Dependencies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Python Dependencies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langgraph&gt;=0.0.30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langchain&gt;=0.1.0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langchain-anthropic&gt;=0.1.0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pydantic&gt;=2.0.0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frappe-framework&gt;=15.0.0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Vector Database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qdrant-client&gt;=1.7.0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langsmith&gt;=0.0.77</w:t>
      </w:r>
    </w:p>
    <w:p>
      <w:pPr>
        <w:pStyle w:val="Heading2"/>
      </w:pPr>
      <w:r>
        <w:t xml:space="preserve">Environment Variables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ANTHROPIC_API_KEY=your_key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LANGSMITH_API_KEY=your_key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LANGSMITH_PROJECT=rootrise-diagnostics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QDRANT_URL=http://localhost:6333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FRAPPE_SITE=rootrise.local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DEVONEERS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RootRise Technical Handoff v6.0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F141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A5C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B890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4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2025-12-11T03:11:33.153Z</dcterms:created>
  <dcterms:modified xsi:type="dcterms:W3CDTF">2025-12-11T03:11:33.154Z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