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FD939" w14:textId="77777777" w:rsidR="00D717B9" w:rsidRDefault="00D717B9">
      <w:r>
        <w:t xml:space="preserve">Name: Muhammad </w:t>
      </w:r>
      <w:proofErr w:type="spellStart"/>
      <w:r>
        <w:t>Shahid</w:t>
      </w:r>
      <w:proofErr w:type="spellEnd"/>
      <w:r>
        <w:t xml:space="preserve"> </w:t>
      </w:r>
    </w:p>
    <w:p w14:paraId="5778565E" w14:textId="77777777" w:rsidR="00D717B9" w:rsidRDefault="00D717B9">
      <w:r>
        <w:t xml:space="preserve">Roll no </w:t>
      </w:r>
      <w:proofErr w:type="spellStart"/>
      <w:r>
        <w:t>cs</w:t>
      </w:r>
      <w:proofErr w:type="spellEnd"/>
      <w:r>
        <w:t xml:space="preserve"> -20147</w:t>
      </w:r>
    </w:p>
    <w:p w14:paraId="501EFD37" w14:textId="77777777" w:rsidR="00792744" w:rsidRDefault="00792744">
      <w:r>
        <w:t xml:space="preserve">Assignment: professional ethics </w:t>
      </w:r>
    </w:p>
    <w:p w14:paraId="21A4CFB6" w14:textId="77777777" w:rsidR="00792744" w:rsidRDefault="00792744"/>
    <w:p w14:paraId="70E3E8DC" w14:textId="77777777" w:rsidR="00792744" w:rsidRDefault="00792744"/>
    <w:p w14:paraId="144E8A88" w14:textId="4AC13390" w:rsidR="00BE27A4" w:rsidRDefault="00BE27A4">
      <w:r>
        <w:t>Case study</w:t>
      </w:r>
      <w:r w:rsidR="007F2428">
        <w:t xml:space="preserve"> 1</w:t>
      </w:r>
    </w:p>
    <w:p w14:paraId="0954CB6A" w14:textId="2F9F66AC" w:rsidR="004F3A10" w:rsidRPr="001554B3" w:rsidRDefault="004F3A10">
      <w:pPr>
        <w:rPr>
          <w:b/>
          <w:bCs/>
          <w:color w:val="0E2841" w:themeColor="text2"/>
        </w:rPr>
      </w:pPr>
      <w:r w:rsidRPr="001554B3">
        <w:rPr>
          <w:b/>
          <w:bCs/>
          <w:color w:val="0E2841" w:themeColor="text2"/>
        </w:rPr>
        <w:t>Data Privacy in a Social Media Company</w:t>
      </w:r>
      <w:r w:rsidR="001554B3">
        <w:rPr>
          <w:b/>
          <w:bCs/>
          <w:color w:val="0E2841" w:themeColor="text2"/>
        </w:rPr>
        <w:t>:</w:t>
      </w:r>
    </w:p>
    <w:p w14:paraId="15C62109" w14:textId="77777777" w:rsidR="007F2428" w:rsidRDefault="007F2428">
      <w:r>
        <w:t>Problem Statement: Should a company use data from users without their explicit consent?</w:t>
      </w:r>
    </w:p>
    <w:p w14:paraId="6CEE0C84" w14:textId="77777777" w:rsidR="007F2428" w:rsidRDefault="007F2428"/>
    <w:p w14:paraId="03631147" w14:textId="77777777" w:rsidR="007F2428" w:rsidRDefault="007F2428">
      <w:r>
        <w:t>Scenario: A social media company collects data to improve user experience. However, to target ads more effectively, they plan to analyze private messages.</w:t>
      </w:r>
    </w:p>
    <w:p w14:paraId="0A9A84DF" w14:textId="77777777" w:rsidR="007F2428" w:rsidRDefault="007F2428"/>
    <w:p w14:paraId="64E81BB4" w14:textId="77777777" w:rsidR="007F2428" w:rsidRDefault="007F2428">
      <w:r>
        <w:t>Solution: The company can adopt a transparent opt-in policy, ensuring users can choose whether to share their data. They should only access data explicitly permitted by users.</w:t>
      </w:r>
    </w:p>
    <w:p w14:paraId="12B65A34" w14:textId="7FDF7E99" w:rsidR="007F2428" w:rsidRDefault="007F2428">
      <w:r>
        <w:t>Case 2</w:t>
      </w:r>
    </w:p>
    <w:p w14:paraId="6CF1B95E" w14:textId="77777777" w:rsidR="00D01465" w:rsidRPr="001554B3" w:rsidRDefault="00D01465">
      <w:pPr>
        <w:rPr>
          <w:b/>
          <w:bCs/>
        </w:rPr>
      </w:pPr>
      <w:r w:rsidRPr="001554B3">
        <w:rPr>
          <w:b/>
          <w:bCs/>
        </w:rPr>
        <w:t>Whistleblowing in Healthcare</w:t>
      </w:r>
    </w:p>
    <w:p w14:paraId="10614270" w14:textId="77777777" w:rsidR="00D01465" w:rsidRDefault="00D01465">
      <w:r>
        <w:t>Problem Statement: Should an employee report unethical practices in their workplace, risking their career?</w:t>
      </w:r>
    </w:p>
    <w:p w14:paraId="7E3E7CC1" w14:textId="77777777" w:rsidR="00D01465" w:rsidRDefault="00D01465"/>
    <w:p w14:paraId="3E44EF8D" w14:textId="77777777" w:rsidR="00D01465" w:rsidRDefault="00D01465">
      <w:r>
        <w:t>Scenario: A nurse witnesses the head doctor falsifying patient records to cover up medical errors. Reporting this could endanger her job.</w:t>
      </w:r>
    </w:p>
    <w:p w14:paraId="75A6BC3A" w14:textId="77777777" w:rsidR="00D01465" w:rsidRDefault="00D01465"/>
    <w:p w14:paraId="188FEC44" w14:textId="77777777" w:rsidR="00D01465" w:rsidRDefault="00D01465">
      <w:r>
        <w:t>Solution: The nurse should report the malpractice through anonymous internal channels or speak with a legal advisor. Transparency in healthcare ensures patient safety and upholds professional integrity.</w:t>
      </w:r>
    </w:p>
    <w:p w14:paraId="79A931A7" w14:textId="7DCC5A73" w:rsidR="00D01465" w:rsidRDefault="00EC0894">
      <w:r>
        <w:t>Case study 3</w:t>
      </w:r>
    </w:p>
    <w:p w14:paraId="7DB47B93" w14:textId="77777777" w:rsidR="00EC0894" w:rsidRPr="001554B3" w:rsidRDefault="00EC0894">
      <w:pPr>
        <w:rPr>
          <w:b/>
          <w:bCs/>
        </w:rPr>
      </w:pPr>
      <w:r w:rsidRPr="001554B3">
        <w:rPr>
          <w:b/>
          <w:bCs/>
        </w:rPr>
        <w:t>Journalistic Integrity and Confidential Sources</w:t>
      </w:r>
    </w:p>
    <w:p w14:paraId="0FF5AE84" w14:textId="77777777" w:rsidR="00EC0894" w:rsidRDefault="00EC0894">
      <w:r>
        <w:t>Problem Statement: Should a journalist reveal a confidential source under legal pressure?</w:t>
      </w:r>
    </w:p>
    <w:p w14:paraId="5F34B805" w14:textId="77777777" w:rsidR="00EC0894" w:rsidRDefault="00EC0894"/>
    <w:p w14:paraId="04848F42" w14:textId="1D5BFF9C" w:rsidR="00EC0894" w:rsidRDefault="00EC0894">
      <w:r>
        <w:t>Scenario: A journalist uncovers a major corporate scandal using confidential sources. Later, authorities demand the source’s identity.</w:t>
      </w:r>
    </w:p>
    <w:p w14:paraId="6C78789E" w14:textId="77777777" w:rsidR="00EC0894" w:rsidRDefault="00EC0894"/>
    <w:p w14:paraId="64B83497" w14:textId="77777777" w:rsidR="00EC0894" w:rsidRDefault="00EC0894">
      <w:r>
        <w:t>Solution: Journalists have a duty to protect sources, but if legally required, they may consult with their source about disclosing or seek legal protection for source confidentiality.</w:t>
      </w:r>
    </w:p>
    <w:p w14:paraId="74A650D2" w14:textId="0E1DC9F8" w:rsidR="00F962A1" w:rsidRDefault="00F962A1">
      <w:r>
        <w:t>Case study 4</w:t>
      </w:r>
    </w:p>
    <w:p w14:paraId="4739B05C" w14:textId="03172355" w:rsidR="007E0C90" w:rsidRPr="001554B3" w:rsidRDefault="007E0C90">
      <w:pPr>
        <w:rPr>
          <w:b/>
          <w:bCs/>
        </w:rPr>
      </w:pPr>
      <w:r w:rsidRPr="001554B3">
        <w:rPr>
          <w:b/>
          <w:bCs/>
        </w:rPr>
        <w:t>Automation and</w:t>
      </w:r>
      <w:r w:rsidR="00214C7D">
        <w:rPr>
          <w:b/>
          <w:bCs/>
        </w:rPr>
        <w:t xml:space="preserve">  </w:t>
      </w:r>
      <w:r w:rsidRPr="001554B3">
        <w:rPr>
          <w:b/>
          <w:bCs/>
        </w:rPr>
        <w:t>Unemployment</w:t>
      </w:r>
    </w:p>
    <w:p w14:paraId="0B2FA493" w14:textId="77777777" w:rsidR="007E0C90" w:rsidRDefault="007E0C90">
      <w:r>
        <w:t>Problem Statement: Should a business automate, knowing it will cause job losses?</w:t>
      </w:r>
    </w:p>
    <w:p w14:paraId="3DC94523" w14:textId="77777777" w:rsidR="007E0C90" w:rsidRDefault="007E0C90"/>
    <w:p w14:paraId="6D6E3038" w14:textId="77777777" w:rsidR="007E0C90" w:rsidRDefault="007E0C90">
      <w:r>
        <w:t>Scenario: A manufacturing company considers adopting automation to increase efficiency, potentially leading to layoffs for a majority of its employees.</w:t>
      </w:r>
    </w:p>
    <w:p w14:paraId="373CD2C0" w14:textId="77777777" w:rsidR="007E0C90" w:rsidRDefault="007E0C90"/>
    <w:p w14:paraId="336DD3B6" w14:textId="77777777" w:rsidR="007E0C90" w:rsidRDefault="007E0C90">
      <w:r>
        <w:t>Solution: The company could implement automation gradually and invest in employee retraining programs, ensuring workers transition to other roles within or outside the company.</w:t>
      </w:r>
    </w:p>
    <w:p w14:paraId="59A8B23F" w14:textId="218928E4" w:rsidR="00F538A5" w:rsidRDefault="00F538A5">
      <w:r>
        <w:t>Case study 5</w:t>
      </w:r>
    </w:p>
    <w:p w14:paraId="752779E1" w14:textId="77777777" w:rsidR="00F538A5" w:rsidRPr="00214C7D" w:rsidRDefault="00F538A5">
      <w:pPr>
        <w:rPr>
          <w:b/>
          <w:bCs/>
        </w:rPr>
      </w:pPr>
      <w:r w:rsidRPr="00214C7D">
        <w:rPr>
          <w:b/>
          <w:bCs/>
        </w:rPr>
        <w:t>Pharmaceutical Trials in Developing Countries</w:t>
      </w:r>
    </w:p>
    <w:p w14:paraId="067BAD65" w14:textId="77777777" w:rsidR="00F538A5" w:rsidRDefault="00F538A5">
      <w:r>
        <w:t>Problem Statement: Should a pharmaceutical company test experimental drugs in less-developed countries?</w:t>
      </w:r>
    </w:p>
    <w:p w14:paraId="51B7AA85" w14:textId="77777777" w:rsidR="00F538A5" w:rsidRDefault="00F538A5"/>
    <w:p w14:paraId="0E159E51" w14:textId="77777777" w:rsidR="00F538A5" w:rsidRDefault="00F538A5">
      <w:r>
        <w:t>Scenario: A pharmaceutical company wants to test a drug in a low-income country where oversight is less strict, raising ethical concerns about exploitation.</w:t>
      </w:r>
    </w:p>
    <w:p w14:paraId="6E672F69" w14:textId="77777777" w:rsidR="00F538A5" w:rsidRDefault="00F538A5"/>
    <w:p w14:paraId="59EA460A" w14:textId="77777777" w:rsidR="002D073F" w:rsidRDefault="00F538A5">
      <w:r>
        <w:t xml:space="preserve">Solution: The company should obtain informed consent, ensure fair treatment, and provide lasting healthcare benefits to the community. Trials must follow international ethical </w:t>
      </w:r>
      <w:proofErr w:type="spellStart"/>
      <w:r>
        <w:t>standards.</w:t>
      </w:r>
      <w:r w:rsidR="002D073F">
        <w:t>Environmental</w:t>
      </w:r>
      <w:proofErr w:type="spellEnd"/>
      <w:r w:rsidR="002D073F">
        <w:t xml:space="preserve"> Responsibility vs. Profit</w:t>
      </w:r>
    </w:p>
    <w:p w14:paraId="62723A2E" w14:textId="75B695B1" w:rsidR="002D073F" w:rsidRDefault="002D073F"/>
    <w:p w14:paraId="5A827F9D" w14:textId="532EE3F5" w:rsidR="00F538A5" w:rsidRDefault="00AC7C57">
      <w:r>
        <w:t>Case study 6</w:t>
      </w:r>
    </w:p>
    <w:p w14:paraId="4AF9CAE7" w14:textId="77777777" w:rsidR="00E723CB" w:rsidRPr="003A0866" w:rsidRDefault="00E723CB" w:rsidP="005660E9">
      <w:pPr>
        <w:pStyle w:val="ListParagraph"/>
        <w:rPr>
          <w:b/>
          <w:bCs/>
        </w:rPr>
      </w:pPr>
      <w:r w:rsidRPr="003A0866">
        <w:rPr>
          <w:b/>
          <w:bCs/>
        </w:rPr>
        <w:t>Conflict of Interest in Academia</w:t>
      </w:r>
    </w:p>
    <w:p w14:paraId="6BE9CBF8" w14:textId="37E7CC35" w:rsidR="00E723CB" w:rsidRDefault="00E723CB" w:rsidP="005660E9">
      <w:pPr>
        <w:pStyle w:val="ListParagraph"/>
      </w:pPr>
      <w:r>
        <w:t>Problem Statement: Should a professor use their position to advance a family member’s career?</w:t>
      </w:r>
    </w:p>
    <w:p w14:paraId="0342D0F3" w14:textId="77777777" w:rsidR="00E723CB" w:rsidRDefault="00E723CB" w:rsidP="005660E9">
      <w:pPr>
        <w:pStyle w:val="ListParagraph"/>
      </w:pPr>
    </w:p>
    <w:p w14:paraId="3556A450" w14:textId="77777777" w:rsidR="00E723CB" w:rsidRDefault="00E723CB" w:rsidP="005660E9">
      <w:pPr>
        <w:pStyle w:val="ListParagraph"/>
      </w:pPr>
      <w:r>
        <w:t>Scenario: A professor’s daughter is applying to the program they manage. Accepting her without due process would be unfair to other candidates.</w:t>
      </w:r>
    </w:p>
    <w:p w14:paraId="57EA6715" w14:textId="77777777" w:rsidR="00E723CB" w:rsidRDefault="00E723CB" w:rsidP="005660E9">
      <w:pPr>
        <w:pStyle w:val="ListParagraph"/>
      </w:pPr>
    </w:p>
    <w:p w14:paraId="56816F30" w14:textId="77777777" w:rsidR="00E723CB" w:rsidRDefault="00E723CB" w:rsidP="005660E9">
      <w:pPr>
        <w:pStyle w:val="ListParagraph"/>
      </w:pPr>
      <w:r>
        <w:t>Solution: The professor should excuse themselves from the hiring process and allow unbiased staff to evaluate the candidate fairly.</w:t>
      </w:r>
    </w:p>
    <w:p w14:paraId="3E6782EA" w14:textId="77777777" w:rsidR="00E723CB" w:rsidRDefault="00E723CB" w:rsidP="005660E9">
      <w:pPr>
        <w:pStyle w:val="ListParagraph"/>
      </w:pPr>
    </w:p>
    <w:p w14:paraId="7F6B37B1" w14:textId="2D6B8E83" w:rsidR="00E723CB" w:rsidRDefault="00E723CB" w:rsidP="005660E9">
      <w:pPr>
        <w:pStyle w:val="ListParagraph"/>
      </w:pPr>
      <w:r>
        <w:t>Case study 7</w:t>
      </w:r>
    </w:p>
    <w:p w14:paraId="500CB40B" w14:textId="77777777" w:rsidR="004C6C97" w:rsidRPr="006C6FF4" w:rsidRDefault="004C6C97" w:rsidP="005660E9">
      <w:pPr>
        <w:pStyle w:val="ListParagraph"/>
        <w:rPr>
          <w:b/>
          <w:bCs/>
        </w:rPr>
      </w:pPr>
      <w:r w:rsidRPr="006C6FF4">
        <w:rPr>
          <w:b/>
          <w:bCs/>
        </w:rPr>
        <w:t>Environmental Responsibility vs. Profit</w:t>
      </w:r>
    </w:p>
    <w:p w14:paraId="1263E749" w14:textId="77777777" w:rsidR="004C6C97" w:rsidRDefault="004C6C97" w:rsidP="005660E9">
      <w:pPr>
        <w:pStyle w:val="ListParagraph"/>
      </w:pPr>
      <w:r>
        <w:t>Problem Statement: Should a company ignore environmental standards to increase profits?</w:t>
      </w:r>
    </w:p>
    <w:p w14:paraId="1DAC9478" w14:textId="77777777" w:rsidR="004C6C97" w:rsidRDefault="004C6C97" w:rsidP="005660E9">
      <w:pPr>
        <w:pStyle w:val="ListParagraph"/>
      </w:pPr>
    </w:p>
    <w:p w14:paraId="00C874DF" w14:textId="77777777" w:rsidR="004C6C97" w:rsidRDefault="004C6C97" w:rsidP="005660E9">
      <w:pPr>
        <w:pStyle w:val="ListParagraph"/>
      </w:pPr>
      <w:r>
        <w:t>Scenario: A mining company discovers they can boost profits by cutting costs on environmental safety, potentially harming local ecosystems.</w:t>
      </w:r>
    </w:p>
    <w:p w14:paraId="2538481C" w14:textId="77777777" w:rsidR="004C6C97" w:rsidRDefault="004C6C97" w:rsidP="005660E9">
      <w:pPr>
        <w:pStyle w:val="ListParagraph"/>
      </w:pPr>
    </w:p>
    <w:p w14:paraId="7B331D61" w14:textId="77777777" w:rsidR="004C6C97" w:rsidRDefault="004C6C97" w:rsidP="005660E9">
      <w:pPr>
        <w:pStyle w:val="ListParagraph"/>
      </w:pPr>
      <w:r>
        <w:t>Solution: Prioritize environmentally friendly practices and comply with regulations, balancing long-term sustainability with short-term gains.</w:t>
      </w:r>
    </w:p>
    <w:p w14:paraId="55698B05" w14:textId="77777777" w:rsidR="001629F7" w:rsidRDefault="001629F7" w:rsidP="005660E9">
      <w:pPr>
        <w:pStyle w:val="ListParagraph"/>
      </w:pPr>
    </w:p>
    <w:p w14:paraId="2512EDA7" w14:textId="058D38D9" w:rsidR="001629F7" w:rsidRDefault="001629F7" w:rsidP="005660E9">
      <w:pPr>
        <w:pStyle w:val="ListParagraph"/>
      </w:pPr>
      <w:r>
        <w:t>Case study 8</w:t>
      </w:r>
    </w:p>
    <w:p w14:paraId="1FEEF231" w14:textId="77777777" w:rsidR="001629F7" w:rsidRPr="006C6FF4" w:rsidRDefault="001629F7" w:rsidP="005660E9">
      <w:pPr>
        <w:pStyle w:val="ListParagraph"/>
        <w:rPr>
          <w:b/>
          <w:bCs/>
        </w:rPr>
      </w:pPr>
      <w:r w:rsidRPr="006C6FF4">
        <w:rPr>
          <w:b/>
          <w:bCs/>
        </w:rPr>
        <w:t>Confidentiality in Therapy</w:t>
      </w:r>
    </w:p>
    <w:p w14:paraId="2CCE1772" w14:textId="77777777" w:rsidR="001629F7" w:rsidRDefault="001629F7" w:rsidP="005660E9">
      <w:pPr>
        <w:pStyle w:val="ListParagraph"/>
      </w:pPr>
      <w:r>
        <w:t>Problem Statement: Should a therapist break confidentiality if a client poses a risk to others?</w:t>
      </w:r>
    </w:p>
    <w:p w14:paraId="79663B7D" w14:textId="77777777" w:rsidR="001629F7" w:rsidRDefault="001629F7" w:rsidP="005660E9">
      <w:pPr>
        <w:pStyle w:val="ListParagraph"/>
      </w:pPr>
    </w:p>
    <w:p w14:paraId="62052AC3" w14:textId="77777777" w:rsidR="001629F7" w:rsidRDefault="001629F7" w:rsidP="005660E9">
      <w:pPr>
        <w:pStyle w:val="ListParagraph"/>
      </w:pPr>
      <w:r>
        <w:t>Scenario: A client shares plans to harm someone. Breaking confidentiality breaches trust but could prevent potential harm.</w:t>
      </w:r>
    </w:p>
    <w:p w14:paraId="7B465A85" w14:textId="77777777" w:rsidR="001629F7" w:rsidRDefault="001629F7" w:rsidP="005660E9">
      <w:pPr>
        <w:pStyle w:val="ListParagraph"/>
      </w:pPr>
    </w:p>
    <w:p w14:paraId="550B9ECB" w14:textId="77777777" w:rsidR="001629F7" w:rsidRDefault="001629F7" w:rsidP="005660E9">
      <w:pPr>
        <w:pStyle w:val="ListParagraph"/>
      </w:pPr>
      <w:r>
        <w:t>Solution: If the threat is credible, the therapist is ethically obligated to inform authorities, as public safety takes precedence over confidentiality.</w:t>
      </w:r>
    </w:p>
    <w:p w14:paraId="4ED66B19" w14:textId="77777777" w:rsidR="009D3B87" w:rsidRDefault="009D3B87" w:rsidP="005660E9">
      <w:pPr>
        <w:pStyle w:val="ListParagraph"/>
      </w:pPr>
    </w:p>
    <w:p w14:paraId="709EB934" w14:textId="65B441B6" w:rsidR="009D3B87" w:rsidRDefault="009D3B87" w:rsidP="005660E9">
      <w:pPr>
        <w:pStyle w:val="ListParagraph"/>
      </w:pPr>
      <w:r>
        <w:t>Case study 9</w:t>
      </w:r>
    </w:p>
    <w:p w14:paraId="7DE966AA" w14:textId="77777777" w:rsidR="009D3B87" w:rsidRPr="00752393" w:rsidRDefault="009D3B87" w:rsidP="005660E9">
      <w:pPr>
        <w:pStyle w:val="ListParagraph"/>
        <w:rPr>
          <w:b/>
          <w:bCs/>
        </w:rPr>
      </w:pPr>
      <w:r w:rsidRPr="00752393">
        <w:rPr>
          <w:b/>
          <w:bCs/>
        </w:rPr>
        <w:t>Intellectual Property in Creative Work</w:t>
      </w:r>
    </w:p>
    <w:p w14:paraId="7E148E2D" w14:textId="77777777" w:rsidR="009D3B87" w:rsidRDefault="009D3B87" w:rsidP="005660E9">
      <w:pPr>
        <w:pStyle w:val="ListParagraph"/>
      </w:pPr>
      <w:r>
        <w:t>Problem Statement: Is it ethical to use a competitor’s creative concept as inspiration?</w:t>
      </w:r>
    </w:p>
    <w:p w14:paraId="759F4F4D" w14:textId="77777777" w:rsidR="009D3B87" w:rsidRDefault="009D3B87" w:rsidP="005660E9">
      <w:pPr>
        <w:pStyle w:val="ListParagraph"/>
      </w:pPr>
    </w:p>
    <w:p w14:paraId="7BB24005" w14:textId="77777777" w:rsidR="009D3B87" w:rsidRDefault="009D3B87" w:rsidP="005660E9">
      <w:pPr>
        <w:pStyle w:val="ListParagraph"/>
      </w:pPr>
      <w:r>
        <w:t>Scenario: A graphic designer notices a similar design from a competitor and considers incorporating aspects into their own work.</w:t>
      </w:r>
    </w:p>
    <w:p w14:paraId="004EF42F" w14:textId="77777777" w:rsidR="009D3B87" w:rsidRDefault="009D3B87" w:rsidP="005660E9">
      <w:pPr>
        <w:pStyle w:val="ListParagraph"/>
      </w:pPr>
    </w:p>
    <w:p w14:paraId="6FFA65FE" w14:textId="77777777" w:rsidR="009D3B87" w:rsidRDefault="009D3B87" w:rsidP="005660E9">
      <w:pPr>
        <w:pStyle w:val="ListParagraph"/>
      </w:pPr>
      <w:r>
        <w:t>Solution: The designer should create original work without directly copying the competitor. Drawing inspiration is acceptable but copying violates intellectual property rights.</w:t>
      </w:r>
    </w:p>
    <w:p w14:paraId="4C54AB0F" w14:textId="77777777" w:rsidR="00427989" w:rsidRDefault="00427989" w:rsidP="005660E9">
      <w:pPr>
        <w:pStyle w:val="ListParagraph"/>
      </w:pPr>
    </w:p>
    <w:p w14:paraId="358FC333" w14:textId="6C32E0FC" w:rsidR="00427989" w:rsidRDefault="00427989" w:rsidP="005660E9">
      <w:pPr>
        <w:pStyle w:val="ListParagraph"/>
      </w:pPr>
      <w:r>
        <w:t>Case study 10</w:t>
      </w:r>
    </w:p>
    <w:p w14:paraId="6A511297" w14:textId="77777777" w:rsidR="00427989" w:rsidRPr="00752393" w:rsidRDefault="00427989" w:rsidP="005660E9">
      <w:pPr>
        <w:pStyle w:val="ListParagraph"/>
        <w:rPr>
          <w:b/>
          <w:bCs/>
        </w:rPr>
      </w:pPr>
      <w:r w:rsidRPr="00752393">
        <w:rPr>
          <w:b/>
          <w:bCs/>
        </w:rPr>
        <w:t>Bribery in International Business</w:t>
      </w:r>
    </w:p>
    <w:p w14:paraId="43431B2C" w14:textId="77777777" w:rsidR="00427989" w:rsidRDefault="00427989" w:rsidP="005660E9">
      <w:pPr>
        <w:pStyle w:val="ListParagraph"/>
      </w:pPr>
      <w:r>
        <w:t>Problem Statement: Should a company engage in bribery to enter a foreign market?</w:t>
      </w:r>
    </w:p>
    <w:p w14:paraId="00764B8B" w14:textId="77777777" w:rsidR="00427989" w:rsidRDefault="00427989" w:rsidP="005660E9">
      <w:pPr>
        <w:pStyle w:val="ListParagraph"/>
      </w:pPr>
    </w:p>
    <w:p w14:paraId="553CBDD4" w14:textId="77777777" w:rsidR="00427989" w:rsidRDefault="00427989" w:rsidP="005660E9">
      <w:pPr>
        <w:pStyle w:val="ListParagraph"/>
      </w:pPr>
      <w:r>
        <w:t>Scenario: A manager of a large corporation is informed that securing a contract in a foreign country requires “facilitation payments” (bribes).</w:t>
      </w:r>
    </w:p>
    <w:p w14:paraId="164B5FE9" w14:textId="77777777" w:rsidR="00427989" w:rsidRDefault="00427989" w:rsidP="005660E9">
      <w:pPr>
        <w:pStyle w:val="ListParagraph"/>
      </w:pPr>
    </w:p>
    <w:p w14:paraId="64AB302E" w14:textId="77777777" w:rsidR="00427989" w:rsidRDefault="00427989" w:rsidP="005660E9">
      <w:pPr>
        <w:pStyle w:val="ListParagraph"/>
      </w:pPr>
      <w:r>
        <w:t>Solution: The company should follow its code of ethics, declining bribes and pursuing transparent legal means to enter the market. Ethical practices strengthen long-term reputation and partnerships.</w:t>
      </w:r>
    </w:p>
    <w:p w14:paraId="35132E77" w14:textId="77777777" w:rsidR="00D86103" w:rsidRDefault="00D86103" w:rsidP="005660E9">
      <w:pPr>
        <w:pStyle w:val="ListParagraph"/>
      </w:pPr>
    </w:p>
    <w:p w14:paraId="28290CC0" w14:textId="79BB3065" w:rsidR="00D86103" w:rsidRDefault="00D86103" w:rsidP="005660E9">
      <w:pPr>
        <w:pStyle w:val="ListParagraph"/>
      </w:pPr>
      <w:r>
        <w:t>Case study 11</w:t>
      </w:r>
    </w:p>
    <w:p w14:paraId="7196AA7C" w14:textId="77777777" w:rsidR="00D86103" w:rsidRPr="00752393" w:rsidRDefault="00D86103" w:rsidP="005660E9">
      <w:pPr>
        <w:pStyle w:val="ListParagraph"/>
        <w:rPr>
          <w:b/>
          <w:bCs/>
        </w:rPr>
      </w:pPr>
      <w:r w:rsidRPr="00752393">
        <w:rPr>
          <w:b/>
          <w:bCs/>
        </w:rPr>
        <w:t>Diversity Quotas vs. Meritocracy</w:t>
      </w:r>
    </w:p>
    <w:p w14:paraId="3C174AE3" w14:textId="77777777" w:rsidR="00D86103" w:rsidRDefault="00D86103" w:rsidP="005660E9">
      <w:pPr>
        <w:pStyle w:val="ListParagraph"/>
      </w:pPr>
      <w:r>
        <w:t>Problem Statement: Should a company implement diversity quotas over merit-based hiring?</w:t>
      </w:r>
    </w:p>
    <w:p w14:paraId="64A0B942" w14:textId="77777777" w:rsidR="00D86103" w:rsidRDefault="00D86103" w:rsidP="005660E9">
      <w:pPr>
        <w:pStyle w:val="ListParagraph"/>
      </w:pPr>
    </w:p>
    <w:p w14:paraId="04F00E2B" w14:textId="77777777" w:rsidR="00D86103" w:rsidRDefault="00D86103" w:rsidP="005660E9">
      <w:pPr>
        <w:pStyle w:val="ListParagraph"/>
      </w:pPr>
      <w:r>
        <w:t>Scenario: A company faces pressure to improve workforce diversity. They consider setting quotas that may bypass some more qualified candidates.</w:t>
      </w:r>
    </w:p>
    <w:p w14:paraId="085C3E66" w14:textId="77777777" w:rsidR="00D86103" w:rsidRDefault="00D86103" w:rsidP="005660E9">
      <w:pPr>
        <w:pStyle w:val="ListParagraph"/>
      </w:pPr>
    </w:p>
    <w:p w14:paraId="55D27A10" w14:textId="77777777" w:rsidR="00D86103" w:rsidRDefault="00D86103" w:rsidP="005660E9">
      <w:pPr>
        <w:pStyle w:val="ListParagraph"/>
      </w:pPr>
      <w:r>
        <w:t>Solution: Aim for a balanced approach that values both diversity and merit, implementing quotas as one part of a comprehensive diversity initiative while prioritizing qualifications.</w:t>
      </w:r>
    </w:p>
    <w:p w14:paraId="05FFFE10" w14:textId="77777777" w:rsidR="00A91AED" w:rsidRDefault="00A91AED" w:rsidP="005660E9">
      <w:pPr>
        <w:pStyle w:val="ListParagraph"/>
      </w:pPr>
    </w:p>
    <w:p w14:paraId="60FA0C25" w14:textId="6A5E578D" w:rsidR="00A91AED" w:rsidRDefault="00A91AED" w:rsidP="005660E9">
      <w:pPr>
        <w:pStyle w:val="ListParagraph"/>
      </w:pPr>
      <w:r>
        <w:t>Case study 12</w:t>
      </w:r>
    </w:p>
    <w:p w14:paraId="16DAB4F7" w14:textId="77777777" w:rsidR="00A91AED" w:rsidRPr="00752393" w:rsidRDefault="00A91AED" w:rsidP="005660E9">
      <w:pPr>
        <w:pStyle w:val="ListParagraph"/>
        <w:rPr>
          <w:b/>
          <w:bCs/>
        </w:rPr>
      </w:pPr>
      <w:r w:rsidRPr="00752393">
        <w:rPr>
          <w:b/>
          <w:bCs/>
        </w:rPr>
        <w:t>Consumer Privacy in Tech Products</w:t>
      </w:r>
    </w:p>
    <w:p w14:paraId="5F5D1882" w14:textId="77777777" w:rsidR="00A91AED" w:rsidRDefault="00A91AED" w:rsidP="005660E9">
      <w:pPr>
        <w:pStyle w:val="ListParagraph"/>
      </w:pPr>
      <w:r>
        <w:t>Problem Statement: Is it ethical for a company to collect user data without transparent policies?</w:t>
      </w:r>
    </w:p>
    <w:p w14:paraId="11821696" w14:textId="77777777" w:rsidR="00A91AED" w:rsidRDefault="00A91AED" w:rsidP="005660E9">
      <w:pPr>
        <w:pStyle w:val="ListParagraph"/>
      </w:pPr>
    </w:p>
    <w:p w14:paraId="46A9266C" w14:textId="77777777" w:rsidR="00A91AED" w:rsidRDefault="00A91AED" w:rsidP="005660E9">
      <w:pPr>
        <w:pStyle w:val="ListParagraph"/>
      </w:pPr>
      <w:r>
        <w:t>Scenario: A tech company collects location and behavior data to personalize ads but lacks clear communication with users on data practices.</w:t>
      </w:r>
    </w:p>
    <w:p w14:paraId="6233E455" w14:textId="77777777" w:rsidR="00A91AED" w:rsidRDefault="00A91AED" w:rsidP="005660E9">
      <w:pPr>
        <w:pStyle w:val="ListParagraph"/>
      </w:pPr>
    </w:p>
    <w:p w14:paraId="7BCB8EAE" w14:textId="77777777" w:rsidR="00A91AED" w:rsidRDefault="00A91AED" w:rsidP="005660E9">
      <w:pPr>
        <w:pStyle w:val="ListParagraph"/>
      </w:pPr>
      <w:r>
        <w:t>Solution: Implement clear policies that inform users about data collection and usage, offering opt-out options to those uncomfortable sharing personal information.</w:t>
      </w:r>
    </w:p>
    <w:p w14:paraId="4276EC16" w14:textId="77777777" w:rsidR="00E84738" w:rsidRDefault="00E84738" w:rsidP="005660E9">
      <w:pPr>
        <w:pStyle w:val="ListParagraph"/>
      </w:pPr>
    </w:p>
    <w:p w14:paraId="64998042" w14:textId="55C6A2E2" w:rsidR="00E84738" w:rsidRDefault="00E84738" w:rsidP="005660E9">
      <w:pPr>
        <w:pStyle w:val="ListParagraph"/>
      </w:pPr>
      <w:r>
        <w:t>Case study 13</w:t>
      </w:r>
    </w:p>
    <w:p w14:paraId="5255B7F2" w14:textId="77777777" w:rsidR="00E84738" w:rsidRPr="007B18C2" w:rsidRDefault="00E84738" w:rsidP="005660E9">
      <w:pPr>
        <w:pStyle w:val="ListParagraph"/>
        <w:rPr>
          <w:b/>
          <w:bCs/>
        </w:rPr>
      </w:pPr>
      <w:r w:rsidRPr="007B18C2">
        <w:rPr>
          <w:b/>
          <w:bCs/>
        </w:rPr>
        <w:t>End-of-Life Decisions in Medicine</w:t>
      </w:r>
    </w:p>
    <w:p w14:paraId="3D7EAC3C" w14:textId="77777777" w:rsidR="00E84738" w:rsidRDefault="00E84738" w:rsidP="005660E9">
      <w:pPr>
        <w:pStyle w:val="ListParagraph"/>
      </w:pPr>
      <w:r>
        <w:t>Problem Statement: Should doctors honor patient autonomy when the family disagrees?</w:t>
      </w:r>
    </w:p>
    <w:p w14:paraId="3FA25429" w14:textId="77777777" w:rsidR="00E84738" w:rsidRDefault="00E84738" w:rsidP="005660E9">
      <w:pPr>
        <w:pStyle w:val="ListParagraph"/>
      </w:pPr>
    </w:p>
    <w:p w14:paraId="518384FB" w14:textId="77777777" w:rsidR="00E84738" w:rsidRDefault="00E84738" w:rsidP="005660E9">
      <w:pPr>
        <w:pStyle w:val="ListParagraph"/>
      </w:pPr>
      <w:r>
        <w:t>Scenario: A patient requests end-of-life measures, but the family insists on continued treatment.</w:t>
      </w:r>
    </w:p>
    <w:p w14:paraId="3D917417" w14:textId="77777777" w:rsidR="00E84738" w:rsidRDefault="00E84738" w:rsidP="005660E9">
      <w:pPr>
        <w:pStyle w:val="ListParagraph"/>
      </w:pPr>
    </w:p>
    <w:p w14:paraId="101F6735" w14:textId="77777777" w:rsidR="00E84738" w:rsidRDefault="00E84738" w:rsidP="005660E9">
      <w:pPr>
        <w:pStyle w:val="ListParagraph"/>
      </w:pPr>
      <w:r>
        <w:t>Solution: If the patient is competent, the medical team should respect their wishes while supporting the family through counseling and clear communication about the patient’s rights.</w:t>
      </w:r>
    </w:p>
    <w:p w14:paraId="1BBE07EC" w14:textId="77777777" w:rsidR="00427989" w:rsidRDefault="00427989" w:rsidP="005660E9">
      <w:pPr>
        <w:pStyle w:val="ListParagraph"/>
      </w:pPr>
    </w:p>
    <w:p w14:paraId="20FE8644" w14:textId="77777777" w:rsidR="002D073F" w:rsidRDefault="002D073F"/>
    <w:p w14:paraId="31BE3C08" w14:textId="77777777" w:rsidR="007F2428" w:rsidRDefault="007F2428"/>
    <w:p w14:paraId="1FB7DA41" w14:textId="77777777" w:rsidR="007F2428" w:rsidRDefault="007F2428"/>
    <w:sectPr w:rsidR="007F2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0694D"/>
    <w:multiLevelType w:val="hybridMultilevel"/>
    <w:tmpl w:val="1872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149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A4"/>
    <w:rsid w:val="001554B3"/>
    <w:rsid w:val="001629F7"/>
    <w:rsid w:val="00176B7D"/>
    <w:rsid w:val="00214C7D"/>
    <w:rsid w:val="002D073F"/>
    <w:rsid w:val="003A0866"/>
    <w:rsid w:val="00427989"/>
    <w:rsid w:val="004C6C97"/>
    <w:rsid w:val="004F3A10"/>
    <w:rsid w:val="005660E9"/>
    <w:rsid w:val="006C6FF4"/>
    <w:rsid w:val="00752393"/>
    <w:rsid w:val="00792744"/>
    <w:rsid w:val="007B18C2"/>
    <w:rsid w:val="007E0C90"/>
    <w:rsid w:val="007F2428"/>
    <w:rsid w:val="009D3B87"/>
    <w:rsid w:val="00A91AED"/>
    <w:rsid w:val="00AC7C57"/>
    <w:rsid w:val="00BE27A4"/>
    <w:rsid w:val="00CD5395"/>
    <w:rsid w:val="00D01465"/>
    <w:rsid w:val="00D717B9"/>
    <w:rsid w:val="00D86103"/>
    <w:rsid w:val="00E723CB"/>
    <w:rsid w:val="00E84738"/>
    <w:rsid w:val="00EC0894"/>
    <w:rsid w:val="00F538A5"/>
    <w:rsid w:val="00F9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996B0"/>
  <w15:chartTrackingRefBased/>
  <w15:docId w15:val="{38C24527-31E4-B24E-9830-E5C20B31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7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900</Words>
  <Characters>5133</Characters>
  <Application>Microsoft Office Word</Application>
  <DocSecurity>0</DocSecurity>
  <Lines>42</Lines>
  <Paragraphs>12</Paragraphs>
  <ScaleCrop>false</ScaleCrop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923063163186</dc:creator>
  <cp:keywords/>
  <dc:description/>
  <cp:lastModifiedBy>923063163186</cp:lastModifiedBy>
  <cp:revision>2</cp:revision>
  <dcterms:created xsi:type="dcterms:W3CDTF">2024-11-12T07:19:00Z</dcterms:created>
  <dcterms:modified xsi:type="dcterms:W3CDTF">2024-11-12T07:19:00Z</dcterms:modified>
</cp:coreProperties>
</file>