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305C1" w14:textId="77777777" w:rsidR="00491A58" w:rsidRDefault="00B87A33">
      <w:pPr>
        <w:spacing w:after="20"/>
      </w:pPr>
      <w:r>
        <w:rPr>
          <w:rFonts w:ascii="Calibri" w:eastAsia="Calibri" w:hAnsi="Calibri" w:cs="Calibri"/>
          <w:b/>
          <w:bCs/>
          <w:color w:val="1F2937"/>
          <w:sz w:val="40"/>
          <w:szCs w:val="40"/>
        </w:rPr>
        <w:t>TAMILSELVAN G</w:t>
      </w:r>
    </w:p>
    <w:p w14:paraId="6E3305C2" w14:textId="31F46A87" w:rsidR="00491A58" w:rsidRDefault="00B87A33">
      <w:pPr>
        <w:spacing w:after="60"/>
      </w:pPr>
      <w:r>
        <w:rPr>
          <w:rFonts w:ascii="Calibri" w:eastAsia="Calibri" w:hAnsi="Calibri" w:cs="Calibri"/>
          <w:b/>
          <w:bCs/>
          <w:color w:val="2563EB"/>
          <w:sz w:val="21"/>
          <w:szCs w:val="21"/>
        </w:rPr>
        <w:t xml:space="preserve">Full Stack Software </w:t>
      </w:r>
      <w:proofErr w:type="gramStart"/>
      <w:r>
        <w:rPr>
          <w:rFonts w:ascii="Calibri" w:eastAsia="Calibri" w:hAnsi="Calibri" w:cs="Calibri"/>
          <w:b/>
          <w:bCs/>
          <w:color w:val="2563EB"/>
          <w:sz w:val="21"/>
          <w:szCs w:val="21"/>
        </w:rPr>
        <w:t>Engineer  |</w:t>
      </w:r>
      <w:proofErr w:type="gramEnd"/>
      <w:r>
        <w:rPr>
          <w:rFonts w:ascii="Calibri" w:eastAsia="Calibri" w:hAnsi="Calibri" w:cs="Calibri"/>
          <w:b/>
          <w:bCs/>
          <w:color w:val="2563EB"/>
          <w:sz w:val="21"/>
          <w:szCs w:val="21"/>
        </w:rPr>
        <w:t xml:space="preserve">  Angular | .NET Core</w:t>
      </w:r>
      <w:r w:rsidR="00C447F6">
        <w:rPr>
          <w:rFonts w:ascii="Calibri" w:eastAsia="Calibri" w:hAnsi="Calibri" w:cs="Calibri"/>
          <w:b/>
          <w:bCs/>
          <w:color w:val="2563EB"/>
          <w:sz w:val="21"/>
          <w:szCs w:val="21"/>
        </w:rPr>
        <w:t xml:space="preserve"> |</w:t>
      </w:r>
      <w:r>
        <w:rPr>
          <w:rFonts w:ascii="Calibri" w:eastAsia="Calibri" w:hAnsi="Calibri" w:cs="Calibri"/>
          <w:b/>
          <w:bCs/>
          <w:color w:val="2563EB"/>
          <w:sz w:val="21"/>
          <w:szCs w:val="21"/>
        </w:rPr>
        <w:t xml:space="preserve"> </w:t>
      </w:r>
      <w:r w:rsidR="00C447F6" w:rsidRPr="00C447F6">
        <w:rPr>
          <w:rFonts w:ascii="Calibri" w:eastAsia="Calibri" w:hAnsi="Calibri" w:cs="Calibri"/>
          <w:b/>
          <w:bCs/>
          <w:color w:val="2563EB"/>
          <w:sz w:val="21"/>
          <w:szCs w:val="21"/>
        </w:rPr>
        <w:t>AI / RAG</w:t>
      </w:r>
      <w:r w:rsidR="00C447F6">
        <w:rPr>
          <w:rFonts w:ascii="Calibri" w:eastAsia="Calibri" w:hAnsi="Calibri" w:cs="Calibri"/>
          <w:b/>
          <w:bCs/>
          <w:color w:val="2563EB"/>
          <w:sz w:val="21"/>
          <w:szCs w:val="21"/>
        </w:rPr>
        <w:t xml:space="preserve"> </w:t>
      </w:r>
      <w:r>
        <w:rPr>
          <w:rFonts w:ascii="Calibri" w:eastAsia="Calibri" w:hAnsi="Calibri" w:cs="Calibri"/>
          <w:b/>
          <w:bCs/>
          <w:color w:val="2563EB"/>
          <w:sz w:val="21"/>
          <w:szCs w:val="21"/>
        </w:rPr>
        <w:t>| SQL Server | Redis | AWS</w:t>
      </w:r>
    </w:p>
    <w:p w14:paraId="6E3305C3" w14:textId="01C0CCE4" w:rsidR="00491A58" w:rsidRDefault="00B87A33">
      <w:pPr>
        <w:spacing w:after="180"/>
      </w:pPr>
      <w:r>
        <w:rPr>
          <w:rFonts w:ascii="Calibri" w:eastAsia="Calibri" w:hAnsi="Calibri" w:cs="Calibri"/>
          <w:color w:val="444444"/>
          <w:sz w:val="19"/>
          <w:szCs w:val="19"/>
        </w:rPr>
        <w:t xml:space="preserve">+91 </w:t>
      </w:r>
      <w:proofErr w:type="gramStart"/>
      <w:r>
        <w:rPr>
          <w:rFonts w:ascii="Calibri" w:eastAsia="Calibri" w:hAnsi="Calibri" w:cs="Calibri"/>
          <w:color w:val="444444"/>
          <w:sz w:val="19"/>
          <w:szCs w:val="19"/>
        </w:rPr>
        <w:t>7200206323  |</w:t>
      </w:r>
      <w:proofErr w:type="gramEnd"/>
      <w:r>
        <w:rPr>
          <w:rFonts w:ascii="Calibri" w:eastAsia="Calibri" w:hAnsi="Calibri" w:cs="Calibri"/>
          <w:color w:val="444444"/>
          <w:sz w:val="19"/>
          <w:szCs w:val="19"/>
        </w:rPr>
        <w:t xml:space="preserve">  </w:t>
      </w:r>
      <w:hyperlink r:id="rId5" w:history="1">
        <w:r w:rsidR="00406D9E">
          <w:rPr>
            <w:rStyle w:val="Hyperlink"/>
            <w:rFonts w:ascii="Calibri" w:eastAsia="Calibri" w:hAnsi="Calibri" w:cs="Calibri"/>
            <w:sz w:val="19"/>
            <w:szCs w:val="19"/>
          </w:rPr>
          <w:t>tamilselvang0002@gmail.com</w:t>
        </w:r>
      </w:hyperlink>
      <w:r>
        <w:rPr>
          <w:rFonts w:ascii="Calibri" w:eastAsia="Calibri" w:hAnsi="Calibri" w:cs="Calibri"/>
          <w:color w:val="444444"/>
          <w:sz w:val="19"/>
          <w:szCs w:val="19"/>
        </w:rPr>
        <w:t xml:space="preserve">  |  Chennai, </w:t>
      </w:r>
      <w:proofErr w:type="gramStart"/>
      <w:r>
        <w:rPr>
          <w:rFonts w:ascii="Calibri" w:eastAsia="Calibri" w:hAnsi="Calibri" w:cs="Calibri"/>
          <w:color w:val="444444"/>
          <w:sz w:val="19"/>
          <w:szCs w:val="19"/>
        </w:rPr>
        <w:t>India  |</w:t>
      </w:r>
      <w:proofErr w:type="gramEnd"/>
      <w:r>
        <w:rPr>
          <w:rFonts w:ascii="Calibri" w:eastAsia="Calibri" w:hAnsi="Calibri" w:cs="Calibri"/>
          <w:color w:val="444444"/>
          <w:sz w:val="19"/>
          <w:szCs w:val="19"/>
        </w:rPr>
        <w:t xml:space="preserve">  </w:t>
      </w:r>
      <w:hyperlink r:id="rId6" w:history="1">
        <w:r w:rsidR="00491A58" w:rsidRPr="00BA41F8">
          <w:rPr>
            <w:rStyle w:val="Hyperlink"/>
            <w:rFonts w:ascii="Calibri" w:eastAsia="Calibri" w:hAnsi="Calibri" w:cs="Calibri"/>
            <w:sz w:val="19"/>
            <w:szCs w:val="19"/>
          </w:rPr>
          <w:t>LinkedIn</w:t>
        </w:r>
      </w:hyperlink>
      <w:r>
        <w:rPr>
          <w:rFonts w:ascii="Calibri" w:eastAsia="Calibri" w:hAnsi="Calibri" w:cs="Calibri"/>
          <w:color w:val="444444"/>
          <w:sz w:val="19"/>
          <w:szCs w:val="19"/>
        </w:rPr>
        <w:t xml:space="preserve">  |  </w:t>
      </w:r>
      <w:hyperlink r:id="rId7" w:history="1">
        <w:r w:rsidR="00491A58" w:rsidRPr="00DD482E">
          <w:rPr>
            <w:rStyle w:val="Hyperlink"/>
            <w:rFonts w:ascii="Calibri" w:eastAsia="Calibri" w:hAnsi="Calibri" w:cs="Calibri"/>
            <w:sz w:val="19"/>
            <w:szCs w:val="19"/>
          </w:rPr>
          <w:t>GitHub</w:t>
        </w:r>
      </w:hyperlink>
      <w:r>
        <w:rPr>
          <w:rFonts w:ascii="Calibri" w:eastAsia="Calibri" w:hAnsi="Calibri" w:cs="Calibri"/>
          <w:color w:val="444444"/>
          <w:sz w:val="19"/>
          <w:szCs w:val="19"/>
        </w:rPr>
        <w:t xml:space="preserve">  |  </w:t>
      </w:r>
      <w:hyperlink r:id="rId8" w:history="1">
        <w:r w:rsidR="00491A58" w:rsidRPr="009C5ECD">
          <w:rPr>
            <w:rStyle w:val="Hyperlink"/>
            <w:rFonts w:ascii="Calibri" w:eastAsia="Calibri" w:hAnsi="Calibri" w:cs="Calibri"/>
            <w:sz w:val="19"/>
            <w:szCs w:val="19"/>
          </w:rPr>
          <w:t>Portfolio</w:t>
        </w:r>
      </w:hyperlink>
    </w:p>
    <w:p w14:paraId="6E3305C4" w14:textId="77777777" w:rsidR="00491A58" w:rsidRDefault="00B87A33">
      <w:pPr>
        <w:pBdr>
          <w:bottom w:val="single" w:sz="6" w:space="2" w:color="1F2937"/>
        </w:pBdr>
        <w:spacing w:before="260" w:after="10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PROFESSIONAL SUMMARY</w:t>
      </w:r>
    </w:p>
    <w:p w14:paraId="6E3305C5" w14:textId="4E702D3A" w:rsidR="00491A58" w:rsidRDefault="00B87A33">
      <w:pPr>
        <w:spacing w:after="100"/>
      </w:pPr>
      <w:r>
        <w:rPr>
          <w:rFonts w:ascii="Calibri" w:eastAsia="Calibri" w:hAnsi="Calibri" w:cs="Calibri"/>
          <w:color w:val="222222"/>
        </w:rPr>
        <w:t xml:space="preserve">Full Stack Software Engineer with 4+ years of experience delivering secure, scalable enterprise web applications across the complete SDLC. Expert in Angular (14–20), ASP.NET Core (C#), SQL Server, Docker, and Redis, with measurable impact — 20% faster UI load times, 15% backend efficiency gains, and 99.9% production uptime. Experienced in REST API design, JWT security, </w:t>
      </w:r>
      <w:proofErr w:type="spellStart"/>
      <w:r>
        <w:rPr>
          <w:rFonts w:ascii="Calibri" w:eastAsia="Calibri" w:hAnsi="Calibri" w:cs="Calibri"/>
          <w:color w:val="222222"/>
        </w:rPr>
        <w:t>SignalR</w:t>
      </w:r>
      <w:proofErr w:type="spellEnd"/>
      <w:r>
        <w:rPr>
          <w:rFonts w:ascii="Calibri" w:eastAsia="Calibri" w:hAnsi="Calibri" w:cs="Calibri"/>
          <w:color w:val="222222"/>
        </w:rPr>
        <w:t xml:space="preserve"> real-time collaboration, </w:t>
      </w:r>
      <w:r w:rsidR="002F47C1" w:rsidRPr="002F47C1">
        <w:rPr>
          <w:rFonts w:ascii="Calibri" w:eastAsia="Calibri" w:hAnsi="Calibri" w:cs="Calibri"/>
          <w:color w:val="222222"/>
        </w:rPr>
        <w:t>Retrieval-Augmented Generation (RAG) and LLM integration (API</w:t>
      </w:r>
      <w:r w:rsidR="002F47C1">
        <w:rPr>
          <w:rFonts w:ascii="Calibri" w:eastAsia="Calibri" w:hAnsi="Calibri" w:cs="Calibri"/>
          <w:color w:val="222222"/>
        </w:rPr>
        <w:t xml:space="preserve"> Key</w:t>
      </w:r>
      <w:r w:rsidR="002F47C1" w:rsidRPr="002F47C1">
        <w:rPr>
          <w:rFonts w:ascii="Calibri" w:eastAsia="Calibri" w:hAnsi="Calibri" w:cs="Calibri"/>
          <w:color w:val="222222"/>
        </w:rPr>
        <w:t xml:space="preserve">, </w:t>
      </w:r>
      <w:proofErr w:type="spellStart"/>
      <w:r w:rsidR="002F47C1" w:rsidRPr="002F47C1">
        <w:rPr>
          <w:rFonts w:ascii="Calibri" w:eastAsia="Calibri" w:hAnsi="Calibri" w:cs="Calibri"/>
          <w:color w:val="222222"/>
        </w:rPr>
        <w:t>Ollama</w:t>
      </w:r>
      <w:proofErr w:type="spellEnd"/>
      <w:r w:rsidR="002F47C1" w:rsidRPr="002F47C1">
        <w:rPr>
          <w:rFonts w:ascii="Calibri" w:eastAsia="Calibri" w:hAnsi="Calibri" w:cs="Calibri"/>
          <w:color w:val="222222"/>
        </w:rPr>
        <w:t>), AWS S3, CI/CD automation, Clean Architecture, and Agile/Scrum delivery</w:t>
      </w:r>
      <w:r>
        <w:rPr>
          <w:rFonts w:ascii="Calibri" w:eastAsia="Calibri" w:hAnsi="Calibri" w:cs="Calibri"/>
          <w:color w:val="222222"/>
        </w:rPr>
        <w:t>.</w:t>
      </w:r>
    </w:p>
    <w:p w14:paraId="6E3305C6" w14:textId="77777777" w:rsidR="00491A58" w:rsidRDefault="00B87A33">
      <w:pPr>
        <w:pBdr>
          <w:bottom w:val="single" w:sz="6" w:space="2" w:color="1F2937"/>
        </w:pBdr>
        <w:spacing w:before="260" w:after="10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TECHNICAL SKILLS</w:t>
      </w:r>
    </w:p>
    <w:p w14:paraId="6E3305C7" w14:textId="77777777" w:rsidR="00491A58" w:rsidRDefault="00B87A33">
      <w:pPr>
        <w:spacing w:after="60"/>
      </w:pPr>
      <w:r>
        <w:rPr>
          <w:rFonts w:ascii="Calibri" w:eastAsia="Calibri" w:hAnsi="Calibri" w:cs="Calibri"/>
          <w:b/>
          <w:bCs/>
          <w:color w:val="1F2937"/>
        </w:rPr>
        <w:t xml:space="preserve">Frontend: </w:t>
      </w:r>
      <w:r>
        <w:rPr>
          <w:rFonts w:ascii="Calibri" w:eastAsia="Calibri" w:hAnsi="Calibri" w:cs="Calibri"/>
          <w:color w:val="222222"/>
        </w:rPr>
        <w:t xml:space="preserve">Angular 14–20, TypeScript, JavaScript (ES6+), </w:t>
      </w:r>
      <w:proofErr w:type="spellStart"/>
      <w:r>
        <w:rPr>
          <w:rFonts w:ascii="Calibri" w:eastAsia="Calibri" w:hAnsi="Calibri" w:cs="Calibri"/>
          <w:color w:val="222222"/>
        </w:rPr>
        <w:t>RxJS</w:t>
      </w:r>
      <w:proofErr w:type="spellEnd"/>
      <w:r>
        <w:rPr>
          <w:rFonts w:ascii="Calibri" w:eastAsia="Calibri" w:hAnsi="Calibri" w:cs="Calibri"/>
          <w:color w:val="222222"/>
        </w:rPr>
        <w:t xml:space="preserve">, HTML5, CSS3, Tailwind CSS, Bootstrap, Lazy Loading, </w:t>
      </w:r>
      <w:proofErr w:type="spellStart"/>
      <w:r>
        <w:rPr>
          <w:rFonts w:ascii="Calibri" w:eastAsia="Calibri" w:hAnsi="Calibri" w:cs="Calibri"/>
          <w:color w:val="222222"/>
        </w:rPr>
        <w:t>ApexCharts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TinyMCE</w:t>
      </w:r>
      <w:proofErr w:type="spellEnd"/>
      <w:r>
        <w:rPr>
          <w:rFonts w:ascii="Calibri" w:eastAsia="Calibri" w:hAnsi="Calibri" w:cs="Calibri"/>
          <w:color w:val="222222"/>
        </w:rPr>
        <w:t>, Angular Material, Responsive UI Development, State Management, Reactive Forms</w:t>
      </w:r>
    </w:p>
    <w:p w14:paraId="6E3305C8" w14:textId="77777777" w:rsidR="00491A58" w:rsidRDefault="00B87A33">
      <w:pPr>
        <w:spacing w:after="60"/>
      </w:pPr>
      <w:r>
        <w:rPr>
          <w:rFonts w:ascii="Calibri" w:eastAsia="Calibri" w:hAnsi="Calibri" w:cs="Calibri"/>
          <w:b/>
          <w:bCs/>
          <w:color w:val="1F2937"/>
        </w:rPr>
        <w:t xml:space="preserve">Backend: </w:t>
      </w:r>
      <w:r>
        <w:rPr>
          <w:rFonts w:ascii="Calibri" w:eastAsia="Calibri" w:hAnsi="Calibri" w:cs="Calibri"/>
          <w:color w:val="222222"/>
        </w:rPr>
        <w:t xml:space="preserve">ASP.NET Core, C#, Web API, RESTful Services, </w:t>
      </w:r>
      <w:proofErr w:type="spellStart"/>
      <w:r>
        <w:rPr>
          <w:rFonts w:ascii="Calibri" w:eastAsia="Calibri" w:hAnsi="Calibri" w:cs="Calibri"/>
          <w:color w:val="222222"/>
        </w:rPr>
        <w:t>SignalR</w:t>
      </w:r>
      <w:proofErr w:type="spellEnd"/>
      <w:r>
        <w:rPr>
          <w:rFonts w:ascii="Calibri" w:eastAsia="Calibri" w:hAnsi="Calibri" w:cs="Calibri"/>
          <w:color w:val="222222"/>
        </w:rPr>
        <w:t>, JWT Authentication, Entity Framework Core, Clean Architecture, SOLID Principles, Middleware, Dependency Injection, Exception Handling</w:t>
      </w:r>
    </w:p>
    <w:p w14:paraId="6E3305C9" w14:textId="77777777" w:rsidR="00491A58" w:rsidRDefault="00B87A33">
      <w:pPr>
        <w:spacing w:after="60"/>
      </w:pPr>
      <w:r>
        <w:rPr>
          <w:rFonts w:ascii="Calibri" w:eastAsia="Calibri" w:hAnsi="Calibri" w:cs="Calibri"/>
          <w:b/>
          <w:bCs/>
          <w:color w:val="1F2937"/>
        </w:rPr>
        <w:t xml:space="preserve">Database: </w:t>
      </w:r>
      <w:r>
        <w:rPr>
          <w:rFonts w:ascii="Calibri" w:eastAsia="Calibri" w:hAnsi="Calibri" w:cs="Calibri"/>
          <w:color w:val="222222"/>
        </w:rPr>
        <w:t>SQL Server, Query Optimization, Indexing, Stored Procedures, MongoDB (Basic), Database Design, Performance Optimization</w:t>
      </w:r>
    </w:p>
    <w:p w14:paraId="6E3305CA" w14:textId="77777777" w:rsidR="00491A58" w:rsidRDefault="00B87A33">
      <w:pPr>
        <w:spacing w:after="60"/>
      </w:pPr>
      <w:r>
        <w:rPr>
          <w:rFonts w:ascii="Calibri" w:eastAsia="Calibri" w:hAnsi="Calibri" w:cs="Calibri"/>
          <w:b/>
          <w:bCs/>
          <w:color w:val="1F2937"/>
        </w:rPr>
        <w:t xml:space="preserve">Testing &amp; Debugging: </w:t>
      </w:r>
      <w:r>
        <w:rPr>
          <w:rFonts w:ascii="Calibri" w:eastAsia="Calibri" w:hAnsi="Calibri" w:cs="Calibri"/>
          <w:color w:val="222222"/>
        </w:rPr>
        <w:t>Manual Testing, API Testing, Unit Testing, Debugging, Bug Fixing, Postman, Swagger/</w:t>
      </w:r>
      <w:proofErr w:type="spellStart"/>
      <w:r>
        <w:rPr>
          <w:rFonts w:ascii="Calibri" w:eastAsia="Calibri" w:hAnsi="Calibri" w:cs="Calibri"/>
          <w:color w:val="222222"/>
        </w:rPr>
        <w:t>OpenAPI</w:t>
      </w:r>
      <w:proofErr w:type="spellEnd"/>
      <w:r>
        <w:rPr>
          <w:rFonts w:ascii="Calibri" w:eastAsia="Calibri" w:hAnsi="Calibri" w:cs="Calibri"/>
          <w:color w:val="222222"/>
        </w:rPr>
        <w:t xml:space="preserve">, Chrome </w:t>
      </w:r>
      <w:proofErr w:type="spellStart"/>
      <w:r>
        <w:rPr>
          <w:rFonts w:ascii="Calibri" w:eastAsia="Calibri" w:hAnsi="Calibri" w:cs="Calibri"/>
          <w:color w:val="222222"/>
        </w:rPr>
        <w:t>DevTools</w:t>
      </w:r>
      <w:proofErr w:type="spellEnd"/>
    </w:p>
    <w:p w14:paraId="6E3305CB" w14:textId="77777777" w:rsidR="00491A58" w:rsidRDefault="00B87A33">
      <w:pPr>
        <w:spacing w:after="60"/>
      </w:pPr>
      <w:r>
        <w:rPr>
          <w:rFonts w:ascii="Calibri" w:eastAsia="Calibri" w:hAnsi="Calibri" w:cs="Calibri"/>
          <w:b/>
          <w:bCs/>
          <w:color w:val="1F2937"/>
        </w:rPr>
        <w:t xml:space="preserve">Cache &amp; Infra: </w:t>
      </w:r>
      <w:r>
        <w:rPr>
          <w:rFonts w:ascii="Calibri" w:eastAsia="Calibri" w:hAnsi="Calibri" w:cs="Calibri"/>
          <w:color w:val="222222"/>
        </w:rPr>
        <w:t>Redis (Caching, Session, Pub/Sub), Docker, Docker Compose, AWS S3, CI/CD, GitHub Actions</w:t>
      </w:r>
    </w:p>
    <w:p w14:paraId="6E3305CC" w14:textId="7169C405" w:rsidR="00491A58" w:rsidRDefault="00B87A33">
      <w:pPr>
        <w:spacing w:after="60"/>
      </w:pPr>
      <w:r>
        <w:rPr>
          <w:rFonts w:ascii="Calibri" w:eastAsia="Calibri" w:hAnsi="Calibri" w:cs="Calibri"/>
          <w:b/>
          <w:bCs/>
          <w:color w:val="1F2937"/>
        </w:rPr>
        <w:t xml:space="preserve">AI &amp; Tools: </w:t>
      </w:r>
      <w:r w:rsidR="002F47C1" w:rsidRPr="002F47C1">
        <w:rPr>
          <w:rFonts w:ascii="Calibri" w:eastAsia="Calibri" w:hAnsi="Calibri" w:cs="Calibri"/>
          <w:color w:val="222222"/>
        </w:rPr>
        <w:t>Retrieval-Augmented Generation (RAG), LLM Integration (API</w:t>
      </w:r>
      <w:r w:rsidR="002F47C1">
        <w:rPr>
          <w:rFonts w:ascii="Calibri" w:eastAsia="Calibri" w:hAnsi="Calibri" w:cs="Calibri"/>
          <w:color w:val="222222"/>
        </w:rPr>
        <w:t xml:space="preserve"> Key</w:t>
      </w:r>
      <w:r w:rsidR="002F47C1" w:rsidRPr="002F47C1">
        <w:rPr>
          <w:rFonts w:ascii="Calibri" w:eastAsia="Calibri" w:hAnsi="Calibri" w:cs="Calibri"/>
          <w:color w:val="222222"/>
        </w:rPr>
        <w:t xml:space="preserve">, </w:t>
      </w:r>
      <w:proofErr w:type="spellStart"/>
      <w:r w:rsidR="002F47C1" w:rsidRPr="002F47C1">
        <w:rPr>
          <w:rFonts w:ascii="Calibri" w:eastAsia="Calibri" w:hAnsi="Calibri" w:cs="Calibri"/>
          <w:color w:val="222222"/>
        </w:rPr>
        <w:t>Ollama</w:t>
      </w:r>
      <w:proofErr w:type="spellEnd"/>
      <w:r w:rsidR="002F47C1" w:rsidRPr="002F47C1">
        <w:rPr>
          <w:rFonts w:ascii="Calibri" w:eastAsia="Calibri" w:hAnsi="Calibri" w:cs="Calibri"/>
          <w:color w:val="222222"/>
        </w:rPr>
        <w:t>), Vector Embeddings, SSE Streaming, Prompt Engineering, Postman, Swagger/</w:t>
      </w:r>
      <w:proofErr w:type="spellStart"/>
      <w:r w:rsidR="002F47C1" w:rsidRPr="002F47C1">
        <w:rPr>
          <w:rFonts w:ascii="Calibri" w:eastAsia="Calibri" w:hAnsi="Calibri" w:cs="Calibri"/>
          <w:color w:val="222222"/>
        </w:rPr>
        <w:t>OpenAPI</w:t>
      </w:r>
      <w:proofErr w:type="spellEnd"/>
      <w:r w:rsidR="002F47C1" w:rsidRPr="002F47C1">
        <w:rPr>
          <w:rFonts w:ascii="Calibri" w:eastAsia="Calibri" w:hAnsi="Calibri" w:cs="Calibri"/>
          <w:color w:val="222222"/>
        </w:rPr>
        <w:t>, Git, Agile/Scrum</w:t>
      </w:r>
    </w:p>
    <w:p w14:paraId="6E3305CD" w14:textId="77777777" w:rsidR="00491A58" w:rsidRDefault="00B87A33">
      <w:pPr>
        <w:pBdr>
          <w:bottom w:val="single" w:sz="6" w:space="2" w:color="1F2937"/>
        </w:pBdr>
        <w:spacing w:before="260" w:after="10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PROFESSIONAL EXPERIENCE</w:t>
      </w:r>
    </w:p>
    <w:p w14:paraId="6E3305CE" w14:textId="77777777" w:rsidR="00491A58" w:rsidRDefault="00B87A33">
      <w:pPr>
        <w:tabs>
          <w:tab w:val="right" w:pos="10080"/>
        </w:tabs>
        <w:spacing w:before="160" w:after="20"/>
      </w:pPr>
      <w:r>
        <w:rPr>
          <w:rFonts w:ascii="Calibri" w:eastAsia="Calibri" w:hAnsi="Calibri" w:cs="Calibri"/>
          <w:b/>
          <w:bCs/>
          <w:color w:val="1F2937"/>
          <w:sz w:val="22"/>
          <w:szCs w:val="22"/>
        </w:rPr>
        <w:t xml:space="preserve">Associate Software Engineer (Full Stack) — Nova </w:t>
      </w:r>
      <w:proofErr w:type="spellStart"/>
      <w:r>
        <w:rPr>
          <w:rFonts w:ascii="Calibri" w:eastAsia="Calibri" w:hAnsi="Calibri" w:cs="Calibri"/>
          <w:b/>
          <w:bCs/>
          <w:color w:val="1F2937"/>
          <w:sz w:val="22"/>
          <w:szCs w:val="22"/>
        </w:rPr>
        <w:t>Techset</w:t>
      </w:r>
      <w:proofErr w:type="spellEnd"/>
      <w:r>
        <w:rPr>
          <w:rFonts w:ascii="Calibri" w:eastAsia="Calibri" w:hAnsi="Calibri" w:cs="Calibri"/>
          <w:b/>
          <w:bCs/>
          <w:color w:val="1F2937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F2937"/>
          <w:sz w:val="22"/>
          <w:szCs w:val="22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F2937"/>
          <w:sz w:val="22"/>
          <w:szCs w:val="22"/>
        </w:rPr>
        <w:t xml:space="preserve"> Ltd., Chennai, India</w:t>
      </w:r>
      <w:r>
        <w:rPr>
          <w:rFonts w:ascii="Calibri" w:eastAsia="Calibri" w:hAnsi="Calibri" w:cs="Calibri"/>
          <w:b/>
          <w:bCs/>
          <w:color w:val="444444"/>
        </w:rPr>
        <w:tab/>
        <w:t>Jun 2022 – Present</w:t>
      </w:r>
    </w:p>
    <w:p w14:paraId="6E3305CF" w14:textId="77777777" w:rsidR="00491A58" w:rsidRDefault="00B87A33">
      <w:pPr>
        <w:spacing w:after="100"/>
      </w:pPr>
      <w:r>
        <w:rPr>
          <w:rFonts w:ascii="Calibri" w:eastAsia="Calibri" w:hAnsi="Calibri" w:cs="Calibri"/>
          <w:i/>
          <w:iCs/>
          <w:color w:val="444444"/>
        </w:rPr>
        <w:t>Progression: Trainee → Junior → Associate Software Engineer</w:t>
      </w:r>
    </w:p>
    <w:p w14:paraId="6E3305D0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Architected and delivered 5+ enterprise web applications using Angular, ASP.NET Core, SQL Server, Docker, and Redis, maintaining 99.9% production uptime.</w:t>
      </w:r>
    </w:p>
    <w:p w14:paraId="6E3305D1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Improved backend efficiency by 15% through Redis caching, SQL query optimization, indexing strategies, and architectural refinements.</w:t>
      </w:r>
    </w:p>
    <w:p w14:paraId="6E3305D2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 xml:space="preserve">Reduced Angular UI load times by 20% via lazy loading, </w:t>
      </w:r>
      <w:proofErr w:type="spellStart"/>
      <w:r>
        <w:rPr>
          <w:rFonts w:ascii="Calibri" w:eastAsia="Calibri" w:hAnsi="Calibri" w:cs="Calibri"/>
          <w:color w:val="222222"/>
        </w:rPr>
        <w:t>OnPush</w:t>
      </w:r>
      <w:proofErr w:type="spellEnd"/>
      <w:r>
        <w:rPr>
          <w:rFonts w:ascii="Calibri" w:eastAsia="Calibri" w:hAnsi="Calibri" w:cs="Calibri"/>
          <w:color w:val="222222"/>
        </w:rPr>
        <w:t xml:space="preserve"> change detection, </w:t>
      </w:r>
      <w:proofErr w:type="spellStart"/>
      <w:r>
        <w:rPr>
          <w:rFonts w:ascii="Calibri" w:eastAsia="Calibri" w:hAnsi="Calibri" w:cs="Calibri"/>
          <w:color w:val="222222"/>
        </w:rPr>
        <w:t>RxJS</w:t>
      </w:r>
      <w:proofErr w:type="spellEnd"/>
      <w:r>
        <w:rPr>
          <w:rFonts w:ascii="Calibri" w:eastAsia="Calibri" w:hAnsi="Calibri" w:cs="Calibri"/>
          <w:color w:val="222222"/>
        </w:rPr>
        <w:t xml:space="preserve"> streams, and component-level profiling.</w:t>
      </w:r>
    </w:p>
    <w:p w14:paraId="6E3305D3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Designed secure RESTful APIs with JWT authentication and RBAC middleware, hardening security across multiple production applications.</w:t>
      </w:r>
    </w:p>
    <w:p w14:paraId="6E3305D4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 xml:space="preserve">Implemented real-time collaboration features using </w:t>
      </w:r>
      <w:proofErr w:type="spellStart"/>
      <w:r>
        <w:rPr>
          <w:rFonts w:ascii="Calibri" w:eastAsia="Calibri" w:hAnsi="Calibri" w:cs="Calibri"/>
          <w:color w:val="222222"/>
        </w:rPr>
        <w:t>SignalR</w:t>
      </w:r>
      <w:proofErr w:type="spellEnd"/>
      <w:r>
        <w:rPr>
          <w:rFonts w:ascii="Calibri" w:eastAsia="Calibri" w:hAnsi="Calibri" w:cs="Calibri"/>
          <w:color w:val="222222"/>
        </w:rPr>
        <w:t>, enabling live multi-user editing and synchronized workflows in publishing platforms.</w:t>
      </w:r>
    </w:p>
    <w:p w14:paraId="6E3305D5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Containerized applications using Docker and Docker Compose, standardizing deployments and eliminating environment inconsistencies.</w:t>
      </w:r>
    </w:p>
    <w:p w14:paraId="6E3305D6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 xml:space="preserve">Integrated AWS S3 with </w:t>
      </w:r>
      <w:proofErr w:type="spellStart"/>
      <w:r>
        <w:rPr>
          <w:rFonts w:ascii="Calibri" w:eastAsia="Calibri" w:hAnsi="Calibri" w:cs="Calibri"/>
          <w:color w:val="222222"/>
        </w:rPr>
        <w:t>presigned</w:t>
      </w:r>
      <w:proofErr w:type="spellEnd"/>
      <w:r>
        <w:rPr>
          <w:rFonts w:ascii="Calibri" w:eastAsia="Calibri" w:hAnsi="Calibri" w:cs="Calibri"/>
          <w:color w:val="222222"/>
        </w:rPr>
        <w:t xml:space="preserve"> URL workflows for secure, expiry-gated document storage across editorial and vendor platforms.</w:t>
      </w:r>
    </w:p>
    <w:p w14:paraId="6E3305D7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Built AI-powered chat assistant using SSE streaming and LLM API integration (</w:t>
      </w:r>
      <w:proofErr w:type="spellStart"/>
      <w:r>
        <w:rPr>
          <w:rFonts w:ascii="Calibri" w:eastAsia="Calibri" w:hAnsi="Calibri" w:cs="Calibri"/>
          <w:color w:val="222222"/>
        </w:rPr>
        <w:t>Ollama</w:t>
      </w:r>
      <w:proofErr w:type="spellEnd"/>
      <w:r>
        <w:rPr>
          <w:rFonts w:ascii="Calibri" w:eastAsia="Calibri" w:hAnsi="Calibri" w:cs="Calibri"/>
          <w:color w:val="222222"/>
        </w:rPr>
        <w:t>), enabling real-time conversational UX in enterprise apps.</w:t>
      </w:r>
    </w:p>
    <w:p w14:paraId="6E3305D8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Established CI/CD pipelines via GitHub Actions, automating build, test, and Docker image deployment workflows.</w:t>
      </w:r>
    </w:p>
    <w:p w14:paraId="6E3305D9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Conducted code reviews, built reusable component libraries, and mentored junior developers — reducing post-release defects and improving team delivery quality.</w:t>
      </w:r>
    </w:p>
    <w:p w14:paraId="6E3305DA" w14:textId="086B9F0F" w:rsidR="00491A58" w:rsidRDefault="00B87A33">
      <w:pPr>
        <w:pBdr>
          <w:bottom w:val="single" w:sz="6" w:space="2" w:color="1F2937"/>
        </w:pBdr>
        <w:spacing w:before="260" w:after="10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KEY PROJECTS</w:t>
      </w:r>
    </w:p>
    <w:p w14:paraId="6E3305DB" w14:textId="77777777" w:rsidR="00491A58" w:rsidRDefault="00B87A33">
      <w:pPr>
        <w:spacing w:before="160" w:after="2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1. Vendor Management System (VMS) — Publishing Workforce Platform</w:t>
      </w:r>
    </w:p>
    <w:p w14:paraId="6E3305DC" w14:textId="77777777" w:rsidR="00491A58" w:rsidRDefault="00B87A33">
      <w:pPr>
        <w:spacing w:after="80"/>
      </w:pPr>
      <w:r>
        <w:rPr>
          <w:rFonts w:ascii="Calibri" w:eastAsia="Calibri" w:hAnsi="Calibri" w:cs="Calibri"/>
          <w:b/>
          <w:bCs/>
          <w:i/>
          <w:iCs/>
          <w:color w:val="444444"/>
          <w:sz w:val="19"/>
          <w:szCs w:val="19"/>
        </w:rPr>
        <w:t xml:space="preserve">Stack: </w:t>
      </w: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Angular 19, TypeScript, Tailwind CSS, .NET Core 8, C#, SQL Server, Redis, Docker, JWT, REST API, AI Assistant</w:t>
      </w:r>
    </w:p>
    <w:p w14:paraId="6E3305DD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Designed and delivered a full-cycle publishing workforce platform serving 300+ active freelancers — copyeditors, typesetters, proofreaders, and DTP specialists — connecting them with editorial projects through structured onboarding and qualification workflows.</w:t>
      </w:r>
    </w:p>
    <w:p w14:paraId="6E3305DE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lastRenderedPageBreak/>
        <w:t>Built a competency assessment engine for publishing-specific skills with real-time scoring and automated result tracking, reducing vendor vetting time from days to hours.</w:t>
      </w:r>
    </w:p>
    <w:p w14:paraId="6E3305DF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Implemented role-based file access control via JWT claims, ensuring manuscript files and editorial assets are accessible only to qualified vendors post-assessment.</w:t>
      </w:r>
    </w:p>
    <w:p w14:paraId="6E3305E0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Engineered invoice and billing workflows automating payment calculations based on word counts, deliverable types, and agreed rates — eliminating manual billing overhead.</w:t>
      </w:r>
    </w:p>
    <w:p w14:paraId="6E3305E1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Integrated Redis caching for high-frequency job listing and vendor lookup APIs; containerized full stack with Docker for consistent, scalable deployments.</w:t>
      </w:r>
    </w:p>
    <w:p w14:paraId="6E3305E2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Integrated AI-powered chat assistant for contextual vendor guidance, reducing onboarding friction and support overhead.</w:t>
      </w:r>
    </w:p>
    <w:p w14:paraId="6E3305E3" w14:textId="77777777" w:rsidR="00491A58" w:rsidRDefault="00B87A33">
      <w:pPr>
        <w:spacing w:before="160" w:after="2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2. NEDIT — Enterprise Web-Based Content Editing &amp; XML Proofing Platform</w:t>
      </w:r>
    </w:p>
    <w:p w14:paraId="6E3305E4" w14:textId="77777777" w:rsidR="00491A58" w:rsidRDefault="00B87A33">
      <w:pPr>
        <w:spacing w:after="80"/>
      </w:pPr>
      <w:r>
        <w:rPr>
          <w:rFonts w:ascii="Calibri" w:eastAsia="Calibri" w:hAnsi="Calibri" w:cs="Calibri"/>
          <w:b/>
          <w:bCs/>
          <w:i/>
          <w:iCs/>
          <w:color w:val="444444"/>
          <w:sz w:val="19"/>
          <w:szCs w:val="19"/>
        </w:rPr>
        <w:t xml:space="preserve">Stack: </w:t>
      </w: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 xml:space="preserve">Angular 17, TypeScript, </w:t>
      </w:r>
      <w:proofErr w:type="spellStart"/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TinyMCE</w:t>
      </w:r>
      <w:proofErr w:type="spellEnd"/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 xml:space="preserve">, ICE Plugin, </w:t>
      </w:r>
      <w:proofErr w:type="spellStart"/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SignalR</w:t>
      </w:r>
      <w:proofErr w:type="spellEnd"/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, .NET Core, SQL Server, XML Processing, REST API</w:t>
      </w:r>
    </w:p>
    <w:p w14:paraId="6E3305E5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Contributed to an enterprise-grade content editing and proofing platform enabling end-to-end content management, XML validation, and workflow automation for publishing operations.</w:t>
      </w:r>
    </w:p>
    <w:p w14:paraId="6E3305E6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 xml:space="preserve">Developed advanced rich-text editing using </w:t>
      </w:r>
      <w:proofErr w:type="spellStart"/>
      <w:r>
        <w:rPr>
          <w:rFonts w:ascii="Calibri" w:eastAsia="Calibri" w:hAnsi="Calibri" w:cs="Calibri"/>
          <w:color w:val="222222"/>
        </w:rPr>
        <w:t>TinyMCE</w:t>
      </w:r>
      <w:proofErr w:type="spellEnd"/>
      <w:r>
        <w:rPr>
          <w:rFonts w:ascii="Calibri" w:eastAsia="Calibri" w:hAnsi="Calibri" w:cs="Calibri"/>
          <w:color w:val="222222"/>
        </w:rPr>
        <w:t xml:space="preserve"> with text formatting, paragraph styling, footnotes, and dynamic image replacement — enhancing editorial flexibility across structured publishing workflows.</w:t>
      </w:r>
    </w:p>
    <w:p w14:paraId="6E3305E7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Built ICE Plugin-based change tracking, enabling accurate revision history, content diffing, and proofing collaboration for distributed editorial teams.</w:t>
      </w:r>
    </w:p>
    <w:p w14:paraId="6E3305E8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 xml:space="preserve">Implemented real-time multi-user collaboration using </w:t>
      </w:r>
      <w:proofErr w:type="spellStart"/>
      <w:r>
        <w:rPr>
          <w:rFonts w:ascii="Calibri" w:eastAsia="Calibri" w:hAnsi="Calibri" w:cs="Calibri"/>
          <w:color w:val="222222"/>
        </w:rPr>
        <w:t>SignalR</w:t>
      </w:r>
      <w:proofErr w:type="spellEnd"/>
      <w:r>
        <w:rPr>
          <w:rFonts w:ascii="Calibri" w:eastAsia="Calibri" w:hAnsi="Calibri" w:cs="Calibri"/>
          <w:color w:val="222222"/>
        </w:rPr>
        <w:t>, allowing simultaneous editing with live updates and synchronized workflow state across stakeholders.</w:t>
      </w:r>
    </w:p>
    <w:p w14:paraId="6E3305E9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Delivered online mathematical content editing with accurate rendering of complex expressions, and integrated spell-checking and XML validation to ensure error-free, standards-compliant publishing output.</w:t>
      </w:r>
    </w:p>
    <w:p w14:paraId="6E3305EA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Ensured XML structural integrity preservation throughout the full proofing lifecycle — from content ingestion through to final publication — maintaining compliance at every workflow stage.</w:t>
      </w:r>
    </w:p>
    <w:p w14:paraId="6E3305EB" w14:textId="27403275" w:rsidR="00491A58" w:rsidRDefault="00B87A33">
      <w:pPr>
        <w:spacing w:before="160" w:after="2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 xml:space="preserve">3. </w:t>
      </w:r>
      <w:proofErr w:type="spellStart"/>
      <w:r w:rsidR="002F47C1" w:rsidRPr="002F47C1">
        <w:rPr>
          <w:rFonts w:ascii="Calibri" w:eastAsia="Calibri" w:hAnsi="Calibri" w:cs="Calibri"/>
          <w:b/>
          <w:bCs/>
          <w:color w:val="1F2937"/>
          <w:sz w:val="21"/>
          <w:szCs w:val="21"/>
        </w:rPr>
        <w:t>nPMS</w:t>
      </w:r>
      <w:proofErr w:type="spellEnd"/>
      <w:r w:rsidR="002F47C1" w:rsidRPr="002F47C1">
        <w:rPr>
          <w:rFonts w:ascii="Calibri" w:eastAsia="Calibri" w:hAnsi="Calibri" w:cs="Calibri"/>
          <w:b/>
          <w:bCs/>
          <w:color w:val="1F2937"/>
          <w:sz w:val="21"/>
          <w:szCs w:val="21"/>
        </w:rPr>
        <w:t xml:space="preserve"> — Enterprise Project Management System</w:t>
      </w:r>
    </w:p>
    <w:p w14:paraId="6E3305ED" w14:textId="46058D8D" w:rsidR="00491A58" w:rsidRDefault="00B87A33" w:rsidP="002F47C1">
      <w:pPr>
        <w:spacing w:after="80"/>
      </w:pPr>
      <w:r>
        <w:rPr>
          <w:rFonts w:ascii="Calibri" w:eastAsia="Calibri" w:hAnsi="Calibri" w:cs="Calibri"/>
          <w:b/>
          <w:bCs/>
          <w:i/>
          <w:iCs/>
          <w:color w:val="444444"/>
          <w:sz w:val="19"/>
          <w:szCs w:val="19"/>
        </w:rPr>
        <w:t xml:space="preserve">Stack: </w:t>
      </w:r>
      <w:r w:rsidR="002F47C1" w:rsidRPr="002F47C1">
        <w:rPr>
          <w:rFonts w:ascii="Calibri" w:eastAsia="Calibri" w:hAnsi="Calibri" w:cs="Calibri"/>
          <w:i/>
          <w:iCs/>
          <w:color w:val="444444"/>
          <w:sz w:val="19"/>
          <w:szCs w:val="19"/>
        </w:rPr>
        <w:t>Angular 20, .NET Core 10, MongoDB, JWT, REST API, AI Integration</w:t>
      </w:r>
    </w:p>
    <w:p w14:paraId="64158BB1" w14:textId="77777777" w:rsidR="002F47C1" w:rsidRPr="002F47C1" w:rsidRDefault="002F47C1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222222"/>
        </w:rPr>
      </w:pPr>
      <w:r w:rsidRPr="002F47C1">
        <w:rPr>
          <w:rFonts w:ascii="Calibri" w:eastAsia="Calibri" w:hAnsi="Calibri" w:cs="Calibri"/>
          <w:color w:val="222222"/>
        </w:rPr>
        <w:t xml:space="preserve">Own end-to-end development of the frontend, backend, and AI integrations for </w:t>
      </w:r>
      <w:proofErr w:type="spellStart"/>
      <w:r w:rsidRPr="002F47C1">
        <w:rPr>
          <w:rFonts w:ascii="Calibri" w:eastAsia="Calibri" w:hAnsi="Calibri" w:cs="Calibri"/>
          <w:color w:val="222222"/>
        </w:rPr>
        <w:t>nPMS</w:t>
      </w:r>
      <w:proofErr w:type="spellEnd"/>
      <w:r w:rsidRPr="002F47C1">
        <w:rPr>
          <w:rFonts w:ascii="Calibri" w:eastAsia="Calibri" w:hAnsi="Calibri" w:cs="Calibri"/>
          <w:color w:val="222222"/>
        </w:rPr>
        <w:t>, an enterprise project management platform with role-based login and access control across project teams.</w:t>
      </w:r>
    </w:p>
    <w:p w14:paraId="6E3305EF" w14:textId="2E056091" w:rsidR="00491A58" w:rsidRPr="002F47C1" w:rsidRDefault="002F47C1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222222"/>
        </w:rPr>
      </w:pPr>
      <w:r w:rsidRPr="002F47C1">
        <w:rPr>
          <w:rFonts w:ascii="Calibri" w:eastAsia="Calibri" w:hAnsi="Calibri" w:cs="Calibri"/>
          <w:color w:val="222222"/>
        </w:rPr>
        <w:t>Built an automated issue-tracking and alerting system for project managers handling 100+ issues daily, flagging at-risk or overlooked article issues and notifying PMs in real time — eliminating missed issues and ensuring on-time article delivery.</w:t>
      </w:r>
    </w:p>
    <w:p w14:paraId="10E60875" w14:textId="1A380FAF" w:rsidR="002F47C1" w:rsidRDefault="002F47C1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222222"/>
        </w:rPr>
      </w:pPr>
      <w:r w:rsidRPr="002F47C1">
        <w:rPr>
          <w:rFonts w:ascii="Calibri" w:eastAsia="Calibri" w:hAnsi="Calibri" w:cs="Calibri"/>
          <w:color w:val="222222"/>
        </w:rPr>
        <w:t>Implemented role-based authentication and authorization (RBAC), securing access across project and issue-management modules by user role.</w:t>
      </w:r>
    </w:p>
    <w:p w14:paraId="275F8D43" w14:textId="0B81C727" w:rsidR="002F47C1" w:rsidRDefault="002F47C1" w:rsidP="002F47C1">
      <w:pPr>
        <w:spacing w:before="160" w:after="20"/>
        <w:rPr>
          <w:rFonts w:ascii="Calibri" w:eastAsia="Calibri" w:hAnsi="Calibri" w:cs="Calibri"/>
          <w:b/>
          <w:bCs/>
          <w:color w:val="1F2937"/>
          <w:sz w:val="21"/>
          <w:szCs w:val="21"/>
        </w:rPr>
      </w:pPr>
      <w:r w:rsidRPr="002F47C1">
        <w:rPr>
          <w:rFonts w:ascii="Calibri" w:eastAsia="Calibri" w:hAnsi="Calibri" w:cs="Calibri"/>
          <w:b/>
          <w:bCs/>
          <w:color w:val="1F2937"/>
          <w:sz w:val="21"/>
          <w:szCs w:val="21"/>
        </w:rPr>
        <w:t>4. AI RAG Assistant — Retrieval-Augmented Generation Document Assistant</w:t>
      </w:r>
    </w:p>
    <w:p w14:paraId="2CCBDD23" w14:textId="12A83534" w:rsidR="002F47C1" w:rsidRDefault="002F47C1" w:rsidP="002F47C1">
      <w:pPr>
        <w:spacing w:after="80"/>
        <w:rPr>
          <w:rFonts w:ascii="Calibri" w:eastAsia="Calibri" w:hAnsi="Calibri" w:cs="Calibri"/>
          <w:i/>
          <w:iCs/>
          <w:color w:val="444444"/>
          <w:sz w:val="19"/>
          <w:szCs w:val="19"/>
        </w:rPr>
      </w:pPr>
      <w:r>
        <w:rPr>
          <w:rFonts w:ascii="Calibri" w:eastAsia="Calibri" w:hAnsi="Calibri" w:cs="Calibri"/>
          <w:b/>
          <w:bCs/>
          <w:i/>
          <w:iCs/>
          <w:color w:val="444444"/>
          <w:sz w:val="19"/>
          <w:szCs w:val="19"/>
        </w:rPr>
        <w:t xml:space="preserve">Stack: </w:t>
      </w:r>
      <w:proofErr w:type="spellStart"/>
      <w:r w:rsidRPr="002F47C1">
        <w:rPr>
          <w:rFonts w:ascii="Calibri" w:eastAsia="Calibri" w:hAnsi="Calibri" w:cs="Calibri"/>
          <w:i/>
          <w:iCs/>
          <w:color w:val="444444"/>
          <w:sz w:val="19"/>
          <w:szCs w:val="19"/>
        </w:rPr>
        <w:t>FastAPI</w:t>
      </w:r>
      <w:proofErr w:type="spellEnd"/>
      <w:r w:rsidRPr="002F47C1">
        <w:rPr>
          <w:rFonts w:ascii="Calibri" w:eastAsia="Calibri" w:hAnsi="Calibri" w:cs="Calibri"/>
          <w:i/>
          <w:iCs/>
          <w:color w:val="444444"/>
          <w:sz w:val="19"/>
          <w:szCs w:val="19"/>
        </w:rPr>
        <w:t xml:space="preserve">, Python, </w:t>
      </w:r>
      <w:proofErr w:type="spellStart"/>
      <w:r w:rsidRPr="002F47C1">
        <w:rPr>
          <w:rFonts w:ascii="Calibri" w:eastAsia="Calibri" w:hAnsi="Calibri" w:cs="Calibri"/>
          <w:i/>
          <w:iCs/>
          <w:color w:val="444444"/>
          <w:sz w:val="19"/>
          <w:szCs w:val="19"/>
        </w:rPr>
        <w:t>Qdrant</w:t>
      </w:r>
      <w:proofErr w:type="spellEnd"/>
      <w:r w:rsidRPr="002F47C1">
        <w:rPr>
          <w:rFonts w:ascii="Calibri" w:eastAsia="Calibri" w:hAnsi="Calibri" w:cs="Calibri"/>
          <w:i/>
          <w:iCs/>
          <w:color w:val="444444"/>
          <w:sz w:val="19"/>
          <w:szCs w:val="19"/>
        </w:rPr>
        <w:t xml:space="preserve">, Redis, Google Gemini API, </w:t>
      </w:r>
      <w:proofErr w:type="spellStart"/>
      <w:r w:rsidRPr="002F47C1">
        <w:rPr>
          <w:rFonts w:ascii="Calibri" w:eastAsia="Calibri" w:hAnsi="Calibri" w:cs="Calibri"/>
          <w:i/>
          <w:iCs/>
          <w:color w:val="444444"/>
          <w:sz w:val="19"/>
          <w:szCs w:val="19"/>
        </w:rPr>
        <w:t>Ollama</w:t>
      </w:r>
      <w:proofErr w:type="spellEnd"/>
      <w:r w:rsidRPr="002F47C1">
        <w:rPr>
          <w:rFonts w:ascii="Calibri" w:eastAsia="Calibri" w:hAnsi="Calibri" w:cs="Calibri"/>
          <w:i/>
          <w:iCs/>
          <w:color w:val="444444"/>
          <w:sz w:val="19"/>
          <w:szCs w:val="19"/>
        </w:rPr>
        <w:t>, Docker, Render CI/CD</w:t>
      </w:r>
    </w:p>
    <w:p w14:paraId="5B50F7E1" w14:textId="3A1BBC24" w:rsidR="002F47C1" w:rsidRDefault="002F47C1" w:rsidP="002F47C1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222222"/>
        </w:rPr>
      </w:pPr>
      <w:r w:rsidRPr="002F47C1">
        <w:rPr>
          <w:rFonts w:ascii="Calibri" w:eastAsia="Calibri" w:hAnsi="Calibri" w:cs="Calibri"/>
          <w:color w:val="222222"/>
        </w:rPr>
        <w:t>Designed and built a full-stack RAG (Retrieval-Augmented Generation) document assistant that ingests PDF, DOCX, TXT, and CSV files and answers user questions with citation-grounded, source-referenced responses.</w:t>
      </w:r>
    </w:p>
    <w:p w14:paraId="71413230" w14:textId="08046FDD" w:rsidR="002F47C1" w:rsidRDefault="002F47C1" w:rsidP="002F47C1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222222"/>
        </w:rPr>
      </w:pPr>
      <w:r w:rsidRPr="002F47C1">
        <w:rPr>
          <w:rFonts w:ascii="Calibri" w:eastAsia="Calibri" w:hAnsi="Calibri" w:cs="Calibri"/>
          <w:color w:val="222222"/>
        </w:rPr>
        <w:t xml:space="preserve">Engineered the ingestion pipeline — text extraction, recursive chunking (1000 tokens, 200 overlap), and vector embedding generation — storing vectors in </w:t>
      </w:r>
      <w:proofErr w:type="spellStart"/>
      <w:r w:rsidRPr="002F47C1">
        <w:rPr>
          <w:rFonts w:ascii="Calibri" w:eastAsia="Calibri" w:hAnsi="Calibri" w:cs="Calibri"/>
          <w:color w:val="222222"/>
        </w:rPr>
        <w:t>Qdrant</w:t>
      </w:r>
      <w:proofErr w:type="spellEnd"/>
      <w:r w:rsidRPr="002F47C1">
        <w:rPr>
          <w:rFonts w:ascii="Calibri" w:eastAsia="Calibri" w:hAnsi="Calibri" w:cs="Calibri"/>
          <w:color w:val="222222"/>
        </w:rPr>
        <w:t xml:space="preserve"> for high-speed cosine-similarity retrieval (top-k=5).</w:t>
      </w:r>
    </w:p>
    <w:p w14:paraId="2A995AA2" w14:textId="6D47F463" w:rsidR="002F47C1" w:rsidRDefault="002F47C1" w:rsidP="002F47C1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222222"/>
        </w:rPr>
      </w:pPr>
      <w:r w:rsidRPr="002F47C1">
        <w:rPr>
          <w:rFonts w:ascii="Calibri" w:eastAsia="Calibri" w:hAnsi="Calibri" w:cs="Calibri"/>
          <w:color w:val="222222"/>
        </w:rPr>
        <w:t xml:space="preserve">Integrated Google Gemini API for production inference — </w:t>
      </w:r>
      <w:proofErr w:type="spellStart"/>
      <w:r w:rsidRPr="002F47C1">
        <w:rPr>
          <w:rFonts w:ascii="Calibri" w:eastAsia="Calibri" w:hAnsi="Calibri" w:cs="Calibri"/>
          <w:color w:val="222222"/>
        </w:rPr>
        <w:t>gemini</w:t>
      </w:r>
      <w:proofErr w:type="spellEnd"/>
      <w:r w:rsidRPr="002F47C1">
        <w:rPr>
          <w:rFonts w:ascii="Calibri" w:eastAsia="Calibri" w:hAnsi="Calibri" w:cs="Calibri"/>
          <w:color w:val="222222"/>
        </w:rPr>
        <w:t xml:space="preserve">-flash-lite-latest for chat generation and gemini-embedding-001 (768-dimension) for embeddings — with </w:t>
      </w:r>
      <w:proofErr w:type="spellStart"/>
      <w:r w:rsidRPr="002F47C1">
        <w:rPr>
          <w:rFonts w:ascii="Calibri" w:eastAsia="Calibri" w:hAnsi="Calibri" w:cs="Calibri"/>
          <w:color w:val="222222"/>
        </w:rPr>
        <w:t>Ollama</w:t>
      </w:r>
      <w:proofErr w:type="spellEnd"/>
      <w:r w:rsidRPr="002F47C1">
        <w:rPr>
          <w:rFonts w:ascii="Calibri" w:eastAsia="Calibri" w:hAnsi="Calibri" w:cs="Calibri"/>
          <w:color w:val="222222"/>
        </w:rPr>
        <w:t>-based local models (bge-m3, qwen2.5:7b) for local development.</w:t>
      </w:r>
    </w:p>
    <w:p w14:paraId="09F36ADC" w14:textId="3B611EB0" w:rsidR="002F47C1" w:rsidRDefault="002F47C1" w:rsidP="002F47C1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222222"/>
        </w:rPr>
      </w:pPr>
      <w:r w:rsidRPr="002F47C1">
        <w:rPr>
          <w:rFonts w:ascii="Calibri" w:eastAsia="Calibri" w:hAnsi="Calibri" w:cs="Calibri"/>
          <w:color w:val="222222"/>
        </w:rPr>
        <w:t>Used Redis for conversation memory, document registry, and answer caching, reducing latency and redundant LLM calls</w:t>
      </w:r>
    </w:p>
    <w:p w14:paraId="7C2D8AA8" w14:textId="4F476129" w:rsidR="002F47C1" w:rsidRDefault="002F47C1" w:rsidP="002F47C1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222222"/>
        </w:rPr>
      </w:pPr>
      <w:r w:rsidRPr="002F47C1">
        <w:rPr>
          <w:rFonts w:ascii="Calibri" w:eastAsia="Calibri" w:hAnsi="Calibri" w:cs="Calibri"/>
          <w:color w:val="222222"/>
        </w:rPr>
        <w:t xml:space="preserve">Containerized the application with Docker Compose and deployed it to Render via an automated CI/CD pipeline (live at </w:t>
      </w:r>
      <w:hyperlink r:id="rId9" w:history="1">
        <w:r w:rsidR="00752ECD">
          <w:rPr>
            <w:rStyle w:val="Hyperlink"/>
            <w:rFonts w:ascii="Calibri" w:eastAsia="Calibri" w:hAnsi="Calibri" w:cs="Calibri"/>
          </w:rPr>
          <w:t>ai-rag-agent-rmvy.onrende</w:t>
        </w:r>
        <w:r w:rsidR="00752ECD">
          <w:rPr>
            <w:rStyle w:val="Hyperlink"/>
            <w:rFonts w:ascii="Calibri" w:eastAsia="Calibri" w:hAnsi="Calibri" w:cs="Calibri"/>
          </w:rPr>
          <w:t>r</w:t>
        </w:r>
        <w:r w:rsidR="00752ECD">
          <w:rPr>
            <w:rStyle w:val="Hyperlink"/>
            <w:rFonts w:ascii="Calibri" w:eastAsia="Calibri" w:hAnsi="Calibri" w:cs="Calibri"/>
          </w:rPr>
          <w:t>.com</w:t>
        </w:r>
      </w:hyperlink>
      <w:r w:rsidRPr="002F47C1">
        <w:rPr>
          <w:rFonts w:ascii="Calibri" w:eastAsia="Calibri" w:hAnsi="Calibri" w:cs="Calibri"/>
          <w:color w:val="222222"/>
        </w:rPr>
        <w:t>).</w:t>
      </w:r>
    </w:p>
    <w:p w14:paraId="2BF8C594" w14:textId="637E7F7E" w:rsidR="002F47C1" w:rsidRPr="002F47C1" w:rsidRDefault="002F47C1" w:rsidP="002F47C1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222222"/>
        </w:rPr>
      </w:pPr>
      <w:r w:rsidRPr="002F47C1">
        <w:rPr>
          <w:rFonts w:ascii="Calibri" w:eastAsia="Calibri" w:hAnsi="Calibri" w:cs="Calibri"/>
          <w:color w:val="222222"/>
        </w:rPr>
        <w:t xml:space="preserve">Built with an injectable, dependency-based </w:t>
      </w:r>
      <w:proofErr w:type="spellStart"/>
      <w:r w:rsidRPr="002F47C1">
        <w:rPr>
          <w:rFonts w:ascii="Calibri" w:eastAsia="Calibri" w:hAnsi="Calibri" w:cs="Calibri"/>
          <w:color w:val="222222"/>
        </w:rPr>
        <w:t>FastAPI</w:t>
      </w:r>
      <w:proofErr w:type="spellEnd"/>
      <w:r w:rsidRPr="002F47C1">
        <w:rPr>
          <w:rFonts w:ascii="Calibri" w:eastAsia="Calibri" w:hAnsi="Calibri" w:cs="Calibri"/>
          <w:color w:val="222222"/>
        </w:rPr>
        <w:t xml:space="preserve"> service architecture, enabling full unit-test coverage of chunking, embedding, and API layers using mocked external services.</w:t>
      </w:r>
    </w:p>
    <w:p w14:paraId="6E3305F0" w14:textId="77777777" w:rsidR="00491A58" w:rsidRDefault="00B87A33">
      <w:pPr>
        <w:pBdr>
          <w:bottom w:val="single" w:sz="6" w:space="2" w:color="1F2937"/>
        </w:pBdr>
        <w:spacing w:before="260" w:after="10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EDUCATION</w:t>
      </w:r>
    </w:p>
    <w:p w14:paraId="6E3305F1" w14:textId="77777777" w:rsidR="00491A58" w:rsidRDefault="00B87A33">
      <w:pPr>
        <w:tabs>
          <w:tab w:val="right" w:pos="10080"/>
        </w:tabs>
        <w:spacing w:after="40"/>
      </w:pPr>
      <w:r>
        <w:rPr>
          <w:rFonts w:ascii="Calibri" w:eastAsia="Calibri" w:hAnsi="Calibri" w:cs="Calibri"/>
          <w:b/>
          <w:bCs/>
          <w:color w:val="1F2937"/>
        </w:rPr>
        <w:t>B.E. Computer Science — Alpha Engineering College, Anna University</w:t>
      </w:r>
      <w:r>
        <w:rPr>
          <w:rFonts w:ascii="Calibri" w:eastAsia="Calibri" w:hAnsi="Calibri" w:cs="Calibri"/>
          <w:color w:val="444444"/>
        </w:rPr>
        <w:tab/>
        <w:t>Apr 2021</w:t>
      </w:r>
    </w:p>
    <w:p w14:paraId="6E3305F2" w14:textId="77777777" w:rsidR="00491A58" w:rsidRDefault="00B87A33">
      <w:r>
        <w:rPr>
          <w:rFonts w:ascii="Calibri" w:eastAsia="Calibri" w:hAnsi="Calibri" w:cs="Calibri"/>
          <w:color w:val="444444"/>
          <w:sz w:val="19"/>
          <w:szCs w:val="19"/>
        </w:rPr>
        <w:t>CGPA: 7.45 / 10</w:t>
      </w:r>
    </w:p>
    <w:p w14:paraId="6E3305F3" w14:textId="77777777" w:rsidR="00491A58" w:rsidRDefault="00B87A33">
      <w:pPr>
        <w:pBdr>
          <w:bottom w:val="single" w:sz="6" w:space="2" w:color="1F2937"/>
        </w:pBdr>
        <w:spacing w:before="260" w:after="10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CERTIFICATIONS</w:t>
      </w:r>
    </w:p>
    <w:p w14:paraId="6E3305F4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Skill Training Certificate — Web Developer, Government of Tamil Nadu, SCVT (Dec 2021)</w:t>
      </w:r>
    </w:p>
    <w:p w14:paraId="6E3305F5" w14:textId="77777777" w:rsidR="00491A58" w:rsidRDefault="00B87A33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Microsoft Azure Developer Associate (AZ-204) — In Progress</w:t>
      </w:r>
    </w:p>
    <w:sectPr w:rsidR="00491A58">
      <w:pgSz w:w="12240" w:h="15840"/>
      <w:pgMar w:top="620" w:right="620" w:bottom="62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701BF3"/>
    <w:multiLevelType w:val="hybridMultilevel"/>
    <w:tmpl w:val="C9B0DF74"/>
    <w:lvl w:ilvl="0" w:tplc="EDB4AF6C">
      <w:start w:val="1"/>
      <w:numFmt w:val="bullet"/>
      <w:lvlText w:val="●"/>
      <w:lvlJc w:val="left"/>
      <w:pPr>
        <w:ind w:left="720" w:hanging="360"/>
      </w:pPr>
    </w:lvl>
    <w:lvl w:ilvl="1" w:tplc="783AA55C">
      <w:start w:val="1"/>
      <w:numFmt w:val="bullet"/>
      <w:lvlText w:val="○"/>
      <w:lvlJc w:val="left"/>
      <w:pPr>
        <w:ind w:left="1440" w:hanging="360"/>
      </w:pPr>
    </w:lvl>
    <w:lvl w:ilvl="2" w:tplc="608EC19A">
      <w:start w:val="1"/>
      <w:numFmt w:val="bullet"/>
      <w:lvlText w:val="■"/>
      <w:lvlJc w:val="left"/>
      <w:pPr>
        <w:ind w:left="2160" w:hanging="360"/>
      </w:pPr>
    </w:lvl>
    <w:lvl w:ilvl="3" w:tplc="E132F66E">
      <w:start w:val="1"/>
      <w:numFmt w:val="bullet"/>
      <w:lvlText w:val="●"/>
      <w:lvlJc w:val="left"/>
      <w:pPr>
        <w:ind w:left="2880" w:hanging="360"/>
      </w:pPr>
    </w:lvl>
    <w:lvl w:ilvl="4" w:tplc="7DCC787C">
      <w:start w:val="1"/>
      <w:numFmt w:val="bullet"/>
      <w:lvlText w:val="○"/>
      <w:lvlJc w:val="left"/>
      <w:pPr>
        <w:ind w:left="3600" w:hanging="360"/>
      </w:pPr>
    </w:lvl>
    <w:lvl w:ilvl="5" w:tplc="BDA28B5E">
      <w:start w:val="1"/>
      <w:numFmt w:val="bullet"/>
      <w:lvlText w:val="■"/>
      <w:lvlJc w:val="left"/>
      <w:pPr>
        <w:ind w:left="4320" w:hanging="360"/>
      </w:pPr>
    </w:lvl>
    <w:lvl w:ilvl="6" w:tplc="3CB0951C">
      <w:start w:val="1"/>
      <w:numFmt w:val="bullet"/>
      <w:lvlText w:val="●"/>
      <w:lvlJc w:val="left"/>
      <w:pPr>
        <w:ind w:left="5040" w:hanging="360"/>
      </w:pPr>
    </w:lvl>
    <w:lvl w:ilvl="7" w:tplc="F3AA87B4">
      <w:start w:val="1"/>
      <w:numFmt w:val="bullet"/>
      <w:lvlText w:val="●"/>
      <w:lvlJc w:val="left"/>
      <w:pPr>
        <w:ind w:left="5760" w:hanging="360"/>
      </w:pPr>
    </w:lvl>
    <w:lvl w:ilvl="8" w:tplc="7DA2515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9F7C1D"/>
    <w:multiLevelType w:val="hybridMultilevel"/>
    <w:tmpl w:val="5B8EF426"/>
    <w:lvl w:ilvl="0" w:tplc="F69EA98C">
      <w:start w:val="1"/>
      <w:numFmt w:val="bullet"/>
      <w:lvlText w:val="•"/>
      <w:lvlJc w:val="left"/>
      <w:pPr>
        <w:ind w:left="316" w:hanging="215"/>
      </w:pPr>
    </w:lvl>
    <w:lvl w:ilvl="1" w:tplc="E4CE3840">
      <w:numFmt w:val="decimal"/>
      <w:lvlText w:val=""/>
      <w:lvlJc w:val="left"/>
    </w:lvl>
    <w:lvl w:ilvl="2" w:tplc="5226D29A">
      <w:numFmt w:val="decimal"/>
      <w:lvlText w:val=""/>
      <w:lvlJc w:val="left"/>
    </w:lvl>
    <w:lvl w:ilvl="3" w:tplc="E24E5B7E">
      <w:numFmt w:val="decimal"/>
      <w:lvlText w:val=""/>
      <w:lvlJc w:val="left"/>
    </w:lvl>
    <w:lvl w:ilvl="4" w:tplc="7514F024">
      <w:numFmt w:val="decimal"/>
      <w:lvlText w:val=""/>
      <w:lvlJc w:val="left"/>
    </w:lvl>
    <w:lvl w:ilvl="5" w:tplc="45EC0410">
      <w:numFmt w:val="decimal"/>
      <w:lvlText w:val=""/>
      <w:lvlJc w:val="left"/>
    </w:lvl>
    <w:lvl w:ilvl="6" w:tplc="3E98DBFC">
      <w:numFmt w:val="decimal"/>
      <w:lvlText w:val=""/>
      <w:lvlJc w:val="left"/>
    </w:lvl>
    <w:lvl w:ilvl="7" w:tplc="E27EC09E">
      <w:numFmt w:val="decimal"/>
      <w:lvlText w:val=""/>
      <w:lvlJc w:val="left"/>
    </w:lvl>
    <w:lvl w:ilvl="8" w:tplc="0004D8E0">
      <w:numFmt w:val="decimal"/>
      <w:lvlText w:val=""/>
      <w:lvlJc w:val="left"/>
    </w:lvl>
  </w:abstractNum>
  <w:num w:numId="1" w16cid:durableId="969701763">
    <w:abstractNumId w:val="0"/>
    <w:lvlOverride w:ilvl="0">
      <w:startOverride w:val="1"/>
    </w:lvlOverride>
  </w:num>
  <w:num w:numId="2" w16cid:durableId="87427176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A58"/>
    <w:rsid w:val="000D1D73"/>
    <w:rsid w:val="001E247C"/>
    <w:rsid w:val="001F1921"/>
    <w:rsid w:val="002F47C1"/>
    <w:rsid w:val="003E11B6"/>
    <w:rsid w:val="00401F26"/>
    <w:rsid w:val="00406D9E"/>
    <w:rsid w:val="00491A58"/>
    <w:rsid w:val="006F2F0F"/>
    <w:rsid w:val="00752ECD"/>
    <w:rsid w:val="009C5ECD"/>
    <w:rsid w:val="00AA1AB4"/>
    <w:rsid w:val="00AD16CB"/>
    <w:rsid w:val="00B87A33"/>
    <w:rsid w:val="00BA41F8"/>
    <w:rsid w:val="00BD5400"/>
    <w:rsid w:val="00C447F6"/>
    <w:rsid w:val="00C74E9B"/>
    <w:rsid w:val="00CD66BE"/>
    <w:rsid w:val="00DD4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305C1"/>
  <w15:docId w15:val="{22B34FA4-1021-40AE-BDF1-0FBE454C8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A41F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482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milselvang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Tamil-selvan-17/Tamil-selvan-1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tamil-selvan-7200206323-full-stack-developer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tamilselvang0002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i-rag-agent-rmvy.onrender.com/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1245</Words>
  <Characters>7098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Tamilselvan G</cp:lastModifiedBy>
  <cp:revision>15</cp:revision>
  <dcterms:created xsi:type="dcterms:W3CDTF">2026-07-03T06:13:00Z</dcterms:created>
  <dcterms:modified xsi:type="dcterms:W3CDTF">2026-08-03T07:12:00Z</dcterms:modified>
</cp:coreProperties>
</file>