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Black" w:hAnsi="Arial Black" w:cs="Arial Black"/>
          <w:b/>
          <w:bCs/>
          <w:sz w:val="32"/>
          <w:szCs w:val="32"/>
        </w:rPr>
      </w:pPr>
      <w:r>
        <w:rPr>
          <w:rFonts w:hint="default" w:ascii="Arial Black" w:hAnsi="Arial Black" w:cs="Arial Black"/>
          <w:b/>
          <w:bCs/>
          <w:sz w:val="32"/>
          <w:szCs w:val="32"/>
        </w:rPr>
        <w:t>Introduction to TamilDhool</w:t>
      </w:r>
    </w:p>
    <w:p>
      <w:pPr>
        <w:rPr>
          <w:rFonts w:hint="default"/>
        </w:rPr>
      </w:pPr>
    </w:p>
    <w:p>
      <w:pPr>
        <w:rPr>
          <w:rFonts w:hint="default"/>
        </w:rPr>
      </w:pPr>
      <w:r>
        <w:rPr>
          <w:rFonts w:hint="default"/>
        </w:rPr>
        <w:t>In the world of online streaming platforms, TamilDhool stands out as a prominent platform catering specifically to Tamil-speaking audiences. Originating from the rich cultural tapestry of Tamil Nadu, this platform has gained significant attention for its diverse content and user-friendly interface.</w:t>
      </w:r>
    </w:p>
    <w:p>
      <w:pPr>
        <w:rPr>
          <w:rFonts w:hint="default"/>
        </w:rPr>
      </w:pPr>
    </w:p>
    <w:p>
      <w:pPr>
        <w:jc w:val="center"/>
        <w:rPr>
          <w:rFonts w:hint="default"/>
          <w:b/>
          <w:bCs/>
          <w:sz w:val="24"/>
          <w:szCs w:val="24"/>
        </w:rPr>
      </w:pPr>
      <w:r>
        <w:rPr>
          <w:rFonts w:hint="default"/>
          <w:b/>
          <w:bCs/>
          <w:sz w:val="24"/>
          <w:szCs w:val="24"/>
        </w:rPr>
        <w:t>Features and Services Offered by TamilDhool</w:t>
      </w:r>
    </w:p>
    <w:p>
      <w:pPr>
        <w:rPr>
          <w:rFonts w:hint="default"/>
        </w:rPr>
      </w:pPr>
    </w:p>
    <w:p>
      <w:pPr>
        <w:jc w:val="left"/>
        <w:rPr>
          <w:rFonts w:hint="default"/>
        </w:rPr>
      </w:pPr>
      <w:r>
        <w:rPr>
          <w:rFonts w:hint="default"/>
        </w:rPr>
        <w:fldChar w:fldCharType="begin"/>
      </w:r>
      <w:r>
        <w:instrText xml:space="preserve"> HYPERLINK "https://tamldhool.org/" </w:instrText>
      </w:r>
      <w:r>
        <w:rPr>
          <w:rFonts w:hint="default"/>
        </w:rPr>
        <w:fldChar w:fldCharType="separate"/>
      </w:r>
      <w:r>
        <w:rPr>
          <w:rStyle w:val="4"/>
          <w:rFonts w:hint="default"/>
        </w:rPr>
        <w:t>TamilDhool</w:t>
      </w:r>
      <w:r>
        <w:rPr>
          <w:rFonts w:hint="default"/>
        </w:rPr>
        <w:fldChar w:fldCharType="end"/>
      </w:r>
      <w:r>
        <w:rPr>
          <w:rFonts w:hint="default"/>
        </w:rPr>
        <w:t xml:space="preserve"> offers an extensive range of entertainment options, from movies to TV shows, catering to various tastes and preferences. Users can access a wide array of content, including the latest releases, classic movies, dramas, and reality shows, providing a comprehensive entertainment experience.</w:t>
      </w:r>
    </w:p>
    <w:p>
      <w:pPr>
        <w:rPr>
          <w:rFonts w:hint="default"/>
        </w:rPr>
      </w:pPr>
    </w:p>
    <w:p>
      <w:pPr>
        <w:jc w:val="center"/>
        <w:rPr>
          <w:rFonts w:hint="default"/>
          <w:b/>
          <w:bCs/>
          <w:sz w:val="24"/>
          <w:szCs w:val="24"/>
        </w:rPr>
      </w:pPr>
      <w:r>
        <w:rPr>
          <w:rFonts w:hint="default"/>
          <w:b/>
          <w:bCs/>
          <w:sz w:val="24"/>
          <w:szCs w:val="24"/>
        </w:rPr>
        <w:t>User Interface and Experience</w:t>
      </w:r>
    </w:p>
    <w:p>
      <w:pPr>
        <w:rPr>
          <w:rFonts w:hint="default"/>
        </w:rPr>
      </w:pPr>
    </w:p>
    <w:p>
      <w:pPr>
        <w:rPr>
          <w:rFonts w:hint="default"/>
        </w:rPr>
      </w:pPr>
      <w:r>
        <w:rPr>
          <w:rFonts w:hint="default"/>
        </w:rPr>
        <w:t>Navigating through TamilDhool's website or app is an effortless experience. The interface is intuitively designed, making it easy for users to search for their favorite content or discover new shows. The video playback quality is commendable, ensuring an enjoyable viewing experience.</w:t>
      </w:r>
    </w:p>
    <w:p>
      <w:pPr>
        <w:rPr>
          <w:rFonts w:hint="default"/>
        </w:rPr>
      </w:pPr>
      <w:bookmarkStart w:id="0" w:name="_GoBack"/>
    </w:p>
    <w:bookmarkEnd w:id="0"/>
    <w:p>
      <w:pPr>
        <w:jc w:val="center"/>
        <w:rPr>
          <w:rFonts w:hint="default"/>
          <w:b/>
          <w:bCs/>
          <w:sz w:val="24"/>
          <w:szCs w:val="24"/>
        </w:rPr>
      </w:pPr>
      <w:r>
        <w:rPr>
          <w:rFonts w:hint="default"/>
          <w:b/>
          <w:bCs/>
          <w:sz w:val="24"/>
          <w:szCs w:val="24"/>
        </w:rPr>
        <w:t>TamilDhool's Impact on Tamil Entertainment</w:t>
      </w:r>
    </w:p>
    <w:p>
      <w:pPr>
        <w:rPr>
          <w:rFonts w:hint="default"/>
        </w:rPr>
      </w:pPr>
    </w:p>
    <w:p>
      <w:pPr>
        <w:rPr>
          <w:rFonts w:hint="default"/>
        </w:rPr>
      </w:pPr>
      <w:r>
        <w:rPr>
          <w:rFonts w:hint="default"/>
        </w:rPr>
        <w:t>TamilDhool's influence extends beyond mere entertainment, significantly impacting the Tamil-speaking audience worldwide. It has become a hub for cultural exchange and expression, showcasing the richness of Tamil cinema and television to a global audience. Its contribution to promoting Tamil content has been pivotal in fostering the growth of the industry.</w:t>
      </w:r>
    </w:p>
    <w:p>
      <w:pPr>
        <w:rPr>
          <w:rFonts w:hint="default"/>
        </w:rPr>
      </w:pPr>
    </w:p>
    <w:p>
      <w:pPr>
        <w:jc w:val="center"/>
        <w:rPr>
          <w:rFonts w:hint="default"/>
          <w:b/>
          <w:bCs/>
          <w:sz w:val="24"/>
          <w:szCs w:val="24"/>
        </w:rPr>
      </w:pPr>
      <w:r>
        <w:rPr>
          <w:rFonts w:hint="default"/>
          <w:b/>
          <w:bCs/>
          <w:sz w:val="24"/>
          <w:szCs w:val="24"/>
        </w:rPr>
        <w:t>Mobile App Availability and Functionality</w:t>
      </w:r>
    </w:p>
    <w:p>
      <w:pPr>
        <w:rPr>
          <w:rFonts w:hint="default"/>
        </w:rPr>
      </w:pPr>
    </w:p>
    <w:p>
      <w:pPr>
        <w:rPr>
          <w:rFonts w:hint="default"/>
        </w:rPr>
      </w:pPr>
      <w:r>
        <w:rPr>
          <w:rFonts w:hint="default"/>
        </w:rPr>
        <w:t xml:space="preserve">The mobile app of </w:t>
      </w:r>
      <w:r>
        <w:rPr>
          <w:rFonts w:hint="default"/>
          <w:lang w:val="en-US"/>
        </w:rPr>
        <w:fldChar w:fldCharType="begin"/>
      </w:r>
      <w:r>
        <w:rPr>
          <w:rFonts w:hint="default"/>
          <w:lang w:val="en-US"/>
        </w:rPr>
        <w:instrText xml:space="preserve"> HYPERLINK "https://tamldhool.org/" </w:instrText>
      </w:r>
      <w:r>
        <w:rPr>
          <w:rFonts w:hint="default"/>
          <w:lang w:val="en-US"/>
        </w:rPr>
        <w:fldChar w:fldCharType="separate"/>
      </w:r>
      <w:r>
        <w:rPr>
          <w:rStyle w:val="4"/>
          <w:rFonts w:hint="default"/>
          <w:lang w:val="en-US"/>
        </w:rPr>
        <w:t>Tamil Serial</w:t>
      </w:r>
      <w:r>
        <w:rPr>
          <w:rFonts w:hint="default"/>
          <w:lang w:val="en-US"/>
        </w:rPr>
        <w:fldChar w:fldCharType="end"/>
      </w:r>
      <w:r>
        <w:rPr>
          <w:rFonts w:hint="default"/>
        </w:rPr>
        <w:t xml:space="preserve"> replicates the seamless experience of the website, offering convenience and flexibility for users on the go. Its user-friendly design and functionality make it a preferred choice for individuals accessing entertainment on their smartphones or tablets.</w:t>
      </w:r>
    </w:p>
    <w:p>
      <w:pPr>
        <w:rPr>
          <w:rFonts w:hint="default"/>
        </w:rPr>
      </w:pPr>
    </w:p>
    <w:p>
      <w:pPr>
        <w:jc w:val="center"/>
        <w:rPr>
          <w:rFonts w:hint="default"/>
          <w:b/>
          <w:bCs/>
          <w:sz w:val="24"/>
          <w:szCs w:val="24"/>
        </w:rPr>
      </w:pPr>
      <w:r>
        <w:rPr>
          <w:rFonts w:hint="default"/>
          <w:b/>
          <w:bCs/>
          <w:sz w:val="24"/>
          <w:szCs w:val="24"/>
        </w:rPr>
        <w:t>Security and Legal Compliance</w:t>
      </w:r>
    </w:p>
    <w:p>
      <w:pPr>
        <w:rPr>
          <w:rFonts w:hint="default"/>
        </w:rPr>
      </w:pPr>
    </w:p>
    <w:p>
      <w:pPr>
        <w:rPr>
          <w:rFonts w:hint="default"/>
        </w:rPr>
      </w:pPr>
      <w:r>
        <w:rPr>
          <w:rFonts w:hint="default"/>
        </w:rPr>
        <w:t>TamilDhool prioritizes user data security, implementing robust measures to safeguard personal information. Additionally, the platform diligently adheres to copyright laws, ensuring that the content available is legally obtained and distributed, thereby maintaining ethical standards in the streaming industry.</w:t>
      </w:r>
    </w:p>
    <w:p>
      <w:pPr>
        <w:rPr>
          <w:rFonts w:hint="default"/>
        </w:rPr>
      </w:pPr>
    </w:p>
    <w:p>
      <w:pPr>
        <w:jc w:val="center"/>
        <w:rPr>
          <w:rFonts w:hint="default"/>
          <w:b/>
          <w:bCs/>
          <w:sz w:val="32"/>
          <w:szCs w:val="32"/>
        </w:rPr>
      </w:pPr>
      <w:r>
        <w:rPr>
          <w:rFonts w:hint="default"/>
          <w:b/>
          <w:bCs/>
          <w:sz w:val="32"/>
          <w:szCs w:val="32"/>
        </w:rPr>
        <w:t>Conclusion</w:t>
      </w:r>
    </w:p>
    <w:p>
      <w:pPr>
        <w:rPr>
          <w:rFonts w:hint="default"/>
        </w:rPr>
      </w:pPr>
    </w:p>
    <w:p>
      <w:pPr>
        <w:rPr>
          <w:rFonts w:hint="default"/>
        </w:rPr>
      </w:pPr>
      <w:r>
        <w:rPr>
          <w:rFonts w:hint="default"/>
        </w:rPr>
        <w:t xml:space="preserve">In conclusion, </w:t>
      </w:r>
      <w:r>
        <w:rPr>
          <w:rFonts w:hint="default"/>
          <w:color w:val="auto"/>
          <w:u w:val="none"/>
        </w:rPr>
        <w:t>TamilDhool</w:t>
      </w:r>
      <w:r>
        <w:rPr>
          <w:rFonts w:hint="default"/>
        </w:rPr>
        <w:t xml:space="preserve"> has emerged as a significant player in the realm of </w:t>
      </w:r>
      <w:r>
        <w:rPr>
          <w:rFonts w:hint="default"/>
        </w:rPr>
        <w:fldChar w:fldCharType="begin"/>
      </w:r>
      <w:r>
        <w:rPr>
          <w:rFonts w:hint="default"/>
        </w:rPr>
        <w:instrText xml:space="preserve"> HYPERLINK "https://tamldhool.org/" </w:instrText>
      </w:r>
      <w:r>
        <w:rPr>
          <w:rFonts w:hint="default"/>
        </w:rPr>
        <w:fldChar w:fldCharType="separate"/>
      </w:r>
      <w:r>
        <w:rPr>
          <w:rStyle w:val="4"/>
          <w:rFonts w:hint="default"/>
        </w:rPr>
        <w:t>Tamil entertainment</w:t>
      </w:r>
      <w:r>
        <w:rPr>
          <w:rFonts w:hint="default"/>
        </w:rPr>
        <w:fldChar w:fldCharType="end"/>
      </w:r>
      <w:r>
        <w:rPr>
          <w:rFonts w:hint="default"/>
        </w:rPr>
        <w:t>, offering a diverse range of content while prioritizing user satisfaction and ethical standards. Its impact on the Tamil entertainment industry and its dedicated user base exemplify its success and potential for further growth.</w:t>
      </w:r>
    </w:p>
    <w:p>
      <w:pPr>
        <w:rPr>
          <w:rFonts w:hint="default"/>
        </w:rPr>
      </w:pPr>
    </w:p>
    <w:p>
      <w:pPr>
        <w:jc w:val="center"/>
        <w:rPr>
          <w:rFonts w:hint="default"/>
          <w:b/>
          <w:bCs/>
          <w:sz w:val="32"/>
          <w:szCs w:val="32"/>
        </w:rPr>
      </w:pPr>
      <w:r>
        <w:rPr>
          <w:rFonts w:hint="default"/>
          <w:b/>
          <w:bCs/>
          <w:sz w:val="32"/>
          <w:szCs w:val="32"/>
        </w:rPr>
        <w:t>Unique FAQs</w:t>
      </w:r>
    </w:p>
    <w:p>
      <w:pPr>
        <w:rPr>
          <w:rFonts w:hint="default"/>
        </w:rPr>
      </w:pPr>
    </w:p>
    <w:p>
      <w:pPr>
        <w:rPr>
          <w:rFonts w:hint="default"/>
          <w:b/>
          <w:bCs/>
        </w:rPr>
      </w:pPr>
      <w:r>
        <w:rPr>
          <w:rFonts w:hint="default"/>
          <w:b/>
          <w:bCs/>
        </w:rPr>
        <w:t>Is TamilDhool accessible outside Tamil Nadu?</w:t>
      </w:r>
    </w:p>
    <w:p>
      <w:pPr>
        <w:rPr>
          <w:rFonts w:hint="default"/>
        </w:rPr>
      </w:pPr>
    </w:p>
    <w:p>
      <w:pPr>
        <w:rPr>
          <w:rFonts w:hint="default"/>
        </w:rPr>
      </w:pPr>
      <w:r>
        <w:rPr>
          <w:rFonts w:hint="default"/>
        </w:rPr>
        <w:t>Yes, TamilDhool is accessible globally, allowing users worldwide to enjoy Tamil content.</w:t>
      </w:r>
    </w:p>
    <w:p>
      <w:pPr>
        <w:rPr>
          <w:rFonts w:hint="default"/>
        </w:rPr>
      </w:pPr>
    </w:p>
    <w:p>
      <w:pPr>
        <w:rPr>
          <w:rFonts w:hint="default"/>
          <w:b/>
          <w:bCs/>
        </w:rPr>
      </w:pPr>
      <w:r>
        <w:rPr>
          <w:rFonts w:hint="default"/>
          <w:b/>
          <w:bCs/>
        </w:rPr>
        <w:t>Can I watch content offline on TamilDhool?</w:t>
      </w:r>
    </w:p>
    <w:p>
      <w:pPr>
        <w:rPr>
          <w:rFonts w:hint="default"/>
        </w:rPr>
      </w:pPr>
    </w:p>
    <w:p>
      <w:pPr>
        <w:rPr>
          <w:rFonts w:hint="default"/>
        </w:rPr>
      </w:pPr>
      <w:r>
        <w:rPr>
          <w:rFonts w:hint="default"/>
        </w:rPr>
        <w:t>Premium subscribers have the option to download content for offline viewing.</w:t>
      </w:r>
    </w:p>
    <w:p>
      <w:pPr>
        <w:rPr>
          <w:rFonts w:hint="default"/>
        </w:rPr>
      </w:pPr>
    </w:p>
    <w:p>
      <w:pPr>
        <w:rPr>
          <w:rFonts w:hint="default"/>
          <w:b/>
          <w:bCs/>
        </w:rPr>
      </w:pPr>
      <w:r>
        <w:rPr>
          <w:rFonts w:hint="default"/>
          <w:b/>
          <w:bCs/>
        </w:rPr>
        <w:t>Does TamilDhool have a free trial for its premium subscription?</w:t>
      </w:r>
    </w:p>
    <w:p>
      <w:pPr>
        <w:rPr>
          <w:rFonts w:hint="default"/>
          <w:b/>
          <w:bCs/>
        </w:rPr>
      </w:pPr>
    </w:p>
    <w:p>
      <w:pPr>
        <w:rPr>
          <w:rFonts w:hint="default"/>
        </w:rPr>
      </w:pPr>
      <w:r>
        <w:rPr>
          <w:rFonts w:hint="default"/>
        </w:rPr>
        <w:t>At times, TamilDhool offers free trial periods for its premium subscription; check the website for current offers.</w:t>
      </w:r>
    </w:p>
    <w:p>
      <w:pPr>
        <w:rPr>
          <w:rFonts w:hint="default"/>
        </w:rPr>
      </w:pPr>
    </w:p>
    <w:p>
      <w:pPr>
        <w:rPr>
          <w:rFonts w:hint="default"/>
          <w:b/>
          <w:bCs/>
        </w:rPr>
      </w:pPr>
      <w:r>
        <w:rPr>
          <w:rFonts w:hint="default"/>
          <w:b/>
          <w:bCs/>
        </w:rPr>
        <w:t>What sets TamilDhool apart from other streaming platforms?</w:t>
      </w:r>
    </w:p>
    <w:p>
      <w:pPr>
        <w:rPr>
          <w:rFonts w:hint="default"/>
        </w:rPr>
      </w:pPr>
    </w:p>
    <w:p>
      <w:pPr>
        <w:rPr>
          <w:rFonts w:hint="default"/>
        </w:rPr>
      </w:pPr>
      <w:r>
        <w:rPr>
          <w:rFonts w:hint="default"/>
        </w:rPr>
        <w:t>TamilDhool stands out due to its extensive collection of Tamil content and user-friendly interface.</w:t>
      </w:r>
    </w:p>
    <w:p>
      <w:pPr>
        <w:rPr>
          <w:rFonts w:hint="default"/>
        </w:rPr>
      </w:pPr>
    </w:p>
    <w:p>
      <w:pPr>
        <w:rPr>
          <w:rFonts w:hint="default"/>
          <w:b/>
          <w:bCs/>
        </w:rPr>
      </w:pPr>
      <w:r>
        <w:rPr>
          <w:rFonts w:hint="default"/>
          <w:b/>
          <w:bCs/>
        </w:rPr>
        <w:t>How often does TamilDhool update its content library?</w:t>
      </w:r>
    </w:p>
    <w:p>
      <w:pPr>
        <w:rPr>
          <w:rFonts w:hint="default"/>
        </w:rPr>
      </w:pPr>
    </w:p>
    <w:p>
      <w:pPr>
        <w:rPr>
          <w:rFonts w:hint="default"/>
        </w:rPr>
      </w:pPr>
      <w:r>
        <w:rPr>
          <w:rFonts w:hint="default"/>
        </w:rPr>
        <w:t>TamilDhool regularly updates its library with new releases and classic content to keep users engaged.</w:t>
      </w:r>
    </w:p>
    <w:p>
      <w:pPr>
        <w:rPr>
          <w:rFonts w:hint="default"/>
        </w:rPr>
      </w:pPr>
    </w:p>
    <w:p>
      <w:pPr>
        <w:rPr>
          <w:rFonts w:hint="default"/>
          <w:lang w:val="en-US"/>
        </w:rPr>
      </w:pPr>
      <w:r>
        <w:rPr>
          <w:rFonts w:hint="default"/>
          <w:lang w:val="en-US"/>
        </w:rPr>
        <w:t>Visit For: https://tamldhool.org/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EC2CC9"/>
    <w:rsid w:val="2E182FA2"/>
    <w:rsid w:val="61EC2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2023-11-21T13:14:00Z</dcterms:created>
  <dc:creator>ITworld</dc:creator>
  <cp:lastModifiedBy>ghdsportapp</cp:lastModifiedBy>
  <dcterms:modified xsi:type="dcterms:W3CDTF">2023-11-21T13:48:49Z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42BFF28FEFAA44AEA75A63510BAB509D_11</vt:lpwstr>
  </property>
</Properties>
</file>