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753DA" w14:textId="183E7A77" w:rsidR="006F550E" w:rsidRDefault="00CC7AC5"/>
    <w:p w14:paraId="0F47B9A6" w14:textId="77777777" w:rsidR="00CC7AC5" w:rsidRDefault="00CC7AC5" w:rsidP="00CC7AC5">
      <w:r>
        <w:t>Multicollinearity occurs when two or more independent variables in a dataset are highly correlated, leading to instability in regression models and unreliable estimates of the relationships between the dependent and independent variables. In bivariate data science, where we primarily focus on the relationship between two variables, multicollinearity can significantly hinder the model's interpretability and predictive accuracy.</w:t>
      </w:r>
    </w:p>
    <w:p w14:paraId="4DA9C230" w14:textId="77777777" w:rsidR="00CC7AC5" w:rsidRDefault="00CC7AC5" w:rsidP="00CC7AC5"/>
    <w:p w14:paraId="048B7DB6" w14:textId="77777777" w:rsidR="00CC7AC5" w:rsidRPr="00CC7AC5" w:rsidRDefault="00CC7AC5" w:rsidP="00CC7AC5">
      <w:pPr>
        <w:rPr>
          <w:b/>
          <w:bCs/>
        </w:rPr>
      </w:pPr>
      <w:r w:rsidRPr="00CC7AC5">
        <w:rPr>
          <w:b/>
          <w:bCs/>
        </w:rPr>
        <w:t>Why Multicollinearity is a Problem:</w:t>
      </w:r>
    </w:p>
    <w:p w14:paraId="76627386" w14:textId="3B7118E2" w:rsidR="00CC7AC5" w:rsidRDefault="00CC7AC5" w:rsidP="00CC7AC5">
      <w:r>
        <w:t>1.</w:t>
      </w:r>
      <w:r>
        <w:t>Unstable Coefficients: When independent variables are highly correlated, the regression coefficients can change erratically in response to small changes in the model or data.</w:t>
      </w:r>
    </w:p>
    <w:p w14:paraId="39F6D5AA" w14:textId="7D3BDDB1" w:rsidR="00CC7AC5" w:rsidRDefault="00CC7AC5" w:rsidP="00CC7AC5">
      <w:r>
        <w:t>2.</w:t>
      </w:r>
      <w:r>
        <w:t>Inflated Variances: Multicollinearity increases the standard errors of regression coefficients, making them less statistically significant, which can result in poor hypothesis testing and unreliable inferences.</w:t>
      </w:r>
    </w:p>
    <w:p w14:paraId="4D6FA982" w14:textId="40DC8A5A" w:rsidR="00CC7AC5" w:rsidRDefault="00CC7AC5" w:rsidP="00CC7AC5">
      <w:r>
        <w:t>3.</w:t>
      </w:r>
      <w:r>
        <w:t>Reduced Predictive Power: High collinearity may cause the model to overfit, reducing its ability to generalize on unseen data.</w:t>
      </w:r>
    </w:p>
    <w:p w14:paraId="0E9B52D0" w14:textId="77777777" w:rsidR="00CC7AC5" w:rsidRDefault="00CC7AC5" w:rsidP="00CC7AC5"/>
    <w:p w14:paraId="4FC6B665" w14:textId="67B46533" w:rsidR="00CC7AC5" w:rsidRPr="00CC7AC5" w:rsidRDefault="00CC7AC5" w:rsidP="00CC7AC5">
      <w:pPr>
        <w:rPr>
          <w:b/>
          <w:bCs/>
        </w:rPr>
      </w:pPr>
      <w:r w:rsidRPr="00CC7AC5">
        <w:rPr>
          <w:b/>
          <w:bCs/>
        </w:rPr>
        <w:t>Techniques to Overcome Multicollinearity</w:t>
      </w:r>
    </w:p>
    <w:p w14:paraId="3C6FEC94" w14:textId="66B0C87E" w:rsidR="00CC7AC5" w:rsidRPr="00CC7AC5" w:rsidRDefault="00CC7AC5" w:rsidP="00CC7AC5">
      <w:pPr>
        <w:rPr>
          <w:b/>
          <w:bCs/>
        </w:rPr>
      </w:pPr>
      <w:r w:rsidRPr="00CC7AC5">
        <w:rPr>
          <w:b/>
          <w:bCs/>
        </w:rPr>
        <w:t>1.</w:t>
      </w:r>
      <w:r w:rsidRPr="00CC7AC5">
        <w:rPr>
          <w:b/>
          <w:bCs/>
        </w:rPr>
        <w:t>Correlation Matrix and VIF (Variance Inflation Factor)</w:t>
      </w:r>
    </w:p>
    <w:p w14:paraId="2CD3CC00" w14:textId="77777777" w:rsidR="00CC7AC5" w:rsidRDefault="00CC7AC5" w:rsidP="00CC7AC5">
      <w:r>
        <w:t>Correlation Matrix: Begin by computing the correlation matrix for your independent variables. Pairs with high correlation values (above 0.8 or 0.9) indicate potential multicollinearity.</w:t>
      </w:r>
    </w:p>
    <w:p w14:paraId="5445D47F" w14:textId="0B32498F" w:rsidR="00CC7AC5" w:rsidRDefault="00CC7AC5" w:rsidP="00CC7AC5">
      <w:r>
        <w:t>VIF: The Variance Inflation Factor quantifies how much a variable’s variance is inflated due to collinearity. A VIF &gt; 5 suggests high multicollinearity. The formula for VIF is:</w:t>
      </w:r>
    </w:p>
    <w:p w14:paraId="28D492C1" w14:textId="77777777" w:rsidR="00CC7AC5" w:rsidRDefault="00CC7AC5" w:rsidP="00CC7AC5">
      <w:pPr>
        <w:rPr>
          <w:rFonts w:ascii="Cambria Math" w:hAnsi="Cambria Math" w:cs="Cambria Math"/>
        </w:rPr>
      </w:pPr>
      <w:r>
        <w:rPr>
          <w:noProof/>
        </w:rPr>
        <w:drawing>
          <wp:inline distT="0" distB="0" distL="0" distR="0" wp14:anchorId="1DB2DCF3" wp14:editId="71D320D4">
            <wp:extent cx="18192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9275" cy="733425"/>
                    </a:xfrm>
                    <a:prstGeom prst="rect">
                      <a:avLst/>
                    </a:prstGeom>
                  </pic:spPr>
                </pic:pic>
              </a:graphicData>
            </a:graphic>
          </wp:inline>
        </w:drawing>
      </w:r>
    </w:p>
    <w:p w14:paraId="106A1F58" w14:textId="402F7AC9" w:rsidR="00CC7AC5" w:rsidRPr="00CC7AC5" w:rsidRDefault="00CC7AC5" w:rsidP="00CC7AC5">
      <w:pPr>
        <w:rPr>
          <w:rFonts w:ascii="Cambria Math" w:hAnsi="Cambria Math" w:cs="Cambria Math"/>
        </w:rPr>
      </w:pPr>
      <w:r>
        <w:rPr>
          <w:rFonts w:ascii="Cambria Math" w:hAnsi="Cambria Math" w:cs="Cambria Math"/>
        </w:rPr>
        <w:t>Where R2</w:t>
      </w:r>
      <w:r>
        <w:t xml:space="preserve"> is the coefficient of determination for the regression of one variable against all others. If a variable has a high VIF, consider excluding it from the model or transforming the data.</w:t>
      </w:r>
    </w:p>
    <w:p w14:paraId="4F9CF201" w14:textId="77777777" w:rsidR="00CC7AC5" w:rsidRDefault="00CC7AC5" w:rsidP="00CC7AC5"/>
    <w:p w14:paraId="52412D30" w14:textId="4B16658C" w:rsidR="00CC7AC5" w:rsidRPr="00CC7AC5" w:rsidRDefault="00CC7AC5" w:rsidP="00CC7AC5">
      <w:pPr>
        <w:rPr>
          <w:b/>
          <w:bCs/>
        </w:rPr>
      </w:pPr>
      <w:r w:rsidRPr="00CC7AC5">
        <w:rPr>
          <w:b/>
          <w:bCs/>
        </w:rPr>
        <w:t>2.</w:t>
      </w:r>
      <w:r w:rsidRPr="00CC7AC5">
        <w:rPr>
          <w:b/>
          <w:bCs/>
        </w:rPr>
        <w:t>Feature Selection</w:t>
      </w:r>
    </w:p>
    <w:p w14:paraId="322D208B" w14:textId="77777777" w:rsidR="00CC7AC5" w:rsidRDefault="00CC7AC5" w:rsidP="00CC7AC5">
      <w:r>
        <w:t>Remove Highly Correlated Variables: If two variables are highly collinear, consider removing one from the model. This simplifies the model and reduces the effect of multicollinearity.</w:t>
      </w:r>
    </w:p>
    <w:p w14:paraId="08463E14" w14:textId="2888CA06" w:rsidR="00CC7AC5" w:rsidRDefault="00CC7AC5" w:rsidP="00CC7AC5">
      <w:r>
        <w:t>Principal Component Analysis (PCA): PCA transforms correlated variables into a set of uncorrelated principal components. By using these components as predictors, you can overcome multicollinearity while retaining the majority of the information.</w:t>
      </w:r>
    </w:p>
    <w:p w14:paraId="22BB05EC" w14:textId="77777777" w:rsidR="00CC7AC5" w:rsidRDefault="00CC7AC5" w:rsidP="00CC7AC5"/>
    <w:p w14:paraId="09C846FB" w14:textId="52D983AA" w:rsidR="00CC7AC5" w:rsidRPr="00CC7AC5" w:rsidRDefault="00CC7AC5" w:rsidP="00CC7AC5">
      <w:pPr>
        <w:rPr>
          <w:b/>
          <w:bCs/>
        </w:rPr>
      </w:pPr>
      <w:r w:rsidRPr="00CC7AC5">
        <w:rPr>
          <w:b/>
          <w:bCs/>
        </w:rPr>
        <w:t>3.</w:t>
      </w:r>
      <w:r w:rsidRPr="00CC7AC5">
        <w:rPr>
          <w:b/>
          <w:bCs/>
        </w:rPr>
        <w:t>Ridge Regression</w:t>
      </w:r>
    </w:p>
    <w:p w14:paraId="39F1F748" w14:textId="77777777" w:rsidR="00CC7AC5" w:rsidRDefault="00CC7AC5" w:rsidP="00CC7AC5">
      <w:r>
        <w:t>Ridge regression (also known as L2 regularization) introduces a penalty for large coefficients, reducing the impact of multicollinearity. By shrinking the coefficients of collinear variables, it mitigates their influence without completely removing them. The ridge regression cost function is:</w:t>
      </w:r>
    </w:p>
    <w:p w14:paraId="4C5E57C2" w14:textId="08D5B71C" w:rsidR="00CC7AC5" w:rsidRDefault="00CC7AC5" w:rsidP="00CC7AC5">
      <w:r>
        <w:rPr>
          <w:noProof/>
        </w:rPr>
        <w:drawing>
          <wp:inline distT="0" distB="0" distL="0" distR="0" wp14:anchorId="09DE5D5B" wp14:editId="32B017AB">
            <wp:extent cx="22002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657225"/>
                    </a:xfrm>
                    <a:prstGeom prst="rect">
                      <a:avLst/>
                    </a:prstGeom>
                  </pic:spPr>
                </pic:pic>
              </a:graphicData>
            </a:graphic>
          </wp:inline>
        </w:drawing>
      </w:r>
    </w:p>
    <w:p w14:paraId="5A597F99" w14:textId="34B52C55" w:rsidR="00CC7AC5" w:rsidRDefault="00CC7AC5" w:rsidP="00CC7AC5">
      <w:r>
        <w:t xml:space="preserve">Where </w:t>
      </w:r>
      <w:r>
        <w:t>λ controls the strength of the penalty.</w:t>
      </w:r>
    </w:p>
    <w:p w14:paraId="3475D6CD" w14:textId="77777777" w:rsidR="00CC7AC5" w:rsidRDefault="00CC7AC5" w:rsidP="00CC7AC5"/>
    <w:p w14:paraId="3680ED6B" w14:textId="4B555C26" w:rsidR="00CC7AC5" w:rsidRPr="00CC7AC5" w:rsidRDefault="00CC7AC5" w:rsidP="00CC7AC5">
      <w:pPr>
        <w:rPr>
          <w:b/>
          <w:bCs/>
        </w:rPr>
      </w:pPr>
      <w:r w:rsidRPr="00CC7AC5">
        <w:rPr>
          <w:b/>
          <w:bCs/>
        </w:rPr>
        <w:t>4.</w:t>
      </w:r>
      <w:r w:rsidRPr="00CC7AC5">
        <w:rPr>
          <w:b/>
          <w:bCs/>
        </w:rPr>
        <w:t>Data Transformation</w:t>
      </w:r>
    </w:p>
    <w:p w14:paraId="0BB2E34D" w14:textId="77777777" w:rsidR="00CC7AC5" w:rsidRDefault="00CC7AC5" w:rsidP="00CC7AC5">
      <w:r>
        <w:t>Standardization: Sometimes, scaling the data (through standardization or normalization) can alleviate the impact of multicollinearity by equalizing the ranges of the variables.</w:t>
      </w:r>
    </w:p>
    <w:p w14:paraId="68C6B7D1" w14:textId="77777777" w:rsidR="00CC7AC5" w:rsidRDefault="00CC7AC5" w:rsidP="00CC7AC5">
      <w:r>
        <w:t>Polynomial and Interaction Terms: Be cautious with polynomial and interaction terms, as these can increase multicollinearity. Consider reducing the degree of polynomial or excluding interaction terms that don’t significantly contribute to the model.</w:t>
      </w:r>
    </w:p>
    <w:p w14:paraId="7F899137" w14:textId="77777777" w:rsidR="00CC7AC5" w:rsidRDefault="00CC7AC5" w:rsidP="00CC7AC5"/>
    <w:p w14:paraId="2A86CBA2" w14:textId="79E44945" w:rsidR="00CC7AC5" w:rsidRPr="00CC7AC5" w:rsidRDefault="00CC7AC5" w:rsidP="00CC7AC5">
      <w:pPr>
        <w:rPr>
          <w:b/>
          <w:bCs/>
        </w:rPr>
      </w:pPr>
      <w:r w:rsidRPr="00CC7AC5">
        <w:rPr>
          <w:b/>
          <w:bCs/>
        </w:rPr>
        <w:t>5.</w:t>
      </w:r>
      <w:r w:rsidRPr="00CC7AC5">
        <w:rPr>
          <w:b/>
          <w:bCs/>
        </w:rPr>
        <w:t>Removing or Combining Variables</w:t>
      </w:r>
    </w:p>
    <w:p w14:paraId="523BB2F8" w14:textId="77777777" w:rsidR="00CC7AC5" w:rsidRDefault="00CC7AC5" w:rsidP="00CC7AC5">
      <w:r>
        <w:t>Dropping Variables: When two variables are highly collinear, removing one can simplify the model without losing much information. This is particularly useful if one variable is easier to interpret or more significant for the analysis.</w:t>
      </w:r>
    </w:p>
    <w:p w14:paraId="574DC130" w14:textId="45DBC305" w:rsidR="00CC7AC5" w:rsidRDefault="00CC7AC5" w:rsidP="00CC7AC5">
      <w:r>
        <w:t>Combining Variables: Sometimes, collinear variables can be combined to create a new feature (e.g., averaging two highly correlated variables), thereby reducing multicollinearity while preserving information.</w:t>
      </w:r>
    </w:p>
    <w:p w14:paraId="1AD56079" w14:textId="77777777" w:rsidR="00CC7AC5" w:rsidRDefault="00CC7AC5" w:rsidP="00CC7AC5"/>
    <w:p w14:paraId="5CF93A42" w14:textId="77777777" w:rsidR="00CC7AC5" w:rsidRPr="00CC7AC5" w:rsidRDefault="00CC7AC5" w:rsidP="00CC7AC5">
      <w:pPr>
        <w:rPr>
          <w:b/>
          <w:bCs/>
        </w:rPr>
      </w:pPr>
      <w:r w:rsidRPr="00CC7AC5">
        <w:rPr>
          <w:b/>
          <w:bCs/>
        </w:rPr>
        <w:t>Conclusion</w:t>
      </w:r>
    </w:p>
    <w:p w14:paraId="2FECD4A3" w14:textId="603CDE6D" w:rsidR="00CC7AC5" w:rsidRDefault="00CC7AC5" w:rsidP="00CC7AC5">
      <w:r>
        <w:t>Multicollinearity is a common issue in bivariate data science that can obscure relationships and reduce model effectiveness. To address it, use techniques like checking the correlation matrix, computing VIF, performing ridge regression, or transforming and reducing variables through methods like PCA. By mitigating multicollinearity, you ensure more robust and interpretable models, improving their generalizability and predictive power.</w:t>
      </w:r>
    </w:p>
    <w:sectPr w:rsidR="00CC7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C5"/>
    <w:rsid w:val="009F3375"/>
    <w:rsid w:val="00CC7AC5"/>
    <w:rsid w:val="00FD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84CD"/>
  <w15:chartTrackingRefBased/>
  <w15:docId w15:val="{887FAF3D-3A53-437C-B76B-2106D08D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CC7AC5"/>
  </w:style>
  <w:style w:type="character" w:customStyle="1" w:styleId="mrel">
    <w:name w:val="mrel"/>
    <w:basedOn w:val="DefaultParagraphFont"/>
    <w:rsid w:val="00CC7AC5"/>
  </w:style>
  <w:style w:type="character" w:customStyle="1" w:styleId="mbin">
    <w:name w:val="mbin"/>
    <w:basedOn w:val="DefaultParagraphFont"/>
    <w:rsid w:val="00CC7AC5"/>
  </w:style>
  <w:style w:type="character" w:customStyle="1" w:styleId="vlist-s">
    <w:name w:val="vlist-s"/>
    <w:basedOn w:val="DefaultParagraphFont"/>
    <w:rsid w:val="00CC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2024-10-02T13:58:00Z</dcterms:created>
  <dcterms:modified xsi:type="dcterms:W3CDTF">2024-10-02T14:07:00Z</dcterms:modified>
</cp:coreProperties>
</file>