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F7B" w:rsidRDefault="00122F7B" w:rsidP="00122F7B">
      <w:pPr>
        <w:jc w:val="center"/>
        <w:rPr>
          <w:rFonts w:ascii="Arial Black" w:hAnsi="Arial Black"/>
          <w:sz w:val="28"/>
          <w:szCs w:val="28"/>
        </w:rPr>
      </w:pPr>
      <w:r w:rsidRPr="00122F7B">
        <w:rPr>
          <w:rFonts w:ascii="Arial Black" w:hAnsi="Arial Black"/>
          <w:sz w:val="28"/>
          <w:szCs w:val="28"/>
        </w:rPr>
        <w:t>POLITICAL JAGGERNAUTS: A QUANTITATIVE ANALYSIS OF CANDIDATES IN THE 2019 LOK SABHA ELECTION</w:t>
      </w:r>
    </w:p>
    <w:p w:rsidR="00E65F88" w:rsidRDefault="00E65F88" w:rsidP="00E65F88">
      <w:pPr>
        <w:rPr>
          <w:rFonts w:asciiTheme="majorHAnsi" w:hAnsiTheme="majorHAnsi"/>
          <w:sz w:val="28"/>
          <w:szCs w:val="28"/>
        </w:rPr>
      </w:pPr>
      <w:r>
        <w:rPr>
          <w:rFonts w:asciiTheme="majorHAnsi" w:hAnsiTheme="majorHAnsi"/>
          <w:sz w:val="28"/>
          <w:szCs w:val="28"/>
        </w:rPr>
        <w:t xml:space="preserve">1.INTRODUCTION </w:t>
      </w:r>
    </w:p>
    <w:p w:rsidR="00E65F88" w:rsidRDefault="00E65F88" w:rsidP="006C19E6">
      <w:pPr>
        <w:ind w:firstLine="720"/>
        <w:rPr>
          <w:rFonts w:cstheme="minorHAnsi"/>
          <w:sz w:val="24"/>
          <w:szCs w:val="24"/>
        </w:rPr>
      </w:pPr>
      <w:r w:rsidRPr="00E65F88">
        <w:rPr>
          <w:rFonts w:cstheme="minorHAnsi"/>
          <w:sz w:val="24"/>
          <w:szCs w:val="24"/>
        </w:rPr>
        <w:t xml:space="preserve">The Lok Sabha is composed of representatives of people chosen by direct </w:t>
      </w:r>
      <w:r>
        <w:rPr>
          <w:rFonts w:cstheme="minorHAnsi"/>
          <w:sz w:val="24"/>
          <w:szCs w:val="24"/>
        </w:rPr>
        <w:t>election on the basis of Universal Adult Suffrage.   The Constitution of India allows for a maximu</w:t>
      </w:r>
      <w:r w:rsidR="006C19E6">
        <w:rPr>
          <w:rFonts w:cstheme="minorHAnsi"/>
          <w:sz w:val="24"/>
          <w:szCs w:val="24"/>
        </w:rPr>
        <w:t xml:space="preserve">m of 550 members in the House, </w:t>
      </w:r>
      <w:r>
        <w:rPr>
          <w:rFonts w:cstheme="minorHAnsi"/>
          <w:sz w:val="24"/>
          <w:szCs w:val="24"/>
        </w:rPr>
        <w:t>with 530  members representing the States and 20</w:t>
      </w:r>
      <w:r w:rsidR="006C19E6">
        <w:rPr>
          <w:rFonts w:cstheme="minorHAnsi"/>
          <w:sz w:val="24"/>
          <w:szCs w:val="24"/>
        </w:rPr>
        <w:t xml:space="preserve"> </w:t>
      </w:r>
      <w:r>
        <w:rPr>
          <w:rFonts w:cstheme="minorHAnsi"/>
          <w:sz w:val="24"/>
          <w:szCs w:val="24"/>
        </w:rPr>
        <w:t>representi</w:t>
      </w:r>
      <w:r w:rsidR="006C19E6">
        <w:rPr>
          <w:rFonts w:cstheme="minorHAnsi"/>
          <w:sz w:val="24"/>
          <w:szCs w:val="24"/>
        </w:rPr>
        <w:t>ng the Union Territories.  The 17</w:t>
      </w:r>
      <w:r w:rsidR="006C19E6" w:rsidRPr="006C19E6">
        <w:rPr>
          <w:rFonts w:cstheme="minorHAnsi"/>
          <w:sz w:val="24"/>
          <w:szCs w:val="24"/>
          <w:vertAlign w:val="superscript"/>
        </w:rPr>
        <w:t>th</w:t>
      </w:r>
      <w:r w:rsidR="006C19E6">
        <w:rPr>
          <w:rFonts w:cstheme="minorHAnsi"/>
          <w:sz w:val="24"/>
          <w:szCs w:val="24"/>
        </w:rPr>
        <w:t xml:space="preserve"> Lok Sabha was formed by the members elected inn the 2019 Indian general election.  Elections, all across India, were conducted in seven phases from 11</w:t>
      </w:r>
      <w:r w:rsidR="006C19E6" w:rsidRPr="006C19E6">
        <w:rPr>
          <w:rFonts w:cstheme="minorHAnsi"/>
          <w:sz w:val="24"/>
          <w:szCs w:val="24"/>
          <w:vertAlign w:val="superscript"/>
        </w:rPr>
        <w:t>th</w:t>
      </w:r>
      <w:r w:rsidR="006C19E6">
        <w:rPr>
          <w:rFonts w:cstheme="minorHAnsi"/>
          <w:sz w:val="24"/>
          <w:szCs w:val="24"/>
        </w:rPr>
        <w:t xml:space="preserve"> April 2019 to 19</w:t>
      </w:r>
      <w:r w:rsidR="006C19E6" w:rsidRPr="006C19E6">
        <w:rPr>
          <w:rFonts w:cstheme="minorHAnsi"/>
          <w:sz w:val="24"/>
          <w:szCs w:val="24"/>
          <w:vertAlign w:val="superscript"/>
        </w:rPr>
        <w:t>th</w:t>
      </w:r>
      <w:r w:rsidR="006C19E6">
        <w:rPr>
          <w:rFonts w:cstheme="minorHAnsi"/>
          <w:sz w:val="24"/>
          <w:szCs w:val="24"/>
        </w:rPr>
        <w:t xml:space="preserve"> May 2019 by the Election Commission of India</w:t>
      </w:r>
    </w:p>
    <w:p w:rsidR="006C19E6" w:rsidRPr="00E65F88" w:rsidRDefault="006C19E6" w:rsidP="006C19E6">
      <w:pPr>
        <w:ind w:firstLine="720"/>
        <w:rPr>
          <w:rFonts w:cstheme="minorHAnsi"/>
          <w:sz w:val="24"/>
          <w:szCs w:val="24"/>
        </w:rPr>
      </w:pPr>
      <w:r>
        <w:rPr>
          <w:rFonts w:cstheme="minorHAnsi"/>
          <w:sz w:val="24"/>
          <w:szCs w:val="24"/>
        </w:rPr>
        <w:t>The Bharatiya Janata Party received 37.36% of the vote, the highest vote share by a political party since the 1989 general election, and won 303 seats, further increasing its substantial majority. In addition, the BJP-led National Democratic Alliance (NDA) won 353 seats.</w:t>
      </w:r>
    </w:p>
    <w:p w:rsidR="00100140" w:rsidRPr="00583A0F" w:rsidRDefault="00F84E62" w:rsidP="00100140">
      <w:pPr>
        <w:pStyle w:val="ListParagraph"/>
        <w:numPr>
          <w:ilvl w:val="1"/>
          <w:numId w:val="1"/>
        </w:numPr>
        <w:rPr>
          <w:rFonts w:asciiTheme="majorHAnsi" w:hAnsiTheme="majorHAnsi"/>
          <w:sz w:val="28"/>
          <w:szCs w:val="28"/>
        </w:rPr>
      </w:pPr>
      <w:r w:rsidRPr="00583A0F">
        <w:rPr>
          <w:rFonts w:asciiTheme="majorHAnsi" w:hAnsiTheme="majorHAnsi"/>
          <w:sz w:val="28"/>
          <w:szCs w:val="28"/>
        </w:rPr>
        <w:t>OVER</w:t>
      </w:r>
      <w:r w:rsidR="006C19E6" w:rsidRPr="00583A0F">
        <w:rPr>
          <w:rFonts w:asciiTheme="majorHAnsi" w:hAnsiTheme="majorHAnsi"/>
          <w:sz w:val="28"/>
          <w:szCs w:val="28"/>
        </w:rPr>
        <w:t>VIEW</w:t>
      </w:r>
    </w:p>
    <w:p w:rsidR="009715D2" w:rsidRDefault="009715D2" w:rsidP="00100140">
      <w:pPr>
        <w:ind w:firstLine="720"/>
      </w:pPr>
      <w:r>
        <w:t xml:space="preserve">In this report we gone through the analysis of candidates in the Lok Sabha Election which is held in </w:t>
      </w:r>
      <w:r w:rsidR="00100140">
        <w:t>2019 under the following topics:</w:t>
      </w:r>
    </w:p>
    <w:p w:rsidR="00100140" w:rsidRDefault="00100140" w:rsidP="00100140">
      <w:pPr>
        <w:pStyle w:val="ListParagraph"/>
        <w:numPr>
          <w:ilvl w:val="0"/>
          <w:numId w:val="5"/>
        </w:numPr>
      </w:pPr>
      <w:r>
        <w:t xml:space="preserve">General  votes </w:t>
      </w:r>
    </w:p>
    <w:p w:rsidR="00100140" w:rsidRDefault="00100140" w:rsidP="00100140">
      <w:pPr>
        <w:pStyle w:val="ListParagraph"/>
        <w:numPr>
          <w:ilvl w:val="0"/>
          <w:numId w:val="5"/>
        </w:numPr>
      </w:pPr>
      <w:r>
        <w:t>Winner of each parties</w:t>
      </w:r>
    </w:p>
    <w:p w:rsidR="00100140" w:rsidRDefault="00100140" w:rsidP="00100140">
      <w:pPr>
        <w:pStyle w:val="ListParagraph"/>
        <w:numPr>
          <w:ilvl w:val="0"/>
          <w:numId w:val="5"/>
        </w:numPr>
      </w:pPr>
      <w:r>
        <w:t>Age wise candidate list</w:t>
      </w:r>
    </w:p>
    <w:p w:rsidR="00100140" w:rsidRDefault="00100140" w:rsidP="00100140">
      <w:pPr>
        <w:pStyle w:val="ListParagraph"/>
        <w:numPr>
          <w:ilvl w:val="0"/>
          <w:numId w:val="5"/>
        </w:numPr>
      </w:pPr>
      <w:r>
        <w:t xml:space="preserve">Criminal records </w:t>
      </w:r>
    </w:p>
    <w:p w:rsidR="00100140" w:rsidRDefault="00100140" w:rsidP="00100140">
      <w:pPr>
        <w:pStyle w:val="ListParagraph"/>
        <w:numPr>
          <w:ilvl w:val="0"/>
          <w:numId w:val="5"/>
        </w:numPr>
      </w:pPr>
      <w:r>
        <w:t>Gender  &amp;</w:t>
      </w:r>
    </w:p>
    <w:p w:rsidR="00100140" w:rsidRDefault="00100140" w:rsidP="00100140">
      <w:pPr>
        <w:pStyle w:val="ListParagraph"/>
        <w:numPr>
          <w:ilvl w:val="0"/>
          <w:numId w:val="5"/>
        </w:numPr>
      </w:pPr>
      <w:r>
        <w:t>Category</w:t>
      </w:r>
    </w:p>
    <w:p w:rsidR="00583A0F" w:rsidRPr="006C19E6" w:rsidRDefault="00583A0F" w:rsidP="00583A0F">
      <w:pPr>
        <w:pStyle w:val="ListParagraph"/>
      </w:pPr>
    </w:p>
    <w:p w:rsidR="00845D0D" w:rsidRPr="00FA634A" w:rsidRDefault="00100140" w:rsidP="00100140">
      <w:pPr>
        <w:pStyle w:val="ListParagraph"/>
        <w:numPr>
          <w:ilvl w:val="1"/>
          <w:numId w:val="1"/>
        </w:numPr>
        <w:rPr>
          <w:rFonts w:asciiTheme="majorHAnsi" w:hAnsiTheme="majorHAnsi"/>
          <w:sz w:val="28"/>
          <w:szCs w:val="28"/>
        </w:rPr>
      </w:pPr>
      <w:r w:rsidRPr="00FA634A">
        <w:rPr>
          <w:rFonts w:asciiTheme="majorHAnsi" w:hAnsiTheme="majorHAnsi"/>
          <w:sz w:val="28"/>
          <w:szCs w:val="28"/>
        </w:rPr>
        <w:t xml:space="preserve">PURPOSE </w:t>
      </w:r>
    </w:p>
    <w:p w:rsidR="00100140" w:rsidRPr="00100140" w:rsidRDefault="008E3063" w:rsidP="00100140">
      <w:pPr>
        <w:ind w:firstLine="720"/>
        <w:rPr>
          <w:rFonts w:cstheme="minorHAnsi"/>
          <w:sz w:val="24"/>
          <w:szCs w:val="24"/>
        </w:rPr>
      </w:pPr>
      <w:r>
        <w:rPr>
          <w:rFonts w:cstheme="minorHAnsi"/>
          <w:sz w:val="24"/>
          <w:szCs w:val="24"/>
        </w:rPr>
        <w:t xml:space="preserve">Candidate selection methods is the predominantly nonstandardized </w:t>
      </w:r>
      <w:r w:rsidR="00583A0F">
        <w:rPr>
          <w:rFonts w:cstheme="minorHAnsi"/>
          <w:sz w:val="24"/>
          <w:szCs w:val="24"/>
        </w:rPr>
        <w:t xml:space="preserve">and unregimented mechanisms by which political parties choose their candidates for thee general elections. The importance of candidates selection is not only for thee candidates and their parties, but also for their parent legislative and its performance. </w:t>
      </w:r>
      <w:r w:rsidR="00100140" w:rsidRPr="00100140">
        <w:rPr>
          <w:rFonts w:cstheme="minorHAnsi"/>
          <w:sz w:val="24"/>
          <w:szCs w:val="24"/>
        </w:rPr>
        <w:t xml:space="preserve">By doing this analysis of candidates through each party it enhance the parties to develop </w:t>
      </w:r>
      <w:r w:rsidR="00E80630">
        <w:rPr>
          <w:rFonts w:cstheme="minorHAnsi"/>
          <w:sz w:val="24"/>
          <w:szCs w:val="24"/>
        </w:rPr>
        <w:t xml:space="preserve">the votes and increase voter satisfaction &amp; loyalty </w:t>
      </w:r>
      <w:r w:rsidR="00100140">
        <w:rPr>
          <w:rFonts w:cstheme="minorHAnsi"/>
          <w:sz w:val="24"/>
          <w:szCs w:val="24"/>
        </w:rPr>
        <w:t xml:space="preserve"> in the </w:t>
      </w:r>
      <w:r>
        <w:rPr>
          <w:rFonts w:cstheme="minorHAnsi"/>
          <w:sz w:val="24"/>
          <w:szCs w:val="24"/>
        </w:rPr>
        <w:t>Lok Sabha election in 2024</w:t>
      </w:r>
    </w:p>
    <w:p w:rsidR="00845D0D" w:rsidRDefault="00583A0F" w:rsidP="00845D0D">
      <w:pPr>
        <w:rPr>
          <w:rFonts w:asciiTheme="majorHAnsi" w:hAnsiTheme="majorHAnsi"/>
          <w:sz w:val="28"/>
          <w:szCs w:val="28"/>
        </w:rPr>
      </w:pPr>
      <w:r>
        <w:rPr>
          <w:rFonts w:asciiTheme="majorHAnsi" w:hAnsiTheme="majorHAnsi"/>
          <w:sz w:val="28"/>
          <w:szCs w:val="28"/>
        </w:rPr>
        <w:t xml:space="preserve">2.PROBLEM STATEMENT AND DESIGN THINKING </w:t>
      </w:r>
    </w:p>
    <w:p w:rsidR="00160ECD" w:rsidRDefault="00E80630" w:rsidP="00845D0D">
      <w:pPr>
        <w:rPr>
          <w:rFonts w:cstheme="minorHAnsi"/>
          <w:sz w:val="24"/>
          <w:szCs w:val="24"/>
        </w:rPr>
      </w:pPr>
      <w:r w:rsidRPr="00E80630">
        <w:rPr>
          <w:rFonts w:cstheme="minorHAnsi"/>
          <w:sz w:val="28"/>
          <w:szCs w:val="28"/>
        </w:rPr>
        <w:tab/>
      </w:r>
      <w:r>
        <w:rPr>
          <w:rFonts w:cstheme="minorHAnsi"/>
          <w:sz w:val="24"/>
          <w:szCs w:val="24"/>
        </w:rPr>
        <w:t xml:space="preserve">In 2019 Lok Sabha election, there are 8,039 candidates contesting for 542 Parliamentary constituency seats. On average 14.8 candidates are contesting per constituency across all over </w:t>
      </w:r>
      <w:r>
        <w:rPr>
          <w:rFonts w:cstheme="minorHAnsi"/>
          <w:sz w:val="24"/>
          <w:szCs w:val="24"/>
        </w:rPr>
        <w:lastRenderedPageBreak/>
        <w:t>India. The elections were held in India in seven phases from 11</w:t>
      </w:r>
      <w:r w:rsidRPr="00E80630">
        <w:rPr>
          <w:rFonts w:cstheme="minorHAnsi"/>
          <w:sz w:val="24"/>
          <w:szCs w:val="24"/>
          <w:vertAlign w:val="superscript"/>
        </w:rPr>
        <w:t>th</w:t>
      </w:r>
      <w:r>
        <w:rPr>
          <w:rFonts w:cstheme="minorHAnsi"/>
          <w:sz w:val="24"/>
          <w:szCs w:val="24"/>
        </w:rPr>
        <w:t xml:space="preserve"> April to 19</w:t>
      </w:r>
      <w:r w:rsidRPr="00E80630">
        <w:rPr>
          <w:rFonts w:cstheme="minorHAnsi"/>
          <w:sz w:val="24"/>
          <w:szCs w:val="24"/>
          <w:vertAlign w:val="superscript"/>
        </w:rPr>
        <w:t>th</w:t>
      </w:r>
      <w:r>
        <w:rPr>
          <w:rFonts w:cstheme="minorHAnsi"/>
          <w:sz w:val="24"/>
          <w:szCs w:val="24"/>
        </w:rPr>
        <w:t xml:space="preserve"> May 2019 to elect the members to the 17</w:t>
      </w:r>
      <w:r w:rsidRPr="00E80630">
        <w:rPr>
          <w:rFonts w:cstheme="minorHAnsi"/>
          <w:sz w:val="24"/>
          <w:szCs w:val="24"/>
          <w:vertAlign w:val="superscript"/>
        </w:rPr>
        <w:t>th</w:t>
      </w:r>
      <w:r>
        <w:rPr>
          <w:rFonts w:cstheme="minorHAnsi"/>
          <w:sz w:val="24"/>
          <w:szCs w:val="24"/>
        </w:rPr>
        <w:t xml:space="preserve"> Loksabha. </w:t>
      </w:r>
      <w:r w:rsidR="00160ECD">
        <w:rPr>
          <w:rFonts w:cstheme="minorHAnsi"/>
          <w:sz w:val="24"/>
          <w:szCs w:val="24"/>
        </w:rPr>
        <w:t>The election resulted in a landside victory for the BJP which won 303 seats and formed the government. Now we are going to look through each candidate’s status in person and in parties</w:t>
      </w:r>
    </w:p>
    <w:p w:rsidR="00E80630" w:rsidRPr="00E80630" w:rsidRDefault="00160ECD" w:rsidP="00845D0D">
      <w:pPr>
        <w:rPr>
          <w:rFonts w:cstheme="minorHAnsi"/>
          <w:sz w:val="24"/>
          <w:szCs w:val="24"/>
        </w:rPr>
      </w:pPr>
      <w:r w:rsidRPr="00FA634A">
        <w:rPr>
          <w:rFonts w:asciiTheme="majorHAnsi" w:hAnsiTheme="majorHAnsi"/>
          <w:sz w:val="28"/>
          <w:szCs w:val="28"/>
        </w:rPr>
        <w:t xml:space="preserve">   </w:t>
      </w:r>
      <w:r w:rsidRPr="00FA634A">
        <w:rPr>
          <w:rFonts w:asciiTheme="majorHAnsi" w:hAnsiTheme="majorHAnsi" w:cstheme="minorHAnsi"/>
          <w:sz w:val="28"/>
          <w:szCs w:val="28"/>
        </w:rPr>
        <w:t>2.1</w:t>
      </w:r>
      <w:r w:rsidRPr="00FA634A">
        <w:rPr>
          <w:rFonts w:asciiTheme="majorHAnsi" w:hAnsiTheme="majorHAnsi" w:cstheme="minorHAnsi"/>
          <w:sz w:val="28"/>
          <w:szCs w:val="28"/>
        </w:rPr>
        <w:tab/>
        <w:t xml:space="preserve"> EMPATHY MAP</w:t>
      </w:r>
    </w:p>
    <w:p w:rsidR="00160ECD" w:rsidRDefault="00067B01" w:rsidP="00845D0D">
      <w:pPr>
        <w:rPr>
          <w:rFonts w:asciiTheme="majorHAnsi" w:hAnsiTheme="majorHAnsi"/>
          <w:sz w:val="28"/>
          <w:szCs w:val="28"/>
        </w:rPr>
      </w:pPr>
      <w:r w:rsidRPr="00FA634A">
        <w:rPr>
          <w:rFonts w:asciiTheme="majorHAnsi" w:hAnsiTheme="majorHAnsi"/>
          <w:sz w:val="28"/>
          <w:szCs w:val="28"/>
        </w:rPr>
        <w:t xml:space="preserve">   </w:t>
      </w:r>
      <w:r w:rsidR="00160ECD">
        <w:rPr>
          <w:rFonts w:asciiTheme="majorHAnsi" w:hAnsiTheme="majorHAnsi"/>
          <w:sz w:val="28"/>
          <w:szCs w:val="28"/>
        </w:rPr>
        <w:tab/>
      </w:r>
      <w:r w:rsidR="00160ECD">
        <w:rPr>
          <w:rFonts w:asciiTheme="majorHAnsi" w:hAnsiTheme="majorHAnsi"/>
          <w:sz w:val="28"/>
          <w:szCs w:val="28"/>
        </w:rPr>
        <w:tab/>
      </w:r>
      <w:r w:rsidR="00160ECD">
        <w:rPr>
          <w:rFonts w:asciiTheme="majorHAnsi" w:hAnsiTheme="majorHAnsi"/>
          <w:sz w:val="28"/>
          <w:szCs w:val="28"/>
        </w:rPr>
        <w:tab/>
      </w:r>
      <w:r w:rsidR="00160ECD">
        <w:rPr>
          <w:rFonts w:asciiTheme="majorHAnsi" w:hAnsiTheme="majorHAnsi" w:cstheme="minorHAnsi"/>
          <w:noProof/>
          <w:sz w:val="28"/>
          <w:szCs w:val="28"/>
        </w:rPr>
        <w:drawing>
          <wp:inline distT="0" distB="0" distL="0" distR="0">
            <wp:extent cx="5392607" cy="5283679"/>
            <wp:effectExtent l="247650" t="228600" r="227143" b="202721"/>
            <wp:docPr id="2" name="Picture 1" descr="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png"/>
                    <pic:cNvPicPr/>
                  </pic:nvPicPr>
                  <pic:blipFill>
                    <a:blip r:embed="rId8"/>
                    <a:srcRect l="28069" t="13107" r="28517" b="9389"/>
                    <a:stretch>
                      <a:fillRect/>
                    </a:stretch>
                  </pic:blipFill>
                  <pic:spPr>
                    <a:xfrm>
                      <a:off x="0" y="0"/>
                      <a:ext cx="5397754" cy="52887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60ECD" w:rsidRPr="00FA634A" w:rsidRDefault="00160ECD" w:rsidP="00845D0D">
      <w:pPr>
        <w:rPr>
          <w:rFonts w:asciiTheme="majorHAnsi" w:hAnsiTheme="majorHAnsi" w:cstheme="minorHAnsi"/>
          <w:sz w:val="28"/>
          <w:szCs w:val="28"/>
        </w:rPr>
      </w:pPr>
    </w:p>
    <w:p w:rsidR="00FA634A" w:rsidRDefault="00067B01" w:rsidP="00845D0D">
      <w:pPr>
        <w:rPr>
          <w:rFonts w:asciiTheme="majorHAnsi" w:hAnsiTheme="majorHAnsi"/>
          <w:sz w:val="28"/>
          <w:szCs w:val="28"/>
        </w:rPr>
      </w:pPr>
      <w:r w:rsidRPr="00FA634A">
        <w:rPr>
          <w:rFonts w:asciiTheme="majorHAnsi" w:hAnsiTheme="majorHAnsi"/>
        </w:rPr>
        <w:lastRenderedPageBreak/>
        <w:t xml:space="preserve"> </w:t>
      </w:r>
      <w:r w:rsidR="00FA634A" w:rsidRPr="00FA634A">
        <w:rPr>
          <w:rFonts w:asciiTheme="majorHAnsi" w:hAnsiTheme="majorHAnsi"/>
        </w:rPr>
        <w:t xml:space="preserve">  </w:t>
      </w:r>
      <w:r w:rsidR="00FA634A" w:rsidRPr="00FA634A">
        <w:rPr>
          <w:rFonts w:asciiTheme="majorHAnsi" w:hAnsiTheme="majorHAnsi"/>
          <w:sz w:val="28"/>
          <w:szCs w:val="28"/>
        </w:rPr>
        <w:t xml:space="preserve"> 2.2    </w:t>
      </w:r>
      <w:r w:rsidRPr="00FA634A">
        <w:rPr>
          <w:rFonts w:asciiTheme="majorHAnsi" w:hAnsiTheme="majorHAnsi"/>
        </w:rPr>
        <w:t xml:space="preserve"> </w:t>
      </w:r>
      <w:r w:rsidR="00FA634A" w:rsidRPr="00FA634A">
        <w:rPr>
          <w:rFonts w:asciiTheme="majorHAnsi" w:hAnsiTheme="majorHAnsi"/>
          <w:sz w:val="28"/>
          <w:szCs w:val="28"/>
        </w:rPr>
        <w:t>IDEATION AND BRAINS</w:t>
      </w:r>
      <w:r w:rsidR="00FA634A">
        <w:rPr>
          <w:rFonts w:asciiTheme="majorHAnsi" w:hAnsiTheme="majorHAnsi"/>
          <w:sz w:val="28"/>
          <w:szCs w:val="28"/>
        </w:rPr>
        <w:t>TORMING</w:t>
      </w:r>
      <w:r w:rsidR="00160ECD">
        <w:rPr>
          <w:rFonts w:asciiTheme="majorHAnsi" w:hAnsiTheme="majorHAnsi"/>
          <w:noProof/>
          <w:sz w:val="28"/>
          <w:szCs w:val="28"/>
        </w:rPr>
        <w:drawing>
          <wp:inline distT="0" distB="0" distL="0" distR="0">
            <wp:extent cx="5588547" cy="2700068"/>
            <wp:effectExtent l="38100" t="0" r="12153" b="805132"/>
            <wp:docPr id="5" name="Picture 4" descr="BRAIN STORMIN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ORMINNG 1.png"/>
                    <pic:cNvPicPr/>
                  </pic:nvPicPr>
                  <pic:blipFill>
                    <a:blip r:embed="rId9"/>
                    <a:srcRect l="1277" t="4910" r="4548" b="14162"/>
                    <a:stretch>
                      <a:fillRect/>
                    </a:stretch>
                  </pic:blipFill>
                  <pic:spPr>
                    <a:xfrm>
                      <a:off x="0" y="0"/>
                      <a:ext cx="5588547" cy="270006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60ECD" w:rsidRDefault="00B470A2" w:rsidP="00845D0D">
      <w:pPr>
        <w:rPr>
          <w:rFonts w:asciiTheme="majorHAnsi" w:hAnsiTheme="majorHAnsi"/>
          <w:sz w:val="28"/>
          <w:szCs w:val="28"/>
        </w:rPr>
      </w:pPr>
      <w:r>
        <w:rPr>
          <w:rFonts w:asciiTheme="majorHAnsi" w:hAnsiTheme="majorHAnsi"/>
          <w:noProof/>
          <w:sz w:val="28"/>
          <w:szCs w:val="28"/>
        </w:rPr>
        <w:drawing>
          <wp:inline distT="0" distB="0" distL="0" distR="0">
            <wp:extent cx="5638081" cy="2862408"/>
            <wp:effectExtent l="38100" t="0" r="19769" b="852342"/>
            <wp:docPr id="9" name="Picture 8" descr="BRAIN STORM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ORMING 2.png"/>
                    <pic:cNvPicPr/>
                  </pic:nvPicPr>
                  <pic:blipFill>
                    <a:blip r:embed="rId10"/>
                    <a:srcRect l="28280" b="14212"/>
                    <a:stretch>
                      <a:fillRect/>
                    </a:stretch>
                  </pic:blipFill>
                  <pic:spPr>
                    <a:xfrm>
                      <a:off x="0" y="0"/>
                      <a:ext cx="5641157" cy="28639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F3812" w:rsidRDefault="005F3812">
      <w:pPr>
        <w:rPr>
          <w:rFonts w:asciiTheme="majorHAnsi" w:hAnsiTheme="majorHAnsi"/>
          <w:sz w:val="28"/>
          <w:szCs w:val="28"/>
        </w:rPr>
      </w:pPr>
    </w:p>
    <w:p w:rsidR="005F3812" w:rsidRDefault="005F3812">
      <w:pPr>
        <w:rPr>
          <w:rFonts w:asciiTheme="majorHAnsi" w:hAnsiTheme="majorHAnsi"/>
          <w:sz w:val="28"/>
          <w:szCs w:val="28"/>
        </w:rPr>
      </w:pPr>
      <w:r>
        <w:rPr>
          <w:rFonts w:asciiTheme="majorHAnsi" w:hAnsiTheme="majorHAnsi"/>
          <w:sz w:val="28"/>
          <w:szCs w:val="28"/>
        </w:rPr>
        <w:lastRenderedPageBreak/>
        <w:t>3.RESULT</w:t>
      </w:r>
    </w:p>
    <w:p w:rsidR="00450E27" w:rsidRDefault="005F3812" w:rsidP="005F3812">
      <w:pPr>
        <w:jc w:val="center"/>
        <w:rPr>
          <w:rFonts w:asciiTheme="majorHAnsi" w:hAnsiTheme="majorHAnsi"/>
          <w:sz w:val="28"/>
          <w:szCs w:val="28"/>
        </w:rPr>
      </w:pPr>
      <w:r>
        <w:rPr>
          <w:rFonts w:asciiTheme="majorHAnsi" w:hAnsiTheme="majorHAnsi"/>
          <w:sz w:val="28"/>
          <w:szCs w:val="28"/>
        </w:rPr>
        <w:t>GENERAL VOTES</w:t>
      </w:r>
      <w:r w:rsidR="00450E27">
        <w:rPr>
          <w:rFonts w:asciiTheme="majorHAnsi" w:hAnsiTheme="majorHAnsi"/>
          <w:noProof/>
          <w:sz w:val="28"/>
          <w:szCs w:val="28"/>
        </w:rPr>
        <w:drawing>
          <wp:inline distT="0" distB="0" distL="0" distR="0">
            <wp:extent cx="5572125" cy="3114675"/>
            <wp:effectExtent l="19050" t="0" r="9525" b="0"/>
            <wp:docPr id="15" name="Picture 14" descr="general v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votes.png"/>
                    <pic:cNvPicPr/>
                  </pic:nvPicPr>
                  <pic:blipFill>
                    <a:blip r:embed="rId11"/>
                    <a:srcRect l="21955" t="6837" r="21955"/>
                    <a:stretch>
                      <a:fillRect/>
                    </a:stretch>
                  </pic:blipFill>
                  <pic:spPr>
                    <a:xfrm>
                      <a:off x="0" y="0"/>
                      <a:ext cx="5572125" cy="3114675"/>
                    </a:xfrm>
                    <a:prstGeom prst="rect">
                      <a:avLst/>
                    </a:prstGeom>
                  </pic:spPr>
                </pic:pic>
              </a:graphicData>
            </a:graphic>
          </wp:inline>
        </w:drawing>
      </w:r>
    </w:p>
    <w:p w:rsidR="00450E27" w:rsidRDefault="00450E27" w:rsidP="005F3812">
      <w:pPr>
        <w:jc w:val="center"/>
        <w:rPr>
          <w:rFonts w:asciiTheme="majorHAnsi" w:hAnsiTheme="majorHAnsi"/>
          <w:noProof/>
          <w:sz w:val="28"/>
          <w:szCs w:val="28"/>
        </w:rPr>
      </w:pPr>
      <w:r>
        <w:rPr>
          <w:rFonts w:asciiTheme="majorHAnsi" w:hAnsiTheme="majorHAnsi"/>
          <w:sz w:val="28"/>
          <w:szCs w:val="28"/>
        </w:rPr>
        <w:t>WINNING CANDIDATES</w:t>
      </w:r>
      <w:r w:rsidRPr="00450E27">
        <w:rPr>
          <w:rFonts w:asciiTheme="majorHAnsi" w:hAnsiTheme="majorHAnsi"/>
          <w:noProof/>
          <w:sz w:val="28"/>
          <w:szCs w:val="28"/>
        </w:rPr>
        <w:t xml:space="preserve"> </w:t>
      </w:r>
      <w:r w:rsidRPr="00450E27">
        <w:rPr>
          <w:rFonts w:asciiTheme="majorHAnsi" w:hAnsiTheme="majorHAnsi"/>
          <w:noProof/>
          <w:sz w:val="28"/>
          <w:szCs w:val="28"/>
        </w:rPr>
        <w:drawing>
          <wp:inline distT="0" distB="0" distL="0" distR="0">
            <wp:extent cx="5943600" cy="2635457"/>
            <wp:effectExtent l="19050" t="0" r="0" b="0"/>
            <wp:docPr id="16" name="Picture 11" descr="w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ner.png"/>
                    <pic:cNvPicPr/>
                  </pic:nvPicPr>
                  <pic:blipFill>
                    <a:blip r:embed="rId12"/>
                    <a:srcRect l="20994" t="8334" r="21955"/>
                    <a:stretch>
                      <a:fillRect/>
                    </a:stretch>
                  </pic:blipFill>
                  <pic:spPr>
                    <a:xfrm>
                      <a:off x="0" y="0"/>
                      <a:ext cx="5943600" cy="2635457"/>
                    </a:xfrm>
                    <a:prstGeom prst="rect">
                      <a:avLst/>
                    </a:prstGeom>
                  </pic:spPr>
                </pic:pic>
              </a:graphicData>
            </a:graphic>
          </wp:inline>
        </w:drawing>
      </w:r>
    </w:p>
    <w:p w:rsidR="00450E27" w:rsidRDefault="00450E27" w:rsidP="00450E27">
      <w:pPr>
        <w:jc w:val="center"/>
        <w:rPr>
          <w:rFonts w:asciiTheme="majorHAnsi" w:hAnsiTheme="majorHAnsi"/>
          <w:noProof/>
          <w:sz w:val="28"/>
          <w:szCs w:val="28"/>
        </w:rPr>
      </w:pPr>
      <w:r>
        <w:rPr>
          <w:rFonts w:asciiTheme="majorHAnsi" w:hAnsiTheme="majorHAnsi"/>
          <w:noProof/>
          <w:sz w:val="28"/>
          <w:szCs w:val="28"/>
        </w:rPr>
        <w:lastRenderedPageBreak/>
        <w:t>AGE WISE</w:t>
      </w:r>
      <w:r>
        <w:rPr>
          <w:rFonts w:asciiTheme="majorHAnsi" w:hAnsiTheme="majorHAnsi"/>
          <w:noProof/>
          <w:sz w:val="28"/>
          <w:szCs w:val="28"/>
        </w:rPr>
        <w:drawing>
          <wp:inline distT="0" distB="0" distL="0" distR="0">
            <wp:extent cx="5686425" cy="3028950"/>
            <wp:effectExtent l="19050" t="0" r="9525" b="0"/>
            <wp:docPr id="17" name="Picture 16" descr="age 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 wise.png"/>
                    <pic:cNvPicPr/>
                  </pic:nvPicPr>
                  <pic:blipFill>
                    <a:blip r:embed="rId13"/>
                    <a:srcRect l="21635" t="9402" r="22596"/>
                    <a:stretch>
                      <a:fillRect/>
                    </a:stretch>
                  </pic:blipFill>
                  <pic:spPr>
                    <a:xfrm>
                      <a:off x="0" y="0"/>
                      <a:ext cx="5686425" cy="3028950"/>
                    </a:xfrm>
                    <a:prstGeom prst="rect">
                      <a:avLst/>
                    </a:prstGeom>
                  </pic:spPr>
                </pic:pic>
              </a:graphicData>
            </a:graphic>
          </wp:inline>
        </w:drawing>
      </w:r>
    </w:p>
    <w:p w:rsidR="00144968" w:rsidRDefault="00F00AEA" w:rsidP="00450E27">
      <w:pPr>
        <w:jc w:val="center"/>
        <w:rPr>
          <w:rFonts w:asciiTheme="majorHAnsi" w:hAnsiTheme="majorHAnsi"/>
          <w:sz w:val="28"/>
          <w:szCs w:val="28"/>
        </w:rPr>
      </w:pPr>
      <w:r>
        <w:rPr>
          <w:rFonts w:asciiTheme="majorHAnsi" w:hAnsiTheme="majorHAnsi"/>
          <w:sz w:val="28"/>
          <w:szCs w:val="28"/>
        </w:rPr>
        <w:t>CATEGORY WISE EACH PARTY</w:t>
      </w:r>
      <w:r>
        <w:rPr>
          <w:rFonts w:asciiTheme="majorHAnsi" w:hAnsiTheme="majorHAnsi"/>
          <w:noProof/>
          <w:sz w:val="28"/>
          <w:szCs w:val="28"/>
        </w:rPr>
        <w:drawing>
          <wp:inline distT="0" distB="0" distL="0" distR="0">
            <wp:extent cx="5391150" cy="2914650"/>
            <wp:effectExtent l="19050" t="0" r="0" b="0"/>
            <wp:docPr id="18" name="Picture 17" descr="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4"/>
                    <a:srcRect l="23043" t="8262" r="24840" b="4558"/>
                    <a:stretch>
                      <a:fillRect/>
                    </a:stretch>
                  </pic:blipFill>
                  <pic:spPr>
                    <a:xfrm>
                      <a:off x="0" y="0"/>
                      <a:ext cx="5391150" cy="2914650"/>
                    </a:xfrm>
                    <a:prstGeom prst="rect">
                      <a:avLst/>
                    </a:prstGeom>
                  </pic:spPr>
                </pic:pic>
              </a:graphicData>
            </a:graphic>
          </wp:inline>
        </w:drawing>
      </w:r>
    </w:p>
    <w:p w:rsidR="00144968" w:rsidRDefault="00F00AEA" w:rsidP="00F00AEA">
      <w:pPr>
        <w:jc w:val="center"/>
        <w:rPr>
          <w:rFonts w:asciiTheme="majorHAnsi" w:hAnsiTheme="majorHAnsi"/>
          <w:sz w:val="28"/>
          <w:szCs w:val="28"/>
        </w:rPr>
      </w:pPr>
      <w:r>
        <w:rPr>
          <w:rFonts w:asciiTheme="majorHAnsi" w:hAnsiTheme="majorHAnsi"/>
          <w:sz w:val="28"/>
          <w:szCs w:val="28"/>
        </w:rPr>
        <w:lastRenderedPageBreak/>
        <w:t>CRIMINAL RECORDS</w:t>
      </w:r>
      <w:r>
        <w:rPr>
          <w:rFonts w:asciiTheme="majorHAnsi" w:hAnsiTheme="majorHAnsi"/>
          <w:noProof/>
          <w:sz w:val="28"/>
          <w:szCs w:val="28"/>
        </w:rPr>
        <w:drawing>
          <wp:inline distT="0" distB="0" distL="0" distR="0">
            <wp:extent cx="5114925" cy="2895600"/>
            <wp:effectExtent l="19050" t="0" r="9525" b="0"/>
            <wp:docPr id="19" name="Picture 18" descr="criminal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 records.png"/>
                    <pic:cNvPicPr/>
                  </pic:nvPicPr>
                  <pic:blipFill>
                    <a:blip r:embed="rId15"/>
                    <a:srcRect l="22756" t="19658" r="24359"/>
                    <a:stretch>
                      <a:fillRect/>
                    </a:stretch>
                  </pic:blipFill>
                  <pic:spPr>
                    <a:xfrm>
                      <a:off x="0" y="0"/>
                      <a:ext cx="5114925" cy="2895600"/>
                    </a:xfrm>
                    <a:prstGeom prst="rect">
                      <a:avLst/>
                    </a:prstGeom>
                  </pic:spPr>
                </pic:pic>
              </a:graphicData>
            </a:graphic>
          </wp:inline>
        </w:drawing>
      </w:r>
    </w:p>
    <w:p w:rsidR="003F51D3" w:rsidRDefault="00144968" w:rsidP="00144968">
      <w:pPr>
        <w:jc w:val="center"/>
        <w:rPr>
          <w:rFonts w:asciiTheme="majorHAnsi" w:hAnsiTheme="majorHAnsi"/>
          <w:sz w:val="28"/>
          <w:szCs w:val="28"/>
        </w:rPr>
      </w:pPr>
      <w:r>
        <w:rPr>
          <w:rFonts w:asciiTheme="majorHAnsi" w:hAnsiTheme="majorHAnsi"/>
          <w:sz w:val="28"/>
          <w:szCs w:val="28"/>
        </w:rPr>
        <w:br w:type="textWrapping" w:clear="all"/>
      </w:r>
      <w:r w:rsidR="00F00AEA">
        <w:rPr>
          <w:rFonts w:asciiTheme="majorHAnsi" w:hAnsiTheme="majorHAnsi"/>
          <w:sz w:val="28"/>
          <w:szCs w:val="28"/>
        </w:rPr>
        <w:t>ELECTORS</w:t>
      </w:r>
      <w:r w:rsidR="00F00AEA">
        <w:rPr>
          <w:rFonts w:asciiTheme="majorHAnsi" w:hAnsiTheme="majorHAnsi"/>
          <w:noProof/>
          <w:sz w:val="28"/>
          <w:szCs w:val="28"/>
        </w:rPr>
        <w:drawing>
          <wp:inline distT="0" distB="0" distL="0" distR="0">
            <wp:extent cx="5324475" cy="3000375"/>
            <wp:effectExtent l="19050" t="0" r="9525" b="0"/>
            <wp:docPr id="20" name="Picture 19" descr="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ors.png"/>
                    <pic:cNvPicPr/>
                  </pic:nvPicPr>
                  <pic:blipFill>
                    <a:blip r:embed="rId16"/>
                    <a:srcRect l="23718" t="7977" r="22917" b="3419"/>
                    <a:stretch>
                      <a:fillRect/>
                    </a:stretch>
                  </pic:blipFill>
                  <pic:spPr>
                    <a:xfrm>
                      <a:off x="0" y="0"/>
                      <a:ext cx="5324475" cy="3000375"/>
                    </a:xfrm>
                    <a:prstGeom prst="rect">
                      <a:avLst/>
                    </a:prstGeom>
                  </pic:spPr>
                </pic:pic>
              </a:graphicData>
            </a:graphic>
          </wp:inline>
        </w:drawing>
      </w:r>
    </w:p>
    <w:p w:rsidR="00F00AEA" w:rsidRDefault="00F00AEA" w:rsidP="00144968">
      <w:pPr>
        <w:jc w:val="center"/>
        <w:rPr>
          <w:rFonts w:asciiTheme="majorHAnsi" w:hAnsiTheme="majorHAnsi"/>
          <w:sz w:val="28"/>
          <w:szCs w:val="28"/>
        </w:rPr>
      </w:pPr>
      <w:r>
        <w:rPr>
          <w:rFonts w:asciiTheme="majorHAnsi" w:hAnsiTheme="majorHAnsi"/>
          <w:sz w:val="28"/>
          <w:szCs w:val="28"/>
        </w:rPr>
        <w:lastRenderedPageBreak/>
        <w:t>WINNING SEATS BY EACH PARTY</w:t>
      </w:r>
      <w:r>
        <w:rPr>
          <w:rFonts w:asciiTheme="majorHAnsi" w:hAnsiTheme="majorHAnsi"/>
          <w:noProof/>
          <w:sz w:val="28"/>
          <w:szCs w:val="28"/>
        </w:rPr>
        <w:drawing>
          <wp:inline distT="0" distB="0" distL="0" distR="0">
            <wp:extent cx="5848350" cy="2952750"/>
            <wp:effectExtent l="19050" t="0" r="0" b="0"/>
            <wp:docPr id="21" name="Picture 20" descr="winning se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ning seats.png"/>
                    <pic:cNvPicPr/>
                  </pic:nvPicPr>
                  <pic:blipFill>
                    <a:blip r:embed="rId17"/>
                    <a:srcRect l="22276" t="11681" r="22917"/>
                    <a:stretch>
                      <a:fillRect/>
                    </a:stretch>
                  </pic:blipFill>
                  <pic:spPr>
                    <a:xfrm>
                      <a:off x="0" y="0"/>
                      <a:ext cx="5848350" cy="2952750"/>
                    </a:xfrm>
                    <a:prstGeom prst="rect">
                      <a:avLst/>
                    </a:prstGeom>
                  </pic:spPr>
                </pic:pic>
              </a:graphicData>
            </a:graphic>
          </wp:inline>
        </w:drawing>
      </w:r>
    </w:p>
    <w:p w:rsidR="00F00AEA" w:rsidRDefault="00F00AEA" w:rsidP="00F00AEA">
      <w:pPr>
        <w:rPr>
          <w:rFonts w:asciiTheme="majorHAnsi" w:hAnsiTheme="majorHAnsi"/>
          <w:sz w:val="28"/>
          <w:szCs w:val="28"/>
        </w:rPr>
      </w:pPr>
      <w:r>
        <w:rPr>
          <w:rFonts w:asciiTheme="majorHAnsi" w:hAnsiTheme="majorHAnsi"/>
          <w:sz w:val="28"/>
          <w:szCs w:val="28"/>
        </w:rPr>
        <w:t>DASHBOARD</w:t>
      </w:r>
      <w:r>
        <w:rPr>
          <w:rFonts w:asciiTheme="majorHAnsi" w:hAnsiTheme="majorHAnsi"/>
          <w:noProof/>
          <w:sz w:val="28"/>
          <w:szCs w:val="28"/>
        </w:rPr>
        <w:drawing>
          <wp:inline distT="0" distB="0" distL="0" distR="0">
            <wp:extent cx="5781675" cy="2543175"/>
            <wp:effectExtent l="19050" t="0" r="9525" b="0"/>
            <wp:docPr id="22" name="Picture 21"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8"/>
                    <a:srcRect l="23237" t="16809" r="22917" b="7123"/>
                    <a:stretch>
                      <a:fillRect/>
                    </a:stretch>
                  </pic:blipFill>
                  <pic:spPr>
                    <a:xfrm>
                      <a:off x="0" y="0"/>
                      <a:ext cx="5781675" cy="2543175"/>
                    </a:xfrm>
                    <a:prstGeom prst="rect">
                      <a:avLst/>
                    </a:prstGeom>
                  </pic:spPr>
                </pic:pic>
              </a:graphicData>
            </a:graphic>
          </wp:inline>
        </w:drawing>
      </w:r>
    </w:p>
    <w:p w:rsidR="00E45082" w:rsidRDefault="00F00AEA" w:rsidP="00F00AEA">
      <w:pPr>
        <w:rPr>
          <w:sz w:val="28"/>
          <w:szCs w:val="28"/>
        </w:rPr>
      </w:pPr>
      <w:r>
        <w:rPr>
          <w:sz w:val="28"/>
          <w:szCs w:val="28"/>
        </w:rPr>
        <w:t>4.ADVANTAGES AND DISADVANTAGES</w:t>
      </w:r>
    </w:p>
    <w:p w:rsidR="00F00AEA" w:rsidRDefault="00E45082" w:rsidP="00E45082">
      <w:pPr>
        <w:pStyle w:val="ListParagraph"/>
        <w:numPr>
          <w:ilvl w:val="0"/>
          <w:numId w:val="11"/>
        </w:numPr>
      </w:pPr>
      <w:r w:rsidRPr="00E45082">
        <w:rPr>
          <w:rFonts w:cstheme="minorHAnsi"/>
          <w:sz w:val="24"/>
          <w:szCs w:val="24"/>
        </w:rPr>
        <w:t>Advantages</w:t>
      </w:r>
    </w:p>
    <w:p w:rsidR="00E45082" w:rsidRDefault="00E45082" w:rsidP="00E45082">
      <w:pPr>
        <w:pStyle w:val="ListParagraph"/>
        <w:numPr>
          <w:ilvl w:val="0"/>
          <w:numId w:val="10"/>
        </w:numPr>
        <w:rPr>
          <w:rFonts w:cstheme="minorHAnsi"/>
          <w:sz w:val="24"/>
          <w:szCs w:val="24"/>
        </w:rPr>
      </w:pPr>
      <w:r w:rsidRPr="00950A05">
        <w:rPr>
          <w:rFonts w:cstheme="minorHAnsi"/>
          <w:b/>
          <w:sz w:val="24"/>
          <w:szCs w:val="24"/>
        </w:rPr>
        <w:t>Participate in data culture</w:t>
      </w:r>
      <w:r>
        <w:rPr>
          <w:rFonts w:cstheme="minorHAnsi"/>
          <w:sz w:val="24"/>
          <w:szCs w:val="24"/>
        </w:rPr>
        <w:t xml:space="preserve"> – become conversant with data scientists, and data analysts, and be a data steward for the data you know best.</w:t>
      </w:r>
    </w:p>
    <w:p w:rsidR="00E45082" w:rsidRDefault="00E45082" w:rsidP="00E45082">
      <w:pPr>
        <w:pStyle w:val="ListParagraph"/>
        <w:numPr>
          <w:ilvl w:val="0"/>
          <w:numId w:val="10"/>
        </w:numPr>
        <w:rPr>
          <w:rFonts w:cstheme="minorHAnsi"/>
          <w:sz w:val="24"/>
          <w:szCs w:val="24"/>
        </w:rPr>
      </w:pPr>
      <w:r w:rsidRPr="00950A05">
        <w:rPr>
          <w:rFonts w:cstheme="minorHAnsi"/>
          <w:b/>
          <w:sz w:val="24"/>
          <w:szCs w:val="24"/>
        </w:rPr>
        <w:t xml:space="preserve">Become a better communicator </w:t>
      </w:r>
      <w:r>
        <w:rPr>
          <w:rFonts w:cstheme="minorHAnsi"/>
          <w:sz w:val="24"/>
          <w:szCs w:val="24"/>
        </w:rPr>
        <w:t>– create compelling, convincing narratives with data storytelling and supporting your reports and presentation with data visualizations.</w:t>
      </w:r>
    </w:p>
    <w:p w:rsidR="00E45082" w:rsidRDefault="00E45082" w:rsidP="00E45082">
      <w:pPr>
        <w:pStyle w:val="ListParagraph"/>
        <w:numPr>
          <w:ilvl w:val="0"/>
          <w:numId w:val="10"/>
        </w:numPr>
        <w:rPr>
          <w:rFonts w:cstheme="minorHAnsi"/>
          <w:sz w:val="24"/>
          <w:szCs w:val="24"/>
        </w:rPr>
      </w:pPr>
      <w:r w:rsidRPr="00950A05">
        <w:rPr>
          <w:rFonts w:cstheme="minorHAnsi"/>
          <w:b/>
          <w:sz w:val="24"/>
          <w:szCs w:val="24"/>
        </w:rPr>
        <w:lastRenderedPageBreak/>
        <w:t>Build marketable skills</w:t>
      </w:r>
      <w:r>
        <w:rPr>
          <w:rFonts w:cstheme="minorHAnsi"/>
          <w:sz w:val="24"/>
          <w:szCs w:val="24"/>
        </w:rPr>
        <w:t xml:space="preserve"> – as you develop your data literacy and master new tools, you increase your value as an employee.</w:t>
      </w:r>
    </w:p>
    <w:p w:rsidR="00E45082" w:rsidRDefault="00E45082" w:rsidP="00E45082">
      <w:pPr>
        <w:pStyle w:val="ListParagraph"/>
        <w:numPr>
          <w:ilvl w:val="0"/>
          <w:numId w:val="10"/>
        </w:numPr>
        <w:rPr>
          <w:rFonts w:cstheme="minorHAnsi"/>
          <w:sz w:val="24"/>
          <w:szCs w:val="24"/>
        </w:rPr>
      </w:pPr>
      <w:r w:rsidRPr="00950A05">
        <w:rPr>
          <w:rFonts w:cstheme="minorHAnsi"/>
          <w:b/>
          <w:sz w:val="24"/>
          <w:szCs w:val="24"/>
        </w:rPr>
        <w:t>Empowered business leaders</w:t>
      </w:r>
      <w:r>
        <w:rPr>
          <w:rFonts w:cstheme="minorHAnsi"/>
          <w:sz w:val="24"/>
          <w:szCs w:val="24"/>
        </w:rPr>
        <w:t xml:space="preserve"> – dashboards and data analysis skills help decision makers act faster without relying on IT to process data for them.</w:t>
      </w:r>
    </w:p>
    <w:p w:rsidR="00E45082" w:rsidRDefault="00E45082" w:rsidP="00E45082">
      <w:pPr>
        <w:pStyle w:val="ListParagraph"/>
        <w:numPr>
          <w:ilvl w:val="0"/>
          <w:numId w:val="11"/>
        </w:numPr>
        <w:rPr>
          <w:rFonts w:cstheme="minorHAnsi"/>
          <w:sz w:val="24"/>
          <w:szCs w:val="24"/>
        </w:rPr>
      </w:pPr>
      <w:r>
        <w:rPr>
          <w:rFonts w:cstheme="minorHAnsi"/>
          <w:sz w:val="24"/>
          <w:szCs w:val="24"/>
        </w:rPr>
        <w:t xml:space="preserve">Disadvantages   </w:t>
      </w:r>
    </w:p>
    <w:p w:rsidR="00E45082" w:rsidRDefault="006A12A7" w:rsidP="00E45082">
      <w:pPr>
        <w:pStyle w:val="ListParagraph"/>
        <w:numPr>
          <w:ilvl w:val="0"/>
          <w:numId w:val="13"/>
        </w:numPr>
        <w:rPr>
          <w:rFonts w:cstheme="minorHAnsi"/>
          <w:sz w:val="24"/>
          <w:szCs w:val="24"/>
        </w:rPr>
      </w:pPr>
      <w:r w:rsidRPr="006A12A7">
        <w:rPr>
          <w:rFonts w:cstheme="minorHAnsi"/>
          <w:b/>
          <w:sz w:val="24"/>
          <w:szCs w:val="24"/>
        </w:rPr>
        <w:t>Limited data preprocessing</w:t>
      </w:r>
      <w:r>
        <w:rPr>
          <w:rFonts w:cstheme="minorHAnsi"/>
          <w:sz w:val="24"/>
          <w:szCs w:val="24"/>
        </w:rPr>
        <w:t xml:space="preserve"> – Tableau Desktop allows you do to very basic preprocessing. This includes  joining and blending  data.</w:t>
      </w:r>
    </w:p>
    <w:p w:rsidR="006A12A7" w:rsidRPr="00E45082" w:rsidRDefault="006A12A7" w:rsidP="00E45082">
      <w:pPr>
        <w:pStyle w:val="ListParagraph"/>
        <w:numPr>
          <w:ilvl w:val="0"/>
          <w:numId w:val="13"/>
        </w:numPr>
        <w:rPr>
          <w:rFonts w:cstheme="minorHAnsi"/>
          <w:sz w:val="24"/>
          <w:szCs w:val="24"/>
        </w:rPr>
      </w:pPr>
      <w:r w:rsidRPr="006A12A7">
        <w:rPr>
          <w:rFonts w:cstheme="minorHAnsi"/>
          <w:b/>
          <w:sz w:val="24"/>
          <w:szCs w:val="24"/>
        </w:rPr>
        <w:t>Scheduling or notification of reports</w:t>
      </w:r>
      <w:r>
        <w:rPr>
          <w:rFonts w:cstheme="minorHAnsi"/>
          <w:sz w:val="24"/>
          <w:szCs w:val="24"/>
        </w:rPr>
        <w:t xml:space="preserve"> – Tableau does not provide the feature of automatic refreshing of the reports with the help of scheduling.</w:t>
      </w:r>
    </w:p>
    <w:p w:rsidR="00845D0D" w:rsidRDefault="00E45082" w:rsidP="00845D0D">
      <w:pPr>
        <w:rPr>
          <w:rFonts w:asciiTheme="majorHAnsi" w:hAnsiTheme="majorHAnsi"/>
          <w:sz w:val="28"/>
          <w:szCs w:val="28"/>
        </w:rPr>
      </w:pPr>
      <w:r>
        <w:rPr>
          <w:rFonts w:asciiTheme="majorHAnsi" w:hAnsiTheme="majorHAnsi"/>
          <w:sz w:val="28"/>
          <w:szCs w:val="28"/>
        </w:rPr>
        <w:t>5.</w:t>
      </w:r>
      <w:r w:rsidR="006A12A7">
        <w:rPr>
          <w:rFonts w:asciiTheme="majorHAnsi" w:hAnsiTheme="majorHAnsi"/>
          <w:sz w:val="28"/>
          <w:szCs w:val="28"/>
        </w:rPr>
        <w:t>APPLI</w:t>
      </w:r>
      <w:r w:rsidR="00FA634A" w:rsidRPr="00FA634A">
        <w:rPr>
          <w:rFonts w:asciiTheme="majorHAnsi" w:hAnsiTheme="majorHAnsi"/>
          <w:sz w:val="28"/>
          <w:szCs w:val="28"/>
        </w:rPr>
        <w:t xml:space="preserve">CATION </w:t>
      </w:r>
    </w:p>
    <w:p w:rsidR="00745C44" w:rsidRPr="00745C44" w:rsidRDefault="00745C44" w:rsidP="00845D0D">
      <w:pPr>
        <w:rPr>
          <w:rFonts w:cstheme="minorHAnsi"/>
          <w:sz w:val="28"/>
          <w:szCs w:val="28"/>
        </w:rPr>
      </w:pPr>
      <w:r>
        <w:rPr>
          <w:rFonts w:cstheme="minorHAnsi"/>
          <w:sz w:val="24"/>
          <w:szCs w:val="24"/>
        </w:rPr>
        <w:tab/>
      </w:r>
      <w:r w:rsidRPr="00745C44">
        <w:rPr>
          <w:rFonts w:cstheme="minorHAnsi"/>
          <w:sz w:val="28"/>
          <w:szCs w:val="28"/>
        </w:rPr>
        <w:t>Tableau public, Mural, Github</w:t>
      </w:r>
    </w:p>
    <w:p w:rsidR="00845D0D" w:rsidRDefault="00FA634A" w:rsidP="00845D0D">
      <w:pPr>
        <w:rPr>
          <w:rFonts w:asciiTheme="majorHAnsi" w:hAnsiTheme="majorHAnsi"/>
          <w:sz w:val="28"/>
          <w:szCs w:val="28"/>
        </w:rPr>
      </w:pPr>
      <w:r w:rsidRPr="00FA634A">
        <w:rPr>
          <w:rFonts w:asciiTheme="majorHAnsi" w:hAnsiTheme="majorHAnsi"/>
          <w:sz w:val="28"/>
          <w:szCs w:val="28"/>
        </w:rPr>
        <w:t>6.CONCLUSION</w:t>
      </w:r>
    </w:p>
    <w:p w:rsidR="00745C44" w:rsidRPr="00FA634A" w:rsidRDefault="00745C44" w:rsidP="00845D0D">
      <w:pPr>
        <w:rPr>
          <w:rFonts w:asciiTheme="majorHAnsi" w:hAnsiTheme="majorHAnsi"/>
          <w:sz w:val="28"/>
          <w:szCs w:val="28"/>
        </w:rPr>
      </w:pPr>
      <w:r>
        <w:rPr>
          <w:rFonts w:asciiTheme="majorHAnsi" w:hAnsiTheme="majorHAnsi"/>
          <w:sz w:val="28"/>
          <w:szCs w:val="28"/>
        </w:rPr>
        <w:tab/>
        <w:t xml:space="preserve">By this presentataion we anlaysis the datas of candidates who are all participated </w:t>
      </w:r>
      <w:r w:rsidR="00CA472D">
        <w:rPr>
          <w:rFonts w:asciiTheme="majorHAnsi" w:hAnsiTheme="majorHAnsi"/>
          <w:sz w:val="28"/>
          <w:szCs w:val="28"/>
        </w:rPr>
        <w:t xml:space="preserve">in the </w:t>
      </w:r>
    </w:p>
    <w:p w:rsidR="00C93865" w:rsidRDefault="00FA634A" w:rsidP="00845D0D">
      <w:pPr>
        <w:rPr>
          <w:rFonts w:asciiTheme="majorHAnsi" w:hAnsiTheme="majorHAnsi"/>
          <w:sz w:val="28"/>
          <w:szCs w:val="28"/>
        </w:rPr>
      </w:pPr>
      <w:r w:rsidRPr="00FA634A">
        <w:rPr>
          <w:rFonts w:asciiTheme="majorHAnsi" w:hAnsiTheme="majorHAnsi"/>
          <w:sz w:val="28"/>
          <w:szCs w:val="28"/>
        </w:rPr>
        <w:t>7.FUTURE SCOOP</w:t>
      </w:r>
      <w:r w:rsidR="00716115" w:rsidRPr="00FA634A">
        <w:rPr>
          <w:rFonts w:asciiTheme="majorHAnsi" w:hAnsiTheme="majorHAnsi"/>
          <w:sz w:val="28"/>
          <w:szCs w:val="28"/>
        </w:rPr>
        <w:t xml:space="preserve"> </w:t>
      </w:r>
    </w:p>
    <w:p w:rsidR="00C93865" w:rsidRDefault="00C93865" w:rsidP="00845D0D">
      <w:pPr>
        <w:rPr>
          <w:rFonts w:cstheme="minorHAnsi"/>
          <w:sz w:val="28"/>
          <w:szCs w:val="28"/>
        </w:rPr>
      </w:pPr>
      <w:r>
        <w:rPr>
          <w:rFonts w:cstheme="minorHAnsi"/>
          <w:sz w:val="28"/>
          <w:szCs w:val="28"/>
        </w:rPr>
        <w:tab/>
        <w:t xml:space="preserve">Data literacy refers to the ability to read, understand, analyse and communicate with data, which enables individuals and organizations to make informed decisions, drive innovation, and achieve success. </w:t>
      </w:r>
    </w:p>
    <w:p w:rsidR="00845D0D" w:rsidRPr="00FA634A" w:rsidRDefault="00C93865" w:rsidP="00845D0D">
      <w:pPr>
        <w:rPr>
          <w:rFonts w:asciiTheme="majorHAnsi" w:hAnsiTheme="majorHAnsi"/>
          <w:sz w:val="28"/>
          <w:szCs w:val="28"/>
        </w:rPr>
      </w:pPr>
      <w:r>
        <w:rPr>
          <w:rFonts w:cstheme="minorHAnsi"/>
          <w:sz w:val="28"/>
          <w:szCs w:val="28"/>
        </w:rPr>
        <w:tab/>
        <w:t>Data literacy will make candidates more attractive and allow those with this skillset to excel with any employer.</w:t>
      </w:r>
      <w:r w:rsidR="00716115" w:rsidRPr="00FA634A">
        <w:rPr>
          <w:rFonts w:asciiTheme="majorHAnsi" w:hAnsiTheme="majorHAnsi"/>
          <w:sz w:val="28"/>
          <w:szCs w:val="28"/>
        </w:rPr>
        <w:t xml:space="preserve">                            </w:t>
      </w:r>
    </w:p>
    <w:p w:rsidR="00716115" w:rsidRDefault="00C93865" w:rsidP="00845D0D">
      <w:pPr>
        <w:rPr>
          <w:rFonts w:asciiTheme="majorHAnsi" w:hAnsiTheme="majorHAnsi"/>
          <w:sz w:val="28"/>
          <w:szCs w:val="28"/>
        </w:rPr>
      </w:pPr>
      <w:r>
        <w:rPr>
          <w:rFonts w:asciiTheme="majorHAnsi" w:hAnsiTheme="majorHAnsi"/>
          <w:sz w:val="28"/>
          <w:szCs w:val="28"/>
        </w:rPr>
        <w:t>VIDEO DEMOSTRATION</w:t>
      </w:r>
    </w:p>
    <w:p w:rsidR="00C93865" w:rsidRPr="00C93865" w:rsidRDefault="00C93865" w:rsidP="00845D0D">
      <w:pPr>
        <w:rPr>
          <w:rFonts w:asciiTheme="majorHAnsi" w:hAnsiTheme="majorHAnsi"/>
          <w:sz w:val="28"/>
          <w:szCs w:val="28"/>
        </w:rPr>
      </w:pPr>
      <w:r>
        <w:rPr>
          <w:rFonts w:asciiTheme="majorHAnsi" w:hAnsiTheme="majorHAnsi"/>
          <w:sz w:val="28"/>
          <w:szCs w:val="28"/>
        </w:rPr>
        <w:t>Link:</w:t>
      </w:r>
      <w:r w:rsidR="002426B5">
        <w:rPr>
          <w:rFonts w:asciiTheme="majorHAnsi" w:hAnsiTheme="majorHAnsi"/>
          <w:sz w:val="28"/>
          <w:szCs w:val="28"/>
        </w:rPr>
        <w:t xml:space="preserve"> </w:t>
      </w:r>
      <w:r w:rsidR="005F677C" w:rsidRPr="005F677C">
        <w:rPr>
          <w:rFonts w:asciiTheme="majorHAnsi" w:hAnsiTheme="majorHAnsi"/>
          <w:sz w:val="28"/>
          <w:szCs w:val="28"/>
        </w:rPr>
        <w:t>https://youtube.com/watch?v=aWbLbamiHNo&amp;si=0ZD6EfUic5HhYQs8</w:t>
      </w:r>
    </w:p>
    <w:sectPr w:rsidR="00C93865" w:rsidRPr="00C93865" w:rsidSect="00E52CF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20D1" w:rsidRDefault="009B20D1" w:rsidP="003F51D3">
      <w:pPr>
        <w:spacing w:after="0" w:line="240" w:lineRule="auto"/>
      </w:pPr>
      <w:r>
        <w:separator/>
      </w:r>
    </w:p>
  </w:endnote>
  <w:endnote w:type="continuationSeparator" w:id="1">
    <w:p w:rsidR="009B20D1" w:rsidRDefault="009B20D1" w:rsidP="003F51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20D1" w:rsidRDefault="009B20D1" w:rsidP="003F51D3">
      <w:pPr>
        <w:spacing w:after="0" w:line="240" w:lineRule="auto"/>
      </w:pPr>
      <w:r>
        <w:separator/>
      </w:r>
    </w:p>
  </w:footnote>
  <w:footnote w:type="continuationSeparator" w:id="1">
    <w:p w:rsidR="009B20D1" w:rsidRDefault="009B20D1" w:rsidP="003F51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84FF"/>
      </v:shape>
    </w:pict>
  </w:numPicBullet>
  <w:abstractNum w:abstractNumId="0">
    <w:nsid w:val="06423B26"/>
    <w:multiLevelType w:val="hybridMultilevel"/>
    <w:tmpl w:val="A45AC4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D0C66"/>
    <w:multiLevelType w:val="multilevel"/>
    <w:tmpl w:val="2E82B954"/>
    <w:lvl w:ilvl="0">
      <w:start w:val="1"/>
      <w:numFmt w:val="decimal"/>
      <w:lvlText w:val="%1"/>
      <w:lvlJc w:val="left"/>
      <w:pPr>
        <w:ind w:left="495" w:hanging="49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C9B7E14"/>
    <w:multiLevelType w:val="hybridMultilevel"/>
    <w:tmpl w:val="5178F7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BC15D9"/>
    <w:multiLevelType w:val="hybridMultilevel"/>
    <w:tmpl w:val="D1EE3998"/>
    <w:lvl w:ilvl="0" w:tplc="04090007">
      <w:start w:val="1"/>
      <w:numFmt w:val="bullet"/>
      <w:lvlText w:val=""/>
      <w:lvlPicBulletId w:val="0"/>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4">
    <w:nsid w:val="30D17AD0"/>
    <w:multiLevelType w:val="hybridMultilevel"/>
    <w:tmpl w:val="89DC50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8B3581E"/>
    <w:multiLevelType w:val="hybridMultilevel"/>
    <w:tmpl w:val="9E04931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EC70D3C"/>
    <w:multiLevelType w:val="hybridMultilevel"/>
    <w:tmpl w:val="D856FD40"/>
    <w:lvl w:ilvl="0" w:tplc="0409000B">
      <w:start w:val="1"/>
      <w:numFmt w:val="bullet"/>
      <w:lvlText w:val=""/>
      <w:lvlJc w:val="left"/>
      <w:pPr>
        <w:ind w:left="2289" w:hanging="360"/>
      </w:pPr>
      <w:rPr>
        <w:rFonts w:ascii="Wingdings" w:hAnsi="Wingdings" w:hint="default"/>
      </w:rPr>
    </w:lvl>
    <w:lvl w:ilvl="1" w:tplc="04090003" w:tentative="1">
      <w:start w:val="1"/>
      <w:numFmt w:val="bullet"/>
      <w:lvlText w:val="o"/>
      <w:lvlJc w:val="left"/>
      <w:pPr>
        <w:ind w:left="3009" w:hanging="360"/>
      </w:pPr>
      <w:rPr>
        <w:rFonts w:ascii="Courier New" w:hAnsi="Courier New" w:cs="Courier New" w:hint="default"/>
      </w:rPr>
    </w:lvl>
    <w:lvl w:ilvl="2" w:tplc="04090005" w:tentative="1">
      <w:start w:val="1"/>
      <w:numFmt w:val="bullet"/>
      <w:lvlText w:val=""/>
      <w:lvlJc w:val="left"/>
      <w:pPr>
        <w:ind w:left="3729" w:hanging="360"/>
      </w:pPr>
      <w:rPr>
        <w:rFonts w:ascii="Wingdings" w:hAnsi="Wingdings" w:hint="default"/>
      </w:rPr>
    </w:lvl>
    <w:lvl w:ilvl="3" w:tplc="04090001" w:tentative="1">
      <w:start w:val="1"/>
      <w:numFmt w:val="bullet"/>
      <w:lvlText w:val=""/>
      <w:lvlJc w:val="left"/>
      <w:pPr>
        <w:ind w:left="4449" w:hanging="360"/>
      </w:pPr>
      <w:rPr>
        <w:rFonts w:ascii="Symbol" w:hAnsi="Symbol" w:hint="default"/>
      </w:rPr>
    </w:lvl>
    <w:lvl w:ilvl="4" w:tplc="04090003" w:tentative="1">
      <w:start w:val="1"/>
      <w:numFmt w:val="bullet"/>
      <w:lvlText w:val="o"/>
      <w:lvlJc w:val="left"/>
      <w:pPr>
        <w:ind w:left="5169" w:hanging="360"/>
      </w:pPr>
      <w:rPr>
        <w:rFonts w:ascii="Courier New" w:hAnsi="Courier New" w:cs="Courier New" w:hint="default"/>
      </w:rPr>
    </w:lvl>
    <w:lvl w:ilvl="5" w:tplc="04090005" w:tentative="1">
      <w:start w:val="1"/>
      <w:numFmt w:val="bullet"/>
      <w:lvlText w:val=""/>
      <w:lvlJc w:val="left"/>
      <w:pPr>
        <w:ind w:left="5889" w:hanging="360"/>
      </w:pPr>
      <w:rPr>
        <w:rFonts w:ascii="Wingdings" w:hAnsi="Wingdings" w:hint="default"/>
      </w:rPr>
    </w:lvl>
    <w:lvl w:ilvl="6" w:tplc="04090001" w:tentative="1">
      <w:start w:val="1"/>
      <w:numFmt w:val="bullet"/>
      <w:lvlText w:val=""/>
      <w:lvlJc w:val="left"/>
      <w:pPr>
        <w:ind w:left="6609" w:hanging="360"/>
      </w:pPr>
      <w:rPr>
        <w:rFonts w:ascii="Symbol" w:hAnsi="Symbol" w:hint="default"/>
      </w:rPr>
    </w:lvl>
    <w:lvl w:ilvl="7" w:tplc="04090003" w:tentative="1">
      <w:start w:val="1"/>
      <w:numFmt w:val="bullet"/>
      <w:lvlText w:val="o"/>
      <w:lvlJc w:val="left"/>
      <w:pPr>
        <w:ind w:left="7329" w:hanging="360"/>
      </w:pPr>
      <w:rPr>
        <w:rFonts w:ascii="Courier New" w:hAnsi="Courier New" w:cs="Courier New" w:hint="default"/>
      </w:rPr>
    </w:lvl>
    <w:lvl w:ilvl="8" w:tplc="04090005" w:tentative="1">
      <w:start w:val="1"/>
      <w:numFmt w:val="bullet"/>
      <w:lvlText w:val=""/>
      <w:lvlJc w:val="left"/>
      <w:pPr>
        <w:ind w:left="8049" w:hanging="360"/>
      </w:pPr>
      <w:rPr>
        <w:rFonts w:ascii="Wingdings" w:hAnsi="Wingdings" w:hint="default"/>
      </w:rPr>
    </w:lvl>
  </w:abstractNum>
  <w:abstractNum w:abstractNumId="7">
    <w:nsid w:val="41551976"/>
    <w:multiLevelType w:val="hybridMultilevel"/>
    <w:tmpl w:val="E48C63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B64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6373546"/>
    <w:multiLevelType w:val="hybridMultilevel"/>
    <w:tmpl w:val="E3D0374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8EC10CD"/>
    <w:multiLevelType w:val="hybridMultilevel"/>
    <w:tmpl w:val="9D80D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8550D8"/>
    <w:multiLevelType w:val="hybridMultilevel"/>
    <w:tmpl w:val="895E3E4A"/>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nsid w:val="789947C7"/>
    <w:multiLevelType w:val="hybridMultilevel"/>
    <w:tmpl w:val="CCE6306E"/>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1"/>
  </w:num>
  <w:num w:numId="2">
    <w:abstractNumId w:val="4"/>
  </w:num>
  <w:num w:numId="3">
    <w:abstractNumId w:val="5"/>
  </w:num>
  <w:num w:numId="4">
    <w:abstractNumId w:val="8"/>
  </w:num>
  <w:num w:numId="5">
    <w:abstractNumId w:val="7"/>
  </w:num>
  <w:num w:numId="6">
    <w:abstractNumId w:val="10"/>
  </w:num>
  <w:num w:numId="7">
    <w:abstractNumId w:val="2"/>
  </w:num>
  <w:num w:numId="8">
    <w:abstractNumId w:val="0"/>
  </w:num>
  <w:num w:numId="9">
    <w:abstractNumId w:val="9"/>
  </w:num>
  <w:num w:numId="10">
    <w:abstractNumId w:val="12"/>
  </w:num>
  <w:num w:numId="11">
    <w:abstractNumId w:val="3"/>
  </w:num>
  <w:num w:numId="12">
    <w:abstractNumId w:val="6"/>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45D0D"/>
    <w:rsid w:val="00067B01"/>
    <w:rsid w:val="000D6F4E"/>
    <w:rsid w:val="00100140"/>
    <w:rsid w:val="00122F7B"/>
    <w:rsid w:val="00144968"/>
    <w:rsid w:val="00160ECD"/>
    <w:rsid w:val="00182385"/>
    <w:rsid w:val="00220703"/>
    <w:rsid w:val="002426B5"/>
    <w:rsid w:val="003F51D3"/>
    <w:rsid w:val="00450E27"/>
    <w:rsid w:val="00583A0F"/>
    <w:rsid w:val="005E2264"/>
    <w:rsid w:val="005F3812"/>
    <w:rsid w:val="005F677C"/>
    <w:rsid w:val="00655DB8"/>
    <w:rsid w:val="006A12A7"/>
    <w:rsid w:val="006C19E6"/>
    <w:rsid w:val="00716115"/>
    <w:rsid w:val="00745C44"/>
    <w:rsid w:val="007F2DDF"/>
    <w:rsid w:val="00845D0D"/>
    <w:rsid w:val="008E3063"/>
    <w:rsid w:val="00950A05"/>
    <w:rsid w:val="009715D2"/>
    <w:rsid w:val="009B20D1"/>
    <w:rsid w:val="00A75E23"/>
    <w:rsid w:val="00B470A2"/>
    <w:rsid w:val="00B6573B"/>
    <w:rsid w:val="00C46C2D"/>
    <w:rsid w:val="00C93865"/>
    <w:rsid w:val="00CA472D"/>
    <w:rsid w:val="00CA4FA4"/>
    <w:rsid w:val="00DF1D8F"/>
    <w:rsid w:val="00E24AD5"/>
    <w:rsid w:val="00E45082"/>
    <w:rsid w:val="00E52CF1"/>
    <w:rsid w:val="00E65F88"/>
    <w:rsid w:val="00E80630"/>
    <w:rsid w:val="00F00AEA"/>
    <w:rsid w:val="00F84E62"/>
    <w:rsid w:val="00FA63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C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9E6"/>
    <w:pPr>
      <w:ind w:left="720"/>
      <w:contextualSpacing/>
    </w:pPr>
  </w:style>
  <w:style w:type="paragraph" w:styleId="BalloonText">
    <w:name w:val="Balloon Text"/>
    <w:basedOn w:val="Normal"/>
    <w:link w:val="BalloonTextChar"/>
    <w:uiPriority w:val="99"/>
    <w:semiHidden/>
    <w:unhideWhenUsed/>
    <w:rsid w:val="00160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ECD"/>
    <w:rPr>
      <w:rFonts w:ascii="Tahoma" w:hAnsi="Tahoma" w:cs="Tahoma"/>
      <w:sz w:val="16"/>
      <w:szCs w:val="16"/>
    </w:rPr>
  </w:style>
  <w:style w:type="paragraph" w:styleId="Header">
    <w:name w:val="header"/>
    <w:basedOn w:val="Normal"/>
    <w:link w:val="HeaderChar"/>
    <w:uiPriority w:val="99"/>
    <w:semiHidden/>
    <w:unhideWhenUsed/>
    <w:rsid w:val="003F51D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51D3"/>
  </w:style>
  <w:style w:type="paragraph" w:styleId="Footer">
    <w:name w:val="footer"/>
    <w:basedOn w:val="Normal"/>
    <w:link w:val="FooterChar"/>
    <w:uiPriority w:val="99"/>
    <w:semiHidden/>
    <w:unhideWhenUsed/>
    <w:rsid w:val="003F51D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51D3"/>
  </w:style>
  <w:style w:type="table" w:styleId="TableGrid">
    <w:name w:val="Table Grid"/>
    <w:basedOn w:val="TableNormal"/>
    <w:uiPriority w:val="59"/>
    <w:rsid w:val="001823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18238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EE02B-B4ED-4487-9F86-ABB942AF5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2023-10-12T14:50:00Z</dcterms:created>
  <dcterms:modified xsi:type="dcterms:W3CDTF">2023-10-12T14:50:00Z</dcterms:modified>
</cp:coreProperties>
</file>