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86979" w14:textId="1A18C346" w:rsidR="00F232DF" w:rsidRDefault="00F232DF" w:rsidP="00965F74">
      <w:pPr>
        <w:pStyle w:val="ListParagraph"/>
      </w:pPr>
    </w:p>
    <w:p w14:paraId="2E71F4AB" w14:textId="77777777" w:rsidR="00965F74" w:rsidRDefault="00965F74" w:rsidP="00965F74">
      <w:pPr>
        <w:pStyle w:val="NormalWeb"/>
        <w:numPr>
          <w:ilvl w:val="0"/>
          <w:numId w:val="1"/>
        </w:numPr>
      </w:pPr>
      <w:r>
        <w:t xml:space="preserve">Why Do We Need to Find the Probability Distribution of a Column? </w:t>
      </w:r>
    </w:p>
    <w:p w14:paraId="6E598B2E" w14:textId="486D9174" w:rsidR="00965F74" w:rsidRDefault="00965F74" w:rsidP="00965F74">
      <w:pPr>
        <w:pStyle w:val="NormalWeb"/>
        <w:ind w:left="720"/>
      </w:pPr>
      <w:r>
        <w:rPr>
          <w:rFonts w:ascii="Segoe UI Emoji" w:hAnsi="Segoe UI Emoji" w:cs="Segoe UI Emoji"/>
        </w:rPr>
        <w:t>✅</w:t>
      </w:r>
      <w:r>
        <w:t xml:space="preserve"> 1. Understand Data </w:t>
      </w:r>
      <w:proofErr w:type="spellStart"/>
      <w:r>
        <w:t>Behavior</w:t>
      </w:r>
      <w:proofErr w:type="spellEnd"/>
      <w:r>
        <w:t xml:space="preserve"> A column’s distribution tells us how its values are spread: symmetric, skewed, normal, heavy-tailed, etc.</w:t>
      </w:r>
    </w:p>
    <w:p w14:paraId="7C3D487C" w14:textId="77777777" w:rsidR="00965F74" w:rsidRDefault="00965F74" w:rsidP="00965F74">
      <w:pPr>
        <w:pStyle w:val="NormalWeb"/>
        <w:ind w:left="720"/>
      </w:pPr>
      <w:r>
        <w:t>Helps answer: Is this feature categorical or continuous? Does it follow a known pattern?</w:t>
      </w:r>
    </w:p>
    <w:p w14:paraId="5612C916" w14:textId="77777777" w:rsidR="00965F74" w:rsidRDefault="00965F74" w:rsidP="00965F74">
      <w:pPr>
        <w:pStyle w:val="NormalWeb"/>
        <w:ind w:left="720"/>
      </w:pPr>
      <w:r>
        <w:rPr>
          <w:rFonts w:ascii="Segoe UI Emoji" w:hAnsi="Segoe UI Emoji" w:cs="Segoe UI Emoji"/>
        </w:rPr>
        <w:t>✅</w:t>
      </w:r>
      <w:r>
        <w:t xml:space="preserve"> 2. Model Selection Some algorithms assume normal distribution (e.g., Linear Regression, Naive Bayes).</w:t>
      </w:r>
    </w:p>
    <w:p w14:paraId="29B93D91" w14:textId="77777777" w:rsidR="00965F74" w:rsidRDefault="00965F74" w:rsidP="00965F74">
      <w:pPr>
        <w:pStyle w:val="NormalWeb"/>
        <w:ind w:left="720"/>
      </w:pPr>
      <w:r>
        <w:t>Knowing the distribution helps you choose models or apply transformations (e.g., log, Box-Cox) to meet assumptions.</w:t>
      </w:r>
    </w:p>
    <w:p w14:paraId="427B9EB8" w14:textId="77777777" w:rsidR="00965F74" w:rsidRDefault="00965F74" w:rsidP="00965F74">
      <w:pPr>
        <w:pStyle w:val="NormalWeb"/>
        <w:ind w:left="720"/>
      </w:pPr>
      <w:r>
        <w:rPr>
          <w:rFonts w:ascii="Segoe UI Emoji" w:hAnsi="Segoe UI Emoji" w:cs="Segoe UI Emoji"/>
        </w:rPr>
        <w:t>✅</w:t>
      </w:r>
      <w:r>
        <w:t xml:space="preserve"> 3. Outlier Detection If you know the expected distribution, you can spot outliers easily (values that fall far from the mean or expected pattern).</w:t>
      </w:r>
    </w:p>
    <w:p w14:paraId="1B84D7C8" w14:textId="77777777" w:rsidR="00965F74" w:rsidRDefault="00965F74" w:rsidP="00965F74">
      <w:pPr>
        <w:pStyle w:val="NormalWeb"/>
        <w:ind w:left="720"/>
      </w:pPr>
      <w:r>
        <w:rPr>
          <w:rFonts w:ascii="Segoe UI Emoji" w:hAnsi="Segoe UI Emoji" w:cs="Segoe UI Emoji"/>
        </w:rPr>
        <w:t>✅</w:t>
      </w:r>
      <w:r>
        <w:t xml:space="preserve"> 4. Feature Engineering You might bin or normalize values differently depending on the shape of the distribution.</w:t>
      </w:r>
    </w:p>
    <w:p w14:paraId="5256CC73" w14:textId="77777777" w:rsidR="00965F74" w:rsidRDefault="00965F74" w:rsidP="00965F74">
      <w:pPr>
        <w:pStyle w:val="NormalWeb"/>
        <w:ind w:left="720"/>
      </w:pPr>
      <w:r>
        <w:t>Categorical-like distribution → use one-hot encoding</w:t>
      </w:r>
    </w:p>
    <w:p w14:paraId="66EE4BD7" w14:textId="77777777" w:rsidR="00965F74" w:rsidRDefault="00965F74" w:rsidP="00965F74">
      <w:pPr>
        <w:pStyle w:val="NormalWeb"/>
        <w:ind w:left="720"/>
      </w:pPr>
      <w:r>
        <w:t>Skewed numerical distribution → apply log or power transforms</w:t>
      </w:r>
    </w:p>
    <w:p w14:paraId="5EE05ECE" w14:textId="77777777" w:rsidR="00965F74" w:rsidRDefault="00965F74" w:rsidP="00965F74">
      <w:pPr>
        <w:pStyle w:val="NormalWeb"/>
        <w:ind w:left="720"/>
      </w:pPr>
      <w:r>
        <w:rPr>
          <w:rFonts w:ascii="Segoe UI Emoji" w:hAnsi="Segoe UI Emoji" w:cs="Segoe UI Emoji"/>
        </w:rPr>
        <w:t>✅</w:t>
      </w:r>
      <w:r>
        <w:t xml:space="preserve"> 5. Probability Estimation In probabilistic models (e.g., Naive Bayes, Bayesian inference), you explicitly compute probability distributions to make predictions.</w:t>
      </w:r>
    </w:p>
    <w:p w14:paraId="60A1EDA9" w14:textId="77777777" w:rsidR="00965F74" w:rsidRDefault="00965F74" w:rsidP="00965F74">
      <w:pPr>
        <w:pStyle w:val="NormalWeb"/>
        <w:ind w:left="720"/>
      </w:pPr>
      <w:r>
        <w:rPr>
          <w:rFonts w:ascii="Segoe UI Emoji" w:hAnsi="Segoe UI Emoji" w:cs="Segoe UI Emoji"/>
        </w:rPr>
        <w:t>✅</w:t>
      </w:r>
      <w:r>
        <w:t xml:space="preserve"> 6. Hypothesis Testing Many statistical tests (e.g., t-test, chi-square) require knowledge of the underlying distribution.</w:t>
      </w:r>
    </w:p>
    <w:p w14:paraId="3F274AA8" w14:textId="77777777" w:rsidR="00965F74" w:rsidRDefault="00965F74" w:rsidP="00965F74">
      <w:pPr>
        <w:pStyle w:val="NormalWeb"/>
        <w:ind w:left="720"/>
      </w:pPr>
      <w:r>
        <w:rPr>
          <w:rFonts w:ascii="Segoe UI Emoji" w:hAnsi="Segoe UI Emoji" w:cs="Segoe UI Emoji"/>
        </w:rPr>
        <w:t>📊</w:t>
      </w:r>
      <w:r>
        <w:t xml:space="preserve"> Example Use Case: If you're working with stock returns:</w:t>
      </w:r>
    </w:p>
    <w:p w14:paraId="6167D5D6" w14:textId="77777777" w:rsidR="00965F74" w:rsidRDefault="00965F74" w:rsidP="00965F74">
      <w:pPr>
        <w:pStyle w:val="NormalWeb"/>
        <w:ind w:left="720"/>
      </w:pPr>
      <w:r>
        <w:t>Returns of a stock might follow a normal distribution.</w:t>
      </w:r>
    </w:p>
    <w:p w14:paraId="67836588" w14:textId="77777777" w:rsidR="00965F74" w:rsidRDefault="00965F74" w:rsidP="00965F74">
      <w:pPr>
        <w:pStyle w:val="NormalWeb"/>
        <w:ind w:left="720"/>
      </w:pPr>
      <w:r>
        <w:t>Volume traded might follow a right-skewed distribution.</w:t>
      </w:r>
    </w:p>
    <w:p w14:paraId="36DAF6BC" w14:textId="77777777" w:rsidR="00965F74" w:rsidRDefault="00965F74" w:rsidP="00965F74">
      <w:pPr>
        <w:pStyle w:val="NormalWeb"/>
        <w:ind w:left="720"/>
      </w:pPr>
      <w:r>
        <w:t>You’d apply log-transform to volume before using it in regression.</w:t>
      </w:r>
    </w:p>
    <w:p w14:paraId="3184918D" w14:textId="09CCC023" w:rsidR="00965F74" w:rsidRDefault="00965F74" w:rsidP="00965F74">
      <w:pPr>
        <w:pStyle w:val="ListParagraph"/>
      </w:pPr>
    </w:p>
    <w:p w14:paraId="0EF3BE2F" w14:textId="37D3BEC8" w:rsidR="00965F74" w:rsidRDefault="00965F74" w:rsidP="00965F74">
      <w:pPr>
        <w:pStyle w:val="ListParagraph"/>
      </w:pPr>
    </w:p>
    <w:p w14:paraId="514AD0DA" w14:textId="3E3B1F00" w:rsidR="00965F74" w:rsidRDefault="00965F74" w:rsidP="00965F74">
      <w:pPr>
        <w:pStyle w:val="ListParagraph"/>
      </w:pPr>
    </w:p>
    <w:p w14:paraId="7D211ABD" w14:textId="7A0BB965" w:rsidR="00965F74" w:rsidRDefault="00965F74" w:rsidP="00965F74">
      <w:pPr>
        <w:pStyle w:val="ListParagraph"/>
      </w:pPr>
    </w:p>
    <w:p w14:paraId="2ED457E5" w14:textId="233CBDF1" w:rsidR="00965F74" w:rsidRDefault="00965F74" w:rsidP="00965F74">
      <w:pPr>
        <w:pStyle w:val="ListParagraph"/>
      </w:pPr>
    </w:p>
    <w:p w14:paraId="6C4F808B" w14:textId="410344F7" w:rsidR="00965F74" w:rsidRDefault="00965F74" w:rsidP="00965F74">
      <w:pPr>
        <w:pStyle w:val="ListParagraph"/>
      </w:pPr>
    </w:p>
    <w:p w14:paraId="357983EF" w14:textId="11C73740" w:rsidR="00965F74" w:rsidRDefault="00965F74" w:rsidP="00965F74">
      <w:pPr>
        <w:pStyle w:val="ListParagraph"/>
      </w:pPr>
    </w:p>
    <w:p w14:paraId="229F5A68" w14:textId="565C1E8C" w:rsidR="00965F74" w:rsidRDefault="00965F74" w:rsidP="00965F74">
      <w:pPr>
        <w:pStyle w:val="ListParagraph"/>
      </w:pPr>
    </w:p>
    <w:p w14:paraId="18213E1D" w14:textId="3A242CD8" w:rsidR="00965F74" w:rsidRDefault="00965F74" w:rsidP="00965F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2)</w:t>
      </w:r>
      <w:r w:rsidRPr="00965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the probability distribution are main used to Understand Data </w:t>
      </w:r>
      <w:proofErr w:type="spellStart"/>
      <w:r w:rsidRPr="00965F74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965F74">
        <w:rPr>
          <w:rFonts w:ascii="Times New Roman" w:eastAsia="Times New Roman" w:hAnsi="Times New Roman" w:cs="Times New Roman"/>
          <w:sz w:val="24"/>
          <w:szCs w:val="24"/>
          <w:lang w:eastAsia="en-IN"/>
        </w:rPr>
        <w:t>, Feature Engineering, Model Selection??</w:t>
      </w:r>
    </w:p>
    <w:p w14:paraId="18D93DE7" w14:textId="61287BD1" w:rsidR="00965F74" w:rsidRDefault="00965F74" w:rsidP="00965F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22E3E7" w14:textId="0EC47FC6" w:rsidR="00965F74" w:rsidRDefault="00965F74" w:rsidP="00965F74">
      <w:pPr>
        <w:spacing w:after="0" w:line="240" w:lineRule="auto"/>
        <w:rPr>
          <w:rStyle w:val="Strong"/>
        </w:rPr>
      </w:pPr>
      <w:r>
        <w:rPr>
          <w:rFonts w:ascii="Segoe UI Emoji" w:hAnsi="Segoe UI Emoji" w:cs="Segoe UI Emoji"/>
        </w:rPr>
        <w:t>✅</w:t>
      </w:r>
      <w:r>
        <w:t xml:space="preserve"> 1. </w:t>
      </w:r>
      <w:r>
        <w:rPr>
          <w:rStyle w:val="Strong"/>
        </w:rPr>
        <w:t xml:space="preserve">Understanding Data </w:t>
      </w:r>
      <w:proofErr w:type="spellStart"/>
      <w:r>
        <w:rPr>
          <w:rStyle w:val="Strong"/>
        </w:rPr>
        <w:t>Behavior</w:t>
      </w:r>
      <w:proofErr w:type="spellEnd"/>
      <w:r>
        <w:rPr>
          <w:rStyle w:val="Strong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  <w:gridCol w:w="3456"/>
        <w:gridCol w:w="2210"/>
      </w:tblGrid>
      <w:tr w:rsidR="00965F74" w:rsidRPr="00965F74" w14:paraId="34ECBF84" w14:textId="77777777" w:rsidTr="00965F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BA9E5" w14:textId="77777777" w:rsidR="00965F74" w:rsidRPr="00965F74" w:rsidRDefault="00965F74" w:rsidP="00965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06F19128" w14:textId="77777777" w:rsidR="00965F74" w:rsidRPr="00965F74" w:rsidRDefault="00965F74" w:rsidP="00965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C5A72A3" w14:textId="77777777" w:rsidR="00965F74" w:rsidRPr="00965F74" w:rsidRDefault="00965F74" w:rsidP="00965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965F74" w:rsidRPr="00965F74" w14:paraId="08D59B17" w14:textId="77777777" w:rsidTr="00965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BFECB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Normal (Gaussian)</w:t>
            </w:r>
          </w:p>
        </w:tc>
        <w:tc>
          <w:tcPr>
            <w:tcW w:w="0" w:type="auto"/>
            <w:vAlign w:val="center"/>
            <w:hideMark/>
          </w:tcPr>
          <w:p w14:paraId="24EABBC4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Symmetric bell-curve; many real-world features follow this</w:t>
            </w:r>
          </w:p>
        </w:tc>
        <w:tc>
          <w:tcPr>
            <w:tcW w:w="0" w:type="auto"/>
            <w:vAlign w:val="center"/>
            <w:hideMark/>
          </w:tcPr>
          <w:p w14:paraId="5C321828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Heights, IQ, stock returns</w:t>
            </w:r>
          </w:p>
        </w:tc>
      </w:tr>
      <w:tr w:rsidR="00965F74" w:rsidRPr="00965F74" w14:paraId="1AFDB306" w14:textId="77777777" w:rsidTr="00965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B6BB2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Skewed Distributions</w:t>
            </w: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(e.g., Log-normal, Exponential)</w:t>
            </w:r>
          </w:p>
        </w:tc>
        <w:tc>
          <w:tcPr>
            <w:tcW w:w="0" w:type="auto"/>
            <w:vAlign w:val="center"/>
            <w:hideMark/>
          </w:tcPr>
          <w:p w14:paraId="1C4F30D5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Right- or left-skewed data</w:t>
            </w:r>
          </w:p>
        </w:tc>
        <w:tc>
          <w:tcPr>
            <w:tcW w:w="0" w:type="auto"/>
            <w:vAlign w:val="center"/>
            <w:hideMark/>
          </w:tcPr>
          <w:p w14:paraId="25111274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Income, stock prices</w:t>
            </w:r>
          </w:p>
        </w:tc>
      </w:tr>
      <w:tr w:rsidR="00965F74" w:rsidRPr="00965F74" w14:paraId="7C161542" w14:textId="77777777" w:rsidTr="00965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9C094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Uniform</w:t>
            </w:r>
          </w:p>
        </w:tc>
        <w:tc>
          <w:tcPr>
            <w:tcW w:w="0" w:type="auto"/>
            <w:vAlign w:val="center"/>
            <w:hideMark/>
          </w:tcPr>
          <w:p w14:paraId="03EDA79D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Every value is equally likely</w:t>
            </w:r>
          </w:p>
        </w:tc>
        <w:tc>
          <w:tcPr>
            <w:tcW w:w="0" w:type="auto"/>
            <w:vAlign w:val="center"/>
            <w:hideMark/>
          </w:tcPr>
          <w:p w14:paraId="4F43EE34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Dice roll, random sampling</w:t>
            </w:r>
          </w:p>
        </w:tc>
      </w:tr>
      <w:tr w:rsidR="00965F74" w:rsidRPr="00965F74" w14:paraId="1A6D3E31" w14:textId="77777777" w:rsidTr="00965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A730B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Multimodal</w:t>
            </w:r>
          </w:p>
        </w:tc>
        <w:tc>
          <w:tcPr>
            <w:tcW w:w="0" w:type="auto"/>
            <w:vAlign w:val="center"/>
            <w:hideMark/>
          </w:tcPr>
          <w:p w14:paraId="3B5C66C1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More than one peak; suggests </w:t>
            </w: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multiple processes or groups</w:t>
            </w:r>
          </w:p>
        </w:tc>
        <w:tc>
          <w:tcPr>
            <w:tcW w:w="0" w:type="auto"/>
            <w:vAlign w:val="center"/>
            <w:hideMark/>
          </w:tcPr>
          <w:p w14:paraId="62DEDA65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Mixed customer segments</w:t>
            </w:r>
          </w:p>
        </w:tc>
      </w:tr>
      <w:tr w:rsidR="00965F74" w:rsidRPr="00965F74" w14:paraId="5F859797" w14:textId="77777777" w:rsidTr="00965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7AE0C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Empirical (non-parametric)</w:t>
            </w:r>
          </w:p>
        </w:tc>
        <w:tc>
          <w:tcPr>
            <w:tcW w:w="0" w:type="auto"/>
            <w:vAlign w:val="center"/>
            <w:hideMark/>
          </w:tcPr>
          <w:p w14:paraId="17DCF0CE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fixed shape; learned directly from data</w:t>
            </w:r>
          </w:p>
        </w:tc>
        <w:tc>
          <w:tcPr>
            <w:tcW w:w="0" w:type="auto"/>
            <w:vAlign w:val="center"/>
            <w:hideMark/>
          </w:tcPr>
          <w:p w14:paraId="120EDECA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Histogram/</w:t>
            </w:r>
            <w:proofErr w:type="spellStart"/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kde</w:t>
            </w:r>
            <w:proofErr w:type="spellEnd"/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of any column</w:t>
            </w:r>
          </w:p>
        </w:tc>
      </w:tr>
    </w:tbl>
    <w:p w14:paraId="2366924B" w14:textId="24FB93EA" w:rsidR="00965F74" w:rsidRDefault="00965F74" w:rsidP="00965F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5C04EC" w14:textId="77777777" w:rsidR="00965F74" w:rsidRDefault="00965F74" w:rsidP="00965F74">
      <w:pPr>
        <w:pStyle w:val="NormalWeb"/>
      </w:pPr>
      <w:r>
        <w:rPr>
          <w:rFonts w:ascii="Segoe UI Emoji" w:hAnsi="Segoe UI Emoji" w:cs="Segoe UI Emoji"/>
        </w:rPr>
        <w:t>🛠</w:t>
      </w:r>
      <w:r>
        <w:t>️ 2. Feature Engineering</w:t>
      </w:r>
    </w:p>
    <w:p w14:paraId="508A3297" w14:textId="77777777" w:rsidR="00965F74" w:rsidRPr="00965F74" w:rsidRDefault="00965F74" w:rsidP="00965F74">
      <w:pPr>
        <w:tabs>
          <w:tab w:val="left" w:pos="125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8"/>
        <w:gridCol w:w="4435"/>
      </w:tblGrid>
      <w:tr w:rsidR="00965F74" w:rsidRPr="00965F74" w14:paraId="1EC32BDE" w14:textId="77777777" w:rsidTr="00965F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3A538" w14:textId="77777777" w:rsidR="00965F74" w:rsidRPr="00965F74" w:rsidRDefault="00965F74" w:rsidP="00965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Distribution Type</w:t>
            </w:r>
          </w:p>
        </w:tc>
        <w:tc>
          <w:tcPr>
            <w:tcW w:w="0" w:type="auto"/>
            <w:vAlign w:val="center"/>
            <w:hideMark/>
          </w:tcPr>
          <w:p w14:paraId="4CA6316E" w14:textId="77777777" w:rsidR="00965F74" w:rsidRPr="00965F74" w:rsidRDefault="00965F74" w:rsidP="00965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 Engineering Techniques</w:t>
            </w:r>
          </w:p>
        </w:tc>
      </w:tr>
      <w:tr w:rsidR="00965F74" w:rsidRPr="00965F74" w14:paraId="3D35FA24" w14:textId="77777777" w:rsidTr="00965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6B47F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Skewed</w:t>
            </w: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(e.g., Exponential, Log-Normal)</w:t>
            </w:r>
          </w:p>
        </w:tc>
        <w:tc>
          <w:tcPr>
            <w:tcW w:w="0" w:type="auto"/>
            <w:vAlign w:val="center"/>
            <w:hideMark/>
          </w:tcPr>
          <w:p w14:paraId="24F7459A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Apply </w:t>
            </w: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log, sqrt, or Box-Cox transforms</w:t>
            </w:r>
          </w:p>
        </w:tc>
      </w:tr>
      <w:tr w:rsidR="00965F74" w:rsidRPr="00965F74" w14:paraId="5677D0F4" w14:textId="77777777" w:rsidTr="00965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9FEB5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Discrete</w:t>
            </w: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(e.g., Poisson, Binomial)</w:t>
            </w:r>
          </w:p>
        </w:tc>
        <w:tc>
          <w:tcPr>
            <w:tcW w:w="0" w:type="auto"/>
            <w:vAlign w:val="center"/>
            <w:hideMark/>
          </w:tcPr>
          <w:p w14:paraId="123D5879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</w:t>
            </w: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count encoding, one-hot encoding</w:t>
            </w:r>
          </w:p>
        </w:tc>
      </w:tr>
      <w:tr w:rsidR="00965F74" w:rsidRPr="00965F74" w14:paraId="4082B04C" w14:textId="77777777" w:rsidTr="00965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806EB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Heavy-tailed</w:t>
            </w: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(e.g., Power-law)</w:t>
            </w:r>
          </w:p>
        </w:tc>
        <w:tc>
          <w:tcPr>
            <w:tcW w:w="0" w:type="auto"/>
            <w:vAlign w:val="center"/>
            <w:hideMark/>
          </w:tcPr>
          <w:p w14:paraId="5C4E3CE3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May need </w:t>
            </w: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outlier clipping or robust scaling</w:t>
            </w:r>
          </w:p>
        </w:tc>
      </w:tr>
      <w:tr w:rsidR="00965F74" w:rsidRPr="00965F74" w14:paraId="3BEA8F6C" w14:textId="77777777" w:rsidTr="00965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239A9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005AF160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</w:t>
            </w: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standard scaling (Z-score)</w:t>
            </w:r>
          </w:p>
        </w:tc>
      </w:tr>
    </w:tbl>
    <w:p w14:paraId="62663A64" w14:textId="1200DA48" w:rsidR="00965F74" w:rsidRDefault="00965F74" w:rsidP="00965F74">
      <w:pPr>
        <w:tabs>
          <w:tab w:val="left" w:pos="125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C2C776" w14:textId="5C6AC265" w:rsidR="00965F74" w:rsidRDefault="00965F74" w:rsidP="00965F74">
      <w:pPr>
        <w:tabs>
          <w:tab w:val="left" w:pos="125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B0964E" w14:textId="31DEDB12" w:rsidR="00965F74" w:rsidRDefault="00965F74" w:rsidP="00965F74">
      <w:pPr>
        <w:tabs>
          <w:tab w:val="left" w:pos="1257"/>
        </w:tabs>
        <w:spacing w:after="0" w:line="240" w:lineRule="auto"/>
        <w:rPr>
          <w:rStyle w:val="Strong"/>
        </w:rPr>
      </w:pPr>
      <w:r>
        <w:t xml:space="preserve">3. </w:t>
      </w:r>
      <w:r>
        <w:rPr>
          <w:rStyle w:val="Strong"/>
        </w:rPr>
        <w:t>Model Selection &amp; Assumptions</w:t>
      </w:r>
      <w:r>
        <w:rPr>
          <w:rStyle w:val="Strong"/>
        </w:rPr>
        <w:t>:</w:t>
      </w:r>
    </w:p>
    <w:p w14:paraId="4D870FFD" w14:textId="517D3D91" w:rsidR="00965F74" w:rsidRDefault="00965F74" w:rsidP="00965F74">
      <w:pPr>
        <w:tabs>
          <w:tab w:val="left" w:pos="1257"/>
        </w:tabs>
        <w:spacing w:after="0" w:line="240" w:lineRule="auto"/>
        <w:rPr>
          <w:rStyle w:val="Strong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3727"/>
        <w:gridCol w:w="3126"/>
      </w:tblGrid>
      <w:tr w:rsidR="00965F74" w:rsidRPr="00965F74" w14:paraId="04F718C7" w14:textId="77777777" w:rsidTr="00965F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2B338" w14:textId="77777777" w:rsidR="00965F74" w:rsidRPr="00965F74" w:rsidRDefault="00965F74" w:rsidP="00965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A524063" w14:textId="77777777" w:rsidR="00965F74" w:rsidRPr="00965F74" w:rsidRDefault="00965F74" w:rsidP="00965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Assumed Distribution</w:t>
            </w:r>
          </w:p>
        </w:tc>
        <w:tc>
          <w:tcPr>
            <w:tcW w:w="0" w:type="auto"/>
            <w:vAlign w:val="center"/>
            <w:hideMark/>
          </w:tcPr>
          <w:p w14:paraId="707CF605" w14:textId="77777777" w:rsidR="00965F74" w:rsidRPr="00965F74" w:rsidRDefault="00965F74" w:rsidP="00965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Alternative if Not Met</w:t>
            </w:r>
          </w:p>
        </w:tc>
      </w:tr>
      <w:tr w:rsidR="00965F74" w:rsidRPr="00965F74" w14:paraId="09994028" w14:textId="77777777" w:rsidTr="00965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E409E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0481BB54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Normally distributed residuals</w:t>
            </w:r>
          </w:p>
        </w:tc>
        <w:tc>
          <w:tcPr>
            <w:tcW w:w="0" w:type="auto"/>
            <w:vAlign w:val="center"/>
            <w:hideMark/>
          </w:tcPr>
          <w:p w14:paraId="7FFC3564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transformations or tree models</w:t>
            </w:r>
          </w:p>
        </w:tc>
      </w:tr>
      <w:tr w:rsidR="00965F74" w:rsidRPr="00965F74" w14:paraId="41C7550D" w14:textId="77777777" w:rsidTr="00965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EF7B3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Naive Bayes</w:t>
            </w:r>
          </w:p>
        </w:tc>
        <w:tc>
          <w:tcPr>
            <w:tcW w:w="0" w:type="auto"/>
            <w:vAlign w:val="center"/>
            <w:hideMark/>
          </w:tcPr>
          <w:p w14:paraId="25B17E92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Features follow Gaussian / Bernoulli / Multinomial</w:t>
            </w:r>
          </w:p>
        </w:tc>
        <w:tc>
          <w:tcPr>
            <w:tcW w:w="0" w:type="auto"/>
            <w:vAlign w:val="center"/>
            <w:hideMark/>
          </w:tcPr>
          <w:p w14:paraId="25517A23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Choose correct variant or discretize</w:t>
            </w:r>
          </w:p>
        </w:tc>
      </w:tr>
      <w:tr w:rsidR="00965F74" w:rsidRPr="00965F74" w14:paraId="0A6FFBBB" w14:textId="77777777" w:rsidTr="00965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6A061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5A1355BF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Logistic function (sigmoid) outputs probabilities</w:t>
            </w:r>
          </w:p>
        </w:tc>
        <w:tc>
          <w:tcPr>
            <w:tcW w:w="0" w:type="auto"/>
            <w:vAlign w:val="center"/>
            <w:hideMark/>
          </w:tcPr>
          <w:p w14:paraId="32CD562E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 inputs are not heavily skewed</w:t>
            </w:r>
          </w:p>
        </w:tc>
      </w:tr>
      <w:tr w:rsidR="00965F74" w:rsidRPr="00965F74" w14:paraId="7B94F7C0" w14:textId="77777777" w:rsidTr="00965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8E052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Poisson Regression</w:t>
            </w:r>
          </w:p>
        </w:tc>
        <w:tc>
          <w:tcPr>
            <w:tcW w:w="0" w:type="auto"/>
            <w:vAlign w:val="center"/>
            <w:hideMark/>
          </w:tcPr>
          <w:p w14:paraId="266263C9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 data follows Poisson distribution</w:t>
            </w:r>
          </w:p>
        </w:tc>
        <w:tc>
          <w:tcPr>
            <w:tcW w:w="0" w:type="auto"/>
            <w:vAlign w:val="center"/>
            <w:hideMark/>
          </w:tcPr>
          <w:p w14:paraId="279AE020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Negative Binomial if </w:t>
            </w:r>
            <w:proofErr w:type="spellStart"/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overdispersed</w:t>
            </w:r>
            <w:proofErr w:type="spellEnd"/>
          </w:p>
        </w:tc>
      </w:tr>
      <w:tr w:rsidR="00965F74" w:rsidRPr="00965F74" w14:paraId="3DDD1B5D" w14:textId="77777777" w:rsidTr="00965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16F92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SVM, Tree-based Models</w:t>
            </w:r>
          </w:p>
        </w:tc>
        <w:tc>
          <w:tcPr>
            <w:tcW w:w="0" w:type="auto"/>
            <w:vAlign w:val="center"/>
            <w:hideMark/>
          </w:tcPr>
          <w:p w14:paraId="75520063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distribution assumptions</w:t>
            </w:r>
          </w:p>
        </w:tc>
        <w:tc>
          <w:tcPr>
            <w:tcW w:w="0" w:type="auto"/>
            <w:vAlign w:val="center"/>
            <w:hideMark/>
          </w:tcPr>
          <w:p w14:paraId="65E5D9B0" w14:textId="77777777" w:rsidR="00965F74" w:rsidRPr="00965F74" w:rsidRDefault="00965F74" w:rsidP="00965F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Great for mixed/irregular data</w:t>
            </w:r>
          </w:p>
        </w:tc>
      </w:tr>
    </w:tbl>
    <w:p w14:paraId="4CAFC9A7" w14:textId="77777777" w:rsidR="00965F74" w:rsidRPr="00965F74" w:rsidRDefault="00965F74" w:rsidP="00965F74">
      <w:pPr>
        <w:tabs>
          <w:tab w:val="left" w:pos="125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0CC7BD" w14:textId="17B1B1B4" w:rsidR="00965F74" w:rsidRDefault="00965F74" w:rsidP="00965F74">
      <w:pPr>
        <w:pStyle w:val="ListParagraph"/>
      </w:pPr>
    </w:p>
    <w:p w14:paraId="16FB15D1" w14:textId="3980BB15" w:rsidR="00965F74" w:rsidRDefault="00965F74" w:rsidP="00965F74">
      <w:pPr>
        <w:pStyle w:val="ListParagraph"/>
      </w:pPr>
    </w:p>
    <w:p w14:paraId="1A95EB66" w14:textId="04746892" w:rsidR="00965F74" w:rsidRDefault="00965F74" w:rsidP="00965F74">
      <w:pPr>
        <w:pStyle w:val="ListParagraph"/>
      </w:pPr>
    </w:p>
    <w:p w14:paraId="00DC6B94" w14:textId="2317CBA2" w:rsidR="00965F74" w:rsidRDefault="00965F74" w:rsidP="00965F74">
      <w:pPr>
        <w:pStyle w:val="ListParagraph"/>
      </w:pPr>
    </w:p>
    <w:p w14:paraId="62EBC88A" w14:textId="0A792E70" w:rsidR="00965F74" w:rsidRDefault="00965F74" w:rsidP="00965F74">
      <w:pPr>
        <w:pStyle w:val="ListParagraph"/>
      </w:pPr>
    </w:p>
    <w:p w14:paraId="65F747D1" w14:textId="5A8B018E" w:rsidR="00965F74" w:rsidRDefault="00965F74" w:rsidP="00965F74">
      <w:pPr>
        <w:pStyle w:val="ListParagraph"/>
      </w:pPr>
    </w:p>
    <w:p w14:paraId="21C77C41" w14:textId="51D2A0BA" w:rsidR="00965F74" w:rsidRDefault="00965F74" w:rsidP="00965F74">
      <w:pPr>
        <w:pStyle w:val="ListParagraph"/>
      </w:pPr>
      <w:r>
        <w:t>Common Distributions to Know</w:t>
      </w:r>
      <w:r>
        <w:t>:</w:t>
      </w:r>
    </w:p>
    <w:p w14:paraId="186CEE51" w14:textId="25FF5EBD" w:rsidR="00965F74" w:rsidRDefault="00965F74" w:rsidP="00965F74">
      <w:pPr>
        <w:pStyle w:val="ListParagrap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1167"/>
        <w:gridCol w:w="4101"/>
      </w:tblGrid>
      <w:tr w:rsidR="00965F74" w:rsidRPr="00965F74" w14:paraId="79F6A75D" w14:textId="77777777" w:rsidTr="00965F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F4A31" w14:textId="77777777" w:rsidR="00965F74" w:rsidRPr="00965F74" w:rsidRDefault="00965F74" w:rsidP="00965F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449E3CD0" w14:textId="77777777" w:rsidR="00965F74" w:rsidRPr="00965F74" w:rsidRDefault="00965F74" w:rsidP="00965F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58FD54D" w14:textId="77777777" w:rsidR="00965F74" w:rsidRPr="00965F74" w:rsidRDefault="00965F74" w:rsidP="00965F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</w:tr>
      <w:tr w:rsidR="00965F74" w:rsidRPr="00965F74" w14:paraId="3F567663" w14:textId="77777777" w:rsidTr="00965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F8410" w14:textId="77777777" w:rsidR="00965F74" w:rsidRPr="00965F74" w:rsidRDefault="00965F74" w:rsidP="00965F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64FA153B" w14:textId="77777777" w:rsidR="00965F74" w:rsidRPr="00965F74" w:rsidRDefault="00965F74" w:rsidP="00965F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14:paraId="690D53D8" w14:textId="77777777" w:rsidR="00965F74" w:rsidRPr="00965F74" w:rsidRDefault="00965F74" w:rsidP="00965F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Residuals, continuous inputs</w:t>
            </w:r>
          </w:p>
        </w:tc>
      </w:tr>
      <w:tr w:rsidR="00965F74" w:rsidRPr="00965F74" w14:paraId="0916E4B8" w14:textId="77777777" w:rsidTr="00965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88389" w14:textId="77777777" w:rsidR="00965F74" w:rsidRPr="00965F74" w:rsidRDefault="00965F74" w:rsidP="00965F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Exponential</w:t>
            </w:r>
          </w:p>
        </w:tc>
        <w:tc>
          <w:tcPr>
            <w:tcW w:w="0" w:type="auto"/>
            <w:vAlign w:val="center"/>
            <w:hideMark/>
          </w:tcPr>
          <w:p w14:paraId="28AB1B3A" w14:textId="77777777" w:rsidR="00965F74" w:rsidRPr="00965F74" w:rsidRDefault="00965F74" w:rsidP="00965F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14:paraId="47404EAC" w14:textId="77777777" w:rsidR="00965F74" w:rsidRPr="00965F74" w:rsidRDefault="00965F74" w:rsidP="00965F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 between events (e.g., waiting times)</w:t>
            </w:r>
          </w:p>
        </w:tc>
      </w:tr>
      <w:tr w:rsidR="00965F74" w:rsidRPr="00965F74" w14:paraId="6F6919BE" w14:textId="77777777" w:rsidTr="00965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11E37" w14:textId="77777777" w:rsidR="00965F74" w:rsidRPr="00965F74" w:rsidRDefault="00965F74" w:rsidP="00965F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Log-Normal</w:t>
            </w:r>
          </w:p>
        </w:tc>
        <w:tc>
          <w:tcPr>
            <w:tcW w:w="0" w:type="auto"/>
            <w:vAlign w:val="center"/>
            <w:hideMark/>
          </w:tcPr>
          <w:p w14:paraId="190106BD" w14:textId="77777777" w:rsidR="00965F74" w:rsidRPr="00965F74" w:rsidRDefault="00965F74" w:rsidP="00965F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14:paraId="576C4392" w14:textId="77777777" w:rsidR="00965F74" w:rsidRPr="00965F74" w:rsidRDefault="00965F74" w:rsidP="00965F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Prices, skewed data</w:t>
            </w:r>
          </w:p>
        </w:tc>
      </w:tr>
      <w:tr w:rsidR="00965F74" w:rsidRPr="00965F74" w14:paraId="462C2E06" w14:textId="77777777" w:rsidTr="00965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D88D5" w14:textId="77777777" w:rsidR="00965F74" w:rsidRPr="00965F74" w:rsidRDefault="00965F74" w:rsidP="00965F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Uniform</w:t>
            </w:r>
          </w:p>
        </w:tc>
        <w:tc>
          <w:tcPr>
            <w:tcW w:w="0" w:type="auto"/>
            <w:vAlign w:val="center"/>
            <w:hideMark/>
          </w:tcPr>
          <w:p w14:paraId="58472221" w14:textId="77777777" w:rsidR="00965F74" w:rsidRPr="00965F74" w:rsidRDefault="00965F74" w:rsidP="00965F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14:paraId="3BF52228" w14:textId="77777777" w:rsidR="00965F74" w:rsidRPr="00965F74" w:rsidRDefault="00965F74" w:rsidP="00965F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Simulation, randomness</w:t>
            </w:r>
          </w:p>
        </w:tc>
      </w:tr>
      <w:tr w:rsidR="00965F74" w:rsidRPr="00965F74" w14:paraId="159CDBDC" w14:textId="77777777" w:rsidTr="00965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E7FB0" w14:textId="77777777" w:rsidR="00965F74" w:rsidRPr="00965F74" w:rsidRDefault="00965F74" w:rsidP="00965F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Poisson</w:t>
            </w:r>
          </w:p>
        </w:tc>
        <w:tc>
          <w:tcPr>
            <w:tcW w:w="0" w:type="auto"/>
            <w:vAlign w:val="center"/>
            <w:hideMark/>
          </w:tcPr>
          <w:p w14:paraId="03A53ECF" w14:textId="77777777" w:rsidR="00965F74" w:rsidRPr="00965F74" w:rsidRDefault="00965F74" w:rsidP="00965F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Discrete</w:t>
            </w:r>
          </w:p>
        </w:tc>
        <w:tc>
          <w:tcPr>
            <w:tcW w:w="0" w:type="auto"/>
            <w:vAlign w:val="center"/>
            <w:hideMark/>
          </w:tcPr>
          <w:p w14:paraId="756743B1" w14:textId="77777777" w:rsidR="00965F74" w:rsidRPr="00965F74" w:rsidRDefault="00965F74" w:rsidP="00965F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 data (e.g., clicks, emails)</w:t>
            </w:r>
          </w:p>
        </w:tc>
      </w:tr>
      <w:tr w:rsidR="00965F74" w:rsidRPr="00965F74" w14:paraId="5C9DDA2C" w14:textId="77777777" w:rsidTr="00965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B3275" w14:textId="77777777" w:rsidR="00965F74" w:rsidRPr="00965F74" w:rsidRDefault="00965F74" w:rsidP="00965F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Binomial</w:t>
            </w:r>
          </w:p>
        </w:tc>
        <w:tc>
          <w:tcPr>
            <w:tcW w:w="0" w:type="auto"/>
            <w:vAlign w:val="center"/>
            <w:hideMark/>
          </w:tcPr>
          <w:p w14:paraId="6BBB7A6F" w14:textId="77777777" w:rsidR="00965F74" w:rsidRPr="00965F74" w:rsidRDefault="00965F74" w:rsidP="00965F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Discrete</w:t>
            </w:r>
          </w:p>
        </w:tc>
        <w:tc>
          <w:tcPr>
            <w:tcW w:w="0" w:type="auto"/>
            <w:vAlign w:val="center"/>
            <w:hideMark/>
          </w:tcPr>
          <w:p w14:paraId="1254DC8D" w14:textId="77777777" w:rsidR="00965F74" w:rsidRPr="00965F74" w:rsidRDefault="00965F74" w:rsidP="00965F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 events (e.g., pass/fail)</w:t>
            </w:r>
          </w:p>
        </w:tc>
      </w:tr>
      <w:tr w:rsidR="00965F74" w:rsidRPr="00965F74" w14:paraId="3B24AF4B" w14:textId="77777777" w:rsidTr="00965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7B8BB" w14:textId="77777777" w:rsidR="00965F74" w:rsidRPr="00965F74" w:rsidRDefault="00965F74" w:rsidP="00965F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Bernoulli</w:t>
            </w:r>
          </w:p>
        </w:tc>
        <w:tc>
          <w:tcPr>
            <w:tcW w:w="0" w:type="auto"/>
            <w:vAlign w:val="center"/>
            <w:hideMark/>
          </w:tcPr>
          <w:p w14:paraId="3F06A33E" w14:textId="77777777" w:rsidR="00965F74" w:rsidRPr="00965F74" w:rsidRDefault="00965F74" w:rsidP="00965F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Discrete</w:t>
            </w:r>
          </w:p>
        </w:tc>
        <w:tc>
          <w:tcPr>
            <w:tcW w:w="0" w:type="auto"/>
            <w:vAlign w:val="center"/>
            <w:hideMark/>
          </w:tcPr>
          <w:p w14:paraId="7CB15C09" w14:textId="77777777" w:rsidR="00965F74" w:rsidRPr="00965F74" w:rsidRDefault="00965F74" w:rsidP="00965F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trial binary outcome</w:t>
            </w:r>
          </w:p>
        </w:tc>
      </w:tr>
      <w:tr w:rsidR="00965F74" w:rsidRPr="00965F74" w14:paraId="51C08076" w14:textId="77777777" w:rsidTr="00965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5AAFD" w14:textId="77777777" w:rsidR="00965F74" w:rsidRPr="00965F74" w:rsidRDefault="00965F74" w:rsidP="00965F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Categorical/Multinomial</w:t>
            </w:r>
          </w:p>
        </w:tc>
        <w:tc>
          <w:tcPr>
            <w:tcW w:w="0" w:type="auto"/>
            <w:vAlign w:val="center"/>
            <w:hideMark/>
          </w:tcPr>
          <w:p w14:paraId="1C5D5E1D" w14:textId="77777777" w:rsidR="00965F74" w:rsidRPr="00965F74" w:rsidRDefault="00965F74" w:rsidP="00965F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Discrete</w:t>
            </w:r>
          </w:p>
        </w:tc>
        <w:tc>
          <w:tcPr>
            <w:tcW w:w="0" w:type="auto"/>
            <w:vAlign w:val="center"/>
            <w:hideMark/>
          </w:tcPr>
          <w:p w14:paraId="44F04CD6" w14:textId="77777777" w:rsidR="00965F74" w:rsidRPr="00965F74" w:rsidRDefault="00965F74" w:rsidP="00965F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frequencies</w:t>
            </w:r>
          </w:p>
        </w:tc>
      </w:tr>
    </w:tbl>
    <w:p w14:paraId="50E22CCF" w14:textId="45411BEF" w:rsidR="00965F74" w:rsidRDefault="00965F74" w:rsidP="00965F74">
      <w:pPr>
        <w:pStyle w:val="ListParagraph"/>
        <w:jc w:val="both"/>
      </w:pPr>
    </w:p>
    <w:p w14:paraId="6DD97A56" w14:textId="4B371F44" w:rsidR="00965F74" w:rsidRDefault="00965F74" w:rsidP="00965F74">
      <w:pPr>
        <w:pStyle w:val="ListParagraph"/>
        <w:jc w:val="both"/>
      </w:pPr>
    </w:p>
    <w:p w14:paraId="1CB74E72" w14:textId="5A79BF3D" w:rsidR="00965F74" w:rsidRDefault="00965F74" w:rsidP="00965F74">
      <w:pPr>
        <w:pStyle w:val="ListParagraph"/>
        <w:jc w:val="both"/>
      </w:pPr>
      <w:r>
        <w:t>Key note: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5828"/>
      </w:tblGrid>
      <w:tr w:rsidR="00965F74" w:rsidRPr="00965F74" w14:paraId="52A7CD9E" w14:textId="77777777" w:rsidTr="00965F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9B99D" w14:textId="77777777" w:rsidR="00965F74" w:rsidRPr="00965F74" w:rsidRDefault="00965F74" w:rsidP="00965F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6429054" w14:textId="77777777" w:rsidR="00965F74" w:rsidRPr="00965F74" w:rsidRDefault="00965F74" w:rsidP="00965F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Important Distributions</w:t>
            </w:r>
          </w:p>
        </w:tc>
      </w:tr>
      <w:tr w:rsidR="00965F74" w:rsidRPr="00965F74" w14:paraId="187F8945" w14:textId="77777777" w:rsidTr="00965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7FDD8" w14:textId="77777777" w:rsidR="00965F74" w:rsidRPr="00965F74" w:rsidRDefault="00965F74" w:rsidP="00965F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Understand </w:t>
            </w:r>
            <w:proofErr w:type="spellStart"/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1F9F9" w14:textId="77777777" w:rsidR="00965F74" w:rsidRPr="00965F74" w:rsidRDefault="00965F74" w:rsidP="00965F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Normal, Skewed, Uniform, Multimodal</w:t>
            </w:r>
          </w:p>
        </w:tc>
      </w:tr>
      <w:tr w:rsidR="00965F74" w:rsidRPr="00965F74" w14:paraId="171E9C8D" w14:textId="77777777" w:rsidTr="00965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1DE4D" w14:textId="77777777" w:rsidR="00965F74" w:rsidRPr="00965F74" w:rsidRDefault="00965F74" w:rsidP="00965F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7B7A1FB0" w14:textId="77777777" w:rsidR="00965F74" w:rsidRPr="00965F74" w:rsidRDefault="00965F74" w:rsidP="00965F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Log-Normal, Poisson, Categorical</w:t>
            </w:r>
          </w:p>
        </w:tc>
      </w:tr>
      <w:tr w:rsidR="00965F74" w:rsidRPr="00965F74" w14:paraId="2BF1635A" w14:textId="77777777" w:rsidTr="00965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87936" w14:textId="77777777" w:rsidR="00965F74" w:rsidRPr="00965F74" w:rsidRDefault="00965F74" w:rsidP="00965F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Selection</w:t>
            </w:r>
          </w:p>
        </w:tc>
        <w:tc>
          <w:tcPr>
            <w:tcW w:w="0" w:type="auto"/>
            <w:vAlign w:val="center"/>
            <w:hideMark/>
          </w:tcPr>
          <w:p w14:paraId="1EFEB1A2" w14:textId="77777777" w:rsidR="00965F74" w:rsidRPr="00965F74" w:rsidRDefault="00965F74" w:rsidP="00965F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F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Gaussian (regression), Bernoulli (logistic), Poisson (counts)</w:t>
            </w:r>
          </w:p>
        </w:tc>
      </w:tr>
    </w:tbl>
    <w:p w14:paraId="17B74261" w14:textId="0877B727" w:rsidR="00965F74" w:rsidRDefault="00965F74" w:rsidP="00965F74">
      <w:pPr>
        <w:jc w:val="both"/>
      </w:pPr>
    </w:p>
    <w:p w14:paraId="73B9F675" w14:textId="4030D58C" w:rsidR="00965F74" w:rsidRDefault="00965F74" w:rsidP="00965F74">
      <w:pPr>
        <w:jc w:val="both"/>
      </w:pPr>
    </w:p>
    <w:p w14:paraId="2C7D3D31" w14:textId="5BA158C4" w:rsidR="00965F74" w:rsidRDefault="00965F74" w:rsidP="00965F74">
      <w:pPr>
        <w:jc w:val="both"/>
      </w:pPr>
    </w:p>
    <w:p w14:paraId="57D73A7B" w14:textId="76EB745F" w:rsidR="00965F74" w:rsidRDefault="00965F74" w:rsidP="00965F74">
      <w:pPr>
        <w:jc w:val="both"/>
      </w:pPr>
    </w:p>
    <w:p w14:paraId="2E037196" w14:textId="77777777" w:rsidR="00965F74" w:rsidRPr="00965F74" w:rsidRDefault="00965F74" w:rsidP="00965F74">
      <w:pPr>
        <w:pStyle w:val="Heading2"/>
      </w:pPr>
      <w:proofErr w:type="gramStart"/>
      <w:r>
        <w:t>3 )</w:t>
      </w:r>
      <w:proofErr w:type="gramEnd"/>
      <w:r>
        <w:t xml:space="preserve"> </w:t>
      </w:r>
      <w:r w:rsidRPr="00965F74">
        <w:t>How to Detect the Distribution of a Column</w:t>
      </w:r>
    </w:p>
    <w:p w14:paraId="552961C8" w14:textId="77777777" w:rsidR="00965F74" w:rsidRPr="00965F74" w:rsidRDefault="00965F74" w:rsidP="00965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F74">
        <w:rPr>
          <w:rFonts w:ascii="Times New Roman" w:eastAsia="Times New Roman" w:hAnsi="Times New Roman" w:cs="Times New Roman"/>
          <w:sz w:val="24"/>
          <w:szCs w:val="24"/>
          <w:lang w:eastAsia="en-IN"/>
        </w:rPr>
        <w:t>We’ll use a combination of:</w:t>
      </w:r>
    </w:p>
    <w:p w14:paraId="2F990AC7" w14:textId="77777777" w:rsidR="00965F74" w:rsidRPr="00965F74" w:rsidRDefault="00965F74" w:rsidP="00965F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65F7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965F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Visualization</w:t>
      </w:r>
    </w:p>
    <w:p w14:paraId="1D3F34F5" w14:textId="77777777" w:rsidR="00965F74" w:rsidRPr="00965F74" w:rsidRDefault="00965F74" w:rsidP="00965F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F74">
        <w:rPr>
          <w:rFonts w:ascii="Times New Roman" w:eastAsia="Times New Roman" w:hAnsi="Times New Roman" w:cs="Times New Roman"/>
          <w:sz w:val="24"/>
          <w:szCs w:val="24"/>
          <w:lang w:eastAsia="en-IN"/>
        </w:rPr>
        <w:t>Histogram</w:t>
      </w:r>
    </w:p>
    <w:p w14:paraId="1CDF6B7B" w14:textId="77777777" w:rsidR="00965F74" w:rsidRPr="00965F74" w:rsidRDefault="00965F74" w:rsidP="00965F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F74">
        <w:rPr>
          <w:rFonts w:ascii="Times New Roman" w:eastAsia="Times New Roman" w:hAnsi="Times New Roman" w:cs="Times New Roman"/>
          <w:sz w:val="24"/>
          <w:szCs w:val="24"/>
          <w:lang w:eastAsia="en-IN"/>
        </w:rPr>
        <w:t>KDE (Kernel Density Estimate)</w:t>
      </w:r>
    </w:p>
    <w:p w14:paraId="422B044E" w14:textId="77777777" w:rsidR="00965F74" w:rsidRPr="00965F74" w:rsidRDefault="00965F74" w:rsidP="00965F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F74">
        <w:rPr>
          <w:rFonts w:ascii="Times New Roman" w:eastAsia="Times New Roman" w:hAnsi="Times New Roman" w:cs="Times New Roman"/>
          <w:sz w:val="24"/>
          <w:szCs w:val="24"/>
          <w:lang w:eastAsia="en-IN"/>
        </w:rPr>
        <w:t>Q-Q Plot (Quantile-Quantile)</w:t>
      </w:r>
    </w:p>
    <w:p w14:paraId="07510E23" w14:textId="77777777" w:rsidR="00965F74" w:rsidRPr="00965F74" w:rsidRDefault="00965F74" w:rsidP="00965F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65F7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965F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Statistical Tests</w:t>
      </w:r>
    </w:p>
    <w:p w14:paraId="4B981A79" w14:textId="77777777" w:rsidR="00965F74" w:rsidRPr="00965F74" w:rsidRDefault="00965F74" w:rsidP="00965F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Shapiro-Wilk Test</w:t>
      </w:r>
      <w:r w:rsidRPr="00965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(normality test)</w:t>
      </w:r>
    </w:p>
    <w:p w14:paraId="253C71EB" w14:textId="77777777" w:rsidR="00965F74" w:rsidRPr="00965F74" w:rsidRDefault="00965F74" w:rsidP="00965F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Kolmogorov–Smirnov Test</w:t>
      </w:r>
    </w:p>
    <w:p w14:paraId="1AEB15AC" w14:textId="77777777" w:rsidR="00965F74" w:rsidRPr="00965F74" w:rsidRDefault="00965F74" w:rsidP="00965F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Anderson–Darling Test</w:t>
      </w:r>
    </w:p>
    <w:p w14:paraId="47AB1E08" w14:textId="77777777" w:rsidR="00965F74" w:rsidRPr="00965F74" w:rsidRDefault="00965F74" w:rsidP="00965F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D’Agostino and Pearson’s Test</w:t>
      </w:r>
    </w:p>
    <w:p w14:paraId="3A899F62" w14:textId="4C1511FD" w:rsidR="00965F74" w:rsidRDefault="00965F74" w:rsidP="00965F74">
      <w:pPr>
        <w:jc w:val="both"/>
      </w:pPr>
    </w:p>
    <w:p w14:paraId="5F600188" w14:textId="0127AA75" w:rsidR="00896E4A" w:rsidRDefault="00896E4A" w:rsidP="00965F74">
      <w:pPr>
        <w:jc w:val="both"/>
      </w:pPr>
    </w:p>
    <w:p w14:paraId="69C2FB21" w14:textId="7981E6A6" w:rsidR="00896E4A" w:rsidRDefault="00896E4A" w:rsidP="00965F74">
      <w:pPr>
        <w:jc w:val="both"/>
      </w:pPr>
      <w:proofErr w:type="gramStart"/>
      <w:r>
        <w:t>4 )</w:t>
      </w:r>
      <w:proofErr w:type="gramEnd"/>
      <w:r w:rsidRPr="00896E4A">
        <w:t xml:space="preserve"> </w:t>
      </w:r>
      <w:r>
        <w:t>Statistical Tests to Identify Specific Probability Distributions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1790"/>
        <w:gridCol w:w="2565"/>
        <w:gridCol w:w="2505"/>
      </w:tblGrid>
      <w:tr w:rsidR="00896E4A" w:rsidRPr="00896E4A" w14:paraId="762C2DB9" w14:textId="77777777" w:rsidTr="00896E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954CE" w14:textId="77777777" w:rsidR="00896E4A" w:rsidRPr="00896E4A" w:rsidRDefault="00896E4A" w:rsidP="00896E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96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3BD740A6" w14:textId="77777777" w:rsidR="00896E4A" w:rsidRPr="00896E4A" w:rsidRDefault="00896E4A" w:rsidP="00896E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96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Checks For</w:t>
            </w:r>
          </w:p>
        </w:tc>
        <w:tc>
          <w:tcPr>
            <w:tcW w:w="0" w:type="auto"/>
            <w:vAlign w:val="center"/>
            <w:hideMark/>
          </w:tcPr>
          <w:p w14:paraId="4BD7E3AA" w14:textId="77777777" w:rsidR="00896E4A" w:rsidRPr="00896E4A" w:rsidRDefault="00896E4A" w:rsidP="00896E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96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Used For</w:t>
            </w:r>
          </w:p>
        </w:tc>
        <w:tc>
          <w:tcPr>
            <w:tcW w:w="0" w:type="auto"/>
            <w:vAlign w:val="center"/>
            <w:hideMark/>
          </w:tcPr>
          <w:p w14:paraId="3445D5E9" w14:textId="77777777" w:rsidR="00896E4A" w:rsidRPr="00896E4A" w:rsidRDefault="00896E4A" w:rsidP="00896E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96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Notes</w:t>
            </w:r>
          </w:p>
        </w:tc>
      </w:tr>
      <w:tr w:rsidR="00896E4A" w:rsidRPr="00896E4A" w14:paraId="42003840" w14:textId="77777777" w:rsidTr="0089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3097F" w14:textId="77777777" w:rsidR="00896E4A" w:rsidRPr="00896E4A" w:rsidRDefault="00896E4A" w:rsidP="00896E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Shapiro–Wilk Test</w:t>
            </w:r>
          </w:p>
        </w:tc>
        <w:tc>
          <w:tcPr>
            <w:tcW w:w="0" w:type="auto"/>
            <w:vAlign w:val="center"/>
            <w:hideMark/>
          </w:tcPr>
          <w:p w14:paraId="7BF00734" w14:textId="77777777" w:rsidR="00896E4A" w:rsidRPr="00896E4A" w:rsidRDefault="00896E4A" w:rsidP="00896E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Normal distribution</w:t>
            </w:r>
          </w:p>
        </w:tc>
        <w:tc>
          <w:tcPr>
            <w:tcW w:w="0" w:type="auto"/>
            <w:vAlign w:val="center"/>
            <w:hideMark/>
          </w:tcPr>
          <w:p w14:paraId="42514D54" w14:textId="77777777" w:rsidR="00896E4A" w:rsidRPr="00896E4A" w:rsidRDefault="00896E4A" w:rsidP="00896E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E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to medium-sized samples</w:t>
            </w:r>
          </w:p>
        </w:tc>
        <w:tc>
          <w:tcPr>
            <w:tcW w:w="0" w:type="auto"/>
            <w:vAlign w:val="center"/>
            <w:hideMark/>
          </w:tcPr>
          <w:p w14:paraId="441057AC" w14:textId="77777777" w:rsidR="00896E4A" w:rsidRPr="00896E4A" w:rsidRDefault="00896E4A" w:rsidP="00896E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E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sensitive, returns p-value</w:t>
            </w:r>
          </w:p>
        </w:tc>
      </w:tr>
      <w:tr w:rsidR="00896E4A" w:rsidRPr="00896E4A" w14:paraId="702D1DAE" w14:textId="77777777" w:rsidTr="0089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AD621" w14:textId="77777777" w:rsidR="00896E4A" w:rsidRPr="00896E4A" w:rsidRDefault="00896E4A" w:rsidP="00896E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D’Agostino–Pearson Test</w:t>
            </w:r>
          </w:p>
        </w:tc>
        <w:tc>
          <w:tcPr>
            <w:tcW w:w="0" w:type="auto"/>
            <w:vAlign w:val="center"/>
            <w:hideMark/>
          </w:tcPr>
          <w:p w14:paraId="0C757287" w14:textId="77777777" w:rsidR="00896E4A" w:rsidRPr="00896E4A" w:rsidRDefault="00896E4A" w:rsidP="00896E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Normal distribution</w:t>
            </w:r>
          </w:p>
        </w:tc>
        <w:tc>
          <w:tcPr>
            <w:tcW w:w="0" w:type="auto"/>
            <w:vAlign w:val="center"/>
            <w:hideMark/>
          </w:tcPr>
          <w:p w14:paraId="10B763E9" w14:textId="77777777" w:rsidR="00896E4A" w:rsidRPr="00896E4A" w:rsidRDefault="00896E4A" w:rsidP="00896E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E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 to large samples</w:t>
            </w:r>
          </w:p>
        </w:tc>
        <w:tc>
          <w:tcPr>
            <w:tcW w:w="0" w:type="auto"/>
            <w:vAlign w:val="center"/>
            <w:hideMark/>
          </w:tcPr>
          <w:p w14:paraId="6680A454" w14:textId="77777777" w:rsidR="00896E4A" w:rsidRPr="00896E4A" w:rsidRDefault="00896E4A" w:rsidP="00896E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E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Based on skewness + kurtosis</w:t>
            </w:r>
          </w:p>
        </w:tc>
      </w:tr>
      <w:tr w:rsidR="00896E4A" w:rsidRPr="00896E4A" w14:paraId="6E1A27A0" w14:textId="77777777" w:rsidTr="0089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87D06" w14:textId="77777777" w:rsidR="00896E4A" w:rsidRPr="00896E4A" w:rsidRDefault="00896E4A" w:rsidP="00896E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Anderson–Darling Test</w:t>
            </w:r>
          </w:p>
        </w:tc>
        <w:tc>
          <w:tcPr>
            <w:tcW w:w="0" w:type="auto"/>
            <w:vAlign w:val="center"/>
            <w:hideMark/>
          </w:tcPr>
          <w:p w14:paraId="4540F65E" w14:textId="77777777" w:rsidR="00896E4A" w:rsidRPr="00896E4A" w:rsidRDefault="00896E4A" w:rsidP="00896E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Several distributions</w:t>
            </w:r>
          </w:p>
        </w:tc>
        <w:tc>
          <w:tcPr>
            <w:tcW w:w="0" w:type="auto"/>
            <w:vAlign w:val="center"/>
            <w:hideMark/>
          </w:tcPr>
          <w:p w14:paraId="68384DE9" w14:textId="77777777" w:rsidR="00896E4A" w:rsidRPr="00896E4A" w:rsidRDefault="00896E4A" w:rsidP="00896E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E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Normal, Exponential, Logistic, Gumbel, etc.</w:t>
            </w:r>
          </w:p>
        </w:tc>
        <w:tc>
          <w:tcPr>
            <w:tcW w:w="0" w:type="auto"/>
            <w:vAlign w:val="center"/>
            <w:hideMark/>
          </w:tcPr>
          <w:p w14:paraId="5311D4B6" w14:textId="77777777" w:rsidR="00896E4A" w:rsidRPr="00896E4A" w:rsidRDefault="00896E4A" w:rsidP="00896E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E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Compares against </w:t>
            </w:r>
            <w:r w:rsidRPr="00896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multiple distributions</w:t>
            </w:r>
          </w:p>
        </w:tc>
      </w:tr>
      <w:tr w:rsidR="00896E4A" w:rsidRPr="00896E4A" w14:paraId="70A2B354" w14:textId="77777777" w:rsidTr="0089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F1956" w14:textId="77777777" w:rsidR="00896E4A" w:rsidRPr="00896E4A" w:rsidRDefault="00896E4A" w:rsidP="00896E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Kolmogorov–Smirnov (K–S) Test</w:t>
            </w:r>
          </w:p>
        </w:tc>
        <w:tc>
          <w:tcPr>
            <w:tcW w:w="0" w:type="auto"/>
            <w:vAlign w:val="center"/>
            <w:hideMark/>
          </w:tcPr>
          <w:p w14:paraId="4D2BEDF4" w14:textId="77777777" w:rsidR="00896E4A" w:rsidRPr="00896E4A" w:rsidRDefault="00896E4A" w:rsidP="00896E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Any known distribution</w:t>
            </w:r>
          </w:p>
        </w:tc>
        <w:tc>
          <w:tcPr>
            <w:tcW w:w="0" w:type="auto"/>
            <w:vAlign w:val="center"/>
            <w:hideMark/>
          </w:tcPr>
          <w:p w14:paraId="29549145" w14:textId="77777777" w:rsidR="00896E4A" w:rsidRPr="00896E4A" w:rsidRDefault="00896E4A" w:rsidP="00896E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E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Normal, Log-Normal, Exponential, etc.</w:t>
            </w:r>
          </w:p>
        </w:tc>
        <w:tc>
          <w:tcPr>
            <w:tcW w:w="0" w:type="auto"/>
            <w:vAlign w:val="center"/>
            <w:hideMark/>
          </w:tcPr>
          <w:p w14:paraId="2C55BF90" w14:textId="77777777" w:rsidR="00896E4A" w:rsidRPr="00896E4A" w:rsidRDefault="00896E4A" w:rsidP="00896E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E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Requires known distribution (e.g., </w:t>
            </w:r>
            <w:proofErr w:type="spellStart"/>
            <w:proofErr w:type="gramStart"/>
            <w:r w:rsidRPr="00896E4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stats.norm</w:t>
            </w:r>
            <w:proofErr w:type="spellEnd"/>
            <w:proofErr w:type="gramEnd"/>
            <w:r w:rsidRPr="00896E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896E4A" w:rsidRPr="00896E4A" w14:paraId="36363559" w14:textId="77777777" w:rsidTr="0089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68A50" w14:textId="77777777" w:rsidR="00896E4A" w:rsidRPr="00896E4A" w:rsidRDefault="00896E4A" w:rsidP="00896E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Chi-Square Goodness of Fit Test</w:t>
            </w:r>
          </w:p>
        </w:tc>
        <w:tc>
          <w:tcPr>
            <w:tcW w:w="0" w:type="auto"/>
            <w:vAlign w:val="center"/>
            <w:hideMark/>
          </w:tcPr>
          <w:p w14:paraId="57B4EF03" w14:textId="77777777" w:rsidR="00896E4A" w:rsidRPr="00896E4A" w:rsidRDefault="00896E4A" w:rsidP="00896E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Categorical distributions</w:t>
            </w:r>
          </w:p>
        </w:tc>
        <w:tc>
          <w:tcPr>
            <w:tcW w:w="0" w:type="auto"/>
            <w:vAlign w:val="center"/>
            <w:hideMark/>
          </w:tcPr>
          <w:p w14:paraId="534218A9" w14:textId="77777777" w:rsidR="00896E4A" w:rsidRPr="00896E4A" w:rsidRDefault="00896E4A" w:rsidP="00896E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E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Discrete distributions (like Poisson, Binomial)</w:t>
            </w:r>
          </w:p>
        </w:tc>
        <w:tc>
          <w:tcPr>
            <w:tcW w:w="0" w:type="auto"/>
            <w:vAlign w:val="center"/>
            <w:hideMark/>
          </w:tcPr>
          <w:p w14:paraId="29B8EBAE" w14:textId="77777777" w:rsidR="00896E4A" w:rsidRPr="00896E4A" w:rsidRDefault="00896E4A" w:rsidP="00896E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E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Compares observed vs expected frequencies</w:t>
            </w:r>
          </w:p>
        </w:tc>
      </w:tr>
      <w:tr w:rsidR="00896E4A" w:rsidRPr="00896E4A" w14:paraId="3A499842" w14:textId="77777777" w:rsidTr="0089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96794" w14:textId="77777777" w:rsidR="00896E4A" w:rsidRPr="00896E4A" w:rsidRDefault="00896E4A" w:rsidP="00896E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96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Jarque</w:t>
            </w:r>
            <w:proofErr w:type="spellEnd"/>
            <w:r w:rsidRPr="00896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–</w:t>
            </w:r>
            <w:proofErr w:type="spellStart"/>
            <w:r w:rsidRPr="00896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Bera</w:t>
            </w:r>
            <w:proofErr w:type="spellEnd"/>
            <w:r w:rsidRPr="00896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75F78735" w14:textId="77777777" w:rsidR="00896E4A" w:rsidRPr="00896E4A" w:rsidRDefault="00896E4A" w:rsidP="00896E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Normal distribution</w:t>
            </w:r>
          </w:p>
        </w:tc>
        <w:tc>
          <w:tcPr>
            <w:tcW w:w="0" w:type="auto"/>
            <w:vAlign w:val="center"/>
            <w:hideMark/>
          </w:tcPr>
          <w:p w14:paraId="340AF26B" w14:textId="77777777" w:rsidR="00896E4A" w:rsidRPr="00896E4A" w:rsidRDefault="00896E4A" w:rsidP="00896E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E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Regression residuals</w:t>
            </w:r>
          </w:p>
        </w:tc>
        <w:tc>
          <w:tcPr>
            <w:tcW w:w="0" w:type="auto"/>
            <w:vAlign w:val="center"/>
            <w:hideMark/>
          </w:tcPr>
          <w:p w14:paraId="2302B795" w14:textId="77777777" w:rsidR="00896E4A" w:rsidRPr="00896E4A" w:rsidRDefault="00896E4A" w:rsidP="00896E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E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Based on skewness and kurtosis</w:t>
            </w:r>
          </w:p>
        </w:tc>
      </w:tr>
      <w:tr w:rsidR="00896E4A" w:rsidRPr="00896E4A" w14:paraId="2B1F3A77" w14:textId="77777777" w:rsidTr="0089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3009B" w14:textId="77777777" w:rsidR="00896E4A" w:rsidRPr="00896E4A" w:rsidRDefault="00896E4A" w:rsidP="00896E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Lilliefors Test</w:t>
            </w:r>
          </w:p>
        </w:tc>
        <w:tc>
          <w:tcPr>
            <w:tcW w:w="0" w:type="auto"/>
            <w:vAlign w:val="center"/>
            <w:hideMark/>
          </w:tcPr>
          <w:p w14:paraId="551B11F9" w14:textId="77777777" w:rsidR="00896E4A" w:rsidRPr="00896E4A" w:rsidRDefault="00896E4A" w:rsidP="00896E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Normal or exponential</w:t>
            </w:r>
          </w:p>
        </w:tc>
        <w:tc>
          <w:tcPr>
            <w:tcW w:w="0" w:type="auto"/>
            <w:vAlign w:val="center"/>
            <w:hideMark/>
          </w:tcPr>
          <w:p w14:paraId="0A8D6B3B" w14:textId="77777777" w:rsidR="00896E4A" w:rsidRPr="00896E4A" w:rsidRDefault="00896E4A" w:rsidP="00896E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E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Variant of K–S test, better when mean/var unknown</w:t>
            </w:r>
          </w:p>
        </w:tc>
        <w:tc>
          <w:tcPr>
            <w:tcW w:w="0" w:type="auto"/>
            <w:vAlign w:val="center"/>
            <w:hideMark/>
          </w:tcPr>
          <w:p w14:paraId="6E576DE1" w14:textId="77777777" w:rsidR="00896E4A" w:rsidRPr="00896E4A" w:rsidRDefault="00896E4A" w:rsidP="00896E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6E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Useful in time-series</w:t>
            </w:r>
          </w:p>
        </w:tc>
      </w:tr>
    </w:tbl>
    <w:p w14:paraId="077A7A59" w14:textId="23B24B67" w:rsidR="00896E4A" w:rsidRDefault="00896E4A" w:rsidP="00965F74">
      <w:pPr>
        <w:jc w:val="both"/>
      </w:pPr>
    </w:p>
    <w:p w14:paraId="34DC0755" w14:textId="77777777" w:rsidR="00896E4A" w:rsidRDefault="00896E4A" w:rsidP="00896E4A">
      <w:pPr>
        <w:pStyle w:val="Heading2"/>
      </w:pPr>
      <w:r>
        <w:t>Which Test Helps Identify Which Distribution?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6503"/>
      </w:tblGrid>
      <w:tr w:rsidR="00896E4A" w14:paraId="37A24E3D" w14:textId="77777777" w:rsidTr="00896E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216ED" w14:textId="77777777" w:rsidR="00896E4A" w:rsidRDefault="00896E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69067423" w14:textId="77777777" w:rsidR="00896E4A" w:rsidRDefault="00896E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Test(s) to Use</w:t>
            </w:r>
          </w:p>
        </w:tc>
      </w:tr>
      <w:tr w:rsidR="00896E4A" w14:paraId="470B4A3A" w14:textId="77777777" w:rsidTr="0089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046BC" w14:textId="77777777" w:rsidR="00896E4A" w:rsidRDefault="00896E4A">
            <w:r>
              <w:rPr>
                <w:rStyle w:val="Strong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67C68C8F" w14:textId="77777777" w:rsidR="00896E4A" w:rsidRDefault="00896E4A">
            <w:r>
              <w:t xml:space="preserve">Shapiro–Wilk, Anderson–Darling, D’Agostino, </w:t>
            </w:r>
            <w:proofErr w:type="spellStart"/>
            <w:r>
              <w:t>Jarque</w:t>
            </w:r>
            <w:proofErr w:type="spellEnd"/>
            <w:r>
              <w:t>–</w:t>
            </w:r>
            <w:proofErr w:type="spellStart"/>
            <w:r>
              <w:t>Bera</w:t>
            </w:r>
            <w:proofErr w:type="spellEnd"/>
          </w:p>
        </w:tc>
      </w:tr>
      <w:tr w:rsidR="00896E4A" w14:paraId="00C57692" w14:textId="77777777" w:rsidTr="0089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B6BB7" w14:textId="77777777" w:rsidR="00896E4A" w:rsidRDefault="00896E4A">
            <w:r>
              <w:rPr>
                <w:rStyle w:val="Strong"/>
              </w:rPr>
              <w:t>Exponential</w:t>
            </w:r>
          </w:p>
        </w:tc>
        <w:tc>
          <w:tcPr>
            <w:tcW w:w="0" w:type="auto"/>
            <w:vAlign w:val="center"/>
            <w:hideMark/>
          </w:tcPr>
          <w:p w14:paraId="77CFFA62" w14:textId="77777777" w:rsidR="00896E4A" w:rsidRDefault="00896E4A">
            <w:r>
              <w:t>Anderson–Darling (mode='</w:t>
            </w:r>
            <w:proofErr w:type="spellStart"/>
            <w:r>
              <w:t>expon</w:t>
            </w:r>
            <w:proofErr w:type="spellEnd"/>
            <w:r>
              <w:t xml:space="preserve">'), K–S test with 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stats.expon.fit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</w:tr>
      <w:tr w:rsidR="00896E4A" w14:paraId="4BCB2B9A" w14:textId="77777777" w:rsidTr="0089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260FC" w14:textId="77777777" w:rsidR="00896E4A" w:rsidRDefault="00896E4A">
            <w:r>
              <w:rPr>
                <w:rStyle w:val="Strong"/>
              </w:rPr>
              <w:t>Log-Normal</w:t>
            </w:r>
          </w:p>
        </w:tc>
        <w:tc>
          <w:tcPr>
            <w:tcW w:w="0" w:type="auto"/>
            <w:vAlign w:val="center"/>
            <w:hideMark/>
          </w:tcPr>
          <w:p w14:paraId="032F61E4" w14:textId="77777777" w:rsidR="00896E4A" w:rsidRDefault="00896E4A">
            <w:r>
              <w:t xml:space="preserve">K–S test with 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stats.lognorm</w:t>
            </w:r>
            <w:proofErr w:type="spellEnd"/>
            <w:proofErr w:type="gramEnd"/>
            <w:r>
              <w:t>, Anderson–Darling (if supported)</w:t>
            </w:r>
          </w:p>
        </w:tc>
      </w:tr>
      <w:tr w:rsidR="00896E4A" w14:paraId="388AE096" w14:textId="77777777" w:rsidTr="0089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484E2" w14:textId="77777777" w:rsidR="00896E4A" w:rsidRDefault="00896E4A">
            <w:r>
              <w:rPr>
                <w:rStyle w:val="Strong"/>
              </w:rPr>
              <w:t>Poisson</w:t>
            </w:r>
          </w:p>
        </w:tc>
        <w:tc>
          <w:tcPr>
            <w:tcW w:w="0" w:type="auto"/>
            <w:vAlign w:val="center"/>
            <w:hideMark/>
          </w:tcPr>
          <w:p w14:paraId="617AA14D" w14:textId="77777777" w:rsidR="00896E4A" w:rsidRDefault="00896E4A">
            <w:r>
              <w:t xml:space="preserve">Chi-Square Goodness of Fit, or 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scipy.stats</w:t>
            </w:r>
            <w:proofErr w:type="gramEnd"/>
            <w:r>
              <w:rPr>
                <w:rStyle w:val="HTMLCode"/>
                <w:rFonts w:eastAsiaTheme="minorHAnsi"/>
              </w:rPr>
              <w:t>.poisson</w:t>
            </w:r>
            <w:proofErr w:type="spellEnd"/>
            <w:r>
              <w:t xml:space="preserve"> fit + K–S</w:t>
            </w:r>
          </w:p>
        </w:tc>
      </w:tr>
      <w:tr w:rsidR="00896E4A" w14:paraId="72112F0D" w14:textId="77777777" w:rsidTr="0089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6BD9F" w14:textId="77777777" w:rsidR="00896E4A" w:rsidRDefault="00896E4A">
            <w:r>
              <w:rPr>
                <w:rStyle w:val="Strong"/>
              </w:rPr>
              <w:t>Binomial</w:t>
            </w:r>
          </w:p>
        </w:tc>
        <w:tc>
          <w:tcPr>
            <w:tcW w:w="0" w:type="auto"/>
            <w:vAlign w:val="center"/>
            <w:hideMark/>
          </w:tcPr>
          <w:p w14:paraId="43356284" w14:textId="77777777" w:rsidR="00896E4A" w:rsidRDefault="00896E4A">
            <w:r>
              <w:t>Chi-Square test</w:t>
            </w:r>
          </w:p>
        </w:tc>
      </w:tr>
      <w:tr w:rsidR="00896E4A" w14:paraId="22DDBC19" w14:textId="77777777" w:rsidTr="0089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70268" w14:textId="77777777" w:rsidR="00896E4A" w:rsidRDefault="00896E4A">
            <w:r>
              <w:rPr>
                <w:rStyle w:val="Strong"/>
              </w:rPr>
              <w:t>Uniform</w:t>
            </w:r>
          </w:p>
        </w:tc>
        <w:tc>
          <w:tcPr>
            <w:tcW w:w="0" w:type="auto"/>
            <w:vAlign w:val="center"/>
            <w:hideMark/>
          </w:tcPr>
          <w:p w14:paraId="77340CD8" w14:textId="77777777" w:rsidR="00896E4A" w:rsidRDefault="00896E4A">
            <w:r>
              <w:t xml:space="preserve">K–S test with 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stats.uniform</w:t>
            </w:r>
            <w:proofErr w:type="spellEnd"/>
            <w:proofErr w:type="gramEnd"/>
            <w:r>
              <w:t>, visual histograms</w:t>
            </w:r>
          </w:p>
        </w:tc>
      </w:tr>
      <w:tr w:rsidR="00896E4A" w14:paraId="45530898" w14:textId="77777777" w:rsidTr="0089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5C7DA" w14:textId="77777777" w:rsidR="00896E4A" w:rsidRDefault="00896E4A">
            <w:r>
              <w:rPr>
                <w:rStyle w:val="Strong"/>
              </w:rPr>
              <w:t>Gamma / Beta</w:t>
            </w:r>
          </w:p>
        </w:tc>
        <w:tc>
          <w:tcPr>
            <w:tcW w:w="0" w:type="auto"/>
            <w:vAlign w:val="center"/>
            <w:hideMark/>
          </w:tcPr>
          <w:p w14:paraId="3A50B596" w14:textId="77777777" w:rsidR="00896E4A" w:rsidRDefault="00896E4A">
            <w:r>
              <w:t xml:space="preserve">K–S test with fitted 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stats.gamma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stats.beta</w:t>
            </w:r>
            <w:proofErr w:type="spellEnd"/>
          </w:p>
        </w:tc>
      </w:tr>
    </w:tbl>
    <w:p w14:paraId="0A0365A5" w14:textId="114C5DC0" w:rsidR="00896E4A" w:rsidRDefault="00896E4A" w:rsidP="00965F74">
      <w:pPr>
        <w:jc w:val="both"/>
      </w:pPr>
    </w:p>
    <w:p w14:paraId="39B54C31" w14:textId="7B38CB8A" w:rsidR="00896E4A" w:rsidRDefault="00896E4A" w:rsidP="00965F74">
      <w:pPr>
        <w:jc w:val="both"/>
      </w:pPr>
    </w:p>
    <w:p w14:paraId="4CE561DF" w14:textId="3662FF8B" w:rsidR="00896E4A" w:rsidRDefault="00896E4A" w:rsidP="00965F74">
      <w:pPr>
        <w:jc w:val="both"/>
      </w:pPr>
      <w:r>
        <w:t>Formula:</w:t>
      </w:r>
    </w:p>
    <w:p w14:paraId="0EF24EA4" w14:textId="7A135C50" w:rsidR="00896E4A" w:rsidRDefault="00896E4A" w:rsidP="00965F74">
      <w:pPr>
        <w:jc w:val="both"/>
      </w:pPr>
      <w:r w:rsidRPr="00896E4A">
        <w:lastRenderedPageBreak/>
        <w:drawing>
          <wp:inline distT="0" distB="0" distL="0" distR="0" wp14:anchorId="0679FDDC" wp14:editId="1B2F210B">
            <wp:extent cx="5731510" cy="37064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678A" w14:textId="5DE41A4B" w:rsidR="00896E4A" w:rsidRDefault="00896E4A" w:rsidP="00965F74">
      <w:pPr>
        <w:jc w:val="both"/>
      </w:pPr>
      <w:r w:rsidRPr="00896E4A">
        <w:drawing>
          <wp:inline distT="0" distB="0" distL="0" distR="0" wp14:anchorId="767F9AE0" wp14:editId="104C65A5">
            <wp:extent cx="5731510" cy="39954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A7A9" w14:textId="125E2F48" w:rsidR="00896E4A" w:rsidRDefault="00896E4A" w:rsidP="00965F74">
      <w:pPr>
        <w:jc w:val="both"/>
      </w:pPr>
      <w:r w:rsidRPr="00896E4A">
        <w:lastRenderedPageBreak/>
        <w:drawing>
          <wp:inline distT="0" distB="0" distL="0" distR="0" wp14:anchorId="6547AEF6" wp14:editId="3E09A07A">
            <wp:extent cx="5731510" cy="30880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9128" w14:textId="4624DF01" w:rsidR="00896E4A" w:rsidRDefault="00896E4A" w:rsidP="00965F74">
      <w:pPr>
        <w:jc w:val="both"/>
      </w:pPr>
      <w:r w:rsidRPr="00896E4A">
        <w:drawing>
          <wp:inline distT="0" distB="0" distL="0" distR="0" wp14:anchorId="0F8C0B4C" wp14:editId="5347B400">
            <wp:extent cx="5731510" cy="27241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6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21B5"/>
    <w:multiLevelType w:val="multilevel"/>
    <w:tmpl w:val="A67C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A4A03"/>
    <w:multiLevelType w:val="multilevel"/>
    <w:tmpl w:val="326C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646A2"/>
    <w:multiLevelType w:val="multilevel"/>
    <w:tmpl w:val="CD10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06A5A"/>
    <w:multiLevelType w:val="hybridMultilevel"/>
    <w:tmpl w:val="6508814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D320B8"/>
    <w:multiLevelType w:val="multilevel"/>
    <w:tmpl w:val="B088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A7D53"/>
    <w:multiLevelType w:val="multilevel"/>
    <w:tmpl w:val="3DBE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10306"/>
    <w:multiLevelType w:val="multilevel"/>
    <w:tmpl w:val="7442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26E73"/>
    <w:multiLevelType w:val="multilevel"/>
    <w:tmpl w:val="0BC6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D044E"/>
    <w:multiLevelType w:val="multilevel"/>
    <w:tmpl w:val="9F64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4D732B"/>
    <w:multiLevelType w:val="multilevel"/>
    <w:tmpl w:val="29C0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9"/>
  </w:num>
  <w:num w:numId="4">
    <w:abstractNumId w:val="1"/>
  </w:num>
  <w:num w:numId="5">
    <w:abstractNumId w:val="6"/>
  </w:num>
  <w:num w:numId="6">
    <w:abstractNumId w:val="2"/>
  </w:num>
  <w:num w:numId="7">
    <w:abstractNumId w:val="7"/>
  </w:num>
  <w:num w:numId="8">
    <w:abstractNumId w:val="8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20B"/>
    <w:rsid w:val="0002420B"/>
    <w:rsid w:val="004C0B5D"/>
    <w:rsid w:val="00896E4A"/>
    <w:rsid w:val="00965F74"/>
    <w:rsid w:val="00F23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3525D"/>
  <w15:chartTrackingRefBased/>
  <w15:docId w15:val="{E8FB0939-470B-4C1B-8ADB-F4F911631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65F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65F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5F7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65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65F7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65F7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65F7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96E4A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896E4A"/>
  </w:style>
  <w:style w:type="character" w:customStyle="1" w:styleId="mord">
    <w:name w:val="mord"/>
    <w:basedOn w:val="DefaultParagraphFont"/>
    <w:rsid w:val="00896E4A"/>
  </w:style>
  <w:style w:type="character" w:customStyle="1" w:styleId="mrel">
    <w:name w:val="mrel"/>
    <w:basedOn w:val="DefaultParagraphFont"/>
    <w:rsid w:val="00896E4A"/>
  </w:style>
  <w:style w:type="character" w:customStyle="1" w:styleId="mopen">
    <w:name w:val="mopen"/>
    <w:basedOn w:val="DefaultParagraphFont"/>
    <w:rsid w:val="00896E4A"/>
  </w:style>
  <w:style w:type="character" w:customStyle="1" w:styleId="mop">
    <w:name w:val="mop"/>
    <w:basedOn w:val="DefaultParagraphFont"/>
    <w:rsid w:val="00896E4A"/>
  </w:style>
  <w:style w:type="character" w:customStyle="1" w:styleId="vlist-s">
    <w:name w:val="vlist-s"/>
    <w:basedOn w:val="DefaultParagraphFont"/>
    <w:rsid w:val="00896E4A"/>
  </w:style>
  <w:style w:type="character" w:customStyle="1" w:styleId="mbin">
    <w:name w:val="mbin"/>
    <w:basedOn w:val="DefaultParagraphFont"/>
    <w:rsid w:val="00896E4A"/>
  </w:style>
  <w:style w:type="character" w:customStyle="1" w:styleId="mclose">
    <w:name w:val="mclose"/>
    <w:basedOn w:val="DefaultParagraphFont"/>
    <w:rsid w:val="00896E4A"/>
  </w:style>
  <w:style w:type="character" w:customStyle="1" w:styleId="delimsizing">
    <w:name w:val="delimsizing"/>
    <w:basedOn w:val="DefaultParagraphFont"/>
    <w:rsid w:val="00896E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8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7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0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5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16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116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422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34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6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6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6</Pages>
  <Words>812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Tamilnilavan</dc:creator>
  <cp:keywords/>
  <dc:description/>
  <cp:lastModifiedBy>Tamilnilavan</cp:lastModifiedBy>
  <cp:revision>2</cp:revision>
  <dcterms:created xsi:type="dcterms:W3CDTF">2025-07-12T07:00:00Z</dcterms:created>
  <dcterms:modified xsi:type="dcterms:W3CDTF">2025-07-12T08:42:00Z</dcterms:modified>
</cp:coreProperties>
</file>