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35EDA" w14:textId="77777777" w:rsidR="00342C77" w:rsidRDefault="00AC1DA8">
      <w:pPr>
        <w:pStyle w:val="Heading1"/>
      </w:pPr>
      <w:r>
        <w:t>Preventing Falls at Home: Safety Tips for Seniors in Chennai</w:t>
      </w:r>
    </w:p>
    <w:p w14:paraId="67BA93F4" w14:textId="2D98F71E" w:rsidR="00342C77" w:rsidRDefault="00AC1DA8">
      <w:r>
        <w:t>Full article URL: https://www.</w:t>
      </w:r>
      <w:r w:rsidR="00781C29">
        <w:t>N</w:t>
      </w:r>
      <w:r>
        <w:t>hlcare</w:t>
      </w:r>
      <w:r>
        <w:t>.com/elder-care/fall-prevention</w:t>
      </w:r>
    </w:p>
    <w:p w14:paraId="7BCAF1C6" w14:textId="77777777" w:rsidR="00342C77" w:rsidRDefault="00AC1DA8">
      <w:pPr>
        <w:pStyle w:val="Heading2"/>
      </w:pPr>
      <w:r>
        <w:t>Why Preventing Falls Matters</w:t>
      </w:r>
    </w:p>
    <w:p w14:paraId="33AA2C9F" w14:textId="77777777" w:rsidR="00342C77" w:rsidRDefault="00AC1DA8">
      <w:r>
        <w:t>• Falls are the leading cause of fractures and disability among seniors.</w:t>
      </w:r>
    </w:p>
    <w:p w14:paraId="227E949F" w14:textId="77777777" w:rsidR="00342C77" w:rsidRDefault="00AC1DA8">
      <w:r>
        <w:t xml:space="preserve">• Even one </w:t>
      </w:r>
      <w:r>
        <w:t>fall can lead to long hospital stays, loss of confidence, and reduced mobility.</w:t>
      </w:r>
    </w:p>
    <w:p w14:paraId="6D186ED3" w14:textId="77777777" w:rsidR="00342C77" w:rsidRDefault="00AC1DA8">
      <w:r>
        <w:t>• A safe home environment means less risk, fewer hospital visits, and better quality of life.</w:t>
      </w:r>
    </w:p>
    <w:p w14:paraId="5D609767" w14:textId="77777777" w:rsidR="00342C77" w:rsidRDefault="00AC1DA8">
      <w:pPr>
        <w:pStyle w:val="Heading2"/>
      </w:pPr>
      <w:r>
        <w:t>Practical Home Safety Tips</w:t>
      </w:r>
    </w:p>
    <w:p w14:paraId="5D9D22E8" w14:textId="77777777" w:rsidR="00342C77" w:rsidRDefault="00AC1DA8">
      <w:r>
        <w:t>• Clear pathways – remove loose rugs, cords, and clutte</w:t>
      </w:r>
      <w:r>
        <w:t>r from floors.</w:t>
      </w:r>
    </w:p>
    <w:p w14:paraId="70510BF9" w14:textId="77777777" w:rsidR="00342C77" w:rsidRDefault="00AC1DA8">
      <w:r>
        <w:t>• Install grab bars &amp; railings – Bathrooms, stairways, and near beds.</w:t>
      </w:r>
    </w:p>
    <w:p w14:paraId="70454CA9" w14:textId="77777777" w:rsidR="00342C77" w:rsidRDefault="00AC1DA8">
      <w:r>
        <w:t>• Improve lighting – Add bright bulbs and night lights in halls and bathrooms.</w:t>
      </w:r>
    </w:p>
    <w:p w14:paraId="2D9ADD51" w14:textId="77777777" w:rsidR="00342C77" w:rsidRDefault="00AC1DA8">
      <w:r>
        <w:t>• Choose non-slip footwear – Avoid smooth socks or slippery sandals.</w:t>
      </w:r>
    </w:p>
    <w:p w14:paraId="292931E3" w14:textId="77777777" w:rsidR="00342C77" w:rsidRDefault="00AC1DA8">
      <w:r>
        <w:t>• Arrange stable furnit</w:t>
      </w:r>
      <w:r>
        <w:t>ure – Secure chairs and keep essentials within reach.</w:t>
      </w:r>
    </w:p>
    <w:p w14:paraId="2C6B938E" w14:textId="77777777" w:rsidR="00342C77" w:rsidRDefault="00AC1DA8">
      <w:r>
        <w:t>• Exercise for balance – Light physiotherapy or guided balance training reduces risk.</w:t>
      </w:r>
    </w:p>
    <w:p w14:paraId="36086A01" w14:textId="77777777" w:rsidR="00342C77" w:rsidRDefault="00AC1DA8">
      <w:r>
        <w:t>• Keep emergency contacts handy – Post numbers near phones and in mobile phones.</w:t>
      </w:r>
    </w:p>
    <w:p w14:paraId="7BD783C6" w14:textId="77777777" w:rsidR="00342C77" w:rsidRDefault="00AC1DA8">
      <w:pPr>
        <w:pStyle w:val="Heading2"/>
      </w:pPr>
      <w:r>
        <w:t>Who Needs Fall Prevention</w:t>
      </w:r>
    </w:p>
    <w:p w14:paraId="15E733D9" w14:textId="77777777" w:rsidR="00342C77" w:rsidRDefault="00AC1DA8">
      <w:r>
        <w:t>• Seniors</w:t>
      </w:r>
      <w:r>
        <w:t xml:space="preserve"> with mobility or balance issues.</w:t>
      </w:r>
    </w:p>
    <w:p w14:paraId="61BCDB7B" w14:textId="77777777" w:rsidR="00342C77" w:rsidRDefault="00AC1DA8">
      <w:r>
        <w:t>• Anyone who has had a previous fall or hip fracture.</w:t>
      </w:r>
    </w:p>
    <w:p w14:paraId="253CDABF" w14:textId="77777777" w:rsidR="00342C77" w:rsidRDefault="00AC1DA8">
      <w:r>
        <w:t>• Older adults with stroke, diabetes, or heart conditions.</w:t>
      </w:r>
    </w:p>
    <w:p w14:paraId="2AA09BCB" w14:textId="77777777" w:rsidR="00342C77" w:rsidRDefault="00AC1DA8">
      <w:r>
        <w:t>• Seniors on medications that cause dizziness.</w:t>
      </w:r>
    </w:p>
    <w:p w14:paraId="6E857C61" w14:textId="77777777" w:rsidR="00342C77" w:rsidRDefault="00AC1DA8">
      <w:r>
        <w:t>• Elders living alone or far from immediate help.</w:t>
      </w:r>
    </w:p>
    <w:p w14:paraId="120199F0" w14:textId="4B435D6A" w:rsidR="00342C77" w:rsidRDefault="00AC1DA8">
      <w:pPr>
        <w:pStyle w:val="Heading2"/>
      </w:pPr>
      <w:r>
        <w:t xml:space="preserve">How </w:t>
      </w:r>
      <w:r w:rsidR="00781C29">
        <w:t>Narpavi</w:t>
      </w:r>
      <w:r>
        <w:t xml:space="preserve"> </w:t>
      </w:r>
      <w:r>
        <w:t>Homecare Supports Fall Safety</w:t>
      </w:r>
    </w:p>
    <w:p w14:paraId="627B5A09" w14:textId="77777777" w:rsidR="00342C77" w:rsidRDefault="00AC1DA8">
      <w:r>
        <w:t>• Home safety assessments to spot risks before accidents happen.</w:t>
      </w:r>
    </w:p>
    <w:p w14:paraId="313A00E8" w14:textId="77777777" w:rsidR="00342C77" w:rsidRDefault="00AC1DA8">
      <w:r>
        <w:t>• Trained caregivers for safe transfers and daily mobility support.</w:t>
      </w:r>
    </w:p>
    <w:p w14:paraId="1941A4DE" w14:textId="77777777" w:rsidR="00342C77" w:rsidRDefault="00AC1DA8">
      <w:r>
        <w:t>• Physiotherapy at home to rebuild balance and strength.</w:t>
      </w:r>
    </w:p>
    <w:p w14:paraId="065E914C" w14:textId="77777777" w:rsidR="00342C77" w:rsidRDefault="00AC1DA8">
      <w:r>
        <w:t>• 24×7 emergency readiness if a fall</w:t>
      </w:r>
      <w:r>
        <w:t xml:space="preserve"> occurs.</w:t>
      </w:r>
    </w:p>
    <w:p w14:paraId="74F8D05F" w14:textId="35D168DA" w:rsidR="00342C77" w:rsidRDefault="00AC1DA8">
      <w:r>
        <w:br/>
      </w:r>
      <w:r>
        <w:t>💡</w:t>
      </w:r>
      <w:r>
        <w:t xml:space="preserve"> Learn more or request care at: https://www.</w:t>
      </w:r>
      <w:r w:rsidR="00781C29">
        <w:t>N</w:t>
      </w:r>
      <w:r>
        <w:t>hlcare</w:t>
      </w:r>
      <w:r>
        <w:t>.com/elder-care/fall-prevention</w:t>
      </w:r>
    </w:p>
    <w:sectPr w:rsidR="00342C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C77"/>
    <w:rsid w:val="00781C29"/>
    <w:rsid w:val="00AA1D8D"/>
    <w:rsid w:val="00AC1DA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0965E"/>
  <w14:defaultImageDpi w14:val="300"/>
  <w15:docId w15:val="{DD9CF8B9-DE7A-4530-B156-8099823B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vettambadi.guru@gmail.com</cp:lastModifiedBy>
  <cp:revision>3</cp:revision>
  <dcterms:created xsi:type="dcterms:W3CDTF">2013-12-23T23:15:00Z</dcterms:created>
  <dcterms:modified xsi:type="dcterms:W3CDTF">2025-09-29T16:40:00Z</dcterms:modified>
  <cp:category/>
</cp:coreProperties>
</file>