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0538F" w14:textId="50C05104" w:rsidR="000A6687" w:rsidRDefault="000A6687" w:rsidP="000A6687">
      <w:pPr>
        <w:pStyle w:val="Heading3"/>
      </w:pPr>
      <w:r>
        <w:rPr>
          <w:rStyle w:val="Strong"/>
          <w:rFonts w:eastAsiaTheme="majorEastAsia"/>
          <w:b/>
          <w:bCs/>
        </w:rPr>
        <w:t>How to Choose the Right Basic Nursing Care Plan in Chennai — A Complete Family Guide</w:t>
      </w:r>
    </w:p>
    <w:p w14:paraId="12E26C2B" w14:textId="77777777" w:rsidR="000A6687" w:rsidRDefault="000A6687" w:rsidP="000A6687">
      <w:pPr>
        <w:pStyle w:val="NormalWeb"/>
      </w:pPr>
      <w:r>
        <w:t xml:space="preserve">Finding the right </w:t>
      </w:r>
      <w:r>
        <w:rPr>
          <w:rStyle w:val="Strong"/>
          <w:rFonts w:eastAsiaTheme="majorEastAsia"/>
        </w:rPr>
        <w:t>Basic Nursing Care service</w:t>
      </w:r>
      <w:r>
        <w:t xml:space="preserve"> can be overwhelming — especially if you’re arranging help for the first time or managing care from abroad. This guide will help you </w:t>
      </w:r>
      <w:r>
        <w:rPr>
          <w:rStyle w:val="Strong"/>
          <w:rFonts w:eastAsiaTheme="majorEastAsia"/>
        </w:rPr>
        <w:t>evaluate your loved one’s needs, compare care plans, and choose a reliable service</w:t>
      </w:r>
      <w:r>
        <w:t xml:space="preserve"> in Chennai.</w:t>
      </w:r>
    </w:p>
    <w:p w14:paraId="5C7E314D" w14:textId="77777777" w:rsidR="000A6687" w:rsidRDefault="000A6687" w:rsidP="000A6687">
      <w:pPr>
        <w:pStyle w:val="Heading3"/>
      </w:pPr>
      <w:r>
        <w:rPr>
          <w:rFonts w:ascii="Segoe UI Emoji" w:hAnsi="Segoe UI Emoji" w:cs="Segoe UI Emoji"/>
        </w:rPr>
        <w:t>🧩</w:t>
      </w:r>
      <w:r>
        <w:t xml:space="preserve"> Step 1 — Understand What Basic Nursing Care Includes</w:t>
      </w:r>
    </w:p>
    <w:p w14:paraId="70363E72" w14:textId="77777777" w:rsidR="000A6687" w:rsidRDefault="000A6687" w:rsidP="000A6687">
      <w:pPr>
        <w:pStyle w:val="NormalWeb"/>
      </w:pPr>
      <w:r>
        <w:t xml:space="preserve">Basic Nursing Care focuses on </w:t>
      </w:r>
      <w:r>
        <w:rPr>
          <w:rStyle w:val="Strong"/>
          <w:rFonts w:eastAsiaTheme="majorEastAsia"/>
        </w:rPr>
        <w:t>non-medical, daily living support</w:t>
      </w:r>
      <w:r>
        <w:t xml:space="preserve"> such as:</w:t>
      </w:r>
    </w:p>
    <w:p w14:paraId="6C0695B2" w14:textId="77777777" w:rsidR="000A6687" w:rsidRDefault="000A6687" w:rsidP="000A6687">
      <w:pPr>
        <w:pStyle w:val="NormalWeb"/>
        <w:numPr>
          <w:ilvl w:val="0"/>
          <w:numId w:val="1"/>
        </w:numPr>
      </w:pPr>
      <w:r>
        <w:t>Bathing, dressing, grooming</w:t>
      </w:r>
    </w:p>
    <w:p w14:paraId="53A9B849" w14:textId="77777777" w:rsidR="000A6687" w:rsidRDefault="000A6687" w:rsidP="000A6687">
      <w:pPr>
        <w:pStyle w:val="NormalWeb"/>
        <w:numPr>
          <w:ilvl w:val="0"/>
          <w:numId w:val="1"/>
        </w:numPr>
      </w:pPr>
      <w:r>
        <w:t>Safe mobility and fall prevention</w:t>
      </w:r>
    </w:p>
    <w:p w14:paraId="310FB4A4" w14:textId="77777777" w:rsidR="000A6687" w:rsidRDefault="000A6687" w:rsidP="000A6687">
      <w:pPr>
        <w:pStyle w:val="NormalWeb"/>
        <w:numPr>
          <w:ilvl w:val="0"/>
          <w:numId w:val="1"/>
        </w:numPr>
      </w:pPr>
      <w:r>
        <w:t>Light meal prep and feeding help</w:t>
      </w:r>
    </w:p>
    <w:p w14:paraId="4291D58A" w14:textId="77777777" w:rsidR="000A6687" w:rsidRDefault="000A6687" w:rsidP="000A6687">
      <w:pPr>
        <w:pStyle w:val="NormalWeb"/>
        <w:numPr>
          <w:ilvl w:val="0"/>
          <w:numId w:val="1"/>
        </w:numPr>
      </w:pPr>
      <w:r>
        <w:t xml:space="preserve">Basic vital checks (temperature, BP, pulse, </w:t>
      </w:r>
      <w:proofErr w:type="spellStart"/>
      <w:r>
        <w:t>SpO</w:t>
      </w:r>
      <w:proofErr w:type="spellEnd"/>
      <w:r>
        <w:t>₂)</w:t>
      </w:r>
    </w:p>
    <w:p w14:paraId="6FB9E06D" w14:textId="77777777" w:rsidR="000A6687" w:rsidRDefault="000A6687" w:rsidP="000A6687">
      <w:pPr>
        <w:pStyle w:val="NormalWeb"/>
        <w:numPr>
          <w:ilvl w:val="0"/>
          <w:numId w:val="1"/>
        </w:numPr>
      </w:pPr>
      <w:r>
        <w:t>Companionship and daily family updates</w:t>
      </w:r>
    </w:p>
    <w:p w14:paraId="48E3B8DF" w14:textId="4BFC6412" w:rsidR="000A6687" w:rsidRDefault="000A6687" w:rsidP="000A6687">
      <w:pPr>
        <w:pStyle w:val="NormalWeb"/>
      </w:pPr>
      <w:r>
        <w:rPr>
          <w:rStyle w:val="Strong"/>
          <w:rFonts w:eastAsiaTheme="majorEastAsia"/>
        </w:rPr>
        <w:t>Note:</w:t>
      </w:r>
      <w:r>
        <w:t xml:space="preserve"> If your loved one needs </w:t>
      </w:r>
      <w:r>
        <w:rPr>
          <w:rStyle w:val="Strong"/>
          <w:rFonts w:eastAsiaTheme="majorEastAsia"/>
        </w:rPr>
        <w:t>IV therapy, wound dressing, tracheostomy or feeding tube care</w:t>
      </w:r>
      <w:r>
        <w:t xml:space="preserve">, you may need to upgrade to </w:t>
      </w:r>
      <w:r>
        <w:rPr>
          <w:rStyle w:val="Strong"/>
          <w:rFonts w:eastAsiaTheme="majorEastAsia"/>
        </w:rPr>
        <w:t>Advanced or Specialty Care</w:t>
      </w:r>
      <w:r>
        <w:t>.</w:t>
      </w:r>
    </w:p>
    <w:p w14:paraId="7C109958" w14:textId="77777777" w:rsidR="000A6687" w:rsidRDefault="000A6687" w:rsidP="000A6687">
      <w:pPr>
        <w:pStyle w:val="Heading3"/>
      </w:pPr>
      <w:r>
        <w:rPr>
          <w:rFonts w:ascii="Segoe UI Emoji" w:hAnsi="Segoe UI Emoji" w:cs="Segoe UI Emoji"/>
        </w:rPr>
        <w:t>🚶</w:t>
      </w:r>
      <w:r>
        <w:t xml:space="preserve"> Step 2 — Assess Mobility &amp; Independence</w:t>
      </w:r>
    </w:p>
    <w:p w14:paraId="23D7C8EB" w14:textId="77777777" w:rsidR="000A6687" w:rsidRDefault="000A6687" w:rsidP="000A6687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Independent but weak:</w:t>
      </w:r>
      <w:r>
        <w:t xml:space="preserve"> </w:t>
      </w:r>
      <w:r>
        <w:rPr>
          <w:rStyle w:val="Emphasis"/>
        </w:rPr>
        <w:t>Active Assist</w:t>
      </w:r>
    </w:p>
    <w:p w14:paraId="2843B444" w14:textId="77777777" w:rsidR="000A6687" w:rsidRDefault="000A6687" w:rsidP="000A6687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Semi-independent (needs routine help):</w:t>
      </w:r>
      <w:r>
        <w:t xml:space="preserve"> </w:t>
      </w:r>
      <w:r>
        <w:rPr>
          <w:rStyle w:val="Emphasis"/>
        </w:rPr>
        <w:t>Guided Living</w:t>
      </w:r>
    </w:p>
    <w:p w14:paraId="486766D3" w14:textId="77777777" w:rsidR="000A6687" w:rsidRDefault="000A6687" w:rsidP="000A6687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Limited mobility / frequent transfers:</w:t>
      </w:r>
      <w:r>
        <w:t xml:space="preserve"> </w:t>
      </w:r>
      <w:r>
        <w:rPr>
          <w:rStyle w:val="Emphasis"/>
        </w:rPr>
        <w:t>Caring Hands</w:t>
      </w:r>
    </w:p>
    <w:p w14:paraId="41E0897D" w14:textId="77777777" w:rsidR="000A6687" w:rsidRDefault="000A6687" w:rsidP="000A6687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Bedridden but non-clinical:</w:t>
      </w:r>
      <w:r>
        <w:t xml:space="preserve"> </w:t>
      </w:r>
      <w:r>
        <w:rPr>
          <w:rStyle w:val="Emphasis"/>
        </w:rPr>
        <w:t>Comfort Plus</w:t>
      </w:r>
    </w:p>
    <w:p w14:paraId="5E075C45" w14:textId="77777777" w:rsidR="000A6687" w:rsidRDefault="000A6687" w:rsidP="000A6687">
      <w:pPr>
        <w:pStyle w:val="NormalWeb"/>
      </w:pPr>
      <w:r>
        <w:t>Mobility is the single biggest factor in choosing the right plan.</w:t>
      </w:r>
    </w:p>
    <w:p w14:paraId="4E68D42C" w14:textId="77777777" w:rsidR="000A6687" w:rsidRDefault="000A6687" w:rsidP="000A6687">
      <w:pPr>
        <w:pStyle w:val="Heading3"/>
      </w:pPr>
      <w:r>
        <w:rPr>
          <w:rFonts w:ascii="Segoe UI Emoji" w:hAnsi="Segoe UI Emoji" w:cs="Segoe UI Emoji"/>
        </w:rPr>
        <w:t>🏠</w:t>
      </w:r>
      <w:r>
        <w:t xml:space="preserve"> Step 3 — Consider Home Environment &amp; Safety</w:t>
      </w:r>
    </w:p>
    <w:p w14:paraId="26A07454" w14:textId="77777777" w:rsidR="000A6687" w:rsidRDefault="000A6687" w:rsidP="000A6687">
      <w:pPr>
        <w:pStyle w:val="NormalWeb"/>
        <w:numPr>
          <w:ilvl w:val="0"/>
          <w:numId w:val="3"/>
        </w:numPr>
      </w:pPr>
      <w:r>
        <w:t xml:space="preserve">Is the home </w:t>
      </w:r>
      <w:r>
        <w:rPr>
          <w:rStyle w:val="Strong"/>
          <w:rFonts w:eastAsiaTheme="majorEastAsia"/>
        </w:rPr>
        <w:t>fall-proof</w:t>
      </w:r>
      <w:r>
        <w:t xml:space="preserve"> (no loose rugs, slippery floors)?</w:t>
      </w:r>
    </w:p>
    <w:p w14:paraId="749B73E8" w14:textId="77777777" w:rsidR="000A6687" w:rsidRDefault="000A6687" w:rsidP="000A6687">
      <w:pPr>
        <w:pStyle w:val="NormalWeb"/>
        <w:numPr>
          <w:ilvl w:val="0"/>
          <w:numId w:val="3"/>
        </w:numPr>
      </w:pPr>
      <w:r>
        <w:t xml:space="preserve">Is there </w:t>
      </w:r>
      <w:r>
        <w:rPr>
          <w:rStyle w:val="Strong"/>
          <w:rFonts w:eastAsiaTheme="majorEastAsia"/>
        </w:rPr>
        <w:t>easy bathroom access</w:t>
      </w:r>
      <w:r>
        <w:t>?</w:t>
      </w:r>
    </w:p>
    <w:p w14:paraId="0ABA90BB" w14:textId="77777777" w:rsidR="000A6687" w:rsidRDefault="000A6687" w:rsidP="000A6687">
      <w:pPr>
        <w:pStyle w:val="NormalWeb"/>
        <w:numPr>
          <w:ilvl w:val="0"/>
          <w:numId w:val="3"/>
        </w:numPr>
      </w:pPr>
      <w:r>
        <w:t xml:space="preserve">Is the </w:t>
      </w:r>
      <w:r>
        <w:rPr>
          <w:rStyle w:val="Strong"/>
          <w:rFonts w:eastAsiaTheme="majorEastAsia"/>
        </w:rPr>
        <w:t>bed accessible</w:t>
      </w:r>
      <w:r>
        <w:t xml:space="preserve"> for a caregiver to help with transfers?</w:t>
      </w:r>
      <w:r>
        <w:br/>
        <w:t>These details help your provider assign the right caregiver.</w:t>
      </w:r>
    </w:p>
    <w:p w14:paraId="200E7174" w14:textId="77777777" w:rsidR="000A6687" w:rsidRDefault="000A6687" w:rsidP="000A6687">
      <w:pPr>
        <w:pStyle w:val="Heading3"/>
      </w:pP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⚕️</w:t>
      </w:r>
      <w:r>
        <w:t xml:space="preserve"> Step 4 — Check Caregiver Training &amp; Verification</w:t>
      </w:r>
    </w:p>
    <w:p w14:paraId="65232D1B" w14:textId="77777777" w:rsidR="000A6687" w:rsidRDefault="000A6687" w:rsidP="000A6687">
      <w:pPr>
        <w:pStyle w:val="NormalWeb"/>
      </w:pPr>
      <w:r>
        <w:t>Always ask if caregivers are:</w:t>
      </w:r>
    </w:p>
    <w:p w14:paraId="118646F8" w14:textId="77777777" w:rsidR="000A6687" w:rsidRDefault="000A6687" w:rsidP="000A6687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Background-verified</w:t>
      </w:r>
      <w:r>
        <w:t xml:space="preserve"> with police checks</w:t>
      </w:r>
    </w:p>
    <w:p w14:paraId="675D499F" w14:textId="77777777" w:rsidR="000A6687" w:rsidRDefault="000A6687" w:rsidP="000A6687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Trained in ADL assistance, vitals monitoring &amp; infection control</w:t>
      </w:r>
    </w:p>
    <w:p w14:paraId="00DE3514" w14:textId="77777777" w:rsidR="000A6687" w:rsidRDefault="000A6687" w:rsidP="000A6687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Supervised by nurses/doctors</w:t>
      </w:r>
    </w:p>
    <w:p w14:paraId="67A6EB59" w14:textId="77777777" w:rsidR="000A6687" w:rsidRDefault="000A6687" w:rsidP="000A6687">
      <w:pPr>
        <w:pStyle w:val="NormalWeb"/>
      </w:pPr>
      <w:r>
        <w:lastRenderedPageBreak/>
        <w:t xml:space="preserve">Providers like </w:t>
      </w:r>
      <w:proofErr w:type="spellStart"/>
      <w:r>
        <w:rPr>
          <w:rStyle w:val="Strong"/>
          <w:rFonts w:eastAsiaTheme="majorEastAsia"/>
        </w:rPr>
        <w:t>Narpavi</w:t>
      </w:r>
      <w:proofErr w:type="spellEnd"/>
      <w:r>
        <w:rPr>
          <w:rStyle w:val="Strong"/>
          <w:rFonts w:eastAsiaTheme="majorEastAsia"/>
        </w:rPr>
        <w:t xml:space="preserve"> Homecare</w:t>
      </w:r>
      <w:r>
        <w:t xml:space="preserve"> ensure all caregivers follow </w:t>
      </w:r>
      <w:r>
        <w:rPr>
          <w:rStyle w:val="Strong"/>
          <w:rFonts w:eastAsiaTheme="majorEastAsia"/>
        </w:rPr>
        <w:t>WHO hygiene standards</w:t>
      </w:r>
      <w:r>
        <w:t xml:space="preserve">, maintain </w:t>
      </w:r>
      <w:r>
        <w:rPr>
          <w:rStyle w:val="Strong"/>
          <w:rFonts w:eastAsiaTheme="majorEastAsia"/>
        </w:rPr>
        <w:t>daily logs</w:t>
      </w:r>
      <w:r>
        <w:t xml:space="preserve">, and have a </w:t>
      </w:r>
      <w:r>
        <w:rPr>
          <w:rStyle w:val="Strong"/>
          <w:rFonts w:eastAsiaTheme="majorEastAsia"/>
        </w:rPr>
        <w:t>24×7 emergency escalation plan</w:t>
      </w:r>
      <w:r>
        <w:t>.</w:t>
      </w:r>
    </w:p>
    <w:p w14:paraId="4BD0EAC3" w14:textId="77777777" w:rsidR="000A6687" w:rsidRDefault="000A6687" w:rsidP="000A6687">
      <w:pPr>
        <w:pStyle w:val="Heading3"/>
      </w:pPr>
      <w:r>
        <w:rPr>
          <w:rFonts w:ascii="Segoe UI Emoji" w:hAnsi="Segoe UI Emoji" w:cs="Segoe UI Emoji"/>
        </w:rPr>
        <w:t>🌐</w:t>
      </w:r>
      <w:r>
        <w:t xml:space="preserve"> Step 5 — Look for Transparency &amp; Communication</w:t>
      </w:r>
    </w:p>
    <w:p w14:paraId="28CB23D1" w14:textId="77777777" w:rsidR="000A6687" w:rsidRDefault="000A6687" w:rsidP="000A6687">
      <w:pPr>
        <w:pStyle w:val="NormalWeb"/>
      </w:pPr>
      <w:r>
        <w:t>For NRIs or busy families, ask about:</w:t>
      </w:r>
    </w:p>
    <w:p w14:paraId="1429CEC3" w14:textId="77777777" w:rsidR="000A6687" w:rsidRDefault="000A6687" w:rsidP="000A6687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WhatsApp or email daily updates</w:t>
      </w:r>
    </w:p>
    <w:p w14:paraId="22EDCD68" w14:textId="77777777" w:rsidR="000A6687" w:rsidRDefault="000A6687" w:rsidP="000A6687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Incident reporting</w:t>
      </w:r>
    </w:p>
    <w:p w14:paraId="17EDDBF6" w14:textId="77777777" w:rsidR="000A6687" w:rsidRDefault="000A6687" w:rsidP="000A6687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Real-time escalation contacts</w:t>
      </w:r>
    </w:p>
    <w:p w14:paraId="1B1C234B" w14:textId="77777777" w:rsidR="000A6687" w:rsidRDefault="000A6687" w:rsidP="000A6687">
      <w:pPr>
        <w:pStyle w:val="NormalWeb"/>
      </w:pPr>
      <w:proofErr w:type="spellStart"/>
      <w:r>
        <w:t>Narpavi</w:t>
      </w:r>
      <w:proofErr w:type="spellEnd"/>
      <w:r>
        <w:t xml:space="preserve"> Homecare provides </w:t>
      </w:r>
      <w:r>
        <w:rPr>
          <w:rStyle w:val="Strong"/>
          <w:rFonts w:eastAsiaTheme="majorEastAsia"/>
        </w:rPr>
        <w:t>structured reporting</w:t>
      </w:r>
      <w:r>
        <w:t xml:space="preserve"> so families stay fully informed.</w:t>
      </w:r>
    </w:p>
    <w:p w14:paraId="2D3B0C71" w14:textId="77777777" w:rsidR="000A6687" w:rsidRDefault="000A6687" w:rsidP="000A6687">
      <w:pPr>
        <w:pStyle w:val="Heading3"/>
      </w:pPr>
      <w:r>
        <w:rPr>
          <w:rFonts w:ascii="Segoe UI Emoji" w:hAnsi="Segoe UI Emoji" w:cs="Segoe UI Emoji"/>
        </w:rPr>
        <w:t>💸</w:t>
      </w:r>
      <w:r>
        <w:t xml:space="preserve"> Step 6 — Balance Cost &amp; Value</w:t>
      </w:r>
    </w:p>
    <w:p w14:paraId="4D590425" w14:textId="77777777" w:rsidR="000A6687" w:rsidRDefault="000A6687" w:rsidP="000A6687">
      <w:pPr>
        <w:pStyle w:val="NormalWeb"/>
      </w:pPr>
      <w:r>
        <w:t>Basic Nursing Care is more affordable than hospital stays or full-time nursing.</w:t>
      </w:r>
      <w:r>
        <w:br/>
        <w:t xml:space="preserve">Choose a plan that covers all daily needs but allows </w:t>
      </w:r>
      <w:r>
        <w:rPr>
          <w:rStyle w:val="Strong"/>
          <w:rFonts w:eastAsiaTheme="majorEastAsia"/>
        </w:rPr>
        <w:t>easy upgrades</w:t>
      </w:r>
      <w:r>
        <w:t xml:space="preserve"> if health status changes.</w:t>
      </w:r>
    </w:p>
    <w:p w14:paraId="1CF815AC" w14:textId="77777777" w:rsidR="000A6687" w:rsidRDefault="000A6687" w:rsidP="000A6687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Key Takeaway</w:t>
      </w:r>
    </w:p>
    <w:p w14:paraId="74642B71" w14:textId="77777777" w:rsidR="000A6687" w:rsidRDefault="000A6687" w:rsidP="000A6687">
      <w:pPr>
        <w:pStyle w:val="NormalWeb"/>
      </w:pPr>
      <w:r>
        <w:t xml:space="preserve">Selecting the right </w:t>
      </w:r>
      <w:r>
        <w:rPr>
          <w:rStyle w:val="Strong"/>
          <w:rFonts w:eastAsiaTheme="majorEastAsia"/>
        </w:rPr>
        <w:t>Basic Nursing Care plan</w:t>
      </w:r>
      <w:r>
        <w:t xml:space="preserve"> means assessing </w:t>
      </w:r>
      <w:r>
        <w:rPr>
          <w:rStyle w:val="Strong"/>
          <w:rFonts w:eastAsiaTheme="majorEastAsia"/>
        </w:rPr>
        <w:t>mobility</w:t>
      </w:r>
      <w:r>
        <w:t xml:space="preserve">, </w:t>
      </w:r>
      <w:r>
        <w:rPr>
          <w:rStyle w:val="Strong"/>
          <w:rFonts w:eastAsiaTheme="majorEastAsia"/>
        </w:rPr>
        <w:t>support needs</w:t>
      </w:r>
      <w:r>
        <w:t xml:space="preserve">, and </w:t>
      </w:r>
      <w:r>
        <w:rPr>
          <w:rStyle w:val="Strong"/>
          <w:rFonts w:eastAsiaTheme="majorEastAsia"/>
        </w:rPr>
        <w:t>provider reliability</w:t>
      </w:r>
      <w:r>
        <w:t>.</w:t>
      </w:r>
      <w:r>
        <w:br/>
        <w:t xml:space="preserve">If you’re in Chennai, </w:t>
      </w:r>
      <w:proofErr w:type="spellStart"/>
      <w:r>
        <w:rPr>
          <w:rStyle w:val="Strong"/>
          <w:rFonts w:eastAsiaTheme="majorEastAsia"/>
        </w:rPr>
        <w:t>Narpavi</w:t>
      </w:r>
      <w:proofErr w:type="spellEnd"/>
      <w:r>
        <w:rPr>
          <w:rStyle w:val="Strong"/>
          <w:rFonts w:eastAsiaTheme="majorEastAsia"/>
        </w:rPr>
        <w:t xml:space="preserve"> Homecare</w:t>
      </w:r>
      <w:r>
        <w:t xml:space="preserve"> offers </w:t>
      </w:r>
      <w:r>
        <w:rPr>
          <w:rStyle w:val="Strong"/>
          <w:rFonts w:eastAsiaTheme="majorEastAsia"/>
        </w:rPr>
        <w:t>Active Assist, Guided Living, Caring Hands, and Comfort Plus</w:t>
      </w:r>
      <w:r>
        <w:t xml:space="preserve"> — each built to match specific recovery and daily living requirements.</w:t>
      </w:r>
    </w:p>
    <w:p w14:paraId="41E38496" w14:textId="77777777" w:rsidR="000A6687" w:rsidRDefault="000A6687" w:rsidP="000A6687">
      <w:pPr>
        <w:pStyle w:val="NormalWeb"/>
      </w:pPr>
      <w:r>
        <w:rPr>
          <w:rFonts w:ascii="Segoe UI Emoji" w:hAnsi="Segoe UI Emoji" w:cs="Segoe UI Emoji"/>
        </w:rPr>
        <w:t>📞</w:t>
      </w:r>
      <w:r>
        <w:t xml:space="preserve"> </w:t>
      </w:r>
      <w:r>
        <w:rPr>
          <w:rStyle w:val="Strong"/>
          <w:rFonts w:eastAsiaTheme="majorEastAsia"/>
        </w:rPr>
        <w:t>Call 9600002303</w:t>
      </w:r>
      <w:r>
        <w:t xml:space="preserve"> or </w:t>
      </w:r>
      <w:hyperlink w:history="1">
        <w:r>
          <w:rPr>
            <w:rStyle w:val="Hyperlink"/>
            <w:rFonts w:eastAsiaTheme="majorEastAsia"/>
          </w:rPr>
          <w:t>Request a Free Assessment</w:t>
        </w:r>
      </w:hyperlink>
      <w:r>
        <w:t xml:space="preserve"> to get professional advice and start safe, comfortable care at home.</w:t>
      </w:r>
    </w:p>
    <w:p w14:paraId="5062561E" w14:textId="54DFB55C" w:rsidR="000A6687" w:rsidRDefault="000A6687" w:rsidP="000A6687"/>
    <w:p w14:paraId="5EEDE8FD" w14:textId="77777777" w:rsidR="006E4AAC" w:rsidRDefault="006E4AAC"/>
    <w:sectPr w:rsidR="006E4A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7035D"/>
    <w:multiLevelType w:val="multilevel"/>
    <w:tmpl w:val="60DE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0624F"/>
    <w:multiLevelType w:val="multilevel"/>
    <w:tmpl w:val="6B00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BC6CE1"/>
    <w:multiLevelType w:val="multilevel"/>
    <w:tmpl w:val="9C02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0C6CA7"/>
    <w:multiLevelType w:val="multilevel"/>
    <w:tmpl w:val="490E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CE01BE"/>
    <w:multiLevelType w:val="multilevel"/>
    <w:tmpl w:val="24F8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0A30C4"/>
    <w:multiLevelType w:val="multilevel"/>
    <w:tmpl w:val="087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D81"/>
    <w:rsid w:val="000A6687"/>
    <w:rsid w:val="000F4D81"/>
    <w:rsid w:val="004471AA"/>
    <w:rsid w:val="006E4AAC"/>
    <w:rsid w:val="00D80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E2559"/>
  <w15:chartTrackingRefBased/>
  <w15:docId w15:val="{BB32D222-47A3-4A0D-BCDC-511499002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687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6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A66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68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0A668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A668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68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qFormat/>
    <w:rsid w:val="000A6687"/>
    <w:rPr>
      <w:b/>
      <w:bCs/>
    </w:rPr>
  </w:style>
  <w:style w:type="paragraph" w:styleId="NormalWeb">
    <w:name w:val="Normal (Web)"/>
    <w:basedOn w:val="Normal"/>
    <w:uiPriority w:val="99"/>
    <w:unhideWhenUsed/>
    <w:rsid w:val="000A66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A668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A668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0A668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391</Words>
  <Characters>2234</Characters>
  <Application>Microsoft Office Word</Application>
  <DocSecurity>0</DocSecurity>
  <Lines>18</Lines>
  <Paragraphs>5</Paragraphs>
  <ScaleCrop>false</ScaleCrop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vettambadi.guru@gmail.com</dc:creator>
  <cp:keywords/>
  <dc:description/>
  <cp:lastModifiedBy>vettambadi.guru@gmail.com</cp:lastModifiedBy>
  <cp:revision>4</cp:revision>
  <dcterms:created xsi:type="dcterms:W3CDTF">2025-10-03T15:29:00Z</dcterms:created>
  <dcterms:modified xsi:type="dcterms:W3CDTF">2025-10-03T16:35:00Z</dcterms:modified>
</cp:coreProperties>
</file>