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UTFPR-UNIVERSIDADE TECNOLÓGICA FEDERAL DO PARANÁ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Bacharelado em Engenharia de Software - 6º Período</w:t>
      </w:r>
    </w:p>
    <w:p>
      <w:pPr>
        <w:spacing w:before="60" w:after="6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Oficina de Integração 2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PROFESSOR: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Andrey Cabral Meira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0" w:leader="none"/>
        </w:tabs>
        <w:spacing w:before="360" w:after="240" w:line="240"/>
        <w:ind w:right="-540" w:left="0" w:firstLine="0"/>
        <w:jc w:val="center"/>
        <w:rPr>
          <w:rFonts w:ascii="Arial Black" w:hAnsi="Arial Black" w:cs="Arial Black" w:eastAsia="Arial Black"/>
          <w:color w:val="auto"/>
          <w:spacing w:val="-48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48"/>
          <w:position w:val="0"/>
          <w:sz w:val="72"/>
          <w:shd w:fill="auto" w:val="clear"/>
        </w:rPr>
        <w:t xml:space="preserve">Documento de</w:t>
      </w:r>
    </w:p>
    <w:p>
      <w:pPr>
        <w:keepNext w:val="true"/>
        <w:keepLines w:val="true"/>
        <w:tabs>
          <w:tab w:val="left" w:pos="0" w:leader="none"/>
        </w:tabs>
        <w:spacing w:before="360" w:after="240" w:line="240"/>
        <w:ind w:right="-540" w:left="0" w:firstLine="0"/>
        <w:jc w:val="center"/>
        <w:rPr>
          <w:rFonts w:ascii="Arial Black" w:hAnsi="Arial Black" w:cs="Arial Black" w:eastAsia="Arial Black"/>
          <w:color w:val="auto"/>
          <w:spacing w:val="-48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48"/>
          <w:position w:val="0"/>
          <w:sz w:val="72"/>
          <w:shd w:fill="auto" w:val="clear"/>
        </w:rPr>
        <w:t xml:space="preserve"> Projeto de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Nome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b/>
          <w:color w:val="0000FF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6"/>
          <w:shd w:fill="auto" w:val="clear"/>
        </w:rPr>
        <w:t xml:space="preserve">Nomes dos Alunos</w:t>
      </w: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b/>
          <w:color w:val="0000FF"/>
          <w:spacing w:val="0"/>
          <w:position w:val="0"/>
          <w:sz w:val="36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b/>
          <w:color w:val="0000FF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4"/>
          <w:shd w:fill="auto" w:val="clear"/>
        </w:rPr>
        <w:t xml:space="preserve">Cornélio Procópio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o cenário atual do negócio a ser impactado pela aplicação. Apresentar o tema do projeto, de forma clara, apresentando ao leitor a área a ser abordada, produtos ou estudos semelhantes.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Justificativa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Recomenda-se utilizar as seguintes perguntas para este capítulo: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Qual é o problema?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Quem é afetado por este problema?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Qual o impacto deste problema no ambiente estudado?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Proposta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a solução que será implantada com o desenvolvimento do sistema. Apresentar o impacto do sistema, e como ele soluciona o problema observado.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uma descrição em linhas gerais da solução a ser desenvolvida. Independente do que será implementado, este item visa o entendimento global do projeto.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Organização do Documento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como este documento está organizado.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Descrição Geral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 (Gerais e Específicos)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de forma clara o foco do projeto, com uma descrição em linhas gerais da solução a ser desenvolvida. Deve ser descrita a delimitação da solução, que define o ponto central do projeto. Dentro de uma idéia geral do projeto, ressaltar a idéia específica efetivamente a ser desenvolvida, definindo o objetivo geral.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Limites e Restrições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dos Usuários do Sistema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os atores que serão envolvidos na solução, bem como o papel de cada ator. Deve ser descrito para qual tipo de empresa se destina o sistema e os tipos de usuários que o utilizarão.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Desenvolvimento do Projeto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Tecnologias e ferramentas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Metodologia de desenvolvimento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 modelo de ciclo de vida ou processo a ser utilizado e o motivo da escolha.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Descrever como o modelo vai ser aplicado na realização do projeto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(quantidade de protótipos, ou fases, definição de módulos e artefatos, etc.) conforme o modelo escolhido.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previsto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 o cronograma de desenvolvimento do projeto. Elaborar o cronograma por semana, definindo o responsável por cada tarefa.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cronograma deve contemplar todas as tarefas previstas no processo de desenvolvimento de software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(descrito no item 3.2 Metodologia de desenvolvimento), conforme definido para o desenvolvimento do sistema.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Requisitos do Sistema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os requisitos funcionais, que especificam ações que o sistema deve ser capaz de executar, ou seja, as funções do sistema. Classifique as funcionalidades quanto a prioridade: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Essencial – deve ser implementado para que o sistema funcione.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Importante – sem este requisito o sistema pode funcionar, mas não da maneira esperada.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Desejável – este tipo de requisito não compromete o funcionamento do sistema.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67" w:type="dxa"/>
      </w:tblPr>
      <w:tblGrid>
        <w:gridCol w:w="675"/>
        <w:gridCol w:w="5580"/>
        <w:gridCol w:w="3140"/>
      </w:tblGrid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aqui subitens do capítulo para descrever textualmente, com mais detalhes, as funcionalidades previstas.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67" w:type="dxa"/>
      </w:tblPr>
      <w:tblGrid>
        <w:gridCol w:w="675"/>
        <w:gridCol w:w="5580"/>
        <w:gridCol w:w="3140"/>
      </w:tblGrid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Diagramas de Casos de Uso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Inclua aqui os diagramas de Casos de Uso desenvolvidos para o sistema, usando os IDs dos itens anteriores como referência quando necessário.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Análise do Sistema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incluindo no mínimo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Modelo do Banco de Dados</w:t>
      </w:r>
    </w:p>
    <w:p>
      <w:pPr>
        <w:spacing w:before="0" w:after="200" w:line="276"/>
        <w:ind w:right="0" w:left="1416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Conceitual: Apresentar o Diagrama Entidade-Relacionamento desenvolvido para o banco de dados do sistema.</w:t>
      </w:r>
    </w:p>
    <w:p>
      <w:pPr>
        <w:spacing w:before="0" w:after="200" w:line="276"/>
        <w:ind w:right="0" w:left="1416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Lógico: Apresentar o esquema relacional (gráfico ou textual) do banco de dados normalizado e apresentando as tabelas com os atributos e restrições (chaves).</w:t>
      </w:r>
    </w:p>
    <w:p>
      <w:pPr>
        <w:spacing w:before="0" w:after="200" w:line="276"/>
        <w:ind w:right="0" w:left="1416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Diagrama de Classes</w:t>
      </w:r>
    </w:p>
    <w:p>
      <w:pPr>
        <w:spacing w:before="0" w:after="200" w:line="276"/>
        <w:ind w:right="0" w:left="1275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 diagrama de classes previsto conforme a fase do projeto.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Diagrama de Atividades</w:t>
      </w:r>
    </w:p>
    <w:p>
      <w:pPr>
        <w:spacing w:before="0" w:after="200" w:line="276"/>
        <w:ind w:right="0" w:left="1275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spacing w:before="0" w:after="200" w:line="276"/>
        <w:ind w:right="0" w:left="1275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Implementação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7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Protótipos de Telas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os protótipos de tela foram usados nas fases anteriores, esse item deve ser preenchido conforme os protótipos forem desenvolvidos e concluído com a versão final dos protótipos.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9"/>
        </w:numPr>
        <w:spacing w:before="200" w:after="0" w:line="276"/>
        <w:ind w:right="0" w:left="1032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do código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também convenções e padronizações para comentários no código, nomenclatura de classes, objetos, funções, etc. Se necessário, use exemplos.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Considerações Finais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480" w:after="0" w:line="276"/>
        <w:ind w:right="0" w:left="465" w:hanging="46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Bibliografia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Apresentar todas as obras (livros, artigos, Internet, revistas, etc...) utilizadas na elaboração da documentação e na implementação do projeto.</w:t>
      </w:r>
    </w:p>
    <w:p>
      <w:pPr>
        <w:spacing w:before="0" w:after="200" w:line="276"/>
        <w:ind w:right="0" w:left="567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14">
    <w:abstractNumId w:val="132"/>
  </w:num>
  <w:num w:numId="16">
    <w:abstractNumId w:val="126"/>
  </w:num>
  <w:num w:numId="18">
    <w:abstractNumId w:val="120"/>
  </w:num>
  <w:num w:numId="20">
    <w:abstractNumId w:val="114"/>
  </w:num>
  <w:num w:numId="22">
    <w:abstractNumId w:val="108"/>
  </w:num>
  <w:num w:numId="25">
    <w:abstractNumId w:val="102"/>
  </w:num>
  <w:num w:numId="27">
    <w:abstractNumId w:val="96"/>
  </w:num>
  <w:num w:numId="29">
    <w:abstractNumId w:val="90"/>
  </w:num>
  <w:num w:numId="31">
    <w:abstractNumId w:val="84"/>
  </w:num>
  <w:num w:numId="33">
    <w:abstractNumId w:val="78"/>
  </w:num>
  <w:num w:numId="35">
    <w:abstractNumId w:val="72"/>
  </w:num>
  <w:num w:numId="37">
    <w:abstractNumId w:val="66"/>
  </w:num>
  <w:num w:numId="39">
    <w:abstractNumId w:val="60"/>
  </w:num>
  <w:num w:numId="41">
    <w:abstractNumId w:val="54"/>
  </w:num>
  <w:num w:numId="43">
    <w:abstractNumId w:val="48"/>
  </w:num>
  <w:num w:numId="54">
    <w:abstractNumId w:val="42"/>
  </w:num>
  <w:num w:numId="65">
    <w:abstractNumId w:val="36"/>
  </w:num>
  <w:num w:numId="67">
    <w:abstractNumId w:val="30"/>
  </w:num>
  <w:num w:numId="75">
    <w:abstractNumId w:val="24"/>
  </w:num>
  <w:num w:numId="77">
    <w:abstractNumId w:val="18"/>
  </w:num>
  <w:num w:numId="79">
    <w:abstractNumId w:val="12"/>
  </w:num>
  <w:num w:numId="8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