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29AC87" w14:textId="77777777" w:rsidR="00B26407" w:rsidRPr="00C0179D" w:rsidRDefault="00B26407" w:rsidP="00C0179D">
      <w:pPr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C017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Билет №1</w:t>
      </w:r>
    </w:p>
    <w:p w14:paraId="7ECCB751" w14:textId="77777777" w:rsidR="00E30E88" w:rsidRDefault="007C6702" w:rsidP="00DE37B6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Язык UML: история создания, назначение и области применения. Версии UML, роль консорциума OMG.</w:t>
      </w:r>
    </w:p>
    <w:p w14:paraId="0EA19D6F" w14:textId="77777777" w:rsidR="00E30E88" w:rsidRDefault="007C6702" w:rsidP="00DE37B6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Понятие зрелости процессов создания ПО.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Признаки зрелой и незрелой организации.</w:t>
      </w:r>
    </w:p>
    <w:p w14:paraId="69215A4D" w14:textId="77777777" w:rsidR="00E30E88" w:rsidRDefault="007C6702" w:rsidP="00DE37B6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Онлайн-библиотека.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Актёры: читатель, библиотекарь. Читатель ищет, бронирует книгу и продлевает срок. Библиотекарь выдаёт и принимает книги, добавляет новые. Показать границу системы и хотя бы одно отношение include.</w:t>
      </w:r>
    </w:p>
    <w:p w14:paraId="3F9237E8" w14:textId="77777777" w:rsidR="00B26407" w:rsidRPr="00C0179D" w:rsidRDefault="00B26407" w:rsidP="00C0179D">
      <w:pPr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C017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Билет №2</w:t>
      </w:r>
    </w:p>
    <w:p w14:paraId="67778364" w14:textId="77777777" w:rsidR="00E30E88" w:rsidRDefault="007C6702" w:rsidP="00DE37B6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Строительные блоки UML: сущности, отношения и диаграммы. Классификация диаграмм UML 2.x.</w:t>
      </w:r>
    </w:p>
    <w:p w14:paraId="6EF8716F" w14:textId="77777777" w:rsidR="00E30E88" w:rsidRDefault="007C6702" w:rsidP="00DE37B6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Модель оценки зрелости CMM: история создания, назначение и структура модели.</w:t>
      </w:r>
    </w:p>
    <w:p w14:paraId="4C24B4EC" w14:textId="77777777" w:rsidR="00E30E88" w:rsidRDefault="007C6702" w:rsidP="00DE37B6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Банкомат.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Актёры: клиент, банковская система. Варианты: снять наличные, проверить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баланс, пополнить телефон, сменить ПИН-код. Все операции включают «Проверить ПИН-код» (include). «Напечатать чек» расширяет снятие наличных (extend).</w:t>
      </w:r>
    </w:p>
    <w:p w14:paraId="373D967B" w14:textId="77777777" w:rsidR="00B26407" w:rsidRPr="00C0179D" w:rsidRDefault="00B26407" w:rsidP="00C0179D">
      <w:pPr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C017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Билет №3</w:t>
      </w:r>
    </w:p>
    <w:p w14:paraId="50C2B0DE" w14:textId="77777777" w:rsidR="00E30E88" w:rsidRDefault="007C6702" w:rsidP="00DE37B6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Механизмы расширения UML: стереотипы, помеченные значения, ограничения. Понятие профиля UML.</w:t>
      </w:r>
    </w:p>
    <w:p w14:paraId="580819BA" w14:textId="77777777" w:rsidR="00E30E88" w:rsidRDefault="007C6702" w:rsidP="00DE37B6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Уро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вни зрелости модели CMM: характеристика каждого уровня и ключевые области процессов.</w:t>
      </w:r>
    </w:p>
    <w:p w14:paraId="49CFCFAF" w14:textId="77777777" w:rsidR="00E30E88" w:rsidRDefault="007C6702" w:rsidP="00DE37B6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Интернет-магазин.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Актёры: гость, покупатель, администратор. Гость просматривает каталог и регистрируется. Покупатель оформляет и оплачивает заказ. Администратор управляет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товарами. Показать обобщение актёров: покупатель наследует возможности гостя.</w:t>
      </w:r>
    </w:p>
    <w:p w14:paraId="445F419E" w14:textId="77777777" w:rsidR="00B26407" w:rsidRPr="00C0179D" w:rsidRDefault="00B26407" w:rsidP="00C0179D">
      <w:pPr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C017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Билет №4</w:t>
      </w:r>
    </w:p>
    <w:p w14:paraId="15652A76" w14:textId="77777777" w:rsidR="00E30E88" w:rsidRDefault="007C6702" w:rsidP="00DE37B6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Общие механизмы UML: спецификации, дополнения (примечания), разделение на классы и экземпляры, интерфейсы и реализации.</w:t>
      </w:r>
    </w:p>
    <w:p w14:paraId="651A9F19" w14:textId="77777777" w:rsidR="00E30E88" w:rsidRDefault="007C6702" w:rsidP="00DE37B6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Порядок оценки зрелости организации. Переход от C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MM к CMMI: ступенчатое и непрерывное представления.</w:t>
      </w:r>
    </w:p>
    <w:p w14:paraId="49565EB1" w14:textId="77777777" w:rsidR="00E30E88" w:rsidRDefault="007C6702" w:rsidP="00DE37B6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Запись к врачу.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Построить диаграмму и письменно описать основной и один альтернативный сценарий варианта «Записаться на приём».</w:t>
      </w:r>
    </w:p>
    <w:p w14:paraId="117B99A0" w14:textId="77777777" w:rsidR="00B26407" w:rsidRPr="00C0179D" w:rsidRDefault="00B26407" w:rsidP="00C0179D">
      <w:pPr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C017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Билет №5</w:t>
      </w:r>
    </w:p>
    <w:p w14:paraId="4DC14320" w14:textId="77777777" w:rsidR="00E30E88" w:rsidRDefault="007C6702" w:rsidP="00DE37B6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Диаграмма вариантов использования: назначение, актёры, варианты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использования, границы системы.</w:t>
      </w:r>
    </w:p>
    <w:p w14:paraId="0A38FEB7" w14:textId="77777777" w:rsidR="00E30E88" w:rsidRDefault="007C6702" w:rsidP="00DE37B6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Методика SPMN: цели создания, подход Critical Best Practices и его основные направления.</w:t>
      </w:r>
    </w:p>
    <w:p w14:paraId="47906F06" w14:textId="77777777" w:rsidR="00E30E88" w:rsidRDefault="007C6702" w:rsidP="00DE37B6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lastRenderedPageBreak/>
        <w:t>Университет.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Классы: Университет, Факультет, Группа, Студент, Преподаватель. Указать атрибуты и кратности. Факультеты входят в универси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тет (композиция), студенты входят в группу (агрегация).</w:t>
      </w:r>
    </w:p>
    <w:p w14:paraId="0B000A08" w14:textId="77777777" w:rsidR="00B26407" w:rsidRPr="00C0179D" w:rsidRDefault="00B26407" w:rsidP="00C0179D">
      <w:pPr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C017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Билет №6</w:t>
      </w:r>
    </w:p>
    <w:p w14:paraId="1B8D8803" w14:textId="77777777" w:rsidR="00E30E88" w:rsidRDefault="007C6702" w:rsidP="00DE37B6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Отношения на диаграмме вариантов использования: ассоциация, обобщение, включение (include) и расширение (extend).</w:t>
      </w:r>
    </w:p>
    <w:p w14:paraId="1FA789EC" w14:textId="77777777" w:rsidR="00E30E88" w:rsidRDefault="007C6702" w:rsidP="00DE37B6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Критические практики SPMN: состав и содержание. Сравнение методики SPMN с мод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елью CMM.</w:t>
      </w:r>
    </w:p>
    <w:p w14:paraId="7962EA5D" w14:textId="77777777" w:rsidR="00E30E88" w:rsidRDefault="007C6702" w:rsidP="00DE37B6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Библиотека.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Классы: Книга, Экземпляр, Читатель, Выдача. Указать атрибуты, операции и кратности. Экземпляр не существует без книги.</w:t>
      </w:r>
    </w:p>
    <w:p w14:paraId="62C5E480" w14:textId="77777777" w:rsidR="00B26407" w:rsidRPr="00C0179D" w:rsidRDefault="00B26407" w:rsidP="00C0179D">
      <w:pPr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C017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Билет №7</w:t>
      </w:r>
    </w:p>
    <w:p w14:paraId="5CDBDFEF" w14:textId="77777777" w:rsidR="00E30E88" w:rsidRDefault="007C6702" w:rsidP="00DE37B6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Описание вариантов использования: сценарии, основной и альтернативные потоки, пред- и постусловия.</w:t>
      </w:r>
    </w:p>
    <w:p w14:paraId="7A2AC111" w14:textId="77777777" w:rsidR="00E30E88" w:rsidRDefault="007C6702" w:rsidP="00DE37B6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Применение практик SPMN в проекте: формальное управление рисками и управление на основе метрик (метод освоенного объёма).</w:t>
      </w:r>
    </w:p>
    <w:p w14:paraId="553DA2EF" w14:textId="77777777" w:rsidR="00E30E88" w:rsidRDefault="007C6702" w:rsidP="00DE37B6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Транспорт.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Абстрактный класс ТранспортноеСредство (номер, скорость, двигаться()). Наследники: Автобус, Трамвай, Такси. Показать обобще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ние и переопределение операции.</w:t>
      </w:r>
    </w:p>
    <w:p w14:paraId="38A08B1C" w14:textId="77777777" w:rsidR="00B26407" w:rsidRPr="00C0179D" w:rsidRDefault="00B26407" w:rsidP="00C0179D">
      <w:pPr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C017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Билет №8</w:t>
      </w:r>
    </w:p>
    <w:p w14:paraId="02057450" w14:textId="77777777" w:rsidR="00E30E88" w:rsidRDefault="007C6702" w:rsidP="00DE37B6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Диаграмма классов: назначение, изображение класса, атрибуты и операции, видимость элементов.</w:t>
      </w:r>
    </w:p>
    <w:p w14:paraId="264BCAF3" w14:textId="77777777" w:rsidR="00E30E88" w:rsidRDefault="007C6702" w:rsidP="00DE37B6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Понятие модели и визуального моделирования. Цели моделирования программных систем.</w:t>
      </w:r>
    </w:p>
    <w:p w14:paraId="44B5945C" w14:textId="77777777" w:rsidR="00E30E88" w:rsidRDefault="007C6702" w:rsidP="00DE37B6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Оплата.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Интерфейс Оплачиваемое (суммаКО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плате(), оплатить()) реализуют классы Заказ, Штраф, Подписка.</w:t>
      </w:r>
    </w:p>
    <w:p w14:paraId="0509743A" w14:textId="77777777" w:rsidR="00B26407" w:rsidRPr="00C0179D" w:rsidRDefault="00B26407" w:rsidP="00C0179D">
      <w:pPr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C017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Билет №9</w:t>
      </w:r>
    </w:p>
    <w:p w14:paraId="56BC90A3" w14:textId="77777777" w:rsidR="00E30E88" w:rsidRDefault="007C6702" w:rsidP="00DE37B6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Отношения на диаграмме классов: ассоциация (кратность, роли, навигация), агрегация, композиция, обобщение, зависимость, реализация.</w:t>
      </w:r>
    </w:p>
    <w:p w14:paraId="1B05A691" w14:textId="77777777" w:rsidR="00E30E88" w:rsidRDefault="007C6702" w:rsidP="00DE37B6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Основные принципы моделирования. Классификация моделе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й по аспекту, уровню абстракции и назначению.</w:t>
      </w:r>
    </w:p>
    <w:p w14:paraId="42D3CAFD" w14:textId="77777777" w:rsidR="00E30E88" w:rsidRDefault="007C6702" w:rsidP="00DE37B6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Интернет-магазин.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Классы: Покупатель, Заказ, ПозицияЗаказа, Товар, Категория. Указать видимость, операции и все кратности.</w:t>
      </w:r>
    </w:p>
    <w:p w14:paraId="521F1C3C" w14:textId="77777777" w:rsidR="00B26407" w:rsidRPr="00C0179D" w:rsidRDefault="00B26407" w:rsidP="00C0179D">
      <w:pPr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C017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Билет №10</w:t>
      </w:r>
    </w:p>
    <w:p w14:paraId="0E8AF8D9" w14:textId="77777777" w:rsidR="00E30E88" w:rsidRDefault="007C6702" w:rsidP="00DE37B6">
      <w:pPr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Абстрактные классы, интерфейсы, классы-ассоциации и шаблоны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(параметризованные классы) на диаграмме классов.</w:t>
      </w:r>
    </w:p>
    <w:p w14:paraId="04796883" w14:textId="77777777" w:rsidR="00E30E88" w:rsidRDefault="007C6702" w:rsidP="00DE37B6">
      <w:pPr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Структурный и объектно-ориентированный подходы к моделированию. Понятия нотации, метода и методологии.</w:t>
      </w:r>
    </w:p>
    <w:p w14:paraId="40AB2E99" w14:textId="77777777" w:rsidR="00E30E88" w:rsidRDefault="007C6702" w:rsidP="00DE37B6">
      <w:pPr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lastRenderedPageBreak/>
        <w:t>Экзамены.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Студент сдаёт много дисциплин, по дисциплине сдают много студентов, для каждой пары известны о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ценка и дата. Показать класс-ассоциацию «РезультатЭкзамена».</w:t>
      </w:r>
    </w:p>
    <w:p w14:paraId="02278897" w14:textId="77777777" w:rsidR="00B26407" w:rsidRPr="00C0179D" w:rsidRDefault="00B26407" w:rsidP="00C0179D">
      <w:pPr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C017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Билет №11</w:t>
      </w:r>
    </w:p>
    <w:p w14:paraId="41AFB6A3" w14:textId="77777777" w:rsidR="00E30E88" w:rsidRDefault="007C6702" w:rsidP="00DE37B6">
      <w:pPr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Диаграмма объектов: назначение, изображение объектов и связей, отличие от диаграммы классов.</w:t>
      </w:r>
    </w:p>
    <w:p w14:paraId="0CFE6463" w14:textId="77777777" w:rsidR="00E30E88" w:rsidRDefault="007C6702" w:rsidP="00DE37B6">
      <w:pPr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Критерии качества визуальной модели. CASE-средства: назначение и возможности.</w:t>
      </w:r>
    </w:p>
    <w:p w14:paraId="165DD3ED" w14:textId="77777777" w:rsidR="00E30E88" w:rsidRDefault="007C6702" w:rsidP="00DE37B6">
      <w:pPr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Диаграмма объе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ктов для системы «Библиотека» (классы Книга, Экземпляр, Читатель, Выдача):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читатель Иванов взял два экземпляра разных книг.</w:t>
      </w:r>
    </w:p>
    <w:p w14:paraId="2897FA26" w14:textId="77777777" w:rsidR="00B26407" w:rsidRPr="00C0179D" w:rsidRDefault="00B26407" w:rsidP="00C0179D">
      <w:pPr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C017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Билет №12</w:t>
      </w:r>
    </w:p>
    <w:p w14:paraId="69644F7B" w14:textId="77777777" w:rsidR="00E30E88" w:rsidRDefault="007C6702" w:rsidP="00DE37B6">
      <w:pPr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Диаграмма пакетов: назначение, пакеты, отношения между пакетами (импорт, доступ, зависимость).</w:t>
      </w:r>
    </w:p>
    <w:p w14:paraId="484A0D0E" w14:textId="77777777" w:rsidR="00E30E88" w:rsidRDefault="007C6702" w:rsidP="00DE37B6">
      <w:pPr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Сущность структурного подхо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да. Базовые и дополнительные принципы структурного анализа.</w:t>
      </w:r>
    </w:p>
    <w:p w14:paraId="5BE3B717" w14:textId="77777777" w:rsidR="00E30E88" w:rsidRDefault="007C6702" w:rsidP="00DE37B6">
      <w:pPr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Диаграмма пакетов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системы колледжа: Студенты, Учебный процесс, Расписание, Отчёты, Общие сервисы, с зависимостями.</w:t>
      </w:r>
    </w:p>
    <w:p w14:paraId="49F3C180" w14:textId="77777777" w:rsidR="00B26407" w:rsidRPr="00C0179D" w:rsidRDefault="00B26407" w:rsidP="00C0179D">
      <w:pPr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C017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Билет №13</w:t>
      </w:r>
    </w:p>
    <w:p w14:paraId="275324AB" w14:textId="77777777" w:rsidR="00E30E88" w:rsidRDefault="007C6702" w:rsidP="00DE37B6">
      <w:pPr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Диаграмма компонентов: назначение, компоненты, интерфейсы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(предоставляемые и требуемые), порты и соединители.</w:t>
      </w:r>
    </w:p>
    <w:p w14:paraId="3BB26D71" w14:textId="77777777" w:rsidR="00E30E88" w:rsidRDefault="007C6702" w:rsidP="00DE37B6">
      <w:pPr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Функциональная декомпозиция. Функциональная, информационная и поведенческая модели структурного анализа.</w:t>
      </w:r>
    </w:p>
    <w:p w14:paraId="471D602B" w14:textId="77777777" w:rsidR="00E30E88" w:rsidRDefault="007C6702" w:rsidP="00DE37B6">
      <w:pPr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Диаграмма компонентов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интернет-магазина: Веб-интерфейс, Каталог, Заказы, Оплата, База данных, с пре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доставляемыми и требуемыми интерфейсами.</w:t>
      </w:r>
    </w:p>
    <w:p w14:paraId="4CFF1C79" w14:textId="77777777" w:rsidR="00B26407" w:rsidRPr="00C0179D" w:rsidRDefault="00B26407" w:rsidP="00C0179D">
      <w:pPr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C017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Билет №14</w:t>
      </w:r>
    </w:p>
    <w:p w14:paraId="71F43967" w14:textId="77777777" w:rsidR="00E30E88" w:rsidRDefault="007C6702" w:rsidP="00DE37B6">
      <w:pPr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Диаграмма развёртывания: назначение, узлы, артефакты, каналы связи. Пример физической архитектуры системы.</w:t>
      </w:r>
    </w:p>
    <w:p w14:paraId="414B1064" w14:textId="77777777" w:rsidR="00E30E88" w:rsidRDefault="007C6702" w:rsidP="00DE37B6">
      <w:pPr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Структурное проектирование: модуль и его свойства, структурные карты, связность и сцепление модуле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й.</w:t>
      </w:r>
    </w:p>
    <w:p w14:paraId="77C09C6C" w14:textId="77777777" w:rsidR="00E30E88" w:rsidRDefault="007C6702" w:rsidP="00DE37B6">
      <w:pPr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Диаграмма развёртывания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онлайн-записи к врачу: смартфон пациента, веб-сервер, сервер приложений, сервер БД, SMS-шлюз, с артефактами и протоколами.</w:t>
      </w:r>
    </w:p>
    <w:p w14:paraId="333DE21B" w14:textId="77777777" w:rsidR="00B26407" w:rsidRPr="00C0179D" w:rsidRDefault="00B26407" w:rsidP="00C0179D">
      <w:pPr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C017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Билет №15</w:t>
      </w:r>
    </w:p>
    <w:p w14:paraId="6817FDD9" w14:textId="77777777" w:rsidR="00E30E88" w:rsidRDefault="007C6702" w:rsidP="00DE37B6">
      <w:pPr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Диаграмма композитной структуры: назначение, части, порты, соединители, кооперации.</w:t>
      </w:r>
    </w:p>
    <w:p w14:paraId="7B725814" w14:textId="77777777" w:rsidR="00E30E88" w:rsidRDefault="007C6702" w:rsidP="00DE37B6">
      <w:pPr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Методология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SADT и стандарт IDEF0: история, назначение, основные понятия модели (цель, точка зрения, границы).</w:t>
      </w:r>
    </w:p>
    <w:p w14:paraId="6CA9E6D5" w14:textId="5700DC3F" w:rsidR="00E30E88" w:rsidRDefault="007C6702" w:rsidP="00DE37B6">
      <w:pPr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Приготовление кофе в кофемашине.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Выбор напитка. Если воды нет </w:t>
      </w:r>
      <w:r w:rsidR="00A4608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–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ошибка. Нагрев воды и помол зёрен выполняются параллельно.</w:t>
      </w:r>
    </w:p>
    <w:p w14:paraId="4D09650D" w14:textId="77777777" w:rsidR="00B26407" w:rsidRPr="00C0179D" w:rsidRDefault="00B26407" w:rsidP="00C0179D">
      <w:pPr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C017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lastRenderedPageBreak/>
        <w:t>Билет №16</w:t>
      </w:r>
    </w:p>
    <w:p w14:paraId="7C767E4F" w14:textId="77777777" w:rsidR="00E30E88" w:rsidRDefault="007C6702" w:rsidP="00DE37B6">
      <w:pPr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Диаграмма деятельности: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назначение, действия, узлы управления (начальный, конечный, решение, слияние).</w:t>
      </w:r>
    </w:p>
    <w:p w14:paraId="68D88DB0" w14:textId="77777777" w:rsidR="00E30E88" w:rsidRDefault="007C6702" w:rsidP="00DE37B6">
      <w:pPr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Функциональный блок и виды стрелок IDEF0. Отличие входа от управления. Контекстная диаграмма.</w:t>
      </w:r>
    </w:p>
    <w:p w14:paraId="56C095D8" w14:textId="77777777" w:rsidR="00E30E88" w:rsidRDefault="007C6702" w:rsidP="00DE37B6">
      <w:pPr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Оформление заказа.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Дорожки: Покупатель, Система, Склад. Проверка наличия товара, ве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твление по способу оплаты.</w:t>
      </w:r>
    </w:p>
    <w:p w14:paraId="35415171" w14:textId="77777777" w:rsidR="00B26407" w:rsidRPr="00C0179D" w:rsidRDefault="00B26407" w:rsidP="00C0179D">
      <w:pPr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C017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Билет №17</w:t>
      </w:r>
    </w:p>
    <w:p w14:paraId="25DE2AF4" w14:textId="77777777" w:rsidR="00E30E88" w:rsidRDefault="007C6702" w:rsidP="00DE37B6">
      <w:pPr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Параллельные потоки на диаграмме деятельности: разделение и соединение, разделы (дорожки), объектные потоки.</w:t>
      </w:r>
    </w:p>
    <w:p w14:paraId="57229061" w14:textId="77777777" w:rsidR="00E30E88" w:rsidRDefault="007C6702" w:rsidP="00DE37B6">
      <w:pPr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Декомпозиция в IDEF0: правила построения диаграмм, нумерация, согласованность диаграмм и ICOM-коды.</w:t>
      </w:r>
    </w:p>
    <w:p w14:paraId="6409CCDA" w14:textId="77777777" w:rsidR="00E30E88" w:rsidRDefault="007C6702" w:rsidP="00DE37B6">
      <w:pPr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Поступлени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е в колледж.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Подача и проверка документов, цикл доработки при неполном пакете, зачисление или отказ.</w:t>
      </w:r>
    </w:p>
    <w:p w14:paraId="6704AB73" w14:textId="77777777" w:rsidR="00B26407" w:rsidRPr="00C0179D" w:rsidRDefault="00B26407" w:rsidP="00C0179D">
      <w:pPr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C017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Билет №18</w:t>
      </w:r>
    </w:p>
    <w:p w14:paraId="393235F7" w14:textId="77777777" w:rsidR="00E30E88" w:rsidRDefault="007C6702" w:rsidP="00DE37B6">
      <w:pPr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Диаграмма состояний (конечный автомат): назначение, состояния, переходы, события, сторожевые условия, действия.</w:t>
      </w:r>
    </w:p>
    <w:p w14:paraId="564D20BE" w14:textId="77777777" w:rsidR="00E30E88" w:rsidRDefault="007C6702" w:rsidP="00DE37B6">
      <w:pPr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Виды связей между блоками IDEF0.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Разветвление, слияние и туннелирование стрелок.</w:t>
      </w:r>
    </w:p>
    <w:p w14:paraId="67EDF4F5" w14:textId="77777777" w:rsidR="00E30E88" w:rsidRDefault="007C6702" w:rsidP="00DE37B6">
      <w:pPr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Выдача книги.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Проверка билета, проверка задолженности, поиск экземпляра, выдача. Объектный поток «Карточка выдачи».</w:t>
      </w:r>
    </w:p>
    <w:p w14:paraId="2EDB5656" w14:textId="77777777" w:rsidR="00B26407" w:rsidRPr="00C0179D" w:rsidRDefault="00B26407" w:rsidP="00C0179D">
      <w:pPr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C017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Билет №19</w:t>
      </w:r>
    </w:p>
    <w:p w14:paraId="2F8BFA55" w14:textId="77777777" w:rsidR="00E30E88" w:rsidRDefault="007C6702" w:rsidP="00DE37B6">
      <w:pPr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Составные состояния, подсостояния, параллельные области и исторические состояния н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а диаграмме состояний.</w:t>
      </w:r>
    </w:p>
    <w:p w14:paraId="280F6799" w14:textId="77777777" w:rsidR="00E30E88" w:rsidRDefault="007C6702" w:rsidP="00DE37B6">
      <w:pPr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Назначение метода IDEF3 и его отличие от IDEF0. Виды диаграмм IDEF3.</w:t>
      </w:r>
    </w:p>
    <w:p w14:paraId="72060E74" w14:textId="77777777" w:rsidR="00E30E88" w:rsidRDefault="007C6702" w:rsidP="00DE37B6">
      <w:pPr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«Заказ»: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создан → оплачен → собран → доставлен. Отмена возможна из «создан» и «оплачен». Указать события и сторожевые условия.</w:t>
      </w:r>
    </w:p>
    <w:p w14:paraId="6D6568FB" w14:textId="77777777" w:rsidR="00B26407" w:rsidRPr="00C0179D" w:rsidRDefault="00B26407" w:rsidP="00C0179D">
      <w:pPr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C017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Билет №20</w:t>
      </w:r>
    </w:p>
    <w:p w14:paraId="66795426" w14:textId="77777777" w:rsidR="00E30E88" w:rsidRDefault="007C6702" w:rsidP="00DE37B6">
      <w:pPr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Диаграмма последовательност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и: назначение, линии жизни, сообщения, фокус управления (активации).</w:t>
      </w:r>
    </w:p>
    <w:p w14:paraId="579E3675" w14:textId="77777777" w:rsidR="00E30E88" w:rsidRDefault="007C6702" w:rsidP="00DE37B6">
      <w:pPr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Элементы диаграмм IDEF3: единицы работы, виды связей, перекрёстки и правила их использования.</w:t>
      </w:r>
    </w:p>
    <w:p w14:paraId="6B9BFB9F" w14:textId="77777777" w:rsidR="00E30E88" w:rsidRDefault="007C6702" w:rsidP="00DE37B6">
      <w:pPr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«Светофор»: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красный, жёлтый, зелёный, мигающий жёлтый (ночной режим). Переходы по таймеру и по команде «ночной режим».</w:t>
      </w:r>
    </w:p>
    <w:p w14:paraId="5A10E9C9" w14:textId="77777777" w:rsidR="00B26407" w:rsidRPr="00C0179D" w:rsidRDefault="00B26407" w:rsidP="00C0179D">
      <w:pPr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C017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Билет №21</w:t>
      </w:r>
    </w:p>
    <w:p w14:paraId="55E5BAEE" w14:textId="77777777" w:rsidR="00E30E88" w:rsidRDefault="007C6702" w:rsidP="00DE37B6">
      <w:pPr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Виды сообщений на диаграмме последовательности: синхронные, асинхронные, ответные, создание и уничтожение объектов.</w:t>
      </w:r>
    </w:p>
    <w:p w14:paraId="6941206A" w14:textId="77777777" w:rsidR="00E30E88" w:rsidRDefault="007C6702" w:rsidP="00DE37B6">
      <w:pPr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 xml:space="preserve">Декомпозиция в IDEF3,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объекты-ссылки и диаграммы переходов состояний объектов (OSTN).</w:t>
      </w:r>
    </w:p>
    <w:p w14:paraId="02856831" w14:textId="582DE58B" w:rsidR="00E30E88" w:rsidRDefault="007C6702" w:rsidP="00DE37B6">
      <w:pPr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«Банковская карта»: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выпущена, активна, заблокирована, просрочена, закрыта. «Активна» </w:t>
      </w:r>
      <w:r w:rsidR="00A4608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–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составное состояние с подсостояниями «обычный режим» и «превышен лимит».</w:t>
      </w:r>
    </w:p>
    <w:p w14:paraId="52FABF92" w14:textId="77777777" w:rsidR="00B26407" w:rsidRPr="00C0179D" w:rsidRDefault="00B26407" w:rsidP="00C0179D">
      <w:pPr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C017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Билет №22</w:t>
      </w:r>
    </w:p>
    <w:p w14:paraId="78941E7A" w14:textId="77777777" w:rsidR="00E30E88" w:rsidRDefault="007C6702" w:rsidP="00DE37B6">
      <w:pPr>
        <w:numPr>
          <w:ilvl w:val="0"/>
          <w:numId w:val="22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Комбинированные фрагме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нты на диаграмме последовательности: alt, opt, loop, par, ref и другие.</w:t>
      </w:r>
    </w:p>
    <w:p w14:paraId="65622860" w14:textId="0819B122" w:rsidR="00E30E88" w:rsidRDefault="007C6702" w:rsidP="00DE37B6">
      <w:pPr>
        <w:numPr>
          <w:ilvl w:val="0"/>
          <w:numId w:val="22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Диаграммы потоков данных (DFD): назначение, элементы и нотации Гейна </w:t>
      </w:r>
      <w:r w:rsidR="00A4608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–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Сарсона и Йордона </w:t>
      </w:r>
      <w:r w:rsidR="00A4608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–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Де Марко.</w:t>
      </w:r>
    </w:p>
    <w:p w14:paraId="01B3E709" w14:textId="77777777" w:rsidR="00E30E88" w:rsidRDefault="007C6702" w:rsidP="00DE37B6">
      <w:pPr>
        <w:numPr>
          <w:ilvl w:val="0"/>
          <w:numId w:val="22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«Лифт»: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ожидание, движение вверх, движение вниз, двери открыты. Действия entry и exit для состояния «двери открыты».</w:t>
      </w:r>
    </w:p>
    <w:p w14:paraId="6DB2F6EB" w14:textId="77777777" w:rsidR="00B26407" w:rsidRPr="00C0179D" w:rsidRDefault="00B26407" w:rsidP="00C0179D">
      <w:pPr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C017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Билет №23</w:t>
      </w:r>
    </w:p>
    <w:p w14:paraId="05B78D7D" w14:textId="77777777" w:rsidR="00E30E88" w:rsidRDefault="007C6702" w:rsidP="00DE37B6">
      <w:pPr>
        <w:numPr>
          <w:ilvl w:val="0"/>
          <w:numId w:val="23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Диаграмма коммуникации: назначение, элементы, нумерация сообщений. Сравнение с диаграммой последовательности.</w:t>
      </w:r>
    </w:p>
    <w:p w14:paraId="6DBB9F0B" w14:textId="77777777" w:rsidR="00E30E88" w:rsidRDefault="007C6702" w:rsidP="00DE37B6">
      <w:pPr>
        <w:numPr>
          <w:ilvl w:val="0"/>
          <w:numId w:val="23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Правила построения DFD. Ко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нтекстная диаграмма и порядок её построения.</w:t>
      </w:r>
    </w:p>
    <w:p w14:paraId="51D15065" w14:textId="77777777" w:rsidR="00E30E88" w:rsidRDefault="007C6702" w:rsidP="00DE37B6">
      <w:pPr>
        <w:numPr>
          <w:ilvl w:val="0"/>
          <w:numId w:val="23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Вход в систему.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Участники: Пользователь, ФормаВхода, СерверАвторизации, БазаДанных. Фрагмент alt: пароль верный или неверный.</w:t>
      </w:r>
    </w:p>
    <w:p w14:paraId="66062601" w14:textId="77777777" w:rsidR="00B26407" w:rsidRPr="00C0179D" w:rsidRDefault="00B26407" w:rsidP="00C0179D">
      <w:pPr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C017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Билет №24</w:t>
      </w:r>
    </w:p>
    <w:p w14:paraId="14ECE31C" w14:textId="77777777" w:rsidR="00E30E88" w:rsidRDefault="007C6702" w:rsidP="00DE37B6">
      <w:pPr>
        <w:numPr>
          <w:ilvl w:val="0"/>
          <w:numId w:val="24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Диаграмма обзора взаимодействия: назначение, элементы, связь с диаграммами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деятельности и последовательности.</w:t>
      </w:r>
    </w:p>
    <w:p w14:paraId="5ED16E7B" w14:textId="77777777" w:rsidR="00E30E88" w:rsidRDefault="007C6702" w:rsidP="00DE37B6">
      <w:pPr>
        <w:numPr>
          <w:ilvl w:val="0"/>
          <w:numId w:val="24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Декомпозиция DFD и балансировка диаграмм. Словарь данных и мини-спецификации процессов.</w:t>
      </w:r>
    </w:p>
    <w:p w14:paraId="23883F33" w14:textId="77777777" w:rsidR="00E30E88" w:rsidRDefault="007C6702" w:rsidP="00DE37B6">
      <w:pPr>
        <w:numPr>
          <w:ilvl w:val="0"/>
          <w:numId w:val="24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Снятие наличных.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Участники: Клиент, Банкомат, Банк, Счёт. Фрагменты alt (достаточно средств или нет) и opt (печать чека).</w:t>
      </w:r>
    </w:p>
    <w:p w14:paraId="3CED4B30" w14:textId="77777777" w:rsidR="00B26407" w:rsidRPr="00C0179D" w:rsidRDefault="00B26407" w:rsidP="00C0179D">
      <w:pPr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C017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Билет №25</w:t>
      </w:r>
    </w:p>
    <w:p w14:paraId="766A4B19" w14:textId="77777777" w:rsidR="00E30E88" w:rsidRDefault="007C6702" w:rsidP="00DE37B6">
      <w:pPr>
        <w:numPr>
          <w:ilvl w:val="0"/>
          <w:numId w:val="25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ременная диаграмма (Timing Diagram) UML: назначение, область применения, место среди диаграмм взаимодействия.</w:t>
      </w:r>
    </w:p>
    <w:p w14:paraId="66CFF60A" w14:textId="77777777" w:rsidR="00E30E88" w:rsidRDefault="007C6702" w:rsidP="00DE37B6">
      <w:pPr>
        <w:numPr>
          <w:ilvl w:val="0"/>
          <w:numId w:val="25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Типичные ошибки DFD. Логические и физические диаграммы потоков данных. Использование DFD при проектировании.</w:t>
      </w:r>
    </w:p>
    <w:p w14:paraId="531ED67E" w14:textId="77777777" w:rsidR="00E30E88" w:rsidRDefault="007C6702" w:rsidP="00DE37B6">
      <w:pPr>
        <w:numPr>
          <w:ilvl w:val="0"/>
          <w:numId w:val="25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Оформление заказа.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Участники: Покупат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ель, Корзина, Заказ, Склад, Оплата. Создание объекта Заказ, фрагмент loop по позициям.</w:t>
      </w:r>
    </w:p>
    <w:p w14:paraId="61177916" w14:textId="77777777" w:rsidR="00B26407" w:rsidRPr="00C0179D" w:rsidRDefault="00B26407" w:rsidP="00C0179D">
      <w:pPr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C017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Билет №26</w:t>
      </w:r>
    </w:p>
    <w:p w14:paraId="5C8D2E9C" w14:textId="77777777" w:rsidR="00E30E88" w:rsidRDefault="007C6702" w:rsidP="00DE37B6">
      <w:pPr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Элементы временной диаграммы: линии жизни, временная шкала, состояния и условия, линия состояния, изменение состояния во времени.</w:t>
      </w:r>
    </w:p>
    <w:p w14:paraId="2F420CE9" w14:textId="77777777" w:rsidR="00E30E88" w:rsidRDefault="007C6702" w:rsidP="00DE37B6">
      <w:pPr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Объектно-ориентированный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подход: причины появления, отличие от структурного подхода, преимущества.</w:t>
      </w:r>
    </w:p>
    <w:p w14:paraId="13F61240" w14:textId="77777777" w:rsidR="00E30E88" w:rsidRDefault="007C6702" w:rsidP="00DE37B6">
      <w:pPr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lastRenderedPageBreak/>
        <w:t>Диаграмма коммуникации для сценария «Вход в систему» (Пользователь, ФормаВхода, СерверАвторизации, БазаДанных) с нумерацией сообщений.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Сравнить её с диаграммой последовательности в 2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–3 предложениях.</w:t>
      </w:r>
    </w:p>
    <w:p w14:paraId="6226DF4A" w14:textId="77777777" w:rsidR="00B26407" w:rsidRPr="00C0179D" w:rsidRDefault="00B26407" w:rsidP="00C0179D">
      <w:pPr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C017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Билет №27</w:t>
      </w:r>
    </w:p>
    <w:p w14:paraId="08510303" w14:textId="77777777" w:rsidR="00E30E88" w:rsidRDefault="007C6702" w:rsidP="00DE37B6">
      <w:pPr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Временные ограничения и ограничения продолжительности на временной диаграмме. Сообщения между линиями жизни.</w:t>
      </w:r>
    </w:p>
    <w:p w14:paraId="26ED3780" w14:textId="77777777" w:rsidR="00E30E88" w:rsidRDefault="007C6702" w:rsidP="00DE37B6">
      <w:pPr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Главные и дополнительные элементы объектной модели по Г. Бучу: абстрагирование, инкапсуляция, модульность, иерархия,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типизация, параллелизм, сохраняемость.</w:t>
      </w:r>
    </w:p>
    <w:p w14:paraId="7576DFD2" w14:textId="77777777" w:rsidR="00E30E88" w:rsidRDefault="007C6702" w:rsidP="00DE37B6">
      <w:pPr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Мессенджер.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Участники: Отправитель, Клиент, Сервер, Получатель. Асинхронные сообщения. Фрагмент par: доставка получателю и сохранение в истории одновременно.</w:t>
      </w:r>
    </w:p>
    <w:p w14:paraId="6C756F93" w14:textId="77777777" w:rsidR="00B26407" w:rsidRPr="00C0179D" w:rsidRDefault="00B26407" w:rsidP="00C0179D">
      <w:pPr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C017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Билет №28</w:t>
      </w:r>
    </w:p>
    <w:p w14:paraId="70465701" w14:textId="77777777" w:rsidR="00E30E88" w:rsidRDefault="007C6702" w:rsidP="00DE37B6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Формы представления временной диаграммы: линия со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стояния и линия общего значения. Сравнение временной диаграммы с диаграммами последовательности и состояний.</w:t>
      </w:r>
    </w:p>
    <w:p w14:paraId="5584C443" w14:textId="77777777" w:rsidR="00E30E88" w:rsidRDefault="007C6702" w:rsidP="00DE37B6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Построение объектной модели предметной области: выделение и отбор классов, распределение обязанностей, CRC-карты.</w:t>
      </w:r>
    </w:p>
    <w:p w14:paraId="616A24C4" w14:textId="77777777" w:rsidR="00E30E88" w:rsidRDefault="007C6702" w:rsidP="00DE37B6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Светофор на перекрёстке.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Две лини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 жизни, «Светофор для машин» и «Светофор для пешеходов», интервал 90 с. У машин зелёный 40 с, жёлтый 5 с, красный 45 с. Пешеходам зелёный горит, пока у машин красный.</w:t>
      </w:r>
    </w:p>
    <w:p w14:paraId="401158A8" w14:textId="77777777" w:rsidR="00B26407" w:rsidRPr="00C0179D" w:rsidRDefault="00B26407" w:rsidP="00C0179D">
      <w:pPr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C017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Билет №29</w:t>
      </w:r>
    </w:p>
    <w:p w14:paraId="7482FC9F" w14:textId="77777777" w:rsidR="00E30E88" w:rsidRDefault="007C6702" w:rsidP="00DE37B6">
      <w:pPr>
        <w:numPr>
          <w:ilvl w:val="0"/>
          <w:numId w:val="29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Использование диаграмм UML на этапах жизненного цикла ПО: анализ требований, п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роектирование, реализация, развёртывание.</w:t>
      </w:r>
    </w:p>
    <w:p w14:paraId="60224690" w14:textId="77777777" w:rsidR="00E30E88" w:rsidRDefault="007C6702" w:rsidP="00DE37B6">
      <w:pPr>
        <w:numPr>
          <w:ilvl w:val="0"/>
          <w:numId w:val="29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Объект и класс: состояние, поведение и идентичность объекта; виды операций; интерфейс и реализация класса.</w:t>
      </w:r>
    </w:p>
    <w:p w14:paraId="1DF9E43F" w14:textId="77777777" w:rsidR="00E30E88" w:rsidRDefault="007C6702" w:rsidP="00DE37B6">
      <w:pPr>
        <w:numPr>
          <w:ilvl w:val="0"/>
          <w:numId w:val="29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Микроволновая печь.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Линии жизни: Дверца, Магнетрон, Таймер. Сценарий: закрыть дверцу, нажать «старт» на 60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с, в конце звуковой сигнал. Ограничение продолжительности {60 с}.</w:t>
      </w:r>
    </w:p>
    <w:p w14:paraId="16B607E0" w14:textId="77777777" w:rsidR="00B26407" w:rsidRPr="00C0179D" w:rsidRDefault="00B26407" w:rsidP="00C0179D">
      <w:pPr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C017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Билет №30</w:t>
      </w:r>
    </w:p>
    <w:p w14:paraId="6058DEAF" w14:textId="77777777" w:rsidR="00E30E88" w:rsidRDefault="007C6702" w:rsidP="00DE37B6">
      <w:pPr>
        <w:numPr>
          <w:ilvl w:val="0"/>
          <w:numId w:val="30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Модельно-ориентированная разработка на основе UML: прямое и обратное проектирование, MDA, CASE-средства поддержки UML.</w:t>
      </w:r>
    </w:p>
    <w:p w14:paraId="4C63D643" w14:textId="77777777" w:rsidR="00E30E88" w:rsidRDefault="007C6702" w:rsidP="00DE37B6">
      <w:pPr>
        <w:numPr>
          <w:ilvl w:val="0"/>
          <w:numId w:val="30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Отношения между классами: ассоциация, наследование, агрегация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композиция, зависимость, реализация. Критерии качества классов.</w:t>
      </w:r>
    </w:p>
    <w:p w14:paraId="2D1F9764" w14:textId="77777777" w:rsidR="00E30E88" w:rsidRDefault="007C6702" w:rsidP="00DE37B6">
      <w:pPr>
        <w:numPr>
          <w:ilvl w:val="0"/>
          <w:numId w:val="30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Вызов лифта.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Линии жизни: Кнопка вызова, Лифт, Двери. Сообщение «вызов». Ограничения: двери открываются не позже 30 с после вызова и остаются открытыми не менее 5 с.</w:t>
      </w:r>
    </w:p>
    <w:p w14:paraId="2FFFA302" w14:textId="3ACE3165" w:rsidR="00B0514C" w:rsidRPr="003C0189" w:rsidRDefault="00B0514C" w:rsidP="00DE37B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bookmarkStart w:id="0" w:name="_GoBack"/>
      <w:bookmarkEnd w:id="0"/>
    </w:p>
    <w:sectPr w:rsidR="00B0514C" w:rsidRPr="003C01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921ECC"/>
    <w:multiLevelType w:val="multilevel"/>
    <w:tmpl w:val="7E0E6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F35AF"/>
    <w:multiLevelType w:val="multilevel"/>
    <w:tmpl w:val="8D22E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5D23F0"/>
    <w:multiLevelType w:val="multilevel"/>
    <w:tmpl w:val="B19E9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267D2B"/>
    <w:multiLevelType w:val="multilevel"/>
    <w:tmpl w:val="6CA80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7A5DE2"/>
    <w:multiLevelType w:val="multilevel"/>
    <w:tmpl w:val="D0DC2022"/>
    <w:lvl w:ilvl="0">
      <w:start w:val="7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2535D7"/>
    <w:multiLevelType w:val="multilevel"/>
    <w:tmpl w:val="5344A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5B5BAE"/>
    <w:multiLevelType w:val="multilevel"/>
    <w:tmpl w:val="C6541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591529"/>
    <w:multiLevelType w:val="multilevel"/>
    <w:tmpl w:val="EE52516E"/>
    <w:lvl w:ilvl="0">
      <w:start w:val="8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8720B1"/>
    <w:multiLevelType w:val="multilevel"/>
    <w:tmpl w:val="AC56101A"/>
    <w:lvl w:ilvl="0">
      <w:start w:val="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DB2A0A"/>
    <w:multiLevelType w:val="multilevel"/>
    <w:tmpl w:val="FD46F018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413FBC"/>
    <w:multiLevelType w:val="multilevel"/>
    <w:tmpl w:val="C6EE4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B93F62"/>
    <w:multiLevelType w:val="multilevel"/>
    <w:tmpl w:val="A39C3D9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9A5C1C"/>
    <w:multiLevelType w:val="multilevel"/>
    <w:tmpl w:val="E46A7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A74FD8"/>
    <w:multiLevelType w:val="multilevel"/>
    <w:tmpl w:val="A8FA2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A076DD"/>
    <w:multiLevelType w:val="multilevel"/>
    <w:tmpl w:val="8A8A6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BE1AD9"/>
    <w:multiLevelType w:val="multilevel"/>
    <w:tmpl w:val="6AEAE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312798"/>
    <w:multiLevelType w:val="multilevel"/>
    <w:tmpl w:val="78B07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D071C9"/>
    <w:multiLevelType w:val="multilevel"/>
    <w:tmpl w:val="0A7ED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0B1048"/>
    <w:multiLevelType w:val="multilevel"/>
    <w:tmpl w:val="B358DCE8"/>
    <w:lvl w:ilvl="0">
      <w:start w:val="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466B51"/>
    <w:multiLevelType w:val="multilevel"/>
    <w:tmpl w:val="B1D83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0E43DB"/>
    <w:multiLevelType w:val="multilevel"/>
    <w:tmpl w:val="B12A2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CF35D96"/>
    <w:multiLevelType w:val="multilevel"/>
    <w:tmpl w:val="3F5E7A4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4019BF"/>
    <w:multiLevelType w:val="multilevel"/>
    <w:tmpl w:val="AEDEE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384325D"/>
    <w:multiLevelType w:val="multilevel"/>
    <w:tmpl w:val="CA9C3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3B3EDC"/>
    <w:multiLevelType w:val="multilevel"/>
    <w:tmpl w:val="81D8D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AD6194"/>
    <w:multiLevelType w:val="multilevel"/>
    <w:tmpl w:val="640CBA6C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B922E69"/>
    <w:multiLevelType w:val="multilevel"/>
    <w:tmpl w:val="699E5F42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1140F87"/>
    <w:multiLevelType w:val="multilevel"/>
    <w:tmpl w:val="E22AE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2D554D3"/>
    <w:multiLevelType w:val="multilevel"/>
    <w:tmpl w:val="C6401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4526619"/>
    <w:multiLevelType w:val="multilevel"/>
    <w:tmpl w:val="12605274"/>
    <w:lvl w:ilvl="0">
      <w:start w:val="8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577494F"/>
    <w:multiLevelType w:val="multilevel"/>
    <w:tmpl w:val="1BB08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5BF21B0"/>
    <w:multiLevelType w:val="multilevel"/>
    <w:tmpl w:val="0DE8F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6187708"/>
    <w:multiLevelType w:val="multilevel"/>
    <w:tmpl w:val="7DD00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6284833"/>
    <w:multiLevelType w:val="multilevel"/>
    <w:tmpl w:val="30A8E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6C970FA"/>
    <w:multiLevelType w:val="multilevel"/>
    <w:tmpl w:val="D2C2D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0DF5F9C"/>
    <w:multiLevelType w:val="multilevel"/>
    <w:tmpl w:val="67EA0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1F80297"/>
    <w:multiLevelType w:val="multilevel"/>
    <w:tmpl w:val="2D7AF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4A235CC"/>
    <w:multiLevelType w:val="multilevel"/>
    <w:tmpl w:val="1BBA3204"/>
    <w:lvl w:ilvl="0">
      <w:start w:val="7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5533BA3"/>
    <w:multiLevelType w:val="multilevel"/>
    <w:tmpl w:val="1708E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6F744E9"/>
    <w:multiLevelType w:val="multilevel"/>
    <w:tmpl w:val="B1EE8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A2C38EF"/>
    <w:multiLevelType w:val="multilevel"/>
    <w:tmpl w:val="B77E0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A625F38"/>
    <w:multiLevelType w:val="multilevel"/>
    <w:tmpl w:val="5922F26E"/>
    <w:lvl w:ilvl="0">
      <w:start w:val="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DCB3ABA"/>
    <w:multiLevelType w:val="multilevel"/>
    <w:tmpl w:val="727A1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EB076E8"/>
    <w:multiLevelType w:val="multilevel"/>
    <w:tmpl w:val="0C56C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33"/>
  </w:num>
  <w:num w:numId="3">
    <w:abstractNumId w:val="30"/>
  </w:num>
  <w:num w:numId="4">
    <w:abstractNumId w:val="14"/>
  </w:num>
  <w:num w:numId="5">
    <w:abstractNumId w:val="17"/>
  </w:num>
  <w:num w:numId="6">
    <w:abstractNumId w:val="27"/>
  </w:num>
  <w:num w:numId="7">
    <w:abstractNumId w:val="22"/>
  </w:num>
  <w:num w:numId="8">
    <w:abstractNumId w:val="1"/>
  </w:num>
  <w:num w:numId="9">
    <w:abstractNumId w:val="15"/>
  </w:num>
  <w:num w:numId="10">
    <w:abstractNumId w:val="6"/>
  </w:num>
  <w:num w:numId="11">
    <w:abstractNumId w:val="40"/>
  </w:num>
  <w:num w:numId="12">
    <w:abstractNumId w:val="31"/>
  </w:num>
  <w:num w:numId="13">
    <w:abstractNumId w:val="39"/>
  </w:num>
  <w:num w:numId="14">
    <w:abstractNumId w:val="28"/>
  </w:num>
  <w:num w:numId="15">
    <w:abstractNumId w:val="36"/>
  </w:num>
  <w:num w:numId="16">
    <w:abstractNumId w:val="10"/>
  </w:num>
  <w:num w:numId="17">
    <w:abstractNumId w:val="20"/>
  </w:num>
  <w:num w:numId="18">
    <w:abstractNumId w:val="13"/>
  </w:num>
  <w:num w:numId="19">
    <w:abstractNumId w:val="3"/>
  </w:num>
  <w:num w:numId="20">
    <w:abstractNumId w:val="24"/>
  </w:num>
  <w:num w:numId="21">
    <w:abstractNumId w:val="2"/>
  </w:num>
  <w:num w:numId="22">
    <w:abstractNumId w:val="32"/>
  </w:num>
  <w:num w:numId="23">
    <w:abstractNumId w:val="38"/>
  </w:num>
  <w:num w:numId="24">
    <w:abstractNumId w:val="0"/>
  </w:num>
  <w:num w:numId="25">
    <w:abstractNumId w:val="42"/>
  </w:num>
  <w:num w:numId="26">
    <w:abstractNumId w:val="16"/>
  </w:num>
  <w:num w:numId="27">
    <w:abstractNumId w:val="23"/>
  </w:num>
  <w:num w:numId="28">
    <w:abstractNumId w:val="34"/>
  </w:num>
  <w:num w:numId="29">
    <w:abstractNumId w:val="12"/>
  </w:num>
  <w:num w:numId="30">
    <w:abstractNumId w:val="5"/>
  </w:num>
  <w:num w:numId="31">
    <w:abstractNumId w:val="35"/>
  </w:num>
  <w:num w:numId="32">
    <w:abstractNumId w:val="21"/>
  </w:num>
  <w:num w:numId="33">
    <w:abstractNumId w:val="11"/>
  </w:num>
  <w:num w:numId="34">
    <w:abstractNumId w:val="25"/>
  </w:num>
  <w:num w:numId="35">
    <w:abstractNumId w:val="9"/>
  </w:num>
  <w:num w:numId="36">
    <w:abstractNumId w:val="26"/>
  </w:num>
  <w:num w:numId="37">
    <w:abstractNumId w:val="41"/>
  </w:num>
  <w:num w:numId="38">
    <w:abstractNumId w:val="8"/>
  </w:num>
  <w:num w:numId="39">
    <w:abstractNumId w:val="18"/>
  </w:num>
  <w:num w:numId="40">
    <w:abstractNumId w:val="4"/>
  </w:num>
  <w:num w:numId="41">
    <w:abstractNumId w:val="37"/>
  </w:num>
  <w:num w:numId="42">
    <w:abstractNumId w:val="7"/>
  </w:num>
  <w:num w:numId="43">
    <w:abstractNumId w:val="29"/>
  </w:num>
  <w:num w:numId="44">
    <w:abstractNumId w:val="35"/>
    <w:lvlOverride w:ilvl="0">
      <w:startOverride w:val="1"/>
    </w:lvlOverride>
  </w:num>
  <w:num w:numId="45">
    <w:abstractNumId w:val="35"/>
    <w:lvlOverride w:ilvl="0">
      <w:startOverride w:val="1"/>
    </w:lvlOverride>
  </w:num>
  <w:num w:numId="46">
    <w:abstractNumId w:val="35"/>
    <w:lvlOverride w:ilvl="0">
      <w:startOverride w:val="1"/>
    </w:lvlOverride>
  </w:num>
  <w:num w:numId="47">
    <w:abstractNumId w:val="43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4929"/>
    <w:rsid w:val="000576AB"/>
    <w:rsid w:val="000F6DDA"/>
    <w:rsid w:val="00223B53"/>
    <w:rsid w:val="003516B3"/>
    <w:rsid w:val="003C0189"/>
    <w:rsid w:val="004D0DF1"/>
    <w:rsid w:val="00664641"/>
    <w:rsid w:val="006746F3"/>
    <w:rsid w:val="006805FC"/>
    <w:rsid w:val="007041E2"/>
    <w:rsid w:val="007C6702"/>
    <w:rsid w:val="008F3469"/>
    <w:rsid w:val="0095706C"/>
    <w:rsid w:val="00A46082"/>
    <w:rsid w:val="00B0514C"/>
    <w:rsid w:val="00B26407"/>
    <w:rsid w:val="00B90F1F"/>
    <w:rsid w:val="00C0179D"/>
    <w:rsid w:val="00C52127"/>
    <w:rsid w:val="00C83F75"/>
    <w:rsid w:val="00D46E7E"/>
    <w:rsid w:val="00DE1DC8"/>
    <w:rsid w:val="00DE37B6"/>
    <w:rsid w:val="00E30E88"/>
    <w:rsid w:val="00EC3FC2"/>
    <w:rsid w:val="00EF485E"/>
    <w:rsid w:val="00FD4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36841"/>
  <w15:chartTrackingRefBased/>
  <w15:docId w15:val="{E4DCD366-8B56-4D26-8F46-F89E1285D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83F75"/>
  </w:style>
  <w:style w:type="paragraph" w:styleId="1">
    <w:name w:val="heading 1"/>
    <w:basedOn w:val="a"/>
    <w:next w:val="a"/>
    <w:link w:val="10"/>
    <w:uiPriority w:val="9"/>
    <w:qFormat/>
    <w:rsid w:val="00FD49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4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49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49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49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49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49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49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49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49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D49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D49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D492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D492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D492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D492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D492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D49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49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D4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49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D49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D4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D492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D492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D492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D49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D492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D4929"/>
    <w:rPr>
      <w:b/>
      <w:bCs/>
      <w:smallCaps/>
      <w:color w:val="2F5496" w:themeColor="accent1" w:themeShade="BF"/>
      <w:spacing w:val="5"/>
    </w:rPr>
  </w:style>
  <w:style w:type="paragraph" w:styleId="ac">
    <w:name w:val="No Spacing"/>
    <w:aliases w:val="Обя,мелкий,мой рабочий,No Spacing,норма,Айгерим,СНОСКИ"/>
    <w:link w:val="ad"/>
    <w:uiPriority w:val="1"/>
    <w:qFormat/>
    <w:rsid w:val="00EF485E"/>
    <w:pPr>
      <w:spacing w:after="0" w:line="240" w:lineRule="auto"/>
    </w:pPr>
    <w:rPr>
      <w:rFonts w:ascii="Calibri" w:eastAsia="Times New Roman" w:hAnsi="Calibri" w:cs="Times New Roman"/>
      <w:kern w:val="0"/>
      <w:lang w:val="ru-RU" w:eastAsia="ru-RU"/>
      <w14:ligatures w14:val="none"/>
    </w:rPr>
  </w:style>
  <w:style w:type="character" w:customStyle="1" w:styleId="ad">
    <w:name w:val="Без интервала Знак"/>
    <w:aliases w:val="Обя Знак,мелкий Знак,мой рабочий Знак,No Spacing Знак,норма Знак,Айгерим Знак,СНОСКИ Знак"/>
    <w:link w:val="ac"/>
    <w:uiPriority w:val="1"/>
    <w:locked/>
    <w:rsid w:val="00EF485E"/>
    <w:rPr>
      <w:rFonts w:ascii="Calibri" w:eastAsia="Times New Roman" w:hAnsi="Calibri" w:cs="Times New Roman"/>
      <w:kern w:val="0"/>
      <w:lang w:val="ru-RU" w:eastAsia="ru-RU"/>
      <w14:ligatures w14:val="none"/>
    </w:rPr>
  </w:style>
  <w:style w:type="table" w:styleId="ae">
    <w:name w:val="Table Grid"/>
    <w:basedOn w:val="a1"/>
    <w:uiPriority w:val="39"/>
    <w:rsid w:val="00EF485E"/>
    <w:pPr>
      <w:spacing w:after="0" w:line="240" w:lineRule="auto"/>
    </w:pPr>
    <w:rPr>
      <w:kern w:val="0"/>
      <w:sz w:val="24"/>
      <w:szCs w:val="24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rmal (Web)"/>
    <w:basedOn w:val="a"/>
    <w:uiPriority w:val="99"/>
    <w:semiHidden/>
    <w:unhideWhenUsed/>
    <w:rsid w:val="00C521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f0">
    <w:name w:val="Strong"/>
    <w:basedOn w:val="a0"/>
    <w:uiPriority w:val="22"/>
    <w:qFormat/>
    <w:rsid w:val="00C521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1630</Words>
  <Characters>9294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Davydenko</dc:creator>
  <cp:keywords/>
  <dc:description/>
  <cp:lastModifiedBy>PC605-teacher</cp:lastModifiedBy>
  <cp:revision>1</cp:revision>
  <dcterms:created xsi:type="dcterms:W3CDTF">2026-09-28T11:03:00Z</dcterms:created>
  <dcterms:modified xsi:type="dcterms:W3CDTF">2026-10-01T12:15:00Z</dcterms:modified>
</cp:coreProperties>
</file>