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Bài 1:</w:t>
      </w:r>
    </w:p>
    <w:p w:rsidR="00000000" w:rsidDel="00000000" w:rsidP="00000000" w:rsidRDefault="00000000" w:rsidRPr="00000000" w14:paraId="00000002">
      <w:pPr>
        <w:rPr>
          <w:b w:val="1"/>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2.221393278737"/>
        <w:gridCol w:w="7613.290417744887"/>
        <w:tblGridChange w:id="0">
          <w:tblGrid>
            <w:gridCol w:w="1412.221393278737"/>
            <w:gridCol w:w="7613.29041774488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b w:val="1"/>
              </w:rPr>
            </w:pPr>
            <w:r w:rsidDel="00000000" w:rsidR="00000000" w:rsidRPr="00000000">
              <w:rPr>
                <w:b w:val="1"/>
                <w:rtl w:val="0"/>
              </w:rPr>
              <w:t xml:space="preserve">Tên thực thể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b w:val="1"/>
              </w:rPr>
            </w:pPr>
            <w:r w:rsidDel="00000000" w:rsidR="00000000" w:rsidRPr="00000000">
              <w:rPr>
                <w:b w:val="1"/>
                <w:rtl w:val="0"/>
              </w:rPr>
              <w:t xml:space="preserve">Miêu tả vai trò</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Sách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Là đối tượng chứa thông tin chi tiết về mỗi cuốn sách như tên sách, giá, mô tả, thể loại, năm xuất bản, và mã định danh.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Tác giả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Lưu trữ thông tin về các tác giả, bao gồm tên, tiểu sử, và các tác phẩm đã xuất bản. Mỗi tác giả có thể viết nhiều sách.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Lưu thông tin về người mua sách như họ tên, địa chỉ, số điện thoại, email. Mỗi khách hàng có thể tạo nhiều đơn hàng.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Đại diện cho một lần mua hàng của khách hàng, bao gồm thông tin ngày đặt, tổng tiền, trạng thái đơn hàng và mã khách hàng liên kết.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Chi tiết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Lưu thông tin cụ thể về từng cuốn sách trong một đơn hàng, như mã sách, số lượng, đơn giá và thành tiền. Đây là thực thể trung gian giữa Sách và Đơn hàng.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c>
      </w:tr>
    </w:tbl>
    <w:p w:rsidR="00000000" w:rsidDel="00000000" w:rsidP="00000000" w:rsidRDefault="00000000" w:rsidRPr="00000000" w14:paraId="00000015">
      <w:pPr>
        <w:rPr>
          <w:b w:val="1"/>
        </w:rPr>
      </w:pPr>
      <w:r w:rsidDel="00000000" w:rsidR="00000000" w:rsidRPr="00000000">
        <w:rPr>
          <w:b w:val="1"/>
          <w:rtl w:val="0"/>
        </w:rPr>
        <w:t xml:space="preserve">Bài 2:</w:t>
      </w:r>
    </w:p>
    <w:p w:rsidR="00000000" w:rsidDel="00000000" w:rsidP="00000000" w:rsidRDefault="00000000" w:rsidRPr="00000000" w14:paraId="00000016">
      <w:pPr>
        <w:rPr>
          <w:b w:val="1"/>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114850293395"/>
        <w:gridCol w:w="3396.543457545514"/>
        <w:gridCol w:w="4258.853503184713"/>
        <w:tblGridChange w:id="0">
          <w:tblGrid>
            <w:gridCol w:w="1370.114850293395"/>
            <w:gridCol w:w="3396.543457545514"/>
            <w:gridCol w:w="4258.85350318471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Tiêu chí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ERD (Entity Relationship Diagram)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Class Diagram</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Mục đích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Mô tả cấu trúc dữ liệu của hệ thống – cách các thực thể (Entity) liên kết với nhau trong cơ sở 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Mô tả cấu trúc hướng đối tượng của hệ thống – cách các lớp (Class) và mối quan hệ giữa chúng được tổ chức trong chương trình.</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Thành phần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Thực thể (Entity), Thuộc tính (Attribute), và Mối quan hệ (Relationship).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Lớp (Class), Thuộc tính (Attribute), Phương thức (Method), và Quan hệ giữa các lớp (Association, Inheritance, Aggregation, Composition).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Cách biểu diễn mối quan hệ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Biểu diễn bằng các đường nối giữa các thực thể, có thể kèm theo ký hiệu số lượng (1-1, 1-N, 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Biểu diễn bằng đường nối có mũi tên, thể hiện kiểu quan hệ (Kế thừa, Liên kết, Kết hợp, Thành phần).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Sử dụng trong giai đoạn nào của dự 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Chủ yếu dùng trong giai đoạn phân tích hệ thống và thiết kế cơ sở 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Dùng trong giai đoạn thiết kế hướng đối tượng và lập trình, chuyển hóa sang mã nguồn.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Ví dụ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Trong hệ thống bán sách: ERD có các thực thể như Sách, Tác giả, Khách hàng, Đơn hàng, Chi tiết đơn hàng và mối quan hệ giữa chúng.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Trong hệ thống bán sách: Class Diagram có các lớp Book, Author, Customer, Order, OrderDetail cùng với thuộc tính và phương thức (ví dụ: </w:t>
            </w:r>
            <w:r w:rsidDel="00000000" w:rsidR="00000000" w:rsidRPr="00000000">
              <w:rPr>
                <w:rFonts w:ascii="Roboto Mono" w:cs="Roboto Mono" w:eastAsia="Roboto Mono" w:hAnsi="Roboto Mono"/>
                <w:rtl w:val="0"/>
              </w:rPr>
              <w:t xml:space="preserve">addBook()</w:t>
            </w:r>
            <w:r w:rsidDel="00000000" w:rsidR="00000000" w:rsidRPr="00000000">
              <w:rPr>
                <w:rtl w:val="0"/>
              </w:rPr>
              <w:t xml:space="preserve">, </w:t>
            </w:r>
            <w:r w:rsidDel="00000000" w:rsidR="00000000" w:rsidRPr="00000000">
              <w:rPr>
                <w:rFonts w:ascii="Roboto Mono" w:cs="Roboto Mono" w:eastAsia="Roboto Mono" w:hAnsi="Roboto Mono"/>
                <w:rtl w:val="0"/>
              </w:rPr>
              <w:t xml:space="preserve">calculateTotal()</w:t>
            </w:r>
            <w:r w:rsidDel="00000000" w:rsidR="00000000" w:rsidRPr="00000000">
              <w:rPr>
                <w:rtl w:val="0"/>
              </w:rPr>
              <w:t xml:space="preserve">).</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Bài 3:</w:t>
      </w:r>
    </w:p>
    <w:p w:rsidR="00000000" w:rsidDel="00000000" w:rsidP="00000000" w:rsidRDefault="00000000" w:rsidRPr="00000000" w14:paraId="00000031">
      <w:pPr>
        <w:rPr>
          <w:b w:val="1"/>
        </w:rPr>
      </w:pPr>
      <w:r w:rsidDel="00000000" w:rsidR="00000000" w:rsidRPr="00000000">
        <w:rPr>
          <w:b w:val="1"/>
        </w:rPr>
        <w:drawing>
          <wp:inline distB="114300" distT="114300" distL="114300" distR="114300">
            <wp:extent cx="5731200" cy="2578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Bài 4:</w:t>
      </w:r>
    </w:p>
    <w:p w:rsidR="00000000" w:rsidDel="00000000" w:rsidP="00000000" w:rsidRDefault="00000000" w:rsidRPr="00000000" w14:paraId="00000035">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7.5929651129377"/>
        <w:gridCol w:w="1430.529504979761"/>
        <w:gridCol w:w="1402.2953700130552"/>
        <w:gridCol w:w="4875.093970917869"/>
        <w:tblGridChange w:id="0">
          <w:tblGrid>
            <w:gridCol w:w="1317.5929651129377"/>
            <w:gridCol w:w="1430.529504979761"/>
            <w:gridCol w:w="1402.2953700130552"/>
            <w:gridCol w:w="4875.09397091786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b w:val="1"/>
              </w:rPr>
            </w:pPr>
            <w:r w:rsidDel="00000000" w:rsidR="00000000" w:rsidRPr="00000000">
              <w:rPr>
                <w:b w:val="1"/>
                <w:rtl w:val="0"/>
              </w:rPr>
              <w:t xml:space="preserve">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b w:val="1"/>
              </w:rPr>
            </w:pPr>
            <w:r w:rsidDel="00000000" w:rsidR="00000000" w:rsidRPr="00000000">
              <w:rPr>
                <w:b w:val="1"/>
                <w:rtl w:val="0"/>
              </w:rPr>
              <w:t xml:space="preserve">Attribute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b w:val="1"/>
              </w:rPr>
            </w:pPr>
            <w:r w:rsidDel="00000000" w:rsidR="00000000" w:rsidRPr="00000000">
              <w:rPr>
                <w:b w:val="1"/>
                <w:rtl w:val="0"/>
              </w:rPr>
              <w:t xml:space="preserve">Kiểu 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b w:val="1"/>
              </w:rPr>
            </w:pPr>
            <w:r w:rsidDel="00000000" w:rsidR="00000000" w:rsidRPr="00000000">
              <w:rPr>
                <w:b w:val="1"/>
                <w:rtl w:val="0"/>
              </w:rPr>
              <w:t xml:space="preserve">Vai trò / Ý nghĩa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rtl w:val="0"/>
              </w:rPr>
              <w:t xml:space="preserve">UserID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Khóa chính, định danh duy nhất cho mỗi người dùng.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Roboto Mono" w:cs="Roboto Mono" w:eastAsia="Roboto Mono" w:hAnsi="Roboto Mono"/>
                <w:rtl w:val="0"/>
              </w:rPr>
              <w:t xml:space="preserve">FullName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Varchar/Text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Lưu tên đầy đủ của người dùng (học viên hoặc giảng viên).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Roboto Mono" w:cs="Roboto Mono" w:eastAsia="Roboto Mono" w:hAnsi="Roboto Mono"/>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Varchar/Text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Dùng để đăng nhập và liên hệ trong hệ thống.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Varchar/Text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Xác định vai trò của người dùng (Student / Instructor).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Course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Roboto Mono" w:cs="Roboto Mono" w:eastAsia="Roboto Mono" w:hAnsi="Roboto Mono"/>
                <w:rtl w:val="0"/>
              </w:rPr>
              <w:t xml:space="preserve">CourseID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Khóa chính, định danh duy nhất cho mỗi khóa học.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rtl w:val="0"/>
              </w:rPr>
              <w:t xml:space="preserve">CourseName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Varchar/Text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Tên của khóa học được cung cấp.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Roboto Mono" w:cs="Roboto Mono" w:eastAsia="Roboto Mono" w:hAnsi="Roboto Mono"/>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Mô tả chi tiết nội dung khóa học.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Roboto Mono" w:cs="Roboto Mono" w:eastAsia="Roboto Mono" w:hAnsi="Roboto Mono"/>
                <w:rtl w:val="0"/>
              </w:rPr>
              <w:t xml:space="preserve">InstructorID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Khóa ngoại, tham chiếu đến </w:t>
            </w:r>
            <w:r w:rsidDel="00000000" w:rsidR="00000000" w:rsidRPr="00000000">
              <w:rPr>
                <w:rFonts w:ascii="Roboto Mono" w:cs="Roboto Mono" w:eastAsia="Roboto Mono" w:hAnsi="Roboto Mono"/>
                <w:rtl w:val="0"/>
              </w:rPr>
              <w:t xml:space="preserve">UserID</w:t>
            </w:r>
            <w:r w:rsidDel="00000000" w:rsidR="00000000" w:rsidRPr="00000000">
              <w:rPr>
                <w:rtl w:val="0"/>
              </w:rPr>
              <w:t xml:space="preserve"> của giảng viên phụ trách.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Enrollment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Roboto Mono" w:cs="Roboto Mono" w:eastAsia="Roboto Mono" w:hAnsi="Roboto Mono"/>
                <w:rtl w:val="0"/>
              </w:rPr>
              <w:t xml:space="preserve">EnrollmentID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Khóa chính, định danh duy nhất cho mỗi lượt đăng ký học.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rtl w:val="0"/>
              </w:rPr>
              <w:t xml:space="preserve">UserID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Khóa ngoại, tham chiếu đến người dùng đăng ký khóa học.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Roboto Mono" w:cs="Roboto Mono" w:eastAsia="Roboto Mono" w:hAnsi="Roboto Mono"/>
                <w:rtl w:val="0"/>
              </w:rPr>
              <w:t xml:space="preserve">CourseID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Khóa ngoại, tham chiếu đến khóa học được đăng ký.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Roboto Mono" w:cs="Roboto Mono" w:eastAsia="Roboto Mono" w:hAnsi="Roboto Mono"/>
                <w:rtl w:val="0"/>
              </w:rPr>
              <w:t xml:space="preserve">EnrollDate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Ngày người dùng đăng ký khóa học.</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b w:val="1"/>
          <w:rtl w:val="0"/>
        </w:rPr>
        <w:t xml:space="preserve">Bài 5:</w:t>
      </w:r>
    </w:p>
    <w:p w:rsidR="00000000" w:rsidDel="00000000" w:rsidP="00000000" w:rsidRDefault="00000000" w:rsidRPr="00000000" w14:paraId="00000070">
      <w:pPr>
        <w:rPr>
          <w:b w:val="1"/>
        </w:rPr>
      </w:pPr>
      <w:r w:rsidDel="00000000" w:rsidR="00000000" w:rsidRPr="00000000">
        <w:rPr>
          <w:rtl w:val="0"/>
        </w:rPr>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9.2093918124488"/>
        <w:gridCol w:w="1325.0122920155343"/>
        <w:gridCol w:w="1501.9831118395268"/>
        <w:gridCol w:w="766.8735525706346"/>
        <w:gridCol w:w="1651.7276516905977"/>
        <w:gridCol w:w="2250.70581109488"/>
        <w:tblGridChange w:id="0">
          <w:tblGrid>
            <w:gridCol w:w="1529.2093918124488"/>
            <w:gridCol w:w="1325.0122920155343"/>
            <w:gridCol w:w="1501.9831118395268"/>
            <w:gridCol w:w="766.8735525706346"/>
            <w:gridCol w:w="1651.7276516905977"/>
            <w:gridCol w:w="2250.70581109488"/>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b w:val="1"/>
              </w:rPr>
            </w:pPr>
            <w:r w:rsidDel="00000000" w:rsidR="00000000" w:rsidRPr="00000000">
              <w:rPr>
                <w:b w:val="1"/>
                <w:rtl w:val="0"/>
              </w:rPr>
              <w:t xml:space="preserve">Tình huống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b w:val="1"/>
              </w:rPr>
            </w:pPr>
            <w:r w:rsidDel="00000000" w:rsidR="00000000" w:rsidRPr="00000000">
              <w:rPr>
                <w:b w:val="1"/>
                <w:rtl w:val="0"/>
              </w:rPr>
              <w:t xml:space="preserve">Thực thể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b w:val="1"/>
              </w:rPr>
            </w:pPr>
            <w:r w:rsidDel="00000000" w:rsidR="00000000" w:rsidRPr="00000000">
              <w:rPr>
                <w:b w:val="1"/>
                <w:rtl w:val="0"/>
              </w:rPr>
              <w:t xml:space="preserve">Thực thể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b w:val="1"/>
              </w:rPr>
            </w:pPr>
            <w:r w:rsidDel="00000000" w:rsidR="00000000" w:rsidRPr="00000000">
              <w:rPr>
                <w:b w:val="1"/>
                <w:rtl w:val="0"/>
              </w:rPr>
              <w:t xml:space="preserve">Kiểu quan hệ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b w:val="1"/>
              </w:rPr>
            </w:pPr>
            <w:r w:rsidDel="00000000" w:rsidR="00000000" w:rsidRPr="00000000">
              <w:rPr>
                <w:b w:val="1"/>
                <w:rtl w:val="0"/>
              </w:rPr>
              <w:t xml:space="preserve">Mô tả chi tiết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b w:val="1"/>
              </w:rPr>
            </w:pPr>
            <w:r w:rsidDel="00000000" w:rsidR="00000000" w:rsidRPr="00000000">
              <w:rPr>
                <w:b w:val="1"/>
                <w:rtl w:val="0"/>
              </w:rPr>
              <w:t xml:space="preserve">Lý do / Giải thích</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 Một sinh viên có một mã sinh viên duy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Sinh viên (Student)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Mã sinh viên (Student_ID)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 –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Mỗi sinh viên chỉ có một mã duy nhất, và mỗi mã chỉ thuộc về một sinh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Đây là quan hệ 1-1 vì giữa hai bên có sự tương ứng duy nhất: một sinh viên ↔ một mã.</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2. Một khách hàng có thể đặt nhiều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Khách hàng (Customer)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Đơn hàng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1 –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Một khách hàng có thể có nhiều đơn hàng, nhưng mỗi đơn hàng chỉ thuộc về một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Đây là quan hệ 1-N vì "một khách hàng" ↔ "nhiều đơn hàng".</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3. Một sinh viên có thể học nhiều môn học, và mỗi môn học có nhiều sinh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Sinh viên (Student)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Môn học (Course)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N –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Một sinh viên có thể học nhiều môn học, và một môn học có thể có nhiều sinh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Đây là quan hệ N-N vì nhiều sinh viên ↔ nhiều môn học, cần thêm bảng trung gian (Enrollment).</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b w:val="1"/>
          <w:rtl w:val="0"/>
        </w:rPr>
        <w:t xml:space="preserve">Bài 6:</w:t>
      </w:r>
    </w:p>
    <w:p w:rsidR="00000000" w:rsidDel="00000000" w:rsidP="00000000" w:rsidRDefault="00000000" w:rsidRPr="00000000" w14:paraId="0000008E">
      <w:pPr>
        <w:spacing w:after="240" w:before="240" w:lineRule="auto"/>
        <w:rPr/>
      </w:pPr>
      <w:r w:rsidDel="00000000" w:rsidR="00000000" w:rsidRPr="00000000">
        <w:rPr>
          <w:rtl w:val="0"/>
        </w:rPr>
        <w:t xml:space="preserve">Dữ liệu ban đầu (chưa chuẩn hóa)</w:t>
      </w:r>
    </w:p>
    <w:tbl>
      <w:tblPr>
        <w:tblStyle w:val="Table5"/>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880"/>
        <w:gridCol w:w="1565"/>
        <w:gridCol w:w="2360"/>
        <w:gridCol w:w="1205"/>
        <w:tblGridChange w:id="0">
          <w:tblGrid>
            <w:gridCol w:w="1475"/>
            <w:gridCol w:w="1880"/>
            <w:gridCol w:w="1565"/>
            <w:gridCol w:w="2360"/>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b w:val="1"/>
              </w:rPr>
            </w:pPr>
            <w:r w:rsidDel="00000000" w:rsidR="00000000" w:rsidRPr="00000000">
              <w:rPr>
                <w:b w:val="1"/>
                <w:rtl w:val="0"/>
              </w:rPr>
              <w:t xml:space="preserve">Mã hóa đơn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b w:val="1"/>
              </w:rPr>
            </w:pPr>
            <w:r w:rsidDel="00000000" w:rsidR="00000000" w:rsidRPr="00000000">
              <w:rPr>
                <w:b w:val="1"/>
                <w:rtl w:val="0"/>
              </w:rPr>
              <w:t xml:space="preserve">Tên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b w:val="1"/>
              </w:rPr>
            </w:pPr>
            <w:r w:rsidDel="00000000" w:rsidR="00000000" w:rsidRPr="00000000">
              <w:rPr>
                <w:b w:val="1"/>
                <w:rtl w:val="0"/>
              </w:rPr>
              <w:t xml:space="preserve">Số điện thoại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b w:val="1"/>
              </w:rPr>
            </w:pPr>
            <w:r w:rsidDel="00000000" w:rsidR="00000000" w:rsidRPr="00000000">
              <w:rPr>
                <w:b w:val="1"/>
                <w:rtl w:val="0"/>
              </w:rPr>
              <w:t xml:space="preserve">Danh sách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b w:val="1"/>
              </w:rPr>
            </w:pPr>
            <w:r w:rsidDel="00000000" w:rsidR="00000000" w:rsidRPr="00000000">
              <w:rPr>
                <w:b w:val="1"/>
                <w:rtl w:val="0"/>
              </w:rPr>
              <w:t xml:space="preserve">Tổng tiền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HD001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0912345678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Bút bi, Vở, Thước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HD002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0987654321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Sách, Bút chì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80,000</w:t>
            </w:r>
          </w:p>
        </w:tc>
      </w:tr>
    </w:tbl>
    <w:p w:rsidR="00000000" w:rsidDel="00000000" w:rsidP="00000000" w:rsidRDefault="00000000" w:rsidRPr="00000000" w14:paraId="0000009E">
      <w:pPr>
        <w:spacing w:after="240" w:before="240" w:lineRule="auto"/>
        <w:rPr/>
      </w:pPr>
      <w:r w:rsidDel="00000000" w:rsidR="00000000" w:rsidRPr="00000000">
        <w:rPr>
          <w:rtl w:val="0"/>
        </w:rPr>
        <w:t xml:space="preserve">Vấn đề:</w:t>
      </w:r>
    </w:p>
    <w:p w:rsidR="00000000" w:rsidDel="00000000" w:rsidP="00000000" w:rsidRDefault="00000000" w:rsidRPr="00000000" w14:paraId="0000009F">
      <w:pPr>
        <w:spacing w:after="240" w:before="240" w:lineRule="auto"/>
        <w:ind w:left="0" w:firstLine="0"/>
        <w:rPr/>
      </w:pPr>
      <w:r w:rsidDel="00000000" w:rsidR="00000000" w:rsidRPr="00000000">
        <w:rPr>
          <w:rtl w:val="0"/>
        </w:rPr>
        <w:t xml:space="preserve">Cột “Danh sách sản phẩm” chứa nhiều giá trị trong một ô (đa trị) → vi phạm 1NF.</w:t>
      </w:r>
    </w:p>
    <w:p w:rsidR="00000000" w:rsidDel="00000000" w:rsidP="00000000" w:rsidRDefault="00000000" w:rsidRPr="00000000" w14:paraId="000000A0">
      <w:pPr>
        <w:spacing w:after="240" w:before="240" w:lineRule="auto"/>
        <w:ind w:left="0" w:firstLine="0"/>
        <w:rPr/>
      </w:pPr>
      <w:r w:rsidDel="00000000" w:rsidR="00000000" w:rsidRPr="00000000">
        <w:rPr>
          <w:rtl w:val="0"/>
        </w:rPr>
        <w:t xml:space="preserve">Thông tin khách hàng bị lặp lại nếu có nhiều hóa đơn → dư thừa dữ liệu.</w:t>
        <w:br w:type="textWrapping"/>
      </w:r>
    </w:p>
    <w:p w:rsidR="00000000" w:rsidDel="00000000" w:rsidP="00000000" w:rsidRDefault="00000000" w:rsidRPr="00000000" w14:paraId="000000A1">
      <w:pPr>
        <w:spacing w:after="240" w:before="240" w:lineRule="auto"/>
        <w:rPr/>
      </w:pPr>
      <w:r w:rsidDel="00000000" w:rsidR="00000000" w:rsidRPr="00000000">
        <w:rPr>
          <w:rtl w:val="0"/>
        </w:rPr>
        <w:t xml:space="preserve">Bảng sau 1NF:</w:t>
      </w:r>
    </w:p>
    <w:tbl>
      <w:tblPr>
        <w:tblStyle w:val="Table6"/>
        <w:tblW w:w="8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880"/>
        <w:gridCol w:w="1565"/>
        <w:gridCol w:w="1685"/>
        <w:gridCol w:w="1205"/>
        <w:tblGridChange w:id="0">
          <w:tblGrid>
            <w:gridCol w:w="2030"/>
            <w:gridCol w:w="1880"/>
            <w:gridCol w:w="1565"/>
            <w:gridCol w:w="1685"/>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b w:val="1"/>
              </w:rPr>
            </w:pPr>
            <w:r w:rsidDel="00000000" w:rsidR="00000000" w:rsidRPr="00000000">
              <w:rPr>
                <w:b w:val="1"/>
                <w:rtl w:val="0"/>
              </w:rPr>
              <w:t xml:space="preserve">Mã hóa đơn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b w:val="1"/>
              </w:rPr>
            </w:pPr>
            <w:r w:rsidDel="00000000" w:rsidR="00000000" w:rsidRPr="00000000">
              <w:rPr>
                <w:b w:val="1"/>
                <w:rtl w:val="0"/>
              </w:rPr>
              <w:t xml:space="preserve">Tên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b w:val="1"/>
              </w:rPr>
            </w:pPr>
            <w:r w:rsidDel="00000000" w:rsidR="00000000" w:rsidRPr="00000000">
              <w:rPr>
                <w:b w:val="1"/>
                <w:rtl w:val="0"/>
              </w:rPr>
              <w:t xml:space="preserve">Số điện thoại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b w:val="1"/>
              </w:rPr>
            </w:pPr>
            <w:r w:rsidDel="00000000" w:rsidR="00000000" w:rsidRPr="00000000">
              <w:rPr>
                <w:b w:val="1"/>
                <w:rtl w:val="0"/>
              </w:rPr>
              <w:t xml:space="preserve">Tên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b w:val="1"/>
              </w:rPr>
            </w:pPr>
            <w:r w:rsidDel="00000000" w:rsidR="00000000" w:rsidRPr="00000000">
              <w:rPr>
                <w:b w:val="1"/>
                <w:rtl w:val="0"/>
              </w:rPr>
              <w:t xml:space="preserve">Tổng tiền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HD001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0912345678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Bút 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HD001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0912345678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Vở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HD001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0912345678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Thước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HD002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0987654321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Sách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80,000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HD002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0987654321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Bút chì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80,000</w:t>
            </w:r>
          </w:p>
        </w:tc>
      </w:tr>
    </w:tbl>
    <w:p w:rsidR="00000000" w:rsidDel="00000000" w:rsidP="00000000" w:rsidRDefault="00000000" w:rsidRPr="00000000" w14:paraId="000000C0">
      <w:pPr>
        <w:rPr>
          <w:b w:val="1"/>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Bảng HoaDon</w:t>
      </w:r>
    </w:p>
    <w:tbl>
      <w:tblPr>
        <w:tblStyle w:val="Table7"/>
        <w:tblW w:w="6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880"/>
        <w:gridCol w:w="1565"/>
        <w:gridCol w:w="1205"/>
        <w:tblGridChange w:id="0">
          <w:tblGrid>
            <w:gridCol w:w="2030"/>
            <w:gridCol w:w="1880"/>
            <w:gridCol w:w="1565"/>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b w:val="1"/>
              </w:rPr>
            </w:pPr>
            <w:r w:rsidDel="00000000" w:rsidR="00000000" w:rsidRPr="00000000">
              <w:rPr>
                <w:b w:val="1"/>
                <w:rtl w:val="0"/>
              </w:rPr>
              <w:t xml:space="preserve">Mã hóa đơn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b w:val="1"/>
              </w:rPr>
            </w:pPr>
            <w:r w:rsidDel="00000000" w:rsidR="00000000" w:rsidRPr="00000000">
              <w:rPr>
                <w:b w:val="1"/>
                <w:rtl w:val="0"/>
              </w:rPr>
              <w:t xml:space="preserve">Tên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b w:val="1"/>
              </w:rPr>
            </w:pPr>
            <w:r w:rsidDel="00000000" w:rsidR="00000000" w:rsidRPr="00000000">
              <w:rPr>
                <w:b w:val="1"/>
                <w:rtl w:val="0"/>
              </w:rPr>
              <w:t xml:space="preserve">Số điện thoại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b w:val="1"/>
              </w:rPr>
            </w:pPr>
            <w:r w:rsidDel="00000000" w:rsidR="00000000" w:rsidRPr="00000000">
              <w:rPr>
                <w:b w:val="1"/>
                <w:rtl w:val="0"/>
              </w:rPr>
              <w:t xml:space="preserve">Tổng tiền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HD001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0912345678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HD002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0987654321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80,000</w:t>
            </w:r>
          </w:p>
        </w:tc>
      </w:tr>
    </w:tbl>
    <w:p w:rsidR="00000000" w:rsidDel="00000000" w:rsidP="00000000" w:rsidRDefault="00000000" w:rsidRPr="00000000" w14:paraId="000000CE">
      <w:pPr>
        <w:spacing w:after="240" w:before="240" w:lineRule="auto"/>
        <w:rPr/>
      </w:pPr>
      <w:r w:rsidDel="00000000" w:rsidR="00000000" w:rsidRPr="00000000">
        <w:rPr>
          <w:rtl w:val="0"/>
        </w:rPr>
        <w:t xml:space="preserve">Bảng ChiTietHoaDon</w:t>
      </w:r>
    </w:p>
    <w:tbl>
      <w:tblPr>
        <w:tblStyle w:val="Table8"/>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685"/>
        <w:tblGridChange w:id="0">
          <w:tblGrid>
            <w:gridCol w:w="2030"/>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b w:val="1"/>
              </w:rPr>
            </w:pPr>
            <w:r w:rsidDel="00000000" w:rsidR="00000000" w:rsidRPr="00000000">
              <w:rPr>
                <w:b w:val="1"/>
                <w:rtl w:val="0"/>
              </w:rPr>
              <w:t xml:space="preserve">Mã hóa đơn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b w:val="1"/>
              </w:rPr>
            </w:pPr>
            <w:r w:rsidDel="00000000" w:rsidR="00000000" w:rsidRPr="00000000">
              <w:rPr>
                <w:b w:val="1"/>
                <w:rtl w:val="0"/>
              </w:rPr>
              <w:t xml:space="preserve">Tên sản phẩm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HD001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Bút bi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HD001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Vở</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HD001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Thước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HD002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HD002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Bút chì</w:t>
            </w:r>
          </w:p>
        </w:tc>
      </w:tr>
    </w:tbl>
    <w:p w:rsidR="00000000" w:rsidDel="00000000" w:rsidP="00000000" w:rsidRDefault="00000000" w:rsidRPr="00000000" w14:paraId="000000DB">
      <w:pPr>
        <w:rPr>
          <w:b w:val="1"/>
        </w:rPr>
      </w:pPr>
      <w:r w:rsidDel="00000000" w:rsidR="00000000" w:rsidRPr="00000000">
        <w:rPr>
          <w:rtl w:val="0"/>
        </w:rPr>
      </w:r>
    </w:p>
    <w:p w:rsidR="00000000" w:rsidDel="00000000" w:rsidP="00000000" w:rsidRDefault="00000000" w:rsidRPr="00000000" w14:paraId="000000DC">
      <w:pPr>
        <w:spacing w:after="240" w:before="240" w:lineRule="auto"/>
        <w:rPr>
          <w:b w:val="1"/>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Bảng KhachHang</w:t>
      </w:r>
    </w:p>
    <w:tbl>
      <w:tblPr>
        <w:tblStyle w:val="Table9"/>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1880"/>
        <w:gridCol w:w="1565"/>
        <w:tblGridChange w:id="0">
          <w:tblGrid>
            <w:gridCol w:w="1565"/>
            <w:gridCol w:w="1880"/>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b w:val="1"/>
              </w:rPr>
            </w:pPr>
            <w:r w:rsidDel="00000000" w:rsidR="00000000" w:rsidRPr="00000000">
              <w:rPr>
                <w:b w:val="1"/>
                <w:rtl w:val="0"/>
              </w:rPr>
              <w:t xml:space="preserve">Mã KH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b w:val="1"/>
              </w:rPr>
            </w:pPr>
            <w:r w:rsidDel="00000000" w:rsidR="00000000" w:rsidRPr="00000000">
              <w:rPr>
                <w:b w:val="1"/>
                <w:rtl w:val="0"/>
              </w:rPr>
              <w:t xml:space="preserve">Tên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b w:val="1"/>
              </w:rPr>
            </w:pPr>
            <w:r w:rsidDel="00000000" w:rsidR="00000000" w:rsidRPr="00000000">
              <w:rPr>
                <w:b w:val="1"/>
                <w:rtl w:val="0"/>
              </w:rPr>
              <w:t xml:space="preserve">Số điện thoại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KH001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0912345678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KH002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0987654321</w:t>
            </w:r>
          </w:p>
        </w:tc>
      </w:tr>
    </w:tbl>
    <w:p w:rsidR="00000000" w:rsidDel="00000000" w:rsidP="00000000" w:rsidRDefault="00000000" w:rsidRPr="00000000" w14:paraId="000000E7">
      <w:pPr>
        <w:spacing w:after="240" w:before="240" w:lineRule="auto"/>
        <w:rPr/>
      </w:pPr>
      <w:r w:rsidDel="00000000" w:rsidR="00000000" w:rsidRPr="00000000">
        <w:rPr>
          <w:rtl w:val="0"/>
        </w:rPr>
        <w:t xml:space="preserve">Bảng HoaDon</w:t>
      </w:r>
    </w:p>
    <w:tbl>
      <w:tblPr>
        <w:tblStyle w:val="Table10"/>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565"/>
        <w:gridCol w:w="1205"/>
        <w:tblGridChange w:id="0">
          <w:tblGrid>
            <w:gridCol w:w="2030"/>
            <w:gridCol w:w="1565"/>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b w:val="1"/>
              </w:rPr>
            </w:pPr>
            <w:r w:rsidDel="00000000" w:rsidR="00000000" w:rsidRPr="00000000">
              <w:rPr>
                <w:b w:val="1"/>
                <w:rtl w:val="0"/>
              </w:rPr>
              <w:t xml:space="preserve">Mã hóa đơn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b w:val="1"/>
              </w:rPr>
            </w:pPr>
            <w:r w:rsidDel="00000000" w:rsidR="00000000" w:rsidRPr="00000000">
              <w:rPr>
                <w:b w:val="1"/>
                <w:rtl w:val="0"/>
              </w:rPr>
              <w:t xml:space="preserve">Mã KH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b w:val="1"/>
              </w:rPr>
            </w:pPr>
            <w:r w:rsidDel="00000000" w:rsidR="00000000" w:rsidRPr="00000000">
              <w:rPr>
                <w:b w:val="1"/>
                <w:rtl w:val="0"/>
              </w:rPr>
              <w:t xml:space="preserve">Tổng tiền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HD001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KH001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HD002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KH002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80,000</w:t>
            </w:r>
          </w:p>
        </w:tc>
      </w:tr>
    </w:tbl>
    <w:p w:rsidR="00000000" w:rsidDel="00000000" w:rsidP="00000000" w:rsidRDefault="00000000" w:rsidRPr="00000000" w14:paraId="000000F1">
      <w:pPr>
        <w:spacing w:after="240" w:before="240" w:lineRule="auto"/>
        <w:rPr/>
      </w:pPr>
      <w:r w:rsidDel="00000000" w:rsidR="00000000" w:rsidRPr="00000000">
        <w:rPr>
          <w:rtl w:val="0"/>
        </w:rPr>
        <w:t xml:space="preserve">Bảng ChiTietHoaDon</w:t>
      </w:r>
    </w:p>
    <w:tbl>
      <w:tblPr>
        <w:tblStyle w:val="Table11"/>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685"/>
        <w:tblGridChange w:id="0">
          <w:tblGrid>
            <w:gridCol w:w="2030"/>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b w:val="1"/>
              </w:rPr>
            </w:pPr>
            <w:r w:rsidDel="00000000" w:rsidR="00000000" w:rsidRPr="00000000">
              <w:rPr>
                <w:b w:val="1"/>
                <w:rtl w:val="0"/>
              </w:rPr>
              <w:t xml:space="preserve">Mã hóa đơn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b w:val="1"/>
              </w:rPr>
            </w:pPr>
            <w:r w:rsidDel="00000000" w:rsidR="00000000" w:rsidRPr="00000000">
              <w:rPr>
                <w:b w:val="1"/>
                <w:rtl w:val="0"/>
              </w:rPr>
              <w:t xml:space="preserve">Tên sản phẩm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HD001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Bút bi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HD001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Vở</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HD001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Thước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HD002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HD002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Bút chì</w:t>
            </w:r>
          </w:p>
        </w:tc>
      </w:tr>
    </w:tbl>
    <w:p w:rsidR="00000000" w:rsidDel="00000000" w:rsidP="00000000" w:rsidRDefault="00000000" w:rsidRPr="00000000" w14:paraId="000000FE">
      <w:pPr>
        <w:spacing w:after="240" w:before="240" w:lineRule="auto"/>
        <w:rPr/>
      </w:pPr>
      <w:r w:rsidDel="00000000" w:rsidR="00000000" w:rsidRPr="00000000">
        <w:rPr>
          <w:rtl w:val="0"/>
        </w:rPr>
        <w:t xml:space="preserve">Kết quả cuối cùng (3NF):</w:t>
      </w:r>
    </w:p>
    <w:p w:rsidR="00000000" w:rsidDel="00000000" w:rsidP="00000000" w:rsidRDefault="00000000" w:rsidRPr="00000000" w14:paraId="000000FF">
      <w:pPr>
        <w:spacing w:after="240" w:before="240" w:lineRule="auto"/>
        <w:ind w:left="0" w:firstLine="0"/>
        <w:rPr/>
      </w:pPr>
      <w:r w:rsidDel="00000000" w:rsidR="00000000" w:rsidRPr="00000000">
        <w:rPr>
          <w:rtl w:val="0"/>
        </w:rPr>
        <w:t xml:space="preserve">Dữ liệu không dư thừa.</w:t>
      </w:r>
    </w:p>
    <w:p w:rsidR="00000000" w:rsidDel="00000000" w:rsidP="00000000" w:rsidRDefault="00000000" w:rsidRPr="00000000" w14:paraId="00000100">
      <w:pPr>
        <w:spacing w:after="240" w:before="240" w:lineRule="auto"/>
        <w:ind w:left="0" w:firstLine="0"/>
        <w:rPr/>
      </w:pPr>
      <w:r w:rsidDel="00000000" w:rsidR="00000000" w:rsidRPr="00000000">
        <w:rPr>
          <w:rtl w:val="0"/>
        </w:rPr>
        <w:t xml:space="preserve">Các bảng có mối quan hệ rõ ràng.</w:t>
      </w:r>
    </w:p>
    <w:p w:rsidR="00000000" w:rsidDel="00000000" w:rsidP="00000000" w:rsidRDefault="00000000" w:rsidRPr="00000000" w14:paraId="00000101">
      <w:pPr>
        <w:spacing w:after="240" w:before="240" w:lineRule="auto"/>
        <w:ind w:left="0" w:firstLine="0"/>
        <w:rPr/>
      </w:pPr>
      <w:r w:rsidDel="00000000" w:rsidR="00000000" w:rsidRPr="00000000">
        <w:rPr>
          <w:rtl w:val="0"/>
        </w:rPr>
        <w:t xml:space="preserve">Dễ mở rộng và truy vấn.</w:t>
        <w:br w:type="textWrapping"/>
      </w:r>
    </w:p>
    <w:p w:rsidR="00000000" w:rsidDel="00000000" w:rsidP="00000000" w:rsidRDefault="00000000" w:rsidRPr="00000000" w14:paraId="00000102">
      <w:pPr>
        <w:spacing w:after="240" w:before="240" w:lineRule="auto"/>
        <w:rPr/>
      </w:pPr>
      <w:r w:rsidDel="00000000" w:rsidR="00000000" w:rsidRPr="00000000">
        <w:rPr>
          <w:rtl w:val="0"/>
        </w:rPr>
        <w:t xml:space="preserve">Quan hệ giữa các bảng:</w:t>
        <w:br w:type="textWrapping"/>
        <w:t xml:space="preserve"> KhachHang (1) ─── (N) HoaDon (1) ─── (N) ChiTietHoaDon</w:t>
      </w:r>
    </w:p>
    <w:p w:rsidR="00000000" w:rsidDel="00000000" w:rsidP="00000000" w:rsidRDefault="00000000" w:rsidRPr="00000000" w14:paraId="00000103">
      <w:pPr>
        <w:rPr>
          <w:b w:val="1"/>
        </w:rPr>
      </w:pPr>
      <w:r w:rsidDel="00000000" w:rsidR="00000000" w:rsidRPr="00000000">
        <w:rPr>
          <w:rtl w:val="0"/>
        </w:rPr>
      </w:r>
    </w:p>
    <w:p w:rsidR="00000000" w:rsidDel="00000000" w:rsidP="00000000" w:rsidRDefault="00000000" w:rsidRPr="00000000" w14:paraId="00000104">
      <w:pPr>
        <w:rPr>
          <w:b w:val="1"/>
        </w:rPr>
      </w:pPr>
      <w:r w:rsidDel="00000000" w:rsidR="00000000" w:rsidRPr="00000000">
        <w:rPr>
          <w:rtl w:val="0"/>
        </w:rPr>
      </w:r>
    </w:p>
    <w:p w:rsidR="00000000" w:rsidDel="00000000" w:rsidP="00000000" w:rsidRDefault="00000000" w:rsidRPr="00000000" w14:paraId="00000105">
      <w:pPr>
        <w:rPr>
          <w:b w:val="1"/>
        </w:rPr>
      </w:pPr>
      <w:r w:rsidDel="00000000" w:rsidR="00000000" w:rsidRPr="00000000">
        <w:rPr>
          <w:b w:val="1"/>
          <w:rtl w:val="0"/>
        </w:rPr>
        <w:t xml:space="preserve">Bài 7:</w:t>
      </w:r>
    </w:p>
    <w:p w:rsidR="00000000" w:rsidDel="00000000" w:rsidP="00000000" w:rsidRDefault="00000000" w:rsidRPr="00000000" w14:paraId="00000106">
      <w:pPr>
        <w:rPr>
          <w:b w:val="1"/>
        </w:rPr>
      </w:pPr>
      <w:r w:rsidDel="00000000" w:rsidR="00000000" w:rsidRPr="00000000">
        <w:rPr>
          <w:b w:val="1"/>
        </w:rPr>
        <w:drawing>
          <wp:inline distB="114300" distT="114300" distL="114300" distR="114300">
            <wp:extent cx="5731200" cy="6591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b w:val="1"/>
        </w:rPr>
      </w:pPr>
      <w:r w:rsidDel="00000000" w:rsidR="00000000" w:rsidRPr="00000000">
        <w:rPr>
          <w:rtl w:val="0"/>
        </w:rPr>
      </w:r>
    </w:p>
    <w:p w:rsidR="00000000" w:rsidDel="00000000" w:rsidP="00000000" w:rsidRDefault="00000000" w:rsidRPr="00000000" w14:paraId="00000108">
      <w:pPr>
        <w:rPr>
          <w:b w:val="1"/>
        </w:rPr>
      </w:pPr>
      <w:r w:rsidDel="00000000" w:rsidR="00000000" w:rsidRPr="00000000">
        <w:rPr>
          <w:b w:val="1"/>
          <w:rtl w:val="0"/>
        </w:rPr>
        <w:t xml:space="preserve">Bài 8:</w:t>
      </w:r>
    </w:p>
    <w:p w:rsidR="00000000" w:rsidDel="00000000" w:rsidP="00000000" w:rsidRDefault="00000000" w:rsidRPr="00000000" w14:paraId="00000109">
      <w:pPr>
        <w:rPr>
          <w:b w:val="1"/>
        </w:rPr>
      </w:pPr>
      <w:r w:rsidDel="00000000" w:rsidR="00000000" w:rsidRPr="00000000">
        <w:rPr>
          <w:b w:val="1"/>
        </w:rPr>
        <w:drawing>
          <wp:inline distB="114300" distT="114300" distL="114300" distR="114300">
            <wp:extent cx="5572125" cy="813435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72125" cy="813435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