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Bài 1:</w:t>
      </w:r>
    </w:p>
    <w:p w:rsidR="00000000" w:rsidDel="00000000" w:rsidP="00000000" w:rsidRDefault="00000000" w:rsidRPr="00000000" w14:paraId="00000002">
      <w:pPr>
        <w:spacing w:after="240" w:before="240" w:lineRule="auto"/>
        <w:rPr/>
      </w:pPr>
      <w:r w:rsidDel="00000000" w:rsidR="00000000" w:rsidRPr="00000000">
        <w:rPr>
          <w:rtl w:val="0"/>
        </w:rPr>
        <w:t xml:space="preserve">Các thành phần trong sơ đồ Sequence:</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Actor – Khách hàng: Đại diện cho người dùng bên ngoài hệ thống, là người khởi tạo tương tác bằng cách gửi yêu cầu (ví dụ: đặt vé, thanh toán).</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Object – Website: Đại diện cho thành phần phần mềm trung gian, tiếp nhận yêu cầu từ Khách hàng, xử lý thông tin và gửi yêu cầu đến các đối tượng khác như Hệ thống thanh toán.</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Object – Hệ thống thanh toán: Đại diện cho dịch vụ xử lý giao dịch tài chính, nhận yêu cầu thanh toán từ Website, kiểm tra và phản hồi kết quả giao dịch.</w:t>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Lifeline: Là đường thẳng đứng thể hiện vòng đời của từng thành phần (Actor hoặc Object) trong quá trình tương tác; các thông điệp được gửi và nhận giữa các Lifeline thể hiện thứ tự hoạt động theo thời gian.</w:t>
      </w:r>
    </w:p>
    <w:p w:rsidR="00000000" w:rsidDel="00000000" w:rsidP="00000000" w:rsidRDefault="00000000" w:rsidRPr="00000000" w14:paraId="00000007">
      <w:pPr>
        <w:spacing w:after="240" w:before="240" w:lineRule="auto"/>
        <w:ind w:left="0" w:firstLine="0"/>
        <w:rPr/>
      </w:pPr>
      <w:r w:rsidDel="00000000" w:rsidR="00000000" w:rsidRPr="00000000">
        <w:rPr>
          <w:rtl w:val="0"/>
        </w:rPr>
      </w:r>
    </w:p>
    <w:p w:rsidR="00000000" w:rsidDel="00000000" w:rsidP="00000000" w:rsidRDefault="00000000" w:rsidRPr="00000000" w14:paraId="00000008">
      <w:pPr>
        <w:spacing w:after="240" w:before="240" w:lineRule="auto"/>
        <w:ind w:left="0" w:firstLine="0"/>
        <w:rPr>
          <w:b w:val="1"/>
        </w:rPr>
      </w:pPr>
      <w:r w:rsidDel="00000000" w:rsidR="00000000" w:rsidRPr="00000000">
        <w:rPr>
          <w:b w:val="1"/>
          <w:rtl w:val="0"/>
        </w:rPr>
        <w:t xml:space="preserve">Bài 2:</w:t>
      </w:r>
    </w:p>
    <w:p w:rsidR="00000000" w:rsidDel="00000000" w:rsidP="00000000" w:rsidRDefault="00000000" w:rsidRPr="00000000" w14:paraId="00000009">
      <w:pPr>
        <w:spacing w:after="240" w:before="240" w:lineRule="auto"/>
        <w:ind w:left="0" w:firstLine="0"/>
        <w:rPr>
          <w:b w:val="1"/>
        </w:rPr>
      </w:pPr>
      <w:r w:rsidDel="00000000" w:rsidR="00000000" w:rsidRPr="00000000">
        <w:rPr>
          <w:b w:val="1"/>
        </w:rPr>
        <w:drawing>
          <wp:inline distB="114300" distT="114300" distL="114300" distR="114300">
            <wp:extent cx="5731200" cy="3873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D">
      <w:pPr>
        <w:spacing w:after="240" w:before="240" w:lineRule="auto"/>
        <w:ind w:left="0" w:firstLine="0"/>
        <w:rPr>
          <w:b w:val="1"/>
        </w:rPr>
      </w:pPr>
      <w:r w:rsidDel="00000000" w:rsidR="00000000" w:rsidRPr="00000000">
        <w:rPr>
          <w:b w:val="1"/>
          <w:rtl w:val="0"/>
        </w:rPr>
        <w:t xml:space="preserve">Bài 3:</w:t>
      </w:r>
    </w:p>
    <w:p w:rsidR="00000000" w:rsidDel="00000000" w:rsidP="00000000" w:rsidRDefault="00000000" w:rsidRPr="00000000" w14:paraId="0000000E">
      <w:pPr>
        <w:spacing w:after="240" w:before="240" w:lineRule="auto"/>
        <w:ind w:left="0" w:firstLine="0"/>
        <w:rPr>
          <w:b w:val="1"/>
        </w:rPr>
      </w:pPr>
      <w:r w:rsidDel="00000000" w:rsidR="00000000" w:rsidRPr="00000000">
        <w:rPr>
          <w:b w:val="1"/>
        </w:rPr>
        <w:drawing>
          <wp:inline distB="114300" distT="114300" distL="114300" distR="114300">
            <wp:extent cx="5731200" cy="40005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ind w:left="0" w:firstLine="0"/>
        <w:rPr>
          <w:b w:val="1"/>
        </w:rPr>
      </w:pPr>
      <w:r w:rsidDel="00000000" w:rsidR="00000000" w:rsidRPr="00000000">
        <w:rPr>
          <w:b w:val="1"/>
          <w:rtl w:val="0"/>
        </w:rPr>
        <w:t xml:space="preserve">Bài 4:</w:t>
      </w:r>
    </w:p>
    <w:p w:rsidR="00000000" w:rsidDel="00000000" w:rsidP="00000000" w:rsidRDefault="00000000" w:rsidRPr="00000000" w14:paraId="00000010">
      <w:pPr>
        <w:spacing w:after="240" w:before="240" w:lineRule="auto"/>
        <w:ind w:left="0" w:firstLine="0"/>
        <w:rPr>
          <w:b w:val="1"/>
        </w:rPr>
      </w:pPr>
      <w:r w:rsidDel="00000000" w:rsidR="00000000" w:rsidRPr="00000000">
        <w:rPr>
          <w:b w:val="1"/>
        </w:rPr>
        <w:drawing>
          <wp:inline distB="114300" distT="114300" distL="114300" distR="114300">
            <wp:extent cx="5731200" cy="38100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ind w:left="0" w:firstLine="0"/>
        <w:rPr>
          <w:b w:val="1"/>
        </w:rPr>
      </w:pPr>
      <w:r w:rsidDel="00000000" w:rsidR="00000000" w:rsidRPr="00000000">
        <w:rPr>
          <w:b w:val="1"/>
          <w:rtl w:val="0"/>
        </w:rPr>
        <w:t xml:space="preserve">Bài 5:</w:t>
      </w:r>
    </w:p>
    <w:p w:rsidR="00000000" w:rsidDel="00000000" w:rsidP="00000000" w:rsidRDefault="00000000" w:rsidRPr="00000000" w14:paraId="00000012">
      <w:pPr>
        <w:spacing w:after="240" w:before="240" w:lineRule="auto"/>
        <w:ind w:left="0" w:firstLine="0"/>
        <w:rPr>
          <w:b w:val="1"/>
        </w:rPr>
      </w:pPr>
      <w:r w:rsidDel="00000000" w:rsidR="00000000" w:rsidRPr="00000000">
        <w:rPr>
          <w:b w:val="1"/>
        </w:rPr>
        <w:drawing>
          <wp:inline distB="114300" distT="114300" distL="114300" distR="114300">
            <wp:extent cx="5731200" cy="4089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4">
      <w:pPr>
        <w:spacing w:after="240" w:before="240" w:lineRule="auto"/>
        <w:ind w:left="0" w:firstLine="0"/>
        <w:rPr>
          <w:b w:val="1"/>
        </w:rPr>
      </w:pPr>
      <w:r w:rsidDel="00000000" w:rsidR="00000000" w:rsidRPr="00000000">
        <w:rPr>
          <w:b w:val="1"/>
          <w:rtl w:val="0"/>
        </w:rPr>
        <w:t xml:space="preserve">Bài 6:</w:t>
      </w:r>
    </w:p>
    <w:p w:rsidR="00000000" w:rsidDel="00000000" w:rsidP="00000000" w:rsidRDefault="00000000" w:rsidRPr="00000000" w14:paraId="00000015">
      <w:pPr>
        <w:spacing w:after="240" w:before="240" w:lineRule="auto"/>
        <w:ind w:left="0" w:firstLine="0"/>
        <w:rPr>
          <w:b w:val="1"/>
        </w:rPr>
      </w:pPr>
      <w:r w:rsidDel="00000000" w:rsidR="00000000" w:rsidRPr="00000000">
        <w:rPr>
          <w:b w:val="1"/>
        </w:rPr>
        <w:drawing>
          <wp:inline distB="114300" distT="114300" distL="114300" distR="114300">
            <wp:extent cx="5731200" cy="29337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7">
      <w:pPr>
        <w:spacing w:after="240" w:before="240" w:lineRule="auto"/>
        <w:ind w:left="0" w:firstLine="0"/>
        <w:rPr>
          <w:b w:val="1"/>
        </w:rPr>
      </w:pPr>
      <w:r w:rsidDel="00000000" w:rsidR="00000000" w:rsidRPr="00000000">
        <w:rPr>
          <w:b w:val="1"/>
          <w:rtl w:val="0"/>
        </w:rPr>
        <w:t xml:space="preserve">Bài 7:</w:t>
      </w:r>
    </w:p>
    <w:p w:rsidR="00000000" w:rsidDel="00000000" w:rsidP="00000000" w:rsidRDefault="00000000" w:rsidRPr="00000000" w14:paraId="00000018">
      <w:pPr>
        <w:spacing w:after="240" w:before="240" w:lineRule="auto"/>
        <w:ind w:left="0" w:firstLine="0"/>
        <w:rPr>
          <w:b w:val="1"/>
        </w:rPr>
      </w:pPr>
      <w:r w:rsidDel="00000000" w:rsidR="00000000" w:rsidRPr="00000000">
        <w:rPr>
          <w:b w:val="1"/>
        </w:rPr>
        <w:drawing>
          <wp:inline distB="114300" distT="114300" distL="114300" distR="114300">
            <wp:extent cx="5731200" cy="27940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A">
      <w:pPr>
        <w:spacing w:after="240" w:before="240" w:lineRule="auto"/>
        <w:ind w:left="0" w:firstLine="0"/>
        <w:rPr>
          <w:b w:val="1"/>
        </w:rPr>
      </w:pPr>
      <w:r w:rsidDel="00000000" w:rsidR="00000000" w:rsidRPr="00000000">
        <w:rPr>
          <w:b w:val="1"/>
          <w:rtl w:val="0"/>
        </w:rPr>
        <w:t xml:space="preserve">Bài 8:</w:t>
      </w:r>
    </w:p>
    <w:p w:rsidR="00000000" w:rsidDel="00000000" w:rsidP="00000000" w:rsidRDefault="00000000" w:rsidRPr="00000000" w14:paraId="0000001B">
      <w:pPr>
        <w:spacing w:after="240" w:before="240" w:lineRule="auto"/>
        <w:ind w:left="0" w:firstLine="0"/>
        <w:rPr>
          <w:b w:val="1"/>
        </w:rPr>
      </w:pPr>
      <w:r w:rsidDel="00000000" w:rsidR="00000000" w:rsidRPr="00000000">
        <w:rPr>
          <w:b w:val="1"/>
        </w:rPr>
        <w:drawing>
          <wp:inline distB="114300" distT="114300" distL="114300" distR="114300">
            <wp:extent cx="5731200" cy="25527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552700"/>
                    </a:xfrm>
                    <a:prstGeom prst="rect"/>
                    <a:ln/>
                  </pic:spPr>
                </pic:pic>
              </a:graphicData>
            </a:graphic>
          </wp:inline>
        </w:drawing>
      </w:r>
      <w:r w:rsidDel="00000000" w:rsidR="00000000" w:rsidRPr="00000000">
        <w:rPr>
          <w:b w:val="1"/>
          <w:rtl w:val="0"/>
        </w:rPr>
        <w:br w:type="textWrapping"/>
        <w:br w:type="textWrapping"/>
        <w:t xml:space="preserve">Bài 9:</w:t>
      </w:r>
    </w:p>
    <w:p w:rsidR="00000000" w:rsidDel="00000000" w:rsidP="00000000" w:rsidRDefault="00000000" w:rsidRPr="00000000" w14:paraId="0000001C">
      <w:pPr>
        <w:spacing w:after="240" w:before="240" w:lineRule="auto"/>
        <w:ind w:left="0" w:firstLine="0"/>
        <w:rPr>
          <w:b w:val="1"/>
        </w:rPr>
      </w:pPr>
      <w:r w:rsidDel="00000000" w:rsidR="00000000" w:rsidRPr="00000000">
        <w:rPr>
          <w:b w:val="1"/>
        </w:rPr>
        <w:drawing>
          <wp:inline distB="114300" distT="114300" distL="114300" distR="114300">
            <wp:extent cx="5731200" cy="64135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6413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