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ujmr8evujr07" w:id="0"/>
      <w:bookmarkEnd w:id="0"/>
      <w:r w:rsidDel="00000000" w:rsidR="00000000" w:rsidRPr="00000000">
        <w:rPr>
          <w:b w:val="1"/>
          <w:color w:val="000000"/>
          <w:sz w:val="26"/>
          <w:szCs w:val="26"/>
          <w:rtl w:val="0"/>
        </w:rPr>
        <w:t xml:space="preserve">Privacy Policy for ServiceNow Instance Manager Chrome Extension</w:t>
      </w:r>
    </w:p>
    <w:p w:rsidR="00000000" w:rsidDel="00000000" w:rsidP="00000000" w:rsidRDefault="00000000" w:rsidRPr="00000000" w14:paraId="00000002">
      <w:pPr>
        <w:spacing w:after="240" w:before="240" w:lineRule="auto"/>
        <w:rPr/>
      </w:pPr>
      <w:r w:rsidDel="00000000" w:rsidR="00000000" w:rsidRPr="00000000">
        <w:rPr>
          <w:b w:val="1"/>
          <w:rtl w:val="0"/>
        </w:rPr>
        <w:t xml:space="preserve">Introduction:</w:t>
      </w:r>
      <w:r w:rsidDel="00000000" w:rsidR="00000000" w:rsidRPr="00000000">
        <w:rPr>
          <w:rtl w:val="0"/>
        </w:rPr>
        <w:t xml:space="preserve"> This privacy policy explains how the ServiceNow Instance Manager Chrome Extension ("we," "our," or "us") collects, uses, and shares user data. We are committed to protecting your privacy and ensuring transparency about how your data is handled.</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Data Collection:</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b w:val="1"/>
          <w:rtl w:val="0"/>
        </w:rPr>
        <w:t xml:space="preserve">What We Collect:</w:t>
      </w:r>
      <w:r w:rsidDel="00000000" w:rsidR="00000000" w:rsidRPr="00000000">
        <w:rPr>
          <w:rtl w:val="0"/>
        </w:rPr>
        <w:t xml:space="preserve"> The extension collects the URL of the active tab to perform tasks like switching instances, canceling transactions, and impersonating users.</w:t>
      </w:r>
    </w:p>
    <w:p w:rsidR="00000000" w:rsidDel="00000000" w:rsidP="00000000" w:rsidRDefault="00000000" w:rsidRPr="00000000" w14:paraId="00000005">
      <w:pPr>
        <w:numPr>
          <w:ilvl w:val="0"/>
          <w:numId w:val="2"/>
        </w:numPr>
        <w:spacing w:after="240" w:before="0" w:beforeAutospacing="0" w:lineRule="auto"/>
        <w:ind w:left="720" w:hanging="360"/>
      </w:pPr>
      <w:r w:rsidDel="00000000" w:rsidR="00000000" w:rsidRPr="00000000">
        <w:rPr>
          <w:b w:val="1"/>
          <w:rtl w:val="0"/>
        </w:rPr>
        <w:t xml:space="preserve">How We Collect It:</w:t>
      </w:r>
      <w:r w:rsidDel="00000000" w:rsidR="00000000" w:rsidRPr="00000000">
        <w:rPr>
          <w:rtl w:val="0"/>
        </w:rPr>
        <w:t xml:space="preserve"> The data is collected directly from the active tab’s URL when you use the extension’s features.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Data Use:</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How We Use It:</w:t>
      </w:r>
      <w:r w:rsidDel="00000000" w:rsidR="00000000" w:rsidRPr="00000000">
        <w:rPr>
          <w:rtl w:val="0"/>
        </w:rPr>
        <w:t xml:space="preserve"> The collected data is used solely to switch between ServiceNow instances, manage transactions, and enable impersonation functionalities.</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We do not use the data for any purpose beyond the functionality of the extension.</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Data Sharing:</w:t>
      </w:r>
    </w:p>
    <w:p w:rsidR="00000000" w:rsidDel="00000000" w:rsidP="00000000" w:rsidRDefault="00000000" w:rsidRPr="00000000" w14:paraId="0000000A">
      <w:pPr>
        <w:numPr>
          <w:ilvl w:val="0"/>
          <w:numId w:val="6"/>
        </w:numPr>
        <w:spacing w:after="240" w:before="240" w:lineRule="auto"/>
        <w:ind w:left="720" w:hanging="360"/>
      </w:pPr>
      <w:r w:rsidDel="00000000" w:rsidR="00000000" w:rsidRPr="00000000">
        <w:rPr>
          <w:b w:val="1"/>
          <w:rtl w:val="0"/>
        </w:rPr>
        <w:t xml:space="preserve">Who We Share It With:</w:t>
      </w:r>
      <w:r w:rsidDel="00000000" w:rsidR="00000000" w:rsidRPr="00000000">
        <w:rPr>
          <w:rtl w:val="0"/>
        </w:rPr>
        <w:t xml:space="preserve"> We do not share any user data with third parties. All data remains within the extension and is used only for the functionalities described.</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Data Storage:</w:t>
      </w:r>
    </w:p>
    <w:p w:rsidR="00000000" w:rsidDel="00000000" w:rsidP="00000000" w:rsidRDefault="00000000" w:rsidRPr="00000000" w14:paraId="0000000C">
      <w:pPr>
        <w:numPr>
          <w:ilvl w:val="0"/>
          <w:numId w:val="7"/>
        </w:numPr>
        <w:spacing w:after="240" w:before="240" w:lineRule="auto"/>
        <w:ind w:left="720" w:hanging="360"/>
      </w:pPr>
      <w:r w:rsidDel="00000000" w:rsidR="00000000" w:rsidRPr="00000000">
        <w:rPr>
          <w:b w:val="1"/>
          <w:rtl w:val="0"/>
        </w:rPr>
        <w:t xml:space="preserve">Local Storage:</w:t>
      </w:r>
      <w:r w:rsidDel="00000000" w:rsidR="00000000" w:rsidRPr="00000000">
        <w:rPr>
          <w:rtl w:val="0"/>
        </w:rPr>
        <w:t xml:space="preserve"> User data, such as instance configurations, is stored locally using Chrome's storage API. This data is not transmitted to external servers.</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Security:</w:t>
      </w:r>
    </w:p>
    <w:p w:rsidR="00000000" w:rsidDel="00000000" w:rsidP="00000000" w:rsidRDefault="00000000" w:rsidRPr="00000000" w14:paraId="0000000E">
      <w:pPr>
        <w:numPr>
          <w:ilvl w:val="0"/>
          <w:numId w:val="5"/>
        </w:numPr>
        <w:spacing w:after="240" w:before="240" w:lineRule="auto"/>
        <w:ind w:left="720" w:hanging="360"/>
      </w:pPr>
      <w:r w:rsidDel="00000000" w:rsidR="00000000" w:rsidRPr="00000000">
        <w:rPr>
          <w:b w:val="1"/>
          <w:rtl w:val="0"/>
        </w:rPr>
        <w:t xml:space="preserve">How We Secure Data:</w:t>
      </w:r>
      <w:r w:rsidDel="00000000" w:rsidR="00000000" w:rsidRPr="00000000">
        <w:rPr>
          <w:rtl w:val="0"/>
        </w:rPr>
        <w:t xml:space="preserve"> All data is handled securely, and the extension uses HTTPS for any data transmission. We ensure that no sensitive data is stored or transmitted outside of the extension’s required functionalities.</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User Rights:</w:t>
      </w:r>
    </w:p>
    <w:p w:rsidR="00000000" w:rsidDel="00000000" w:rsidP="00000000" w:rsidRDefault="00000000" w:rsidRPr="00000000" w14:paraId="00000010">
      <w:pPr>
        <w:numPr>
          <w:ilvl w:val="0"/>
          <w:numId w:val="8"/>
        </w:numPr>
        <w:spacing w:after="240" w:before="240" w:lineRule="auto"/>
        <w:ind w:left="720" w:hanging="360"/>
      </w:pPr>
      <w:r w:rsidDel="00000000" w:rsidR="00000000" w:rsidRPr="00000000">
        <w:rPr>
          <w:b w:val="1"/>
          <w:rtl w:val="0"/>
        </w:rPr>
        <w:t xml:space="preserve">Access and Control:</w:t>
      </w:r>
      <w:r w:rsidDel="00000000" w:rsidR="00000000" w:rsidRPr="00000000">
        <w:rPr>
          <w:rtl w:val="0"/>
        </w:rPr>
        <w:t xml:space="preserve"> You can manage your instance configurations directly through the extension’s options page. You can add, update, or remove instances as needed.</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Updates to This Policy:</w:t>
      </w:r>
    </w:p>
    <w:p w:rsidR="00000000" w:rsidDel="00000000" w:rsidP="00000000" w:rsidRDefault="00000000" w:rsidRPr="00000000" w14:paraId="00000012">
      <w:pPr>
        <w:numPr>
          <w:ilvl w:val="0"/>
          <w:numId w:val="4"/>
        </w:numPr>
        <w:spacing w:after="240" w:before="240" w:lineRule="auto"/>
        <w:ind w:left="720" w:hanging="360"/>
      </w:pPr>
      <w:r w:rsidDel="00000000" w:rsidR="00000000" w:rsidRPr="00000000">
        <w:rPr>
          <w:b w:val="1"/>
          <w:rtl w:val="0"/>
        </w:rPr>
        <w:t xml:space="preserve">Changes:</w:t>
      </w:r>
      <w:r w:rsidDel="00000000" w:rsidR="00000000" w:rsidRPr="00000000">
        <w:rPr>
          <w:rtl w:val="0"/>
        </w:rPr>
        <w:t xml:space="preserve"> Any changes to this privacy policy will be updated here. We encourage you to review this policy periodically.</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Contact Us:</w:t>
      </w:r>
    </w:p>
    <w:p w:rsidR="00000000" w:rsidDel="00000000" w:rsidP="00000000" w:rsidRDefault="00000000" w:rsidRPr="00000000" w14:paraId="00000014">
      <w:pPr>
        <w:numPr>
          <w:ilvl w:val="0"/>
          <w:numId w:val="3"/>
        </w:numPr>
        <w:spacing w:after="240" w:before="240" w:lineRule="auto"/>
        <w:ind w:left="720" w:hanging="360"/>
      </w:pPr>
      <w:r w:rsidDel="00000000" w:rsidR="00000000" w:rsidRPr="00000000">
        <w:rPr>
          <w:b w:val="1"/>
          <w:rtl w:val="0"/>
        </w:rPr>
        <w:t xml:space="preserve">Questions:</w:t>
      </w:r>
      <w:r w:rsidDel="00000000" w:rsidR="00000000" w:rsidRPr="00000000">
        <w:rPr>
          <w:rtl w:val="0"/>
        </w:rPr>
        <w:t xml:space="preserve"> If you have any questions about this privacy policy, please contact us through the extension’s support channels.</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