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i w:val="false"/>
          <w:iCs w:val="false"/>
          <w:sz w:val="32"/>
          <w:szCs w:val="32"/>
        </w:rPr>
        <w:t xml:space="preserve">THE UNIVERSITY OF BAMENDA</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5%"/>
            <w:tcBorders>
              <w:top w:val="none" w:color="auto" w:sz="0"/>
              <w:left w:val="none" w:color="auto" w:sz="0"/>
              <w:bottom w:val="none" w:color="auto" w:sz="0"/>
              <w:right w:val="none" w:color="auto" w:sz="0"/>
            </w:tcBorders>
          </w:tcPr>
          <w:p>
            <w:pPr>
              <w:jc w:val="left"/>
            </w:pPr>
            <w:r>
              <w:rPr>
                <w:rFonts w:ascii="Times New Roman" w:cs="Times New Roman" w:eastAsia="Times New Roman" w:hAnsi="Times New Roman"/>
                <w:b/>
                <w:bCs/>
                <w:sz w:val="21"/>
                <w:szCs w:val="21"/>
              </w:rPr>
              <w:t xml:space="preserve">THE COLLEGE OF</w:t>
            </w:r>
          </w:p>
          <w:p>
            <w:pPr>
              <w:jc w:val="left"/>
            </w:pPr>
            <w:r>
              <w:rPr>
                <w:rFonts w:ascii="Times New Roman" w:cs="Times New Roman" w:eastAsia="Times New Roman" w:hAnsi="Times New Roman"/>
                <w:b/>
                <w:bCs/>
                <w:sz w:val="21"/>
                <w:szCs w:val="21"/>
              </w:rPr>
              <w:t xml:space="preserve">TECHNOLOGY (COLTECH)</w:t>
            </w:r>
          </w:p>
        </w:tc>
        <w:tc>
          <w:tcPr>
            <w:tcW w:type="pct" w:w="30%"/>
            <w:tcBorders>
              <w:top w:val="none" w:color="auto" w:sz="0"/>
              <w:left w:val="none" w:color="auto" w:sz="0"/>
              <w:bottom w:val="none" w:color="auto" w:sz="0"/>
              <w:right w:val="none" w:color="auto" w:sz="0"/>
            </w:tcBorders>
          </w:tcPr>
          <w:p>
            <w:pPr>
              <w:jc w:val="center"/>
            </w:pPr>
          </w:p>
        </w:tc>
        <w:tc>
          <w:tcPr>
            <w:tcW w:type="pct" w:w="35%"/>
            <w:tcBorders>
              <w:top w:val="none" w:color="auto" w:sz="0"/>
              <w:left w:val="none" w:color="auto" w:sz="0"/>
              <w:bottom w:val="none" w:color="auto" w:sz="0"/>
              <w:right w:val="none" w:color="auto" w:sz="0"/>
            </w:tcBorders>
          </w:tcPr>
          <w:p>
            <w:pPr>
              <w:jc w:val="right"/>
            </w:pPr>
            <w:r>
              <w:rPr>
                <w:rFonts w:ascii="Times New Roman" w:cs="Times New Roman" w:eastAsia="Times New Roman" w:hAnsi="Times New Roman"/>
                <w:b/>
                <w:bCs/>
                <w:sz w:val="21"/>
                <w:szCs w:val="21"/>
              </w:rPr>
              <w:t xml:space="preserve">DEPARTMENT OF</w:t>
            </w:r>
          </w:p>
          <w:p>
            <w:pPr>
              <w:jc w:val="right"/>
            </w:pPr>
            <w:r>
              <w:rPr>
                <w:rFonts w:ascii="Times New Roman" w:cs="Times New Roman" w:eastAsia="Times New Roman" w:hAnsi="Times New Roman"/>
                <w:b/>
                <w:bCs/>
                <w:sz w:val="21"/>
                <w:szCs w:val="21"/>
              </w:rPr>
              <w:t xml:space="preserve">INFORMATION TECHNOLOGY AND CYBERSECURITY</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pct" w:w="100%"/>
        <w:tblBorders>
          <w:top w:val="single" w:color="2B6CB0" w:sz="12"/>
          <w:left w:val="single" w:color="2B6CB0" w:sz="12"/>
          <w:bottom w:val="single" w:color="2B6CB0" w:sz="12"/>
          <w:right w:val="single" w:color="2B6CB0" w:sz="12"/>
          <w:insideH w:val="single" w:color="auto" w:sz="4"/>
          <w:insideV w:val="single" w:color="auto" w:sz="4"/>
        </w:tblBorders>
      </w:tblPr>
      <w:tblGrid>
        <w:gridCol w:w="100"/>
      </w:tblGrid>
      <w:tr>
        <w:tc>
          <w:p>
            <w:pPr>
              <w:spacing w:after="240" w:before="240"/>
              <w:jc w:val="center"/>
            </w:pPr>
            <w:r>
              <w:rPr>
                <w:rFonts w:ascii="Times New Roman" w:cs="Times New Roman" w:eastAsia="Times New Roman" w:hAnsi="Times New Roman"/>
                <w:b/>
                <w:bCs/>
                <w:sz w:val="32"/>
                <w:szCs w:val="32"/>
              </w:rPr>
              <w:t xml:space="preserve">AI-POWERED PHISHING DETECTION AND SOCIAL ENGINEERING PLATFORM SYSTEM ARCHITECTURE</w:t>
            </w:r>
          </w:p>
        </w:tc>
      </w:tr>
    </w:tbl>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val="false"/>
          <w:bCs w:val="false"/>
          <w:i/>
          <w:iCs/>
          <w:sz w:val="28"/>
          <w:szCs w:val="28"/>
        </w:rPr>
        <w:t xml:space="preserve">A Dissertation Submitted to the Department of Information Technology and Cybersecurity in the College of Technology (COLTECH) of the University of Bamenda in Partial Fulfillment of the Requirements for the Award of a Master’s (MSc) Degree in Information Technology and Cybersecurity.</w:t>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i w:val="false"/>
          <w:iCs w:val="false"/>
          <w:sz w:val="28"/>
          <w:szCs w:val="28"/>
        </w:rPr>
        <w:t xml:space="preserve">BY:</w:t>
      </w:r>
    </w:p>
    <w:p>
      <w:pPr>
        <w:spacing w:after="120" w:line="360"/>
        <w:jc w:val="center"/>
      </w:pPr>
      <w:r>
        <w:rPr>
          <w:rFonts w:ascii="Times New Roman" w:cs="Times New Roman" w:eastAsia="Times New Roman" w:hAnsi="Times New Roman"/>
          <w:b/>
          <w:bCs/>
          <w:i w:val="false"/>
          <w:iCs w:val="false"/>
          <w:sz w:val="28"/>
          <w:szCs w:val="28"/>
        </w:rPr>
        <w:t xml:space="preserve">AUTHOR NAME</w:t>
      </w:r>
    </w:p>
    <w:p>
      <w:pPr>
        <w:spacing w:after="120" w:line="360"/>
        <w:jc w:val="center"/>
      </w:pPr>
      <w:r>
        <w:rPr>
          <w:rFonts w:ascii="Times New Roman" w:cs="Times New Roman" w:eastAsia="Times New Roman" w:hAnsi="Times New Roman"/>
          <w:b/>
          <w:bCs/>
          <w:i w:val="false"/>
          <w:iCs w:val="false"/>
          <w:sz w:val="28"/>
          <w:szCs w:val="28"/>
        </w:rPr>
        <w:t xml:space="preserve">REGISTRATION NUMBER: —</w:t>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i w:val="false"/>
          <w:iCs w:val="false"/>
          <w:sz w:val="28"/>
          <w:szCs w:val="28"/>
        </w:rPr>
        <w:t xml:space="preserve">SUPERVISOR(S):</w:t>
      </w:r>
    </w:p>
    <w:p>
      <w:pPr>
        <w:spacing w:after="120" w:line="360"/>
        <w:jc w:val="center"/>
      </w:pPr>
      <w:r>
        <w:rPr>
          <w:rFonts w:ascii="Times New Roman" w:cs="Times New Roman" w:eastAsia="Times New Roman" w:hAnsi="Times New Roman"/>
          <w:b/>
          <w:bCs/>
          <w:i w:val="false"/>
          <w:iCs w:val="false"/>
          <w:sz w:val="28"/>
          <w:szCs w:val="28"/>
        </w:rPr>
        <w:t xml:space="preserve">—</w:t>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i w:val="false"/>
          <w:iCs w:val="false"/>
          <w:sz w:val="28"/>
          <w:szCs w:val="28"/>
        </w:rPr>
        <w:t xml:space="preserve"/>
      </w:r>
    </w:p>
    <w:p>
      <w:pPr>
        <w:sectPr>
          <w:pgSz w:w="12240" w:h="15840" w:orient="portrait"/>
          <w:pgMar w:top="1440" w:right="1440" w:bottom="1440" w:left="1800" w:header="708" w:footer="708" w:gutter="0"/>
          <w:pgNumType/>
          <w:docGrid w:linePitch="360"/>
        </w:sectPr>
      </w:pPr>
    </w:p>
    <w:p>
      <w:pPr>
        <w:spacing w:after="80" w:before="240" w:line="360"/>
        <w:jc w:val="center"/>
      </w:pPr>
      <w:r>
        <w:rPr>
          <w:rFonts w:ascii="Times New Roman" w:cs="Times New Roman" w:eastAsia="Times New Roman" w:hAnsi="Times New Roman"/>
          <w:b/>
          <w:bCs/>
          <w:sz w:val="28"/>
          <w:szCs w:val="28"/>
        </w:rPr>
        <w:t xml:space="preserve">COPYRIGHT</w:t>
      </w:r>
    </w:p>
    <w:p>
      <w:pPr>
        <w:spacing w:after="120" w:line="360"/>
        <w:jc w:val="both"/>
      </w:pPr>
      <w:r>
        <w:rPr>
          <w:rFonts w:ascii="Times New Roman" w:cs="Times New Roman" w:eastAsia="Times New Roman" w:hAnsi="Times New Roman"/>
          <w:sz w:val="24"/>
          <w:szCs w:val="24"/>
        </w:rPr>
        <w:t xml:space="preserve">All rights reserved. No part of this publication may be reproduced, stored in a retrieval system, or transmitted in any form or by any means, electronic, mechanical, photocopying, recording or otherwise, without prior written permission of the author or The University of Bamenda.</w:t>
      </w:r>
    </w:p>
    <w:p>
      <w:r>
        <w:br w:type="page"/>
      </w:r>
    </w:p>
    <w:p>
      <w:pPr>
        <w:spacing w:after="80" w:before="240" w:line="360"/>
        <w:jc w:val="center"/>
      </w:pPr>
      <w:r>
        <w:rPr>
          <w:rFonts w:ascii="Times New Roman" w:cs="Times New Roman" w:eastAsia="Times New Roman" w:hAnsi="Times New Roman"/>
          <w:b/>
          <w:bCs/>
          <w:sz w:val="28"/>
          <w:szCs w:val="28"/>
        </w:rPr>
        <w:t xml:space="preserve">DECLARATION OF ORIGINALITY OF STUDY</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I, AUTHOR NAME, registration N° : —, in the Department of INFORMATION TECHNOLOGY AND CYBERSECURITY in the College of Technology (COLTECH) of The University of Bamenda hereby declare that this work titled “AI-POWERED PHISHING DETECTION AND SOCIAL ENGINEERING PLATFORM SYSTEM ARCHITECTURE” is my original work. It has not been presented in any application for a degree or any academic pursuit. I have acknowledged all borrowed ideas nationally and internationally through citations.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Date: ________________________            Signature of author ____________________</w:t>
      </w:r>
    </w:p>
    <w:p>
      <w:pPr>
        <w:sectPr>
          <w:footerReference w:type="default" r:id="rId7"/>
          <w:type w:val="nextPage"/>
          <w:pgSz w:w="12240" w:h="15840" w:orient="portrait"/>
          <w:pgMar w:top="1440" w:right="1440" w:bottom="1440" w:left="1800" w:header="708" w:footer="708" w:gutter="0"/>
          <w:pgNumType w:start="2" w:fmt="lowerRoman"/>
          <w:docGrid w:linePitch="360"/>
        </w:sectPr>
      </w:pPr>
    </w:p>
    <w:p>
      <w:pPr>
        <w:spacing w:after="80" w:before="240" w:line="360"/>
        <w:jc w:val="center"/>
      </w:pPr>
      <w:r>
        <w:rPr>
          <w:rFonts w:ascii="Times New Roman" w:cs="Times New Roman" w:eastAsia="Times New Roman" w:hAnsi="Times New Roman"/>
          <w:b/>
          <w:bCs/>
          <w:sz w:val="28"/>
          <w:szCs w:val="28"/>
        </w:rPr>
        <w:t xml:space="preserve">CERTIFICATION OF CORRECTIONS AFTER DEFENSE</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This is to certify that this dissertation titled “AI-POWERED PHISHING DETECTION AND SOCIAL ENGINEERING PLATFORM SYSTEM ARCHITECTURE” is the original work of AUTHOR NAME. This work is submitted in partial fulfillment of the requirements for the award of a Master’s (MSc) Degree in INFORMATION TECHNOLOGY AND CYBERSECURITY in the College of Technology (COLTECH) of The University of Bamenda.</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Supervisor : __________________________________________________________________</w:t>
      </w:r>
    </w:p>
    <w:p>
      <w:pPr>
        <w:spacing w:after="120" w:line="360"/>
        <w:jc w:val="both"/>
      </w:pPr>
      <w:r>
        <w:rPr>
          <w:rFonts w:ascii="Times New Roman" w:cs="Times New Roman" w:eastAsia="Times New Roman" w:hAnsi="Times New Roman"/>
          <w:sz w:val="24"/>
          <w:szCs w:val="24"/>
        </w:rPr>
        <w:t xml:space="preserve">Pr. SUPERVISOR NAME</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The Head of Department : ______________________________________________________</w:t>
      </w:r>
    </w:p>
    <w:p>
      <w:pPr>
        <w:spacing w:after="120" w:line="360"/>
        <w:jc w:val="both"/>
      </w:pPr>
      <w:r>
        <w:rPr>
          <w:rFonts w:ascii="Times New Roman" w:cs="Times New Roman" w:eastAsia="Times New Roman" w:hAnsi="Times New Roman"/>
          <w:sz w:val="24"/>
          <w:szCs w:val="24"/>
        </w:rPr>
        <w:t xml:space="preserve">Pr. HEAD OF DEPARTMENT NAME</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The Director : ________________________________________________________________</w:t>
      </w:r>
    </w:p>
    <w:p>
      <w:pPr>
        <w:spacing w:after="120" w:line="360"/>
        <w:jc w:val="both"/>
      </w:pPr>
      <w:r>
        <w:rPr>
          <w:rFonts w:ascii="Times New Roman" w:cs="Times New Roman" w:eastAsia="Times New Roman" w:hAnsi="Times New Roman"/>
          <w:sz w:val="24"/>
          <w:szCs w:val="24"/>
        </w:rPr>
        <w:t xml:space="preserve">Pr. DIRECTOR NAME</w:t>
      </w:r>
    </w:p>
    <w:p>
      <w:pPr>
        <w:sectPr>
          <w:footerReference w:type="default" r:id="rId8"/>
          <w:type w:val="nextPage"/>
          <w:pgSz w:w="12240" w:h="15840" w:orient="portrait"/>
          <w:pgMar w:top="1440" w:right="1440" w:bottom="1440" w:left="1800" w:header="708" w:footer="708" w:gutter="0"/>
          <w:pgBorders>
            <w:top w:val="single" w:color="000000" w:sz="12"/>
            <w:left w:val="single" w:color="000000" w:sz="12"/>
            <w:bottom w:val="single" w:color="000000" w:sz="12"/>
            <w:right w:val="single" w:color="000000" w:sz="12"/>
          </w:pgBorders>
          <w:pgNumType w:fmt="lowerRoman"/>
          <w:docGrid w:linePitch="360"/>
        </w:sectPr>
      </w:pPr>
    </w:p>
    <w:p>
      <w:pPr>
        <w:spacing w:after="80" w:before="240" w:line="360"/>
        <w:jc w:val="center"/>
      </w:pPr>
      <w:r>
        <w:rPr>
          <w:rFonts w:ascii="Times New Roman" w:cs="Times New Roman" w:eastAsia="Times New Roman" w:hAnsi="Times New Roman"/>
          <w:b/>
          <w:bCs/>
          <w:sz w:val="28"/>
          <w:szCs w:val="28"/>
        </w:rPr>
        <w:t xml:space="preserve">ACCEPTANCE OF DISSERTATION</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Having met the stipulated requirements, this dissertation entitled “AI-POWERED PHISHING DETECTION AND SOCIAL ENGINEERING PLATFORM SYSTEM ARCHITECTURE” has been accepted by the Postgraduate School of The University of Bamenda in partial fulfillment of the requirements for the award of a Master’s (MSc) Degree in INFORMATION TECHNOLOGY AND CYBERSECURITY (Specialty : INFORMATION TECHNOLOGY AND CYBERSECURITY).</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Chairperson, Master’s Dissertation Committee : ___________________________</w:t>
      </w:r>
    </w:p>
    <w:p>
      <w:pPr>
        <w:spacing w:after="120" w:line="360"/>
        <w:jc w:val="both"/>
      </w:pPr>
      <w:r>
        <w:rPr>
          <w:rFonts w:ascii="Times New Roman" w:cs="Times New Roman" w:eastAsia="Times New Roman" w:hAnsi="Times New Roman"/>
          <w:sz w:val="24"/>
          <w:szCs w:val="24"/>
        </w:rPr>
        <w:t xml:space="preserve">Pr. SUPERVISOR NAME</w:t>
      </w:r>
    </w:p>
    <w:p>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                                            Date : ___________________________</w:t>
      </w:r>
    </w:p>
    <w:p>
      <w:r>
        <w:br w:type="page"/>
      </w:r>
    </w:p>
    <w:p>
      <w:pPr>
        <w:spacing w:after="80" w:before="240" w:line="360"/>
        <w:jc w:val="center"/>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sz w:val="24"/>
          <w:szCs w:val="24"/>
        </w:rPr>
        <w:t xml:space="preserve">This Dissertation presents an in-depth investigation into AI-POWERED PHISHING DETECTION AND SOCIAL ENGINEERING PLATFORM SYSTEM ARCHITECTURE. The study formulates the core architecture, evaluates performance metrics, and establishes practical implementation guidelines in accordance with institutional standards.</w:t>
      </w:r>
    </w:p>
    <w:p>
      <w:r>
        <w:br w:type="page"/>
      </w:r>
    </w:p>
    <w:p>
      <w:pPr>
        <w:spacing w:after="80" w:before="240" w:line="360"/>
        <w:jc w:val="center"/>
      </w:pPr>
      <w:r>
        <w:rPr>
          <w:rFonts w:ascii="Times New Roman" w:cs="Times New Roman" w:eastAsia="Times New Roman" w:hAnsi="Times New Roman"/>
          <w:b/>
          <w:bCs/>
          <w:sz w:val="28"/>
          <w:szCs w:val="28"/>
        </w:rPr>
        <w:t xml:space="preserve">RÉSUMÉ</w:t>
      </w:r>
    </w:p>
    <w:p>
      <w:pPr>
        <w:spacing w:after="120" w:line="360"/>
        <w:jc w:val="both"/>
      </w:pPr>
      <w:r>
        <w:rPr>
          <w:rFonts w:ascii="Times New Roman" w:cs="Times New Roman" w:eastAsia="Times New Roman" w:hAnsi="Times New Roman"/>
          <w:sz w:val="24"/>
          <w:szCs w:val="24"/>
        </w:rPr>
        <w:t xml:space="preserve">Ce travail présente une étude approfondie sur ai-powered phishing detection and social engineering platform system architecture. L'étude formule l'architecture principale, évalue les métriques de performance et établit des directives d'application pratiques conformément aux normes institutionnelles.</w:t>
      </w:r>
    </w:p>
    <w:p>
      <w:r>
        <w:br w:type="page"/>
      </w:r>
    </w:p>
    <w:p>
      <w:pPr>
        <w:spacing w:after="80" w:before="240" w:line="360"/>
        <w:jc w:val="center"/>
      </w:pPr>
      <w:r>
        <w:rPr>
          <w:rFonts w:ascii="Times New Roman" w:cs="Times New Roman" w:eastAsia="Times New Roman" w:hAnsi="Times New Roman"/>
          <w:b/>
          <w:bCs/>
          <w:sz w:val="28"/>
          <w:szCs w:val="28"/>
        </w:rPr>
        <w:t xml:space="preserve">DEDICATION</w:t>
      </w:r>
    </w:p>
    <w:p>
      <w:pPr>
        <w:spacing w:after="120" w:line="360"/>
        <w:jc w:val="both"/>
      </w:pPr>
      <w:r>
        <w:rPr>
          <w:rFonts w:ascii="Times New Roman" w:cs="Times New Roman" w:eastAsia="Times New Roman" w:hAnsi="Times New Roman"/>
          <w:sz w:val="24"/>
          <w:szCs w:val="24"/>
        </w:rPr>
        <w:t xml:space="preserve">Dedicated to my family, supervisors, and colleagues whose encouragement and support made this academic pursuit possible.</w:t>
      </w:r>
    </w:p>
    <w:p>
      <w:r>
        <w:br w:type="page"/>
      </w:r>
    </w:p>
    <w:p>
      <w:pPr>
        <w:spacing w:after="80" w:before="240" w:line="360"/>
        <w:jc w:val="center"/>
      </w:pPr>
      <w:r>
        <w:rPr>
          <w:rFonts w:ascii="Times New Roman" w:cs="Times New Roman" w:eastAsia="Times New Roman" w:hAnsi="Times New Roman"/>
          <w:b/>
          <w:bCs/>
          <w:sz w:val="28"/>
          <w:szCs w:val="28"/>
        </w:rPr>
        <w:t xml:space="preserve">ACKNOWLEDGEMENTS</w:t>
      </w:r>
    </w:p>
    <w:p>
      <w:pPr>
        <w:spacing w:after="120" w:line="360"/>
        <w:jc w:val="both"/>
      </w:pPr>
      <w:r>
        <w:rPr>
          <w:rFonts w:ascii="Times New Roman" w:cs="Times New Roman" w:eastAsia="Times New Roman" w:hAnsi="Times New Roman"/>
          <w:sz w:val="24"/>
          <w:szCs w:val="24"/>
        </w:rPr>
        <w:t xml:space="preserve">I express my sincere gratitude to my supervisor, the department faculty, and all individuals who contributed advice, guidance, and assistance throughout the execution of this work.</w:t>
      </w:r>
    </w:p>
    <w:p>
      <w:r>
        <w:br w:type="page"/>
      </w:r>
    </w:p>
    <w:p>
      <w:pPr>
        <w:spacing w:after="80" w:before="240" w:line="360"/>
        <w:jc w:val="center"/>
      </w:pPr>
      <w:r>
        <w:rPr>
          <w:rFonts w:ascii="Times New Roman" w:cs="Times New Roman" w:eastAsia="Times New Roman" w:hAnsi="Times New Roman"/>
          <w:b/>
          <w:bCs/>
          <w:sz w:val="28"/>
          <w:szCs w:val="28"/>
        </w:rPr>
        <w:t xml:space="preserve">TABLE OF CONTENTS</w:t>
      </w:r>
    </w:p>
    <w:p>
      <w:pPr>
        <w:tabs>
          <w:tab w:val="right" w:pos="9026" w:leader="dot"/>
        </w:tabs>
        <w:spacing w:after="20" w:before="20" w:line="260"/>
      </w:pPr>
      <w:r>
        <w:rPr>
          <w:rFonts w:ascii="Times New Roman" w:cs="Times New Roman" w:eastAsia="Times New Roman" w:hAnsi="Times New Roman"/>
          <w:b/>
          <w:bCs/>
          <w:sz w:val="24"/>
          <w:szCs w:val="24"/>
        </w:rPr>
        <w:t xml:space="preserve">COPYRIGHT</w:t>
      </w:r>
      <w:r>
        <w:rPr>
          <w:rFonts w:ascii="Times New Roman" w:cs="Times New Roman" w:eastAsia="Times New Roman" w:hAnsi="Times New Roman"/>
          <w:b/>
          <w:bCs/>
          <w:sz w:val="24"/>
          <w:szCs w:val="24"/>
        </w:rPr>
        <w:t xml:space="preserve">	i</w:t>
      </w:r>
    </w:p>
    <w:p>
      <w:pPr>
        <w:tabs>
          <w:tab w:val="right" w:pos="9026" w:leader="dot"/>
        </w:tabs>
        <w:spacing w:after="20" w:before="20" w:line="260"/>
      </w:pPr>
      <w:r>
        <w:rPr>
          <w:rFonts w:ascii="Times New Roman" w:cs="Times New Roman" w:eastAsia="Times New Roman" w:hAnsi="Times New Roman"/>
          <w:b/>
          <w:bCs/>
          <w:sz w:val="24"/>
          <w:szCs w:val="24"/>
        </w:rPr>
        <w:t xml:space="preserve">DECLARATION OF ORIGINALITY OF STUDY</w:t>
      </w:r>
      <w:r>
        <w:rPr>
          <w:rFonts w:ascii="Times New Roman" w:cs="Times New Roman" w:eastAsia="Times New Roman" w:hAnsi="Times New Roman"/>
          <w:b/>
          <w:bCs/>
          <w:sz w:val="24"/>
          <w:szCs w:val="24"/>
        </w:rPr>
        <w:t xml:space="preserve">	ii</w:t>
      </w:r>
    </w:p>
    <w:p>
      <w:pPr>
        <w:tabs>
          <w:tab w:val="right" w:pos="9026" w:leader="dot"/>
        </w:tabs>
        <w:spacing w:after="20" w:before="20" w:line="260"/>
      </w:pPr>
      <w:r>
        <w:rPr>
          <w:rFonts w:ascii="Times New Roman" w:cs="Times New Roman" w:eastAsia="Times New Roman" w:hAnsi="Times New Roman"/>
          <w:b/>
          <w:bCs/>
          <w:sz w:val="24"/>
          <w:szCs w:val="24"/>
        </w:rPr>
        <w:t xml:space="preserve">CERTIFICATION</w:t>
      </w:r>
      <w:r>
        <w:rPr>
          <w:rFonts w:ascii="Times New Roman" w:cs="Times New Roman" w:eastAsia="Times New Roman" w:hAnsi="Times New Roman"/>
          <w:b/>
          <w:bCs/>
          <w:sz w:val="24"/>
          <w:szCs w:val="24"/>
        </w:rPr>
        <w:t xml:space="preserve">	iii</w:t>
      </w:r>
    </w:p>
    <w:p>
      <w:pPr>
        <w:tabs>
          <w:tab w:val="right" w:pos="9026" w:leader="dot"/>
        </w:tabs>
        <w:spacing w:after="20" w:before="20" w:line="260"/>
      </w:pPr>
      <w:r>
        <w:rPr>
          <w:rFonts w:ascii="Times New Roman" w:cs="Times New Roman" w:eastAsia="Times New Roman" w:hAnsi="Times New Roman"/>
          <w:b/>
          <w:bCs/>
          <w:sz w:val="24"/>
          <w:szCs w:val="24"/>
        </w:rPr>
        <w:t xml:space="preserve">ACCEPTANCE OF DISSERTATION</w:t>
      </w:r>
      <w:r>
        <w:rPr>
          <w:rFonts w:ascii="Times New Roman" w:cs="Times New Roman" w:eastAsia="Times New Roman" w:hAnsi="Times New Roman"/>
          <w:b/>
          <w:bCs/>
          <w:sz w:val="24"/>
          <w:szCs w:val="24"/>
        </w:rPr>
        <w:t xml:space="preserve">	iv</w:t>
      </w:r>
    </w:p>
    <w:p>
      <w:pPr>
        <w:tabs>
          <w:tab w:val="right" w:pos="9026" w:leader="dot"/>
        </w:tabs>
        <w:spacing w:after="20" w:before="20" w:line="26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v</w:t>
      </w:r>
    </w:p>
    <w:p>
      <w:pPr>
        <w:tabs>
          <w:tab w:val="right" w:pos="9026" w:leader="dot"/>
        </w:tabs>
        <w:spacing w:after="20" w:before="20" w:line="260"/>
      </w:pPr>
      <w:r>
        <w:rPr>
          <w:rFonts w:ascii="Times New Roman" w:cs="Times New Roman" w:eastAsia="Times New Roman" w:hAnsi="Times New Roman"/>
          <w:b/>
          <w:bCs/>
          <w:sz w:val="24"/>
          <w:szCs w:val="24"/>
        </w:rPr>
        <w:t xml:space="preserve">RÉSUMÉ</w:t>
      </w:r>
      <w:r>
        <w:rPr>
          <w:rFonts w:ascii="Times New Roman" w:cs="Times New Roman" w:eastAsia="Times New Roman" w:hAnsi="Times New Roman"/>
          <w:b/>
          <w:bCs/>
          <w:sz w:val="24"/>
          <w:szCs w:val="24"/>
        </w:rPr>
        <w:t xml:space="preserve">	vi</w:t>
      </w:r>
    </w:p>
    <w:p>
      <w:pPr>
        <w:tabs>
          <w:tab w:val="right" w:pos="9026" w:leader="dot"/>
        </w:tabs>
        <w:spacing w:after="20" w:before="20" w:line="260"/>
      </w:pPr>
      <w:r>
        <w:rPr>
          <w:rFonts w:ascii="Times New Roman" w:cs="Times New Roman" w:eastAsia="Times New Roman" w:hAnsi="Times New Roman"/>
          <w:b/>
          <w:bCs/>
          <w:sz w:val="24"/>
          <w:szCs w:val="24"/>
        </w:rPr>
        <w:t xml:space="preserve">DEDICATION</w:t>
      </w:r>
      <w:r>
        <w:rPr>
          <w:rFonts w:ascii="Times New Roman" w:cs="Times New Roman" w:eastAsia="Times New Roman" w:hAnsi="Times New Roman"/>
          <w:b/>
          <w:bCs/>
          <w:sz w:val="24"/>
          <w:szCs w:val="24"/>
        </w:rPr>
        <w:t xml:space="preserve">	vii</w:t>
      </w:r>
    </w:p>
    <w:p>
      <w:pPr>
        <w:tabs>
          <w:tab w:val="right" w:pos="9026" w:leader="dot"/>
        </w:tabs>
        <w:spacing w:after="20" w:before="20" w:line="260"/>
      </w:pPr>
      <w:r>
        <w:rPr>
          <w:rFonts w:ascii="Times New Roman" w:cs="Times New Roman" w:eastAsia="Times New Roman" w:hAnsi="Times New Roman"/>
          <w:b/>
          <w:bCs/>
          <w:sz w:val="24"/>
          <w:szCs w:val="24"/>
        </w:rPr>
        <w:t xml:space="preserve">ACKNOWLEDGEMENTS</w:t>
      </w:r>
      <w:r>
        <w:rPr>
          <w:rFonts w:ascii="Times New Roman" w:cs="Times New Roman" w:eastAsia="Times New Roman" w:hAnsi="Times New Roman"/>
          <w:b/>
          <w:bCs/>
          <w:sz w:val="24"/>
          <w:szCs w:val="24"/>
        </w:rPr>
        <w:t xml:space="preserve">	viii</w:t>
      </w:r>
    </w:p>
    <w:p>
      <w:pPr>
        <w:tabs>
          <w:tab w:val="right" w:pos="9026" w:leader="dot"/>
        </w:tabs>
        <w:spacing w:after="20" w:before="20" w:line="26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xi</w:t>
      </w:r>
    </w:p>
    <w:p>
      <w:pPr>
        <w:tabs>
          <w:tab w:val="right" w:pos="9026" w:leader="dot"/>
        </w:tabs>
        <w:spacing w:after="20" w:before="20" w:line="26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xiii</w:t>
      </w:r>
    </w:p>
    <w:p>
      <w:pPr>
        <w:tabs>
          <w:tab w:val="right" w:pos="9026" w:leader="dot"/>
        </w:tabs>
        <w:spacing w:after="20" w:before="20" w:line="26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xiv</w:t>
      </w:r>
    </w:p>
    <w:p>
      <w:pPr>
        <w:tabs>
          <w:tab w:val="right" w:pos="9026" w:leader="dot"/>
        </w:tabs>
        <w:spacing w:after="20" w:before="20" w:line="26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1.1 Background</w:t>
      </w:r>
      <w:r>
        <w:rPr>
          <w:rFonts w:ascii="Times New Roman" w:cs="Times New Roman" w:eastAsia="Times New Roman" w:hAnsi="Times New Roman"/>
          <w:b w:val="false"/>
          <w:bCs w:val="false"/>
          <w:sz w:val="24"/>
          <w:szCs w:val="24"/>
        </w:rPr>
        <w:t xml:space="preserve">	2</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1.2 Description of the Research Problem</w:t>
      </w:r>
      <w:r>
        <w:rPr>
          <w:rFonts w:ascii="Times New Roman" w:cs="Times New Roman" w:eastAsia="Times New Roman" w:hAnsi="Times New Roman"/>
          <w:b w:val="false"/>
          <w:bCs w:val="false"/>
          <w:sz w:val="24"/>
          <w:szCs w:val="24"/>
        </w:rPr>
        <w:t xml:space="preserve">	3</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1.3 Research Questions and Objectives</w:t>
      </w:r>
      <w:r>
        <w:rPr>
          <w:rFonts w:ascii="Times New Roman" w:cs="Times New Roman" w:eastAsia="Times New Roman" w:hAnsi="Times New Roman"/>
          <w:b w:val="false"/>
          <w:bCs w:val="false"/>
          <w:sz w:val="24"/>
          <w:szCs w:val="24"/>
        </w:rPr>
        <w:t xml:space="preserve">	5</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1.4 Justification and Motivation</w:t>
      </w:r>
      <w:r>
        <w:rPr>
          <w:rFonts w:ascii="Times New Roman" w:cs="Times New Roman" w:eastAsia="Times New Roman" w:hAnsi="Times New Roman"/>
          <w:b w:val="false"/>
          <w:bCs w:val="false"/>
          <w:sz w:val="24"/>
          <w:szCs w:val="24"/>
        </w:rPr>
        <w:t xml:space="preserve">	5</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1.4 Rationale (Justification, Motivation &amp; Significance)</w:t>
      </w:r>
      <w:r>
        <w:rPr>
          <w:rFonts w:ascii="Times New Roman" w:cs="Times New Roman" w:eastAsia="Times New Roman" w:hAnsi="Times New Roman"/>
          <w:b w:val="false"/>
          <w:bCs w:val="false"/>
          <w:sz w:val="24"/>
          <w:szCs w:val="24"/>
        </w:rPr>
        <w:t xml:space="preserve">	5</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1.5 Scope and Limitation</w:t>
      </w:r>
      <w:r>
        <w:rPr>
          <w:rFonts w:ascii="Times New Roman" w:cs="Times New Roman" w:eastAsia="Times New Roman" w:hAnsi="Times New Roman"/>
          <w:b w:val="false"/>
          <w:bCs w:val="false"/>
          <w:sz w:val="24"/>
          <w:szCs w:val="24"/>
        </w:rPr>
        <w:t xml:space="preserve">	5</w:t>
      </w:r>
    </w:p>
    <w:p>
      <w:pPr>
        <w:tabs>
          <w:tab w:val="right" w:pos="9026" w:leader="dot"/>
        </w:tabs>
        <w:spacing w:after="20" w:before="20" w:line="260"/>
      </w:pPr>
      <w:r>
        <w:rPr>
          <w:rFonts w:ascii="Times New Roman" w:cs="Times New Roman" w:eastAsia="Times New Roman" w:hAnsi="Times New Roman"/>
          <w:b/>
          <w:bCs/>
          <w:sz w:val="24"/>
          <w:szCs w:val="24"/>
        </w:rPr>
        <w:t xml:space="preserve">CHAPTER 2: LITERATURE REVIEW</w:t>
      </w:r>
      <w:r>
        <w:rPr>
          <w:rFonts w:ascii="Times New Roman" w:cs="Times New Roman" w:eastAsia="Times New Roman" w:hAnsi="Times New Roman"/>
          <w:b/>
          <w:bCs/>
          <w:sz w:val="24"/>
          <w:szCs w:val="24"/>
        </w:rPr>
        <w:t xml:space="preserve">	9</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2.1 Conceptual Overview</w:t>
      </w:r>
      <w:r>
        <w:rPr>
          <w:rFonts w:ascii="Times New Roman" w:cs="Times New Roman" w:eastAsia="Times New Roman" w:hAnsi="Times New Roman"/>
          <w:b w:val="false"/>
          <w:bCs w:val="false"/>
          <w:sz w:val="24"/>
          <w:szCs w:val="24"/>
        </w:rPr>
        <w:t xml:space="preserve">	9</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2.2 Traditional and List-Based Detection Approaches</w:t>
      </w:r>
      <w:r>
        <w:rPr>
          <w:rFonts w:ascii="Times New Roman" w:cs="Times New Roman" w:eastAsia="Times New Roman" w:hAnsi="Times New Roman"/>
          <w:b w:val="false"/>
          <w:bCs w:val="false"/>
          <w:sz w:val="24"/>
          <w:szCs w:val="24"/>
        </w:rPr>
        <w:t xml:space="preserve">	9</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2.3 Machine Learning and Deep Learning Approaches</w:t>
      </w:r>
      <w:r>
        <w:rPr>
          <w:rFonts w:ascii="Times New Roman" w:cs="Times New Roman" w:eastAsia="Times New Roman" w:hAnsi="Times New Roman"/>
          <w:b w:val="false"/>
          <w:bCs w:val="false"/>
          <w:sz w:val="24"/>
          <w:szCs w:val="24"/>
        </w:rPr>
        <w:t xml:space="preserve">	10</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2.4 AI-Enabled Social Engineering and Synthetic Media</w:t>
      </w:r>
      <w:r>
        <w:rPr>
          <w:rFonts w:ascii="Times New Roman" w:cs="Times New Roman" w:eastAsia="Times New Roman" w:hAnsi="Times New Roman"/>
          <w:b w:val="false"/>
          <w:bCs w:val="false"/>
          <w:sz w:val="24"/>
          <w:szCs w:val="24"/>
        </w:rPr>
        <w:t xml:space="preserve">	10</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2.5 Datasets and System Architectures</w:t>
      </w:r>
      <w:r>
        <w:rPr>
          <w:rFonts w:ascii="Times New Roman" w:cs="Times New Roman" w:eastAsia="Times New Roman" w:hAnsi="Times New Roman"/>
          <w:b w:val="false"/>
          <w:bCs w:val="false"/>
          <w:sz w:val="24"/>
          <w:szCs w:val="24"/>
        </w:rPr>
        <w:t xml:space="preserve">	11</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2.6 Research Gap</w:t>
      </w:r>
      <w:r>
        <w:rPr>
          <w:rFonts w:ascii="Times New Roman" w:cs="Times New Roman" w:eastAsia="Times New Roman" w:hAnsi="Times New Roman"/>
          <w:b w:val="false"/>
          <w:bCs w:val="false"/>
          <w:sz w:val="24"/>
          <w:szCs w:val="24"/>
        </w:rPr>
        <w:t xml:space="preserve">	11</w:t>
      </w:r>
    </w:p>
    <w:p>
      <w:r>
        <w:br w:type="page"/>
      </w:r>
    </w:p>
    <w:p>
      <w:pPr>
        <w:tabs>
          <w:tab w:val="right" w:pos="9026" w:leader="dot"/>
        </w:tabs>
        <w:spacing w:after="20" w:before="20" w:line="260"/>
      </w:pPr>
      <w:r>
        <w:rPr>
          <w:rFonts w:ascii="Times New Roman" w:cs="Times New Roman" w:eastAsia="Times New Roman" w:hAnsi="Times New Roman"/>
          <w:b/>
          <w:bCs/>
          <w:sz w:val="24"/>
          <w:szCs w:val="24"/>
        </w:rPr>
        <w:t xml:space="preserve">CHAPTER 3: MATERIALS AND METHODS (PROPOSED METHODOLOGY)</w:t>
      </w:r>
      <w:r>
        <w:rPr>
          <w:rFonts w:ascii="Times New Roman" w:cs="Times New Roman" w:eastAsia="Times New Roman" w:hAnsi="Times New Roman"/>
          <w:b/>
          <w:bCs/>
          <w:sz w:val="24"/>
          <w:szCs w:val="24"/>
        </w:rPr>
        <w:t xml:space="preserve">	15</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3.1 Research Design</w:t>
      </w:r>
      <w:r>
        <w:rPr>
          <w:rFonts w:ascii="Times New Roman" w:cs="Times New Roman" w:eastAsia="Times New Roman" w:hAnsi="Times New Roman"/>
          <w:b w:val="false"/>
          <w:bCs w:val="false"/>
          <w:sz w:val="24"/>
          <w:szCs w:val="24"/>
        </w:rPr>
        <w:t xml:space="preserve">	15</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3.2 Proposed System Architecture Overview</w:t>
      </w:r>
      <w:r>
        <w:rPr>
          <w:rFonts w:ascii="Times New Roman" w:cs="Times New Roman" w:eastAsia="Times New Roman" w:hAnsi="Times New Roman"/>
          <w:b w:val="false"/>
          <w:bCs w:val="false"/>
          <w:sz w:val="24"/>
          <w:szCs w:val="24"/>
        </w:rPr>
        <w:t xml:space="preserve">	15</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3.3 Data Collection and Datasets</w:t>
      </w:r>
      <w:r>
        <w:rPr>
          <w:rFonts w:ascii="Times New Roman" w:cs="Times New Roman" w:eastAsia="Times New Roman" w:hAnsi="Times New Roman"/>
          <w:b w:val="false"/>
          <w:bCs w:val="false"/>
          <w:sz w:val="24"/>
          <w:szCs w:val="24"/>
        </w:rPr>
        <w:t xml:space="preserve">	21</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3.4 Tools and Technologies</w:t>
      </w:r>
      <w:r>
        <w:rPr>
          <w:rFonts w:ascii="Times New Roman" w:cs="Times New Roman" w:eastAsia="Times New Roman" w:hAnsi="Times New Roman"/>
          <w:b w:val="false"/>
          <w:bCs w:val="false"/>
          <w:sz w:val="24"/>
          <w:szCs w:val="24"/>
        </w:rPr>
        <w:t xml:space="preserve">	21</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3.5 Model Development</w:t>
      </w:r>
      <w:r>
        <w:rPr>
          <w:rFonts w:ascii="Times New Roman" w:cs="Times New Roman" w:eastAsia="Times New Roman" w:hAnsi="Times New Roman"/>
          <w:b w:val="false"/>
          <w:bCs w:val="false"/>
          <w:sz w:val="24"/>
          <w:szCs w:val="24"/>
        </w:rPr>
        <w:t xml:space="preserve">	21</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3.6 Evaluation Metrics</w:t>
      </w:r>
      <w:r>
        <w:rPr>
          <w:rFonts w:ascii="Times New Roman" w:cs="Times New Roman" w:eastAsia="Times New Roman" w:hAnsi="Times New Roman"/>
          <w:b w:val="false"/>
          <w:bCs w:val="false"/>
          <w:sz w:val="24"/>
          <w:szCs w:val="24"/>
        </w:rPr>
        <w:t xml:space="preserve">	27</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3.7 Ethical Considerations</w:t>
      </w:r>
      <w:r>
        <w:rPr>
          <w:rFonts w:ascii="Times New Roman" w:cs="Times New Roman" w:eastAsia="Times New Roman" w:hAnsi="Times New Roman"/>
          <w:b w:val="false"/>
          <w:bCs w:val="false"/>
          <w:sz w:val="24"/>
          <w:szCs w:val="24"/>
        </w:rPr>
        <w:t xml:space="preserve">	27</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3.8 Proposed Work Plan</w:t>
      </w:r>
      <w:r>
        <w:rPr>
          <w:rFonts w:ascii="Times New Roman" w:cs="Times New Roman" w:eastAsia="Times New Roman" w:hAnsi="Times New Roman"/>
          <w:b w:val="false"/>
          <w:bCs w:val="false"/>
          <w:sz w:val="24"/>
          <w:szCs w:val="24"/>
        </w:rPr>
        <w:t xml:space="preserve">	27</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b w:val="false"/>
          <w:bCs w:val="false"/>
          <w:sz w:val="24"/>
          <w:szCs w:val="24"/>
        </w:rPr>
        <w:t xml:space="preserve">	28</w:t>
      </w:r>
    </w:p>
    <w:p>
      <w:pPr>
        <w:tabs>
          <w:tab w:val="right" w:pos="9026" w:leader="dot"/>
        </w:tabs>
        <w:spacing w:after="20" w:before="20" w:line="260"/>
        <w:ind w:left="36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b w:val="false"/>
          <w:bCs w:val="false"/>
          <w:sz w:val="24"/>
          <w:szCs w:val="24"/>
        </w:rPr>
        <w:t xml:space="preserve">	28</w:t>
      </w:r>
    </w:p>
    <w:p>
      <w:r>
        <w:br w:type="page"/>
      </w:r>
    </w:p>
    <w:p>
      <w:pPr>
        <w:spacing w:after="80" w:before="240" w:line="360"/>
        <w:jc w:val="center"/>
      </w:pPr>
      <w:r>
        <w:rPr>
          <w:rFonts w:ascii="Times New Roman" w:cs="Times New Roman" w:eastAsia="Times New Roman" w:hAnsi="Times New Roman"/>
          <w:b/>
          <w:bCs/>
          <w:sz w:val="28"/>
          <w:szCs w:val="28"/>
        </w:rPr>
        <w:t xml:space="preserve">LIST OF TABLES</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1.1: Table 1.1</w:t>
      </w:r>
      <w:r>
        <w:rPr>
          <w:rFonts w:ascii="Times New Roman" w:cs="Times New Roman" w:eastAsia="Times New Roman" w:hAnsi="Times New Roman"/>
          <w:b w:val="false"/>
          <w:bCs w:val="false"/>
          <w:sz w:val="24"/>
          <w:szCs w:val="24"/>
        </w:rPr>
        <w:t xml:space="preserve">	5</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1.2: Table 1.2</w:t>
      </w:r>
      <w:r>
        <w:rPr>
          <w:rFonts w:ascii="Times New Roman" w:cs="Times New Roman" w:eastAsia="Times New Roman" w:hAnsi="Times New Roman"/>
          <w:b w:val="false"/>
          <w:bCs w:val="false"/>
          <w:sz w:val="24"/>
          <w:szCs w:val="24"/>
        </w:rPr>
        <w:t xml:space="preserve">	7</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1.3: Table 1.3</w:t>
      </w:r>
      <w:r>
        <w:rPr>
          <w:rFonts w:ascii="Times New Roman" w:cs="Times New Roman" w:eastAsia="Times New Roman" w:hAnsi="Times New Roman"/>
          <w:b w:val="false"/>
          <w:bCs w:val="false"/>
          <w:sz w:val="24"/>
          <w:szCs w:val="24"/>
        </w:rPr>
        <w:t xml:space="preserve">	7</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1.4: Table 1.4</w:t>
      </w:r>
      <w:r>
        <w:rPr>
          <w:rFonts w:ascii="Times New Roman" w:cs="Times New Roman" w:eastAsia="Times New Roman" w:hAnsi="Times New Roman"/>
          <w:b w:val="false"/>
          <w:bCs w:val="false"/>
          <w:sz w:val="24"/>
          <w:szCs w:val="24"/>
        </w:rPr>
        <w:t xml:space="preserve">	7</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1.5: Table 1.5</w:t>
      </w:r>
      <w:r>
        <w:rPr>
          <w:rFonts w:ascii="Times New Roman" w:cs="Times New Roman" w:eastAsia="Times New Roman" w:hAnsi="Times New Roman"/>
          <w:b w:val="false"/>
          <w:bCs w:val="false"/>
          <w:sz w:val="24"/>
          <w:szCs w:val="24"/>
        </w:rPr>
        <w:t xml:space="preserve">	7</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1.6: Table 1.6</w:t>
      </w:r>
      <w:r>
        <w:rPr>
          <w:rFonts w:ascii="Times New Roman" w:cs="Times New Roman" w:eastAsia="Times New Roman" w:hAnsi="Times New Roman"/>
          <w:b w:val="false"/>
          <w:bCs w:val="false"/>
          <w:sz w:val="24"/>
          <w:szCs w:val="24"/>
        </w:rPr>
        <w:t xml:space="preserve">	7</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1.7: Table 1.7</w:t>
      </w:r>
      <w:r>
        <w:rPr>
          <w:rFonts w:ascii="Times New Roman" w:cs="Times New Roman" w:eastAsia="Times New Roman" w:hAnsi="Times New Roman"/>
          <w:b w:val="false"/>
          <w:bCs w:val="false"/>
          <w:sz w:val="24"/>
          <w:szCs w:val="24"/>
        </w:rPr>
        <w:t xml:space="preserve">	7</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1.8: Table 1.8</w:t>
      </w:r>
      <w:r>
        <w:rPr>
          <w:rFonts w:ascii="Times New Roman" w:cs="Times New Roman" w:eastAsia="Times New Roman" w:hAnsi="Times New Roman"/>
          <w:b w:val="false"/>
          <w:bCs w:val="false"/>
          <w:sz w:val="24"/>
          <w:szCs w:val="24"/>
        </w:rPr>
        <w:t xml:space="preserve">	7</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1.9: Table 1.9</w:t>
      </w:r>
      <w:r>
        <w:rPr>
          <w:rFonts w:ascii="Times New Roman" w:cs="Times New Roman" w:eastAsia="Times New Roman" w:hAnsi="Times New Roman"/>
          <w:b w:val="false"/>
          <w:bCs w:val="false"/>
          <w:sz w:val="24"/>
          <w:szCs w:val="24"/>
        </w:rPr>
        <w:t xml:space="preserve">	7</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1.10: Table 1.10</w:t>
      </w:r>
      <w:r>
        <w:rPr>
          <w:rFonts w:ascii="Times New Roman" w:cs="Times New Roman" w:eastAsia="Times New Roman" w:hAnsi="Times New Roman"/>
          <w:b w:val="false"/>
          <w:bCs w:val="false"/>
          <w:sz w:val="24"/>
          <w:szCs w:val="24"/>
        </w:rPr>
        <w:t xml:space="preserve">	8</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1.11: Table 1.11</w:t>
      </w:r>
      <w:r>
        <w:rPr>
          <w:rFonts w:ascii="Times New Roman" w:cs="Times New Roman" w:eastAsia="Times New Roman" w:hAnsi="Times New Roman"/>
          <w:b w:val="false"/>
          <w:bCs w:val="false"/>
          <w:sz w:val="24"/>
          <w:szCs w:val="24"/>
        </w:rPr>
        <w:t xml:space="preserve">	8</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1.12: Table 1.12</w:t>
      </w:r>
      <w:r>
        <w:rPr>
          <w:rFonts w:ascii="Times New Roman" w:cs="Times New Roman" w:eastAsia="Times New Roman" w:hAnsi="Times New Roman"/>
          <w:b w:val="false"/>
          <w:bCs w:val="false"/>
          <w:sz w:val="24"/>
          <w:szCs w:val="24"/>
        </w:rPr>
        <w:t xml:space="preserve">	8</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2.1: Table 2.13</w:t>
      </w:r>
      <w:r>
        <w:rPr>
          <w:rFonts w:ascii="Times New Roman" w:cs="Times New Roman" w:eastAsia="Times New Roman" w:hAnsi="Times New Roman"/>
          <w:b w:val="false"/>
          <w:bCs w:val="false"/>
          <w:sz w:val="24"/>
          <w:szCs w:val="24"/>
        </w:rPr>
        <w:t xml:space="preserve">	11</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2.2: Table 2.14</w:t>
      </w:r>
      <w:r>
        <w:rPr>
          <w:rFonts w:ascii="Times New Roman" w:cs="Times New Roman" w:eastAsia="Times New Roman" w:hAnsi="Times New Roman"/>
          <w:b w:val="false"/>
          <w:bCs w:val="false"/>
          <w:sz w:val="24"/>
          <w:szCs w:val="24"/>
        </w:rPr>
        <w:t xml:space="preserve">	13</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2.3: Table 2.15</w:t>
      </w:r>
      <w:r>
        <w:rPr>
          <w:rFonts w:ascii="Times New Roman" w:cs="Times New Roman" w:eastAsia="Times New Roman" w:hAnsi="Times New Roman"/>
          <w:b w:val="false"/>
          <w:bCs w:val="false"/>
          <w:sz w:val="24"/>
          <w:szCs w:val="24"/>
        </w:rPr>
        <w:t xml:space="preserve">	13</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2.4: Table 2.16</w:t>
      </w:r>
      <w:r>
        <w:rPr>
          <w:rFonts w:ascii="Times New Roman" w:cs="Times New Roman" w:eastAsia="Times New Roman" w:hAnsi="Times New Roman"/>
          <w:b w:val="false"/>
          <w:bCs w:val="false"/>
          <w:sz w:val="24"/>
          <w:szCs w:val="24"/>
        </w:rPr>
        <w:t xml:space="preserve">	13</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2.5: Table 2.17</w:t>
      </w:r>
      <w:r>
        <w:rPr>
          <w:rFonts w:ascii="Times New Roman" w:cs="Times New Roman" w:eastAsia="Times New Roman" w:hAnsi="Times New Roman"/>
          <w:b w:val="false"/>
          <w:bCs w:val="false"/>
          <w:sz w:val="24"/>
          <w:szCs w:val="24"/>
        </w:rPr>
        <w:t xml:space="preserve">	13</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2.6: Table 2.18</w:t>
      </w:r>
      <w:r>
        <w:rPr>
          <w:rFonts w:ascii="Times New Roman" w:cs="Times New Roman" w:eastAsia="Times New Roman" w:hAnsi="Times New Roman"/>
          <w:b w:val="false"/>
          <w:bCs w:val="false"/>
          <w:sz w:val="24"/>
          <w:szCs w:val="24"/>
        </w:rPr>
        <w:t xml:space="preserve">	13</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2.7: Table 2.19</w:t>
      </w:r>
      <w:r>
        <w:rPr>
          <w:rFonts w:ascii="Times New Roman" w:cs="Times New Roman" w:eastAsia="Times New Roman" w:hAnsi="Times New Roman"/>
          <w:b w:val="false"/>
          <w:bCs w:val="false"/>
          <w:sz w:val="24"/>
          <w:szCs w:val="24"/>
        </w:rPr>
        <w:t xml:space="preserve">	13</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2.8: Table 2.20</w:t>
      </w:r>
      <w:r>
        <w:rPr>
          <w:rFonts w:ascii="Times New Roman" w:cs="Times New Roman" w:eastAsia="Times New Roman" w:hAnsi="Times New Roman"/>
          <w:b w:val="false"/>
          <w:bCs w:val="false"/>
          <w:sz w:val="24"/>
          <w:szCs w:val="24"/>
        </w:rPr>
        <w:t xml:space="preserve">	13</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2.9: Table 2.21</w:t>
      </w:r>
      <w:r>
        <w:rPr>
          <w:rFonts w:ascii="Times New Roman" w:cs="Times New Roman" w:eastAsia="Times New Roman" w:hAnsi="Times New Roman"/>
          <w:b w:val="false"/>
          <w:bCs w:val="false"/>
          <w:sz w:val="24"/>
          <w:szCs w:val="24"/>
        </w:rPr>
        <w:t xml:space="preserve">	13</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2.10: Table 2.22</w:t>
      </w:r>
      <w:r>
        <w:rPr>
          <w:rFonts w:ascii="Times New Roman" w:cs="Times New Roman" w:eastAsia="Times New Roman" w:hAnsi="Times New Roman"/>
          <w:b w:val="false"/>
          <w:bCs w:val="false"/>
          <w:sz w:val="24"/>
          <w:szCs w:val="24"/>
        </w:rPr>
        <w:t xml:space="preserve">	14</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2.11: Table 2.23</w:t>
      </w:r>
      <w:r>
        <w:rPr>
          <w:rFonts w:ascii="Times New Roman" w:cs="Times New Roman" w:eastAsia="Times New Roman" w:hAnsi="Times New Roman"/>
          <w:b w:val="false"/>
          <w:bCs w:val="false"/>
          <w:sz w:val="24"/>
          <w:szCs w:val="24"/>
        </w:rPr>
        <w:t xml:space="preserve">	14</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2.12: Table 2.24</w:t>
      </w:r>
      <w:r>
        <w:rPr>
          <w:rFonts w:ascii="Times New Roman" w:cs="Times New Roman" w:eastAsia="Times New Roman" w:hAnsi="Times New Roman"/>
          <w:b w:val="false"/>
          <w:bCs w:val="false"/>
          <w:sz w:val="24"/>
          <w:szCs w:val="24"/>
        </w:rPr>
        <w:t xml:space="preserve">	14</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3.1: Table 3.25</w:t>
      </w:r>
      <w:r>
        <w:rPr>
          <w:rFonts w:ascii="Times New Roman" w:cs="Times New Roman" w:eastAsia="Times New Roman" w:hAnsi="Times New Roman"/>
          <w:b w:val="false"/>
          <w:bCs w:val="false"/>
          <w:sz w:val="24"/>
          <w:szCs w:val="24"/>
        </w:rPr>
        <w:t xml:space="preserve">	27</w:t>
      </w:r>
    </w:p>
    <w:p>
      <w:r>
        <w:br w:type="page"/>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3.2: Table 3.26</w:t>
      </w:r>
      <w:r>
        <w:rPr>
          <w:rFonts w:ascii="Times New Roman" w:cs="Times New Roman" w:eastAsia="Times New Roman" w:hAnsi="Times New Roman"/>
          <w:b w:val="false"/>
          <w:bCs w:val="false"/>
          <w:sz w:val="24"/>
          <w:szCs w:val="24"/>
        </w:rPr>
        <w:t xml:space="preserve">	28</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3.3: Table 3.27</w:t>
      </w:r>
      <w:r>
        <w:rPr>
          <w:rFonts w:ascii="Times New Roman" w:cs="Times New Roman" w:eastAsia="Times New Roman" w:hAnsi="Times New Roman"/>
          <w:b w:val="false"/>
          <w:bCs w:val="false"/>
          <w:sz w:val="24"/>
          <w:szCs w:val="24"/>
        </w:rPr>
        <w:t xml:space="preserve">	30</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3.4: Table 3.28</w:t>
      </w:r>
      <w:r>
        <w:rPr>
          <w:rFonts w:ascii="Times New Roman" w:cs="Times New Roman" w:eastAsia="Times New Roman" w:hAnsi="Times New Roman"/>
          <w:b w:val="false"/>
          <w:bCs w:val="false"/>
          <w:sz w:val="24"/>
          <w:szCs w:val="24"/>
        </w:rPr>
        <w:t xml:space="preserve">	30</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3.5: Table 3.29</w:t>
      </w:r>
      <w:r>
        <w:rPr>
          <w:rFonts w:ascii="Times New Roman" w:cs="Times New Roman" w:eastAsia="Times New Roman" w:hAnsi="Times New Roman"/>
          <w:b w:val="false"/>
          <w:bCs w:val="false"/>
          <w:sz w:val="24"/>
          <w:szCs w:val="24"/>
        </w:rPr>
        <w:t xml:space="preserve">	30</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3.6: Table 3.30</w:t>
      </w:r>
      <w:r>
        <w:rPr>
          <w:rFonts w:ascii="Times New Roman" w:cs="Times New Roman" w:eastAsia="Times New Roman" w:hAnsi="Times New Roman"/>
          <w:b w:val="false"/>
          <w:bCs w:val="false"/>
          <w:sz w:val="24"/>
          <w:szCs w:val="24"/>
        </w:rPr>
        <w:t xml:space="preserve">	30</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3.7: Table 3.31</w:t>
      </w:r>
      <w:r>
        <w:rPr>
          <w:rFonts w:ascii="Times New Roman" w:cs="Times New Roman" w:eastAsia="Times New Roman" w:hAnsi="Times New Roman"/>
          <w:b w:val="false"/>
          <w:bCs w:val="false"/>
          <w:sz w:val="24"/>
          <w:szCs w:val="24"/>
        </w:rPr>
        <w:t xml:space="preserve">	30</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3.8: Table 3.32</w:t>
      </w:r>
      <w:r>
        <w:rPr>
          <w:rFonts w:ascii="Times New Roman" w:cs="Times New Roman" w:eastAsia="Times New Roman" w:hAnsi="Times New Roman"/>
          <w:b w:val="false"/>
          <w:bCs w:val="false"/>
          <w:sz w:val="24"/>
          <w:szCs w:val="24"/>
        </w:rPr>
        <w:t xml:space="preserve">	30</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3.9: Table 3.33</w:t>
      </w:r>
      <w:r>
        <w:rPr>
          <w:rFonts w:ascii="Times New Roman" w:cs="Times New Roman" w:eastAsia="Times New Roman" w:hAnsi="Times New Roman"/>
          <w:b w:val="false"/>
          <w:bCs w:val="false"/>
          <w:sz w:val="24"/>
          <w:szCs w:val="24"/>
        </w:rPr>
        <w:t xml:space="preserve">	30</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3.10: Table 3.34</w:t>
      </w:r>
      <w:r>
        <w:rPr>
          <w:rFonts w:ascii="Times New Roman" w:cs="Times New Roman" w:eastAsia="Times New Roman" w:hAnsi="Times New Roman"/>
          <w:b w:val="false"/>
          <w:bCs w:val="false"/>
          <w:sz w:val="24"/>
          <w:szCs w:val="24"/>
        </w:rPr>
        <w:t xml:space="preserve">	30</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3.11: Table 3.35</w:t>
      </w:r>
      <w:r>
        <w:rPr>
          <w:rFonts w:ascii="Times New Roman" w:cs="Times New Roman" w:eastAsia="Times New Roman" w:hAnsi="Times New Roman"/>
          <w:b w:val="false"/>
          <w:bCs w:val="false"/>
          <w:sz w:val="24"/>
          <w:szCs w:val="24"/>
        </w:rPr>
        <w:t xml:space="preserve">	31</w:t>
      </w:r>
    </w:p>
    <w:p>
      <w:pPr>
        <w:tabs>
          <w:tab w:val="right" w:pos="9026" w:leader="dot"/>
        </w:tabs>
        <w:spacing w:after="20" w:before="20" w:line="260"/>
      </w:pPr>
      <w:r>
        <w:rPr>
          <w:rFonts w:ascii="Times New Roman" w:cs="Times New Roman" w:eastAsia="Times New Roman" w:hAnsi="Times New Roman"/>
          <w:b w:val="false"/>
          <w:bCs w:val="false"/>
          <w:sz w:val="24"/>
          <w:szCs w:val="24"/>
        </w:rPr>
        <w:t xml:space="preserve">Table 3.12: Table 3.36</w:t>
      </w:r>
      <w:r>
        <w:rPr>
          <w:rFonts w:ascii="Times New Roman" w:cs="Times New Roman" w:eastAsia="Times New Roman" w:hAnsi="Times New Roman"/>
          <w:b w:val="false"/>
          <w:bCs w:val="false"/>
          <w:sz w:val="24"/>
          <w:szCs w:val="24"/>
        </w:rPr>
        <w:t xml:space="preserve">	31</w:t>
      </w:r>
    </w:p>
    <w:p>
      <w:r>
        <w:br w:type="page"/>
      </w:r>
    </w:p>
    <w:p>
      <w:pPr>
        <w:spacing w:after="80" w:before="240" w:line="360"/>
        <w:jc w:val="center"/>
      </w:pPr>
      <w:r>
        <w:rPr>
          <w:rFonts w:ascii="Times New Roman" w:cs="Times New Roman" w:eastAsia="Times New Roman" w:hAnsi="Times New Roman"/>
          <w:b/>
          <w:bCs/>
          <w:sz w:val="28"/>
          <w:szCs w:val="28"/>
        </w:rPr>
        <w:t xml:space="preserve">LIST OF FIGURES</w:t>
      </w:r>
    </w:p>
    <w:p>
      <w:pPr>
        <w:spacing w:after="120" w:line="360"/>
        <w:jc w:val="both"/>
      </w:pPr>
      <w:r>
        <w:rPr>
          <w:rFonts w:ascii="Times New Roman" w:cs="Times New Roman" w:eastAsia="Times New Roman" w:hAnsi="Times New Roman"/>
          <w:sz w:val="24"/>
          <w:szCs w:val="24"/>
        </w:rPr>
        <w:t xml:space="preserve">No figures detected in this document.</w:t>
      </w:r>
    </w:p>
    <w:p>
      <w:r>
        <w:br w:type="page"/>
      </w:r>
    </w:p>
    <w:p>
      <w:pPr>
        <w:spacing w:after="80" w:before="240" w:line="360"/>
        <w:jc w:val="center"/>
      </w:pPr>
      <w:r>
        <w:rPr>
          <w:rFonts w:ascii="Times New Roman" w:cs="Times New Roman" w:eastAsia="Times New Roman" w:hAnsi="Times New Roman"/>
          <w:b/>
          <w:bCs/>
          <w:sz w:val="28"/>
          <w:szCs w:val="28"/>
        </w:rPr>
        <w:t xml:space="preserve">LIST OF ABBREVIATIONS</w:t>
      </w:r>
    </w:p>
    <w:p>
      <w:pPr>
        <w:spacing w:after="120" w:line="360"/>
        <w:jc w:val="both"/>
      </w:pPr>
      <w:r>
        <w:rPr>
          <w:rFonts w:ascii="Times New Roman" w:cs="Times New Roman" w:eastAsia="Times New Roman" w:hAnsi="Times New Roman"/>
          <w:sz w:val="24"/>
          <w:szCs w:val="24"/>
        </w:rPr>
        <w:t xml:space="preserve">No abbreviations detected in this document.</w:t>
      </w:r>
    </w:p>
    <w:p>
      <w:pPr>
        <w:sectPr>
          <w:footerReference w:type="default" r:id="rId9"/>
          <w:type w:val="nextPage"/>
          <w:pgSz w:w="12240" w:h="15840" w:orient="portrait"/>
          <w:pgMar w:top="1440" w:right="1440" w:bottom="1440" w:left="1800" w:header="708" w:footer="708" w:gutter="0"/>
          <w:pgNumType w:fmt="lowerRoman"/>
          <w:docGrid w:linePitch="360"/>
        </w:sectPr>
      </w:pPr>
    </w:p>
    <w:p>
      <w:pPr>
        <w:spacing w:after="80" w:before="240" w:line="360"/>
        <w:jc w:val="center"/>
      </w:pPr>
      <w:r>
        <w:rPr>
          <w:rFonts w:ascii="Times New Roman" w:cs="Times New Roman" w:eastAsia="Times New Roman" w:hAnsi="Times New Roman"/>
          <w:b/>
          <w:bCs/>
          <w:sz w:val="28"/>
          <w:szCs w:val="28"/>
        </w:rPr>
        <w:t xml:space="preserve">CHAPTER 1: INTRODUCTION</w:t>
      </w:r>
    </w:p>
    <w:p>
      <w:r>
        <w:br w:type="page"/>
      </w:r>
    </w:p>
    <w:p>
      <w:pPr>
        <w:spacing w:after="60" w:before="180" w:line="360"/>
      </w:pPr>
      <w:r>
        <w:rPr>
          <w:rFonts w:ascii="Times New Roman" w:cs="Times New Roman" w:eastAsia="Times New Roman" w:hAnsi="Times New Roman"/>
          <w:b/>
          <w:bCs/>
          <w:sz w:val="24"/>
          <w:szCs w:val="24"/>
        </w:rPr>
        <w:t xml:space="preserve">1.1 Background</w:t>
      </w:r>
    </w:p>
    <w:p>
      <w:pPr>
        <w:spacing w:after="120" w:line="360"/>
        <w:jc w:val="both"/>
      </w:pPr>
      <w:r>
        <w:rPr>
          <w:rFonts w:ascii="Times New Roman" w:cs="Times New Roman" w:eastAsia="Times New Roman" w:hAnsi="Times New Roman"/>
          <w:sz w:val="24"/>
          <w:szCs w:val="24"/>
        </w:rPr>
        <w:t xml:space="preserve">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w:t>
      </w:r>
    </w:p>
    <w:p>
      <w:r>
        <w:br w:type="page"/>
      </w:r>
    </w:p>
    <w:p>
      <w:pPr>
        <w:spacing w:after="60" w:before="180" w:line="360"/>
      </w:pPr>
      <w:r>
        <w:rPr>
          <w:rFonts w:ascii="Times New Roman" w:cs="Times New Roman" w:eastAsia="Times New Roman" w:hAnsi="Times New Roman"/>
          <w:b/>
          <w:bCs/>
          <w:sz w:val="24"/>
          <w:szCs w:val="24"/>
        </w:rPr>
        <w:t xml:space="preserve">1.2 Description of the Research Problem</w:t>
      </w:r>
    </w:p>
    <w:p>
      <w:r>
        <w:br w:type="page"/>
      </w:r>
    </w:p>
    <w:p>
      <w:pPr>
        <w:spacing w:after="120" w:line="360"/>
        <w:jc w:val="both"/>
      </w:pPr>
      <w:r>
        <w:rPr>
          <w:rFonts w:ascii="Times New Roman" w:cs="Times New Roman" w:eastAsia="Times New Roman" w:hAnsi="Times New Roman"/>
          <w:sz w:val="24"/>
          <w:szCs w:val="24"/>
        </w:rPr>
        <w:t xml:space="preserve">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 Phishing and social engineering remain among the most persistent and financially damaging classes of cyberattack, exploiting human trust and judgement rather than purely technical vulnerabilities. Attackers routinely impersonate trusted organisations through email, text messages (smishing), voice calls (vishing) and, increasingly, synthetic media such as deepfake audio and video, in order to induce victims to disclose credentials, transfer funds or install malicious software. Industry reporting consistently identifies phishing as the most frequently used initial attack vector in data breaches, and business email compromise alone has been linked to tens of billions of dollars in reported losses over the past decade. The last few years have seen a marked shift in the sophistication of these attacks, driven by the same advances in artificial intelligence (AI) that are used defensively. Generative language models can now produce grammatically flawless, contextually convincing phishing emails at scale, while voice-cloning and video-synthesis tools lower the barrier for convincing impersonation attacks against employees, executives and customers. At the same time, AI and machine learning (ML) have proven effective on the defensive side, enabling systems that classify malicious URLs, detect anomalous email content, and flag suspicious behavioural patterns with a level of speed and consistency that manual or purely rule-based approaches cannot match. Despite this progress, most existing AI-based defences address a single, narrow slice of the problem — for example, URL reputation scoring or spam-style email filtering — implemented as isolated tools rather than as part of a coherent system architecture. Organisations, particularly small and medium-sized ones in resource-constrained environments such as Cameroon, are left to assemble ad-hoc combinations of point solutions, with little unified visibility across email, web, and voice/social channels, and with limited capability to detect the broader social-engineering tactics (pretexting, baiting, authority impersonation) that increasingly accompany AI-generated phishing content. This proposal is concerned with the design of a unified, AI-powered system architecture that brings detection, analysis and user awareness into a single platform. Existing phishing-detection tools are largely single-purpose: a spam filter analyses email headers and text, a URL scanner checks domain reputation, and security-awareness training is delivered separately as a human-resources exercise. These components rarely share data or a common decision layer, which creates blind spots — an attack that combines a legitimate-looking email with a spoofed voice call, for instance, is unlikely to be caught by any single existing tool. Furthermore, the rise of AI-generated phishing content undermines detection approaches that rely heavily on stylistic or grammatical anomalies, since such anomalies are precisely what generative models are able to eliminate. There is, therefore, a need for a system architecture that (i) integrates multiple AI/ML detection engines — natural-language content analysis, URL/domain analysis, and behavioural/contextual analysis — into a single, modular platform; (ii) is designed to scale and to be extensible to new channels and attack types; and (iii) closes the loop with users through real-time reporting and awareness feedback rather than treating detection and human training as separate concerns. This proposal addresses that gap by proposing, and partially prototyping, such an architecture.</w:t>
      </w:r>
    </w:p>
    <w:p>
      <w:r>
        <w:br w:type="page"/>
      </w:r>
    </w:p>
    <w:p>
      <w:pPr>
        <w:spacing w:after="60" w:before="180" w:line="360"/>
      </w:pPr>
      <w:r>
        <w:rPr>
          <w:rFonts w:ascii="Times New Roman" w:cs="Times New Roman" w:eastAsia="Times New Roman" w:hAnsi="Times New Roman"/>
          <w:b/>
          <w:bCs/>
          <w:sz w:val="24"/>
          <w:szCs w:val="24"/>
        </w:rPr>
        <w:t xml:space="preserve">1.3 Research Questions and Objectives</w:t>
      </w:r>
    </w:p>
    <w:p>
      <w:pPr>
        <w:spacing w:after="120" w:line="360"/>
        <w:jc w:val="both"/>
      </w:pPr>
      <w:r>
        <w:rPr>
          <w:rFonts w:ascii="Times New Roman" w:cs="Times New Roman" w:eastAsia="Times New Roman" w:hAnsi="Times New Roman"/>
          <w:sz w:val="24"/>
          <w:szCs w:val="24"/>
        </w:rPr>
        <w:t xml:space="preserve">General Objective: To design an AI-powered system architecture for a unified phishing detection and social-engineering awareness platform, and to validate its core detection components through a working prototype.</w:t>
      </w:r>
    </w:p>
    <w:p>
      <w:pPr>
        <w:spacing w:after="60" w:before="180" w:line="360"/>
      </w:pPr>
      <w:r>
        <w:rPr>
          <w:rFonts w:ascii="Times New Roman" w:cs="Times New Roman" w:eastAsia="Times New Roman" w:hAnsi="Times New Roman"/>
          <w:b/>
          <w:bCs/>
          <w:sz w:val="24"/>
          <w:szCs w:val="24"/>
        </w:rPr>
        <w:t xml:space="preserve">1.4 Justification and Motivation</w:t>
      </w:r>
    </w:p>
    <w:p>
      <w:pPr>
        <w:spacing w:after="60" w:before="180" w:line="360"/>
      </w:pPr>
      <w:r>
        <w:rPr>
          <w:rFonts w:ascii="Times New Roman" w:cs="Times New Roman" w:eastAsia="Times New Roman" w:hAnsi="Times New Roman"/>
          <w:b/>
          <w:bCs/>
          <w:sz w:val="24"/>
          <w:szCs w:val="24"/>
        </w:rPr>
        <w:t xml:space="preserve">1.4 Rationale (Justification, Motivation &amp; Significance)</w:t>
      </w:r>
    </w:p>
    <w:p>
      <w:pPr>
        <w:spacing w:after="120" w:line="360"/>
        <w:jc w:val="both"/>
      </w:pPr>
      <w:r>
        <w:rPr>
          <w:rFonts w:ascii="Times New Roman" w:cs="Times New Roman" w:eastAsia="Times New Roman" w:hAnsi="Times New Roman"/>
          <w:sz w:val="24"/>
          <w:szCs w:val="24"/>
        </w:rPr>
        <w:t xml:space="preserve">The motivation for this study stems from the widening gap between the sophistication of AI-enabled social-engineering attacks and the fragmented, single-purpose nature of most deployed defences, particularly in institutions with limited security budgets. A well-designed, modular architecture that unifies detection across channels can be adopted incrementally and extended over time, offering a more sustainable defensive posture than a collection of disconnected tools. The study is significant to (i) organisations seeking a practical reference architecture for consolidating phishing and social-engineering defences; (ii) the academic community, by contributing an evaluated architectural design and prototype to the growing body of work on AI-based cybersecurity systems; and (iii) the candidate, as partial fulfilment of the requirements for the award of the M.Tech in Information Technology and Cybersecurity.</w:t>
      </w:r>
    </w:p>
    <w:p>
      <w:pPr>
        <w:spacing w:after="60" w:before="180" w:line="360"/>
      </w:pPr>
      <w:r>
        <w:rPr>
          <w:rFonts w:ascii="Times New Roman" w:cs="Times New Roman" w:eastAsia="Times New Roman" w:hAnsi="Times New Roman"/>
          <w:b/>
          <w:bCs/>
          <w:sz w:val="24"/>
          <w:szCs w:val="24"/>
        </w:rPr>
        <w:t xml:space="preserve">1.5 Scope and Limitation</w:t>
      </w:r>
    </w:p>
    <w:p>
      <w:pPr>
        <w:spacing w:after="120" w:line="360"/>
        <w:jc w:val="both"/>
      </w:pPr>
      <w:r>
        <w:rPr>
          <w:rFonts w:ascii="Times New Roman" w:cs="Times New Roman" w:eastAsia="Times New Roman" w:hAnsi="Times New Roman"/>
          <w:sz w:val="24"/>
          <w:szCs w:val="24"/>
        </w:rPr>
        <w:t xml:space="preserve">The study covers the design of a system architecture for AI-powered phishing and social-engineering detection, spanning email/text content analysis, URL/domain analysis and a user reporting/awareness module. A prototype will be developed to validate the feasibility of the core detection engine(s) using publicly available phishing datasets.</w:t>
      </w:r>
    </w:p>
    <w:p>
      <w:pPr>
        <w:spacing w:after="120" w:line="360"/>
        <w:jc w:val="center"/>
      </w:pPr>
      <w:r>
        <w:rPr>
          <w:rFonts w:ascii="Times New Roman" w:cs="Times New Roman" w:eastAsia="Times New Roman" w:hAnsi="Times New Roman"/>
          <w:i/>
          <w:iCs/>
          <w:sz w:val="22"/>
          <w:szCs w:val="22"/>
        </w:rPr>
        <w:t xml:space="preserve">Table 1.1: Table 1.1</w:t>
      </w:r>
    </w:p>
    <w:p>
      <w:r>
        <w:br w:type="page"/>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1.12</w:t>
            </w:r>
          </w:p>
        </w:tc>
        <w:tc>
          <w:tcPr>
            <w:tcW w:type="pct" w:w="50%"/>
          </w:tcPr>
          <w:p>
            <w:r>
              <w:rPr>
                <w:rFonts w:ascii="Times New Roman" w:cs="Times New Roman" w:eastAsia="Times New Roman" w:hAnsi="Times New Roman"/>
                <w:b w:val="false"/>
                <w:bCs w:val="false"/>
                <w:sz w:val="24"/>
                <w:szCs w:val="24"/>
              </w:rPr>
              <w:t xml:space="preserve">Preserved table data</w:t>
            </w:r>
          </w:p>
        </w:tc>
      </w:tr>
    </w:tbl>
    <w:p>
      <w:r>
        <w:br w:type="page"/>
      </w:r>
    </w:p>
    <w:p>
      <w:pPr>
        <w:spacing w:after="120" w:line="360"/>
        <w:jc w:val="center"/>
      </w:pPr>
      <w:r>
        <w:rPr>
          <w:rFonts w:ascii="Times New Roman" w:cs="Times New Roman" w:eastAsia="Times New Roman" w:hAnsi="Times New Roman"/>
          <w:i/>
          <w:iCs/>
          <w:sz w:val="22"/>
          <w:szCs w:val="22"/>
        </w:rPr>
        <w:t xml:space="preserve">Table 1.2: Table 1.2</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1.3: Table 1.3</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1.3</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1.4: Table 1.4</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1.4</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1.5: Table 1.5</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1.5</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1.6: Table 1.6</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1.6</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1.7: Table 1.7</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1.7</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1.8: Table 1.8</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1.8</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1.9: Table 1.9</w:t>
      </w:r>
    </w:p>
    <w:p>
      <w:r>
        <w:br w:type="page"/>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1.9</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1.10: Table 1.10</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1.10</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1.11: Table 1.11</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1.11</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1.12: Table 1.12</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1.12</w:t>
            </w:r>
          </w:p>
        </w:tc>
        <w:tc>
          <w:tcPr>
            <w:tcW w:type="pct" w:w="50%"/>
          </w:tcPr>
          <w:p>
            <w:r>
              <w:rPr>
                <w:rFonts w:ascii="Times New Roman" w:cs="Times New Roman" w:eastAsia="Times New Roman" w:hAnsi="Times New Roman"/>
                <w:b w:val="false"/>
                <w:bCs w:val="false"/>
                <w:sz w:val="24"/>
                <w:szCs w:val="24"/>
              </w:rPr>
              <w:t xml:space="preserve">Preserved table data</w:t>
            </w:r>
          </w:p>
        </w:tc>
      </w:tr>
    </w:tbl>
    <w:p>
      <w:r>
        <w:br w:type="page"/>
      </w:r>
    </w:p>
    <w:p>
      <w:pPr>
        <w:spacing w:after="80" w:before="240" w:line="360"/>
        <w:jc w:val="center"/>
      </w:pPr>
      <w:r>
        <w:rPr>
          <w:rFonts w:ascii="Times New Roman" w:cs="Times New Roman" w:eastAsia="Times New Roman" w:hAnsi="Times New Roman"/>
          <w:b/>
          <w:bCs/>
          <w:sz w:val="28"/>
          <w:szCs w:val="28"/>
        </w:rPr>
        <w:t xml:space="preserve">CHAPTER 2: LITERATURE REVIEW</w:t>
      </w:r>
    </w:p>
    <w:p>
      <w:pPr>
        <w:spacing w:after="60" w:before="180" w:line="360"/>
      </w:pPr>
      <w:r>
        <w:rPr>
          <w:rFonts w:ascii="Times New Roman" w:cs="Times New Roman" w:eastAsia="Times New Roman" w:hAnsi="Times New Roman"/>
          <w:b/>
          <w:bCs/>
          <w:sz w:val="24"/>
          <w:szCs w:val="24"/>
        </w:rPr>
        <w:t xml:space="preserve">2.1 Conceptual Overview</w:t>
      </w:r>
    </w:p>
    <w:p>
      <w:pPr>
        <w:spacing w:after="120" w:line="360"/>
        <w:jc w:val="both"/>
      </w:pPr>
      <w:r>
        <w:rPr>
          <w:rFonts w:ascii="Times New Roman" w:cs="Times New Roman" w:eastAsia="Times New Roman" w:hAnsi="Times New Roman"/>
          <w:sz w:val="24"/>
          <w:szCs w:val="24"/>
        </w:rPr>
        <w:t xml:space="preserve">Phishing is commonly defined as a form of social engineering in which an attacker impersonates a trustworthy entity, typically through electronic communication, in order to induce a victim to disclose sensitive information or perform a harmful action. Social engineering is the broader category of manipulation techniques — including pretexting, baiting and impersonation — of which phishing (and its variants, smishing and vishing) is the most common digital expression. Recent scholarship increasingly frames phishing detection within this broader social-engineering context rather than as a purely technical email- or URL-classification problem.</w:t>
      </w:r>
    </w:p>
    <w:p>
      <w:pPr>
        <w:spacing w:after="60" w:before="180" w:line="360"/>
      </w:pPr>
      <w:r>
        <w:rPr>
          <w:rFonts w:ascii="Times New Roman" w:cs="Times New Roman" w:eastAsia="Times New Roman" w:hAnsi="Times New Roman"/>
          <w:b/>
          <w:bCs/>
          <w:sz w:val="24"/>
          <w:szCs w:val="24"/>
        </w:rPr>
        <w:t xml:space="preserve">2.2 Traditional and List-Based Detection Approaches</w:t>
      </w:r>
    </w:p>
    <w:p>
      <w:pPr>
        <w:spacing w:after="120" w:line="360"/>
        <w:jc w:val="both"/>
      </w:pPr>
      <w:r>
        <w:rPr>
          <w:rFonts w:ascii="Times New Roman" w:cs="Times New Roman" w:eastAsia="Times New Roman" w:hAnsi="Times New Roman"/>
          <w:sz w:val="24"/>
          <w:szCs w:val="24"/>
        </w:rPr>
        <w:t xml:space="preserve">Early phishing defences relied on blacklists and heuristic rule sets — comparing URLs and domains against known-malicious lists, or flagging emails containing certain keywords. These approaches are simple and low-cost but struggle against previously unseen (zero-day) phishing sites and cannot adapt automatically as attackers change tactics, motivating the shift towards machine-learning-based detection.</w:t>
      </w:r>
    </w:p>
    <w:p>
      <w:r>
        <w:br w:type="page"/>
      </w:r>
    </w:p>
    <w:p>
      <w:pPr>
        <w:spacing w:after="60" w:before="180" w:line="360"/>
      </w:pPr>
      <w:r>
        <w:rPr>
          <w:rFonts w:ascii="Times New Roman" w:cs="Times New Roman" w:eastAsia="Times New Roman" w:hAnsi="Times New Roman"/>
          <w:b/>
          <w:bCs/>
          <w:sz w:val="24"/>
          <w:szCs w:val="24"/>
        </w:rPr>
        <w:t xml:space="preserve">2.3 Machine Learning and Deep Learning Approaches</w:t>
      </w:r>
    </w:p>
    <w:p>
      <w:pPr>
        <w:spacing w:after="120" w:line="360"/>
        <w:jc w:val="both"/>
      </w:pPr>
      <w:r>
        <w:rPr>
          <w:rFonts w:ascii="Times New Roman" w:cs="Times New Roman" w:eastAsia="Times New Roman" w:hAnsi="Times New Roman"/>
          <w:sz w:val="24"/>
          <w:szCs w:val="24"/>
        </w:rPr>
        <w:t xml:space="preserve">A substantial body of recent work applies supervised machine learning to phishing detection, typically using features extracted from URLs, page content, or email headers and bodies, with classifiers such as Random Forest, Support Vector Machines, and gradient-boosted trees reported to achieve strong detection accuracy on benchmark datasets. Alnemari and Alshammari (2023) demonstrate this approach for phishing-domain classification, achieving high accuracy using ensemble learning on domain-level features. Similarly, Divakarla and Chandrasekaran (2023) apply machine-learning algorithms across both email and website features to improve detection robustness. Deep learning methods, including convolutional and recurrent neural networks, have subsequently been applied to capture more complex patterns in email text and page structure, and are generally reported to outperform classical models on larger, more diverse datasets, at the cost of reduced interpretability and higher computational demand. Kavya and Sumathi (2024) provide a comprehensive review of this trajectory, tracing the field from list-based techniques through machine learning to deep-learning and graph-based methods, and highlighting persistent challenges around dataset diversity and adversarial robustness — that is, the vulnerability of trained models to inputs deliberately crafted to evade them.</w:t>
      </w:r>
    </w:p>
    <w:p>
      <w:pPr>
        <w:spacing w:after="60" w:before="180" w:line="360"/>
      </w:pPr>
      <w:r>
        <w:rPr>
          <w:rFonts w:ascii="Times New Roman" w:cs="Times New Roman" w:eastAsia="Times New Roman" w:hAnsi="Times New Roman"/>
          <w:b/>
          <w:bCs/>
          <w:sz w:val="24"/>
          <w:szCs w:val="24"/>
        </w:rPr>
        <w:t xml:space="preserve">2.4 AI-Enabled Social Engineering and Synthetic Media</w:t>
      </w:r>
    </w:p>
    <w:p>
      <w:pPr>
        <w:spacing w:after="120" w:line="360"/>
        <w:jc w:val="both"/>
      </w:pPr>
      <w:r>
        <w:rPr>
          <w:rFonts w:ascii="Times New Roman" w:cs="Times New Roman" w:eastAsia="Times New Roman" w:hAnsi="Times New Roman"/>
          <w:sz w:val="24"/>
          <w:szCs w:val="24"/>
        </w:rPr>
        <w:t xml:space="preserve">A newer strand of literature examines how generative AI is being used offensively, producing highly convincing phishing text and, increasingly, synthetic voice and video content used for impersonation. Mirsky and Lee (2021) provide a comprehensive survey of deepfake creation and detection techniques, cataloguing the generative methods behind synthetic audio and video and the corresponding detection strategies, which is directly relevant to the voice/video dimension of social engineering. Complementary work by Schmitt and Flechais (2024) examines how generative AI lowers the barrier to crafting convincing social-engineering content, underscoring the need for defences that are not solely dependent on the stylistic or grammatical cues that earlier detectors relied upon.</w:t>
      </w:r>
    </w:p>
    <w:p>
      <w:r>
        <w:br w:type="page"/>
      </w:r>
    </w:p>
    <w:p>
      <w:pPr>
        <w:spacing w:after="60" w:before="180" w:line="360"/>
      </w:pPr>
      <w:r>
        <w:rPr>
          <w:rFonts w:ascii="Times New Roman" w:cs="Times New Roman" w:eastAsia="Times New Roman" w:hAnsi="Times New Roman"/>
          <w:b/>
          <w:bCs/>
          <w:sz w:val="24"/>
          <w:szCs w:val="24"/>
        </w:rPr>
        <w:t xml:space="preserve">2.5 Datasets and System Architectures</w:t>
      </w:r>
    </w:p>
    <w:p>
      <w:pPr>
        <w:spacing w:after="120" w:line="360"/>
        <w:jc w:val="both"/>
      </w:pPr>
      <w:r>
        <w:rPr>
          <w:rFonts w:ascii="Times New Roman" w:cs="Times New Roman" w:eastAsia="Times New Roman" w:hAnsi="Times New Roman"/>
          <w:sz w:val="24"/>
          <w:szCs w:val="24"/>
        </w:rPr>
        <w:t xml:space="preserve">Publicly available datasets such as the UCI Phishing Websites dataset, PhishTank feeds, and labelled phishing-email corpora (e.g., the Vrbančič phishing-websites dataset, 2020) remain the most commonly used resources for training and benchmarking detection models. However, the reviewed literature is dominated by model-level contributions (a classifier trained and benchmarked on one dataset) rather than complete system architectures that integrate multiple detection engines, threat-intelligence feeds and user-facing components into a single deployable platform. Where architectures are discussed, they are typically presented at a high level, without detailed treatment of scalability, modularity, or the integration of a human-awareness/reporting loop. Table 2.1: Table 2.10</w:t>
      </w:r>
    </w:p>
    <w:p>
      <w:pPr>
        <w:spacing w:after="60" w:before="180" w:line="360"/>
      </w:pPr>
      <w:r>
        <w:rPr>
          <w:rFonts w:ascii="Times New Roman" w:cs="Times New Roman" w:eastAsia="Times New Roman" w:hAnsi="Times New Roman"/>
          <w:b/>
          <w:bCs/>
          <w:sz w:val="24"/>
          <w:szCs w:val="24"/>
        </w:rPr>
        <w:t xml:space="preserve">2.6 Research Gap</w:t>
      </w:r>
    </w:p>
    <w:p>
      <w:pPr>
        <w:spacing w:after="120" w:line="360"/>
        <w:jc w:val="center"/>
      </w:pPr>
      <w:r>
        <w:rPr>
          <w:rFonts w:ascii="Times New Roman" w:cs="Times New Roman" w:eastAsia="Times New Roman" w:hAnsi="Times New Roman"/>
          <w:i/>
          <w:iCs/>
          <w:sz w:val="22"/>
          <w:szCs w:val="22"/>
        </w:rPr>
        <w:t xml:space="preserve">Table 2.1: Table 2.13</w:t>
      </w:r>
    </w:p>
    <w:p>
      <w:r>
        <w:br w:type="page"/>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2.24</w:t>
            </w:r>
          </w:p>
        </w:tc>
        <w:tc>
          <w:tcPr>
            <w:tcW w:type="pct" w:w="50%"/>
          </w:tcPr>
          <w:p>
            <w:r>
              <w:rPr>
                <w:rFonts w:ascii="Times New Roman" w:cs="Times New Roman" w:eastAsia="Times New Roman" w:hAnsi="Times New Roman"/>
                <w:b w:val="false"/>
                <w:bCs w:val="false"/>
                <w:sz w:val="24"/>
                <w:szCs w:val="24"/>
              </w:rPr>
              <w:t xml:space="preserve">Preserved table data</w:t>
            </w:r>
          </w:p>
        </w:tc>
      </w:tr>
    </w:tbl>
    <w:p>
      <w:r>
        <w:br w:type="page"/>
      </w:r>
    </w:p>
    <w:p>
      <w:pPr>
        <w:spacing w:after="120" w:line="360"/>
        <w:jc w:val="center"/>
      </w:pPr>
      <w:r>
        <w:rPr>
          <w:rFonts w:ascii="Times New Roman" w:cs="Times New Roman" w:eastAsia="Times New Roman" w:hAnsi="Times New Roman"/>
          <w:i/>
          <w:iCs/>
          <w:sz w:val="22"/>
          <w:szCs w:val="22"/>
        </w:rPr>
        <w:t xml:space="preserve">Table 2.2: Table 2.14</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2.14</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2.3: Table 2.15</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2.15</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2.4: Table 2.16</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2.16</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2.5: Table 2.17</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2.17</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2.6: Table 2.18</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2.18</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2.7: Table 2.19</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2.19</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2.8: Table 2.20</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2.20</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2.9: Table 2.21</w:t>
      </w:r>
    </w:p>
    <w:p>
      <w:r>
        <w:br w:type="page"/>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2.21</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2.10: Table 2.22</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2.22</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2.11: Table 2.23</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2.23</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2.12: Table 2.24</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2.24</w:t>
            </w:r>
          </w:p>
        </w:tc>
        <w:tc>
          <w:tcPr>
            <w:tcW w:type="pct" w:w="50%"/>
          </w:tcPr>
          <w:p>
            <w:r>
              <w:rPr>
                <w:rFonts w:ascii="Times New Roman" w:cs="Times New Roman" w:eastAsia="Times New Roman" w:hAnsi="Times New Roman"/>
                <w:b w:val="false"/>
                <w:bCs w:val="false"/>
                <w:sz w:val="24"/>
                <w:szCs w:val="24"/>
              </w:rPr>
              <w:t xml:space="preserve">Preserved table data</w:t>
            </w:r>
          </w:p>
        </w:tc>
      </w:tr>
    </w:tbl>
    <w:p>
      <w:r>
        <w:br w:type="page"/>
      </w:r>
    </w:p>
    <w:p>
      <w:pPr>
        <w:spacing w:after="80" w:before="240" w:line="360"/>
        <w:jc w:val="center"/>
      </w:pPr>
      <w:r>
        <w:rPr>
          <w:rFonts w:ascii="Times New Roman" w:cs="Times New Roman" w:eastAsia="Times New Roman" w:hAnsi="Times New Roman"/>
          <w:b/>
          <w:bCs/>
          <w:sz w:val="28"/>
          <w:szCs w:val="28"/>
        </w:rPr>
        <w:t xml:space="preserve">CHAPTER 3: MATERIALS AND METHODS (PROPOSED METHODOLOGY)</w:t>
      </w:r>
    </w:p>
    <w:p>
      <w:pPr>
        <w:spacing w:after="60" w:before="180" w:line="360"/>
      </w:pPr>
      <w:r>
        <w:rPr>
          <w:rFonts w:ascii="Times New Roman" w:cs="Times New Roman" w:eastAsia="Times New Roman" w:hAnsi="Times New Roman"/>
          <w:b/>
          <w:bCs/>
          <w:sz w:val="24"/>
          <w:szCs w:val="24"/>
        </w:rPr>
        <w:t xml:space="preserve">3.1 Research Design</w:t>
      </w:r>
    </w:p>
    <w:p>
      <w:pPr>
        <w:spacing w:after="120" w:line="360"/>
        <w:jc w:val="both"/>
      </w:pPr>
      <w:r>
        <w:rPr>
          <w:rFonts w:ascii="Times New Roman" w:cs="Times New Roman" w:eastAsia="Times New Roman" w:hAnsi="Times New Roman"/>
          <w:sz w:val="24"/>
          <w:szCs w:val="24"/>
        </w:rPr>
        <w:t xml:space="preserve">The study will adopt a Design Science Research (DSR) approach, appropriate for research whose principal contribution is an artefact — in this case, a system architecture and an accompanying prototype. The DSR cycle followed will comprise: (i) problem identification and objective definition (Chapter 1); (ii) design and development of the architecture and prototype; (iii) demonstration of the prototype against representative datasets; and (iv) evaluation against defined performance metrics, with findings feeding back into refinement of the design.</w:t>
      </w:r>
    </w:p>
    <w:p>
      <w:pPr>
        <w:spacing w:after="60" w:before="180" w:line="360"/>
      </w:pPr>
      <w:r>
        <w:rPr>
          <w:rFonts w:ascii="Times New Roman" w:cs="Times New Roman" w:eastAsia="Times New Roman" w:hAnsi="Times New Roman"/>
          <w:b/>
          <w:bCs/>
          <w:sz w:val="24"/>
          <w:szCs w:val="24"/>
        </w:rPr>
        <w:t xml:space="preserve">3.2 Proposed System Architecture Overview</w:t>
      </w:r>
    </w:p>
    <w:p>
      <w:pPr>
        <w:spacing w:after="120" w:line="360"/>
        <w:jc w:val="both"/>
      </w:pPr>
      <w:r>
        <w:rPr>
          <w:rFonts w:ascii="Times New Roman" w:cs="Times New Roman" w:eastAsia="Times New Roman" w:hAnsi="Times New Roman"/>
          <w:sz w:val="24"/>
          <w:szCs w:val="24"/>
        </w:rPr>
        <w:t xml:space="preserve">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w:t>
      </w:r>
    </w:p>
    <w:p>
      <w:pPr>
        <w:spacing w:after="120" w:line="360"/>
        <w:jc w:val="both"/>
      </w:pPr>
      <w:r>
        <w:rPr>
          <w:rFonts w:ascii="Times New Roman" w:cs="Times New Roman" w:eastAsia="Times New Roman" w:hAnsi="Times New Roman"/>
          <w:sz w:val="24"/>
          <w:szCs w:val="24"/>
        </w:rPr>
        <w:t xml:space="preserve">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w:t>
      </w:r>
    </w:p>
    <w:p>
      <w:r>
        <w:br w:type="page"/>
      </w:r>
    </w:p>
    <w:p>
      <w:pPr>
        <w:spacing w:after="60" w:before="180" w:line="360"/>
      </w:pPr>
      <w:r>
        <w:rPr>
          <w:rFonts w:ascii="Times New Roman" w:cs="Times New Roman" w:eastAsia="Times New Roman" w:hAnsi="Times New Roman"/>
          <w:b/>
          <w:bCs/>
          <w:sz w:val="24"/>
          <w:szCs w:val="24"/>
        </w:rPr>
        <w:t xml:space="preserve">3.3 Data Collection and Datasets</w:t>
      </w:r>
    </w:p>
    <w:p>
      <w:pPr>
        <w:spacing w:after="120" w:line="360"/>
        <w:jc w:val="both"/>
      </w:pPr>
      <w:r>
        <w:rPr>
          <w:rFonts w:ascii="Times New Roman" w:cs="Times New Roman" w:eastAsia="Times New Roman" w:hAnsi="Times New Roman"/>
          <w:sz w:val="24"/>
          <w:szCs w:val="24"/>
        </w:rPr>
        <w:t xml:space="preserve">The prototype will be trained and evaluated using publicly available, ethically sourced datasets, including the UCI Phishing Websites dataset, PhishTank-derived URL feeds, the Vrbančič (2020) phishing-websites dataset, and publicly available labelled phishing-email corpora. No proprietary or personally identifiable data will be collected from real users during the prototype phase.</w:t>
      </w:r>
    </w:p>
    <w:p>
      <w:pPr>
        <w:spacing w:after="60" w:before="180" w:line="360"/>
      </w:pPr>
      <w:r>
        <w:rPr>
          <w:rFonts w:ascii="Times New Roman" w:cs="Times New Roman" w:eastAsia="Times New Roman" w:hAnsi="Times New Roman"/>
          <w:b/>
          <w:bCs/>
          <w:sz w:val="24"/>
          <w:szCs w:val="24"/>
        </w:rPr>
        <w:t xml:space="preserve">3.4 Tools and Technologies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Programming and modelling: Python, with Scikit-learn for classical ML models and TensorFlow/PyTorch for deep-learning experiments.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NLP processing: standard text-preprocessing and embedding libraries (e.g., spaCy, Hugging Face Transformers) for message-content analysis.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Service architecture: a lightweight API framework (e.g., FastAPI/Flask) exposing detection engines as independent services, containerised with Docker for portability.</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Dashboard: a web-based front end for visualising detection results and collecting user reports.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Version control and documentation: Git for source control and Markdown/LaTeX-style documentation of the design artefacts.</w:t>
      </w:r>
    </w:p>
    <w:p>
      <w:pPr>
        <w:spacing w:after="60" w:before="180" w:line="360"/>
      </w:pPr>
      <w:r>
        <w:rPr>
          <w:rFonts w:ascii="Times New Roman" w:cs="Times New Roman" w:eastAsia="Times New Roman" w:hAnsi="Times New Roman"/>
          <w:b/>
          <w:bCs/>
          <w:sz w:val="24"/>
          <w:szCs w:val="24"/>
        </w:rPr>
        <w:t xml:space="preserve">3.5 Model Development</w:t>
      </w:r>
    </w:p>
    <w:p>
      <w:pPr>
        <w:spacing w:after="120" w:line="360"/>
        <w:jc w:val="both"/>
      </w:pPr>
      <w:r>
        <w:rPr>
          <w:rFonts w:ascii="Times New Roman" w:cs="Times New Roman" w:eastAsia="Times New Roman" w:hAnsi="Times New Roman"/>
          <w:sz w:val="24"/>
          <w:szCs w:val="24"/>
        </w:rPr>
        <w:t xml:space="preserve">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w:t>
      </w:r>
    </w:p>
    <w:p>
      <w:pPr>
        <w:spacing w:after="120" w:line="360"/>
        <w:jc w:val="both"/>
      </w:pPr>
      <w:r>
        <w:rPr>
          <w:rFonts w:ascii="Times New Roman" w:cs="Times New Roman" w:eastAsia="Times New Roman" w:hAnsi="Times New Roman"/>
          <w:sz w:val="24"/>
          <w:szCs w:val="24"/>
        </w:rPr>
        <w:t xml:space="preserve">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r>
        <w:br w:type="page"/>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 The proposed architecture will be organised into five logical layers: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Data Ingestion Layer: connectors for email (via IMAP/API), submitted URLs, and user-reported messages, normalising incoming items into a common internal representation.</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Feature Extraction Layer: NLP-based text feature extraction (e.g., tokenisation, embedding generation) for message content, and lexical/host-based feature extraction (e.g., domain age, WHOIS data, URL structure) for links.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Detection Engine Layer: an ensemble of ML/NLP models — a text-classification model for message content and a URL/domain-classification model — whose outputs are combined by a decision-fusion component to produce a single risk score.</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Decision and Alerting Layer: applies configurable risk thresholds, triggers alerts, and logs decisions for audit and model-retraining purposes.</w:t>
      </w:r>
    </w:p>
    <w:p>
      <w:pPr>
        <w:pStyle w:val="ListParagraph"/>
        <w:numPr>
          <w:ilvl w:val="0"/>
          <w:numId w:val="1"/>
        </w:numPr>
        <w:spacing w:after="40" w:before="40" w:line="360"/>
        <w:ind w:left="480"/>
      </w:pPr>
      <w:r>
        <w:rPr>
          <w:rFonts w:ascii="Times New Roman" w:cs="Times New Roman" w:eastAsia="Times New Roman" w:hAnsi="Times New Roman"/>
          <w:sz w:val="24"/>
          <w:szCs w:val="24"/>
        </w:rPr>
        <w:t xml:space="preserve">Presentation Layer: a dashboard for administrators (aggregate threat visibility, model performance) and a lightweight reporting/feedback interface for end users, closing the loop between detection and user awareness. This layered, modular design is intended to allow individual detection engines to be replaced or extended (for example, adding a voice/video-analysis engine) without requiring changes to the rest of the platform.</w:t>
      </w:r>
    </w:p>
    <w:p>
      <w:r>
        <w:br w:type="page"/>
      </w:r>
    </w:p>
    <w:p>
      <w:pPr>
        <w:spacing w:after="60" w:before="180" w:line="360"/>
      </w:pPr>
      <w:r>
        <w:rPr>
          <w:rFonts w:ascii="Times New Roman" w:cs="Times New Roman" w:eastAsia="Times New Roman" w:hAnsi="Times New Roman"/>
          <w:b/>
          <w:bCs/>
          <w:sz w:val="24"/>
          <w:szCs w:val="24"/>
        </w:rPr>
        <w:t xml:space="preserve">3.6 Evaluation Metrics</w:t>
      </w:r>
    </w:p>
    <w:p>
      <w:pPr>
        <w:spacing w:after="120" w:line="360"/>
        <w:jc w:val="both"/>
      </w:pPr>
      <w:r>
        <w:rPr>
          <w:rFonts w:ascii="Times New Roman" w:cs="Times New Roman" w:eastAsia="Times New Roman" w:hAnsi="Times New Roman"/>
          <w:sz w:val="24"/>
          <w:szCs w:val="24"/>
        </w:rPr>
        <w:t xml:space="preserve">The prototype will be evaluated using standard classification metrics — accuracy, precision, recall and F1-score — computed on a held-out test set, together with system-level metrics of response latency and throughput measured under simulated load. Where feasible, the combined (ensemble) detection pipeline will be compared against each individual engine to quantify the benefit of the proposed multi-engine architecture.</w:t>
      </w:r>
    </w:p>
    <w:p>
      <w:pPr>
        <w:spacing w:after="60" w:before="180" w:line="360"/>
      </w:pPr>
      <w:r>
        <w:rPr>
          <w:rFonts w:ascii="Times New Roman" w:cs="Times New Roman" w:eastAsia="Times New Roman" w:hAnsi="Times New Roman"/>
          <w:b/>
          <w:bCs/>
          <w:sz w:val="24"/>
          <w:szCs w:val="24"/>
        </w:rPr>
        <w:t xml:space="preserve">3.7 Ethical Considerations</w:t>
      </w:r>
    </w:p>
    <w:p>
      <w:pPr>
        <w:spacing w:after="120" w:line="360"/>
        <w:jc w:val="both"/>
      </w:pPr>
      <w:r>
        <w:rPr>
          <w:rFonts w:ascii="Times New Roman" w:cs="Times New Roman" w:eastAsia="Times New Roman" w:hAnsi="Times New Roman"/>
          <w:sz w:val="24"/>
          <w:szCs w:val="24"/>
        </w:rPr>
        <w:t xml:space="preserve">The study will use only publicly available, de-identified datasets for model training and evaluation. No real phishing campaigns will be conducted against human subjects, and any demonstration or user-reporting feature will be tested using synthetic or consented sample data only, in line with the University's research-ethics expectations and the COLTECH guidance on academic integrity. Table 3.1: Table 3.21 Table 3.1: Table 3.23</w:t>
      </w:r>
    </w:p>
    <w:p>
      <w:pPr>
        <w:spacing w:after="60" w:before="180" w:line="360"/>
      </w:pPr>
      <w:r>
        <w:rPr>
          <w:rFonts w:ascii="Times New Roman" w:cs="Times New Roman" w:eastAsia="Times New Roman" w:hAnsi="Times New Roman"/>
          <w:b/>
          <w:bCs/>
          <w:sz w:val="24"/>
          <w:szCs w:val="24"/>
        </w:rPr>
        <w:t xml:space="preserve">3.8 Proposed Work Plan</w:t>
      </w:r>
    </w:p>
    <w:p>
      <w:pPr>
        <w:spacing w:after="120" w:line="360"/>
        <w:jc w:val="center"/>
      </w:pPr>
      <w:r>
        <w:rPr>
          <w:rFonts w:ascii="Times New Roman" w:cs="Times New Roman" w:eastAsia="Times New Roman" w:hAnsi="Times New Roman"/>
          <w:i/>
          <w:iCs/>
          <w:sz w:val="22"/>
          <w:szCs w:val="22"/>
        </w:rPr>
        <w:t xml:space="preserve">Table 3.1: Table 3.25</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Phase / Activity</w:t>
            </w:r>
          </w:p>
        </w:tc>
        <w:tc>
          <w:tcPr>
            <w:tcW w:type="pct" w:w="50%"/>
          </w:tcPr>
          <w:p>
            <w:r>
              <w:rPr>
                <w:rFonts w:ascii="Times New Roman" w:cs="Times New Roman" w:eastAsia="Times New Roman" w:hAnsi="Times New Roman"/>
                <w:b/>
                <w:bCs/>
                <w:sz w:val="24"/>
                <w:szCs w:val="24"/>
              </w:rPr>
              <w:t xml:space="preserve">Indicative Timeline</w:t>
            </w:r>
          </w:p>
        </w:tc>
      </w:tr>
      <w:tr>
        <w:tc>
          <w:tcPr>
            <w:tcW w:type="pct" w:w="50%"/>
          </w:tcPr>
          <w:p>
            <w:r>
              <w:rPr>
                <w:rFonts w:ascii="Times New Roman" w:cs="Times New Roman" w:eastAsia="Times New Roman" w:hAnsi="Times New Roman"/>
                <w:b w:val="false"/>
                <w:bCs w:val="false"/>
                <w:sz w:val="24"/>
                <w:szCs w:val="24"/>
              </w:rPr>
              <w:t xml:space="preserve">Literature review and requirements refinement</w:t>
            </w:r>
          </w:p>
        </w:tc>
        <w:tc>
          <w:tcPr>
            <w:tcW w:type="pct" w:w="50%"/>
          </w:tcPr>
          <w:p>
            <w:r>
              <w:rPr>
                <w:rFonts w:ascii="Times New Roman" w:cs="Times New Roman" w:eastAsia="Times New Roman" w:hAnsi="Times New Roman"/>
                <w:b w:val="false"/>
                <w:bCs w:val="false"/>
                <w:sz w:val="24"/>
                <w:szCs w:val="24"/>
              </w:rPr>
              <w:t xml:space="preserve">Month 1 – Month 2</w:t>
            </w:r>
          </w:p>
        </w:tc>
      </w:tr>
      <w:tr>
        <w:tc>
          <w:tcPr>
            <w:tcW w:type="pct" w:w="50%"/>
          </w:tcPr>
          <w:p>
            <w:r>
              <w:rPr>
                <w:rFonts w:ascii="Times New Roman" w:cs="Times New Roman" w:eastAsia="Times New Roman" w:hAnsi="Times New Roman"/>
                <w:b w:val="false"/>
                <w:bCs w:val="false"/>
                <w:sz w:val="24"/>
                <w:szCs w:val="24"/>
              </w:rPr>
              <w:t xml:space="preserve">Detailed system-architecture design</w:t>
            </w:r>
          </w:p>
        </w:tc>
        <w:tc>
          <w:tcPr>
            <w:tcW w:type="pct" w:w="50%"/>
          </w:tcPr>
          <w:p>
            <w:r>
              <w:rPr>
                <w:rFonts w:ascii="Times New Roman" w:cs="Times New Roman" w:eastAsia="Times New Roman" w:hAnsi="Times New Roman"/>
                <w:b w:val="false"/>
                <w:bCs w:val="false"/>
                <w:sz w:val="24"/>
                <w:szCs w:val="24"/>
              </w:rPr>
              <w:t xml:space="preserve">Month 2 – Month 3</w:t>
            </w:r>
          </w:p>
        </w:tc>
      </w:tr>
      <w:tr>
        <w:tc>
          <w:tcPr>
            <w:tcW w:type="pct" w:w="50%"/>
          </w:tcPr>
          <w:p>
            <w:r>
              <w:rPr>
                <w:rFonts w:ascii="Times New Roman" w:cs="Times New Roman" w:eastAsia="Times New Roman" w:hAnsi="Times New Roman"/>
                <w:b w:val="false"/>
                <w:bCs w:val="false"/>
                <w:sz w:val="24"/>
                <w:szCs w:val="24"/>
              </w:rPr>
              <w:t xml:space="preserve">Dataset preparation and prototype development (detection engines)</w:t>
            </w:r>
          </w:p>
        </w:tc>
        <w:tc>
          <w:tcPr>
            <w:tcW w:type="pct" w:w="50%"/>
          </w:tcPr>
          <w:p>
            <w:r>
              <w:rPr>
                <w:rFonts w:ascii="Times New Roman" w:cs="Times New Roman" w:eastAsia="Times New Roman" w:hAnsi="Times New Roman"/>
                <w:b w:val="false"/>
                <w:bCs w:val="false"/>
                <w:sz w:val="24"/>
                <w:szCs w:val="24"/>
              </w:rPr>
              <w:t xml:space="preserve">Month 3 – Month 5</w:t>
            </w:r>
          </w:p>
        </w:tc>
      </w:tr>
      <w:tr>
        <w:tc>
          <w:tcPr>
            <w:tcW w:type="pct" w:w="50%"/>
          </w:tcPr>
          <w:p>
            <w:r>
              <w:rPr>
                <w:rFonts w:ascii="Times New Roman" w:cs="Times New Roman" w:eastAsia="Times New Roman" w:hAnsi="Times New Roman"/>
                <w:b w:val="false"/>
                <w:bCs w:val="false"/>
                <w:sz w:val="24"/>
                <w:szCs w:val="24"/>
              </w:rPr>
              <w:t xml:space="preserve">Dashboard/reporting interface development and integration</w:t>
            </w:r>
          </w:p>
        </w:tc>
        <w:tc>
          <w:tcPr>
            <w:tcW w:type="pct" w:w="50%"/>
          </w:tcPr>
          <w:p>
            <w:r>
              <w:rPr>
                <w:rFonts w:ascii="Times New Roman" w:cs="Times New Roman" w:eastAsia="Times New Roman" w:hAnsi="Times New Roman"/>
                <w:b w:val="false"/>
                <w:bCs w:val="false"/>
                <w:sz w:val="24"/>
                <w:szCs w:val="24"/>
              </w:rPr>
              <w:t xml:space="preserve">Month 5 – Month 6</w:t>
            </w:r>
          </w:p>
        </w:tc>
      </w:tr>
      <w:tr>
        <w:tc>
          <w:tcPr>
            <w:tcW w:type="pct" w:w="50%"/>
          </w:tcPr>
          <w:p>
            <w:r>
              <w:rPr>
                <w:rFonts w:ascii="Times New Roman" w:cs="Times New Roman" w:eastAsia="Times New Roman" w:hAnsi="Times New Roman"/>
                <w:b w:val="false"/>
                <w:bCs w:val="false"/>
                <w:sz w:val="24"/>
                <w:szCs w:val="24"/>
              </w:rPr>
              <w:t xml:space="preserve">Testing, evaluation and performance benchmarking</w:t>
            </w:r>
          </w:p>
        </w:tc>
        <w:tc>
          <w:tcPr>
            <w:tcW w:type="pct" w:w="50%"/>
          </w:tcPr>
          <w:p>
            <w:r>
              <w:rPr>
                <w:rFonts w:ascii="Times New Roman" w:cs="Times New Roman" w:eastAsia="Times New Roman" w:hAnsi="Times New Roman"/>
                <w:b w:val="false"/>
                <w:bCs w:val="false"/>
                <w:sz w:val="24"/>
                <w:szCs w:val="24"/>
              </w:rPr>
              <w:t xml:space="preserve">Month 6 – Month 7</w:t>
            </w:r>
          </w:p>
        </w:tc>
      </w:tr>
      <w:tr>
        <w:tc>
          <w:tcPr>
            <w:tcW w:type="pct" w:w="50%"/>
          </w:tcPr>
          <w:p>
            <w:r>
              <w:rPr>
                <w:rFonts w:ascii="Times New Roman" w:cs="Times New Roman" w:eastAsia="Times New Roman" w:hAnsi="Times New Roman"/>
                <w:b w:val="false"/>
                <w:bCs w:val="false"/>
                <w:sz w:val="24"/>
                <w:szCs w:val="24"/>
              </w:rPr>
              <w:t xml:space="preserve">Dissertation write-up and internal review</w:t>
            </w:r>
          </w:p>
        </w:tc>
        <w:tc>
          <w:tcPr>
            <w:tcW w:type="pct" w:w="50%"/>
          </w:tcPr>
          <w:p>
            <w:r>
              <w:rPr>
                <w:rFonts w:ascii="Times New Roman" w:cs="Times New Roman" w:eastAsia="Times New Roman" w:hAnsi="Times New Roman"/>
                <w:b w:val="false"/>
                <w:bCs w:val="false"/>
                <w:sz w:val="24"/>
                <w:szCs w:val="24"/>
              </w:rPr>
              <w:t xml:space="preserve">Month 7 – Month 8</w:t>
            </w:r>
          </w:p>
        </w:tc>
      </w:tr>
      <w:tr>
        <w:tc>
          <w:tcPr>
            <w:tcW w:type="pct" w:w="50%"/>
          </w:tcPr>
          <w:p>
            <w:r>
              <w:rPr>
                <w:rFonts w:ascii="Times New Roman" w:cs="Times New Roman" w:eastAsia="Times New Roman" w:hAnsi="Times New Roman"/>
                <w:b w:val="false"/>
                <w:bCs w:val="false"/>
                <w:sz w:val="24"/>
                <w:szCs w:val="24"/>
              </w:rPr>
              <w:t xml:space="preserve">Submission and defense preparation</w:t>
            </w:r>
          </w:p>
        </w:tc>
        <w:tc>
          <w:tcPr>
            <w:tcW w:type="pct" w:w="50%"/>
          </w:tcPr>
          <w:p>
            <w:r>
              <w:rPr>
                <w:rFonts w:ascii="Times New Roman" w:cs="Times New Roman" w:eastAsia="Times New Roman" w:hAnsi="Times New Roman"/>
                <w:b w:val="false"/>
                <w:bCs w:val="false"/>
                <w:sz w:val="24"/>
                <w:szCs w:val="24"/>
              </w:rPr>
              <w:t xml:space="preserve">Month 8 – Month 9</w:t>
            </w:r>
          </w:p>
        </w:tc>
      </w:tr>
    </w:tbl>
    <w:p>
      <w:r>
        <w:br w:type="page"/>
      </w:r>
    </w:p>
    <w:p>
      <w:pPr>
        <w:spacing w:after="60" w:before="180" w:line="360"/>
      </w:pPr>
      <w:r>
        <w:rPr>
          <w:rFonts w:ascii="Times New Roman" w:cs="Times New Roman" w:eastAsia="Times New Roman" w:hAnsi="Times New Roman"/>
          <w:b/>
          <w:bCs/>
          <w:sz w:val="24"/>
          <w:szCs w:val="24"/>
        </w:rPr>
        <w:t xml:space="preserve">REFERENCES</w:t>
      </w:r>
    </w:p>
    <w:p>
      <w:pPr>
        <w:spacing w:after="120" w:line="360"/>
        <w:jc w:val="both"/>
      </w:pPr>
      <w:r>
        <w:rPr>
          <w:rFonts w:ascii="Times New Roman" w:cs="Times New Roman" w:eastAsia="Times New Roman" w:hAnsi="Times New Roman"/>
          <w:sz w:val="24"/>
          <w:szCs w:val="24"/>
        </w:rPr>
        <w:t xml:space="preserve">Alnemari, S., &amp; Alshammari, M. (2023). Detecting phishing domains using machine learning. Applied Sciences, 13(8), 4649. https://doi.org/10.3390/app13084649 Divakarla, U., &amp; Chandrasekaran, K. (2023). Predicting phishing emails and websites to fight cybersecurity threats using machine learning algorithms. In Proceedings of the 2023 3rd International Conference on Smart Generation Computing, Communication and Networking (SMART GENCON) (pp. 1–10). IEEE. Kavya, S., &amp; Sumathi, D. (2024). Staying ahead of phishers: A review of recent advances and emerging methodologies in phishing detection. Artificial Intelligence Review, 58(2), 50. https://doi.org/10.1007/s10462-024-11055-z Mirsky, Y., &amp; Lee, W. (2021). The creation and detection of deepfakes: A survey. ACM Computing Surveys, 54(1), 1–41. Schmitt, M., &amp; Flechais, I. (2024). Digital deception: Generative artificial intelligence in social engineering and phishing. arXiv preprint. Vrbančič, G. (2020). Phishing websites dataset [Data set]. Table 9.2: Summary Table</w:t>
      </w:r>
    </w:p>
    <w:p>
      <w:pPr>
        <w:spacing w:after="60" w:before="180" w:line="360"/>
      </w:pPr>
      <w:r>
        <w:rPr>
          <w:rFonts w:ascii="Times New Roman" w:cs="Times New Roman" w:eastAsia="Times New Roman" w:hAnsi="Times New Roman"/>
          <w:b/>
          <w:bCs/>
          <w:sz w:val="24"/>
          <w:szCs w:val="24"/>
        </w:rPr>
        <w:t xml:space="preserve">REFERENCES</w:t>
      </w:r>
    </w:p>
    <w:p>
      <w:pPr>
        <w:spacing w:after="120" w:line="360"/>
        <w:jc w:val="both"/>
      </w:pPr>
      <w:r>
        <w:rPr>
          <w:rFonts w:ascii="Times New Roman" w:cs="Times New Roman" w:eastAsia="Times New Roman" w:hAnsi="Times New Roman"/>
          <w:sz w:val="24"/>
          <w:szCs w:val="24"/>
        </w:rPr>
        <w:t xml:space="preserve">Alnemari, S., &amp; Alshammari, M. (2023). Detecting phishing domains using machine learning. Applied Sciences, 13(8), 4649. https://doi.org/10.3390/app13084649 Divakarla, U., &amp; Chandrasekaran, K. (2023). Predicting phishing emails and websites to fight cybersecurity threats using machine learning algorithms. In Proceedings of the 2023 3rd International Conference on Smart Generation Computing, Communication and Networking (SMART GENCON) (pp. 1–10). IEEE. Kavya, S., &amp; Sumathi, D. (2024). Staying ahead of phishers: A review of recent advances and emerging methodologies in phishing detection. Artificial Intelligence Review, 58(2), 50. https://doi.org/10.1007/s10462-024-11055-z Mirsky, Y., &amp; Lee, W. (2021). The creation and detection of deepfakes: A survey. ACM Computing Surveys, 54(1), 1–41. Schmitt, M., &amp; Flechais, I. (2024). Digital deception: Generative artificial intelligence in social engineering and phishing. arXiv preprint. Vrbančič, G. (2020). Phishing websites dataset [Data set].</w:t>
      </w:r>
    </w:p>
    <w:p>
      <w:pPr>
        <w:spacing w:after="120" w:line="360"/>
        <w:jc w:val="center"/>
      </w:pPr>
      <w:r>
        <w:rPr>
          <w:rFonts w:ascii="Times New Roman" w:cs="Times New Roman" w:eastAsia="Times New Roman" w:hAnsi="Times New Roman"/>
          <w:i/>
          <w:iCs/>
          <w:sz w:val="22"/>
          <w:szCs w:val="22"/>
        </w:rPr>
        <w:t xml:space="preserve">Table 3.2: Table 3.26</w:t>
      </w:r>
    </w:p>
    <w:p>
      <w:r>
        <w:br w:type="page"/>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1.19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1.24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3.24</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3.25</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3.26</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3.27</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3.28</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3.29</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3.30</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3.31</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3.32</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3.33</w:t>
            </w:r>
          </w:p>
        </w:tc>
        <w:tc>
          <w:tcPr>
            <w:tcW w:type="pct" w:w="50%"/>
          </w:tcPr>
          <w:p>
            <w:r>
              <w:rPr>
                <w:rFonts w:ascii="Times New Roman" w:cs="Times New Roman" w:eastAsia="Times New Roman" w:hAnsi="Times New Roman"/>
                <w:b w:val="false"/>
                <w:bCs w:val="false"/>
                <w:sz w:val="24"/>
                <w:szCs w:val="24"/>
              </w:rPr>
              <w:t xml:space="preserve">Preserved table data</w:t>
            </w:r>
          </w:p>
        </w:tc>
      </w:tr>
      <w:tr>
        <w:tc>
          <w:tcPr>
            <w:tcW w:type="pct" w:w="50%"/>
          </w:tcPr>
          <w:p>
            <w:r>
              <w:rPr>
                <w:rFonts w:ascii="Times New Roman" w:cs="Times New Roman" w:eastAsia="Times New Roman" w:hAnsi="Times New Roman"/>
                <w:b w:val="false"/>
                <w:bCs w:val="false"/>
                <w:sz w:val="24"/>
                <w:szCs w:val="24"/>
              </w:rPr>
              <w:t xml:space="preserve">Item / Parameter</w:t>
            </w:r>
          </w:p>
        </w:tc>
        <w:tc>
          <w:tcPr>
            <w:tcW w:type="pct" w:w="50%"/>
          </w:tcPr>
          <w:p>
            <w:r>
              <w:rPr>
                <w:rFonts w:ascii="Times New Roman" w:cs="Times New Roman" w:eastAsia="Times New Roman" w:hAnsi="Times New Roman"/>
                <w:b w:val="false"/>
                <w:bCs w:val="false"/>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3.34</w:t>
            </w:r>
          </w:p>
        </w:tc>
        <w:tc>
          <w:tcPr>
            <w:tcW w:type="pct" w:w="50%"/>
          </w:tcPr>
          <w:p>
            <w:r>
              <w:rPr>
                <w:rFonts w:ascii="Times New Roman" w:cs="Times New Roman" w:eastAsia="Times New Roman" w:hAnsi="Times New Roman"/>
                <w:b w:val="false"/>
                <w:bCs w:val="false"/>
                <w:sz w:val="24"/>
                <w:szCs w:val="24"/>
              </w:rPr>
              <w:t xml:space="preserve">Preserved table data</w:t>
            </w:r>
          </w:p>
        </w:tc>
      </w:tr>
    </w:tbl>
    <w:p>
      <w:r>
        <w:br w:type="page"/>
      </w:r>
    </w:p>
    <w:p>
      <w:pPr>
        <w:spacing w:after="120" w:line="360"/>
        <w:jc w:val="center"/>
      </w:pPr>
      <w:r>
        <w:rPr>
          <w:rFonts w:ascii="Times New Roman" w:cs="Times New Roman" w:eastAsia="Times New Roman" w:hAnsi="Times New Roman"/>
          <w:i/>
          <w:iCs/>
          <w:sz w:val="22"/>
          <w:szCs w:val="22"/>
        </w:rPr>
        <w:t xml:space="preserve">Table 3.3: Table 3.27</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3.27</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3.4: Table 3.28</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3.28</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3.5: Table 3.29</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3.29</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3.6: Table 3.30</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3.30</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3.7: Table 3.31</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3.31</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3.8: Table 3.32</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3.32</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3.9: Table 3.33</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3.33</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3.10: Table 3.34</w:t>
      </w:r>
    </w:p>
    <w:p>
      <w:r>
        <w:br w:type="page"/>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3.34</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3.11: Table 3.35</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3.35</w:t>
            </w:r>
          </w:p>
        </w:tc>
        <w:tc>
          <w:tcPr>
            <w:tcW w:type="pct" w:w="50%"/>
          </w:tcPr>
          <w:p>
            <w:r>
              <w:rPr>
                <w:rFonts w:ascii="Times New Roman" w:cs="Times New Roman" w:eastAsia="Times New Roman" w:hAnsi="Times New Roman"/>
                <w:b w:val="false"/>
                <w:bCs w:val="false"/>
                <w:sz w:val="24"/>
                <w:szCs w:val="24"/>
              </w:rPr>
              <w:t xml:space="preserve">Preserved table data</w:t>
            </w:r>
          </w:p>
        </w:tc>
      </w:tr>
    </w:tbl>
    <w:p>
      <w:pPr>
        <w:spacing w:after="120" w:line="360"/>
        <w:jc w:val="center"/>
      </w:pPr>
      <w:r>
        <w:rPr>
          <w:rFonts w:ascii="Times New Roman" w:cs="Times New Roman" w:eastAsia="Times New Roman" w:hAnsi="Times New Roman"/>
          <w:i/>
          <w:iCs/>
          <w:sz w:val="22"/>
          <w:szCs w:val="22"/>
        </w:rPr>
        <w:t xml:space="preserve">Table 3.12: Table 3.36</w:t>
      </w:r>
    </w:p>
    <w:tbl>
      <w:tblPr>
        <w:tblW w:type="pct" w:w="100%"/>
        <w:tblBorders>
          <w:top w:val="single" w:color="000000" w:sz="8"/>
          <w:left w:val="none"/>
          <w:bottom w:val="single" w:color="000000" w:sz="8"/>
          <w:right w:val="none"/>
          <w:insideH w:val="single" w:color="CCCCCC" w:sz="4"/>
          <w:insideV w:val="none"/>
        </w:tblBorders>
      </w:tblPr>
      <w:tblGrid>
        <w:gridCol w:w="100"/>
        <w:gridCol w:w="100"/>
      </w:tblGrid>
      <w:tr>
        <w:tc>
          <w:tcPr>
            <w:tcW w:type="pct" w:w="50%"/>
          </w:tcPr>
          <w:p>
            <w:r>
              <w:rPr>
                <w:rFonts w:ascii="Times New Roman" w:cs="Times New Roman" w:eastAsia="Times New Roman" w:hAnsi="Times New Roman"/>
                <w:b/>
                <w:bCs/>
                <w:sz w:val="24"/>
                <w:szCs w:val="24"/>
              </w:rPr>
              <w:t xml:space="preserve">Item / Parameter</w:t>
            </w:r>
          </w:p>
        </w:tc>
        <w:tc>
          <w:tcPr>
            <w:tcW w:type="pct" w:w="50%"/>
          </w:tcPr>
          <w:p>
            <w:r>
              <w:rPr>
                <w:rFonts w:ascii="Times New Roman" w:cs="Times New Roman" w:eastAsia="Times New Roman" w:hAnsi="Times New Roman"/>
                <w:b/>
                <w:bCs/>
                <w:sz w:val="24"/>
                <w:szCs w:val="24"/>
              </w:rPr>
              <w:t xml:space="preserve">Description / Value</w:t>
            </w:r>
          </w:p>
        </w:tc>
      </w:tr>
      <w:tr>
        <w:tc>
          <w:tcPr>
            <w:tcW w:type="pct" w:w="50%"/>
          </w:tcPr>
          <w:p>
            <w:r>
              <w:rPr>
                <w:rFonts w:ascii="Times New Roman" w:cs="Times New Roman" w:eastAsia="Times New Roman" w:hAnsi="Times New Roman"/>
                <w:b w:val="false"/>
                <w:bCs w:val="false"/>
                <w:sz w:val="24"/>
                <w:szCs w:val="24"/>
              </w:rPr>
              <w:t xml:space="preserve">Table 3.36</w:t>
            </w:r>
          </w:p>
        </w:tc>
        <w:tc>
          <w:tcPr>
            <w:tcW w:type="pct" w:w="50%"/>
          </w:tcPr>
          <w:p>
            <w:r>
              <w:rPr>
                <w:rFonts w:ascii="Times New Roman" w:cs="Times New Roman" w:eastAsia="Times New Roman" w:hAnsi="Times New Roman"/>
                <w:b w:val="false"/>
                <w:bCs w:val="false"/>
                <w:sz w:val="24"/>
                <w:szCs w:val="24"/>
              </w:rPr>
              <w:t xml:space="preserve">Preserved table data</w:t>
            </w:r>
          </w:p>
        </w:tc>
      </w:tr>
    </w:tbl>
    <w:sectPr>
      <w:footerReference w:type="default" r:id="rId10"/>
      <w:type w:val="nextPage"/>
      <w:pgSz w:w="12240" w:h="15840"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2026-08-19T11:34:33.767Z</dcterms:created>
  <dcterms:modified xsi:type="dcterms:W3CDTF">2026-08-19T11:34:33.767Z</dcterms:modified>
</cp:coreProperties>
</file>

<file path=docProps/custom.xml><?xml version="1.0" encoding="utf-8"?>
<Properties xmlns="http://schemas.openxmlformats.org/officeDocument/2006/custom-properties" xmlns:vt="http://schemas.openxmlformats.org/officeDocument/2006/docPropsVTypes"/>
</file>