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B822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B822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B822AB">
            <w:r>
              <w:t>Date</w:t>
            </w:r>
          </w:p>
        </w:tc>
        <w:tc>
          <w:tcPr>
            <w:tcW w:w="4843" w:type="dxa"/>
          </w:tcPr>
          <w:p w14:paraId="14B36846" w14:textId="52E76E92" w:rsidR="00AC4B66" w:rsidRDefault="00A02D70">
            <w:r w:rsidRPr="00A02D70">
              <w:t>1</w:t>
            </w:r>
            <w:r w:rsidR="0075572E">
              <w:t>9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B822AB">
            <w:r>
              <w:t>Team ID</w:t>
            </w:r>
          </w:p>
        </w:tc>
        <w:tc>
          <w:tcPr>
            <w:tcW w:w="4843" w:type="dxa"/>
          </w:tcPr>
          <w:p w14:paraId="72198D78" w14:textId="71D2FD59" w:rsidR="00AC4B66" w:rsidRDefault="0075572E">
            <w:r w:rsidRPr="0075572E">
              <w:t>LTVIP2026TMIDS66135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B822AB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r w:rsidRPr="006E3EC1">
              <w:t>IntelliSQL: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B822AB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B822AB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B822AB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B822A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B822A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B822A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B822A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B822AB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14:paraId="43337970" w14:textId="5C2FB624" w:rsidR="00AC4B66" w:rsidRDefault="006E3EC1">
            <w:r w:rsidRPr="006E3EC1">
              <w:t>Initialization of Google Generative AI with the gemini-flash-latest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B822AB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 xml:space="preserve">Local SQLite database (data.db)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B822AB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B822AB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>Rendering of retrieved datasets into interactive Streamlit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B822AB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B822A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B822A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B822A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B822A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B822AB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B822A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B822AB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B822A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B822AB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B822A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B822AB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B822A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B822AB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B822A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>As a local Streamlit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>The read_query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B822AB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B822A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453D32"/>
    <w:rsid w:val="006D4AAF"/>
    <w:rsid w:val="006E3EC1"/>
    <w:rsid w:val="0075572E"/>
    <w:rsid w:val="008B5C4C"/>
    <w:rsid w:val="00A02D70"/>
    <w:rsid w:val="00A6523F"/>
    <w:rsid w:val="00AC4B66"/>
    <w:rsid w:val="00B822AB"/>
    <w:rsid w:val="00DA4E4C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Reddy Tamma</cp:lastModifiedBy>
  <cp:revision>7</cp:revision>
  <dcterms:created xsi:type="dcterms:W3CDTF">2022-09-18T16:51:00Z</dcterms:created>
  <dcterms:modified xsi:type="dcterms:W3CDTF">2026-02-23T18:14:00Z</dcterms:modified>
</cp:coreProperties>
</file>