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3C270" w14:textId="15AE26B6" w:rsidR="000D159D" w:rsidRDefault="00107B9F" w:rsidP="00107B9F">
      <w:pPr>
        <w:jc w:val="center"/>
      </w:pPr>
      <w:r>
        <w:t>Homework 12</w:t>
      </w:r>
    </w:p>
    <w:p w14:paraId="550FDCDF" w14:textId="49553380" w:rsidR="00107B9F" w:rsidRDefault="00107B9F" w:rsidP="00107B9F">
      <w:pPr>
        <w:jc w:val="center"/>
      </w:pPr>
      <w:r>
        <w:t>Tamoghna Chattopadhyay</w:t>
      </w:r>
    </w:p>
    <w:p w14:paraId="64A5A478" w14:textId="41A369CF" w:rsidR="00107B9F" w:rsidRDefault="00107B9F" w:rsidP="00107B9F"/>
    <w:p w14:paraId="351EF85A" w14:textId="105481E9" w:rsidR="00107B9F" w:rsidRDefault="00107B9F" w:rsidP="00107B9F">
      <w:r>
        <w:t>Question 1</w:t>
      </w:r>
    </w:p>
    <w:p w14:paraId="15088217" w14:textId="4EDFDE1D" w:rsidR="00107B9F" w:rsidRDefault="00107B9F" w:rsidP="00107B9F">
      <w:pPr>
        <w:pStyle w:val="ListParagraph"/>
        <w:numPr>
          <w:ilvl w:val="0"/>
          <w:numId w:val="1"/>
        </w:numPr>
      </w:pPr>
      <w:r>
        <w:t xml:space="preserve">Before Pruning, </w:t>
      </w:r>
      <w:proofErr w:type="spellStart"/>
      <w:r>
        <w:t>dtCVErr</w:t>
      </w:r>
      <w:proofErr w:type="spellEnd"/>
      <w:r>
        <w:t xml:space="preserve"> = 0.2933</w:t>
      </w:r>
    </w:p>
    <w:p w14:paraId="7D58E7BB" w14:textId="18F956FF" w:rsidR="00107B9F" w:rsidRDefault="00107B9F" w:rsidP="00107B9F">
      <w:pPr>
        <w:pStyle w:val="ListParagraph"/>
      </w:pPr>
      <w:r>
        <w:t xml:space="preserve">After Pruning, </w:t>
      </w:r>
      <w:proofErr w:type="spellStart"/>
      <w:r>
        <w:t>dtCVErr</w:t>
      </w:r>
      <w:proofErr w:type="spellEnd"/>
      <w:r>
        <w:t xml:space="preserve"> = 0.2467</w:t>
      </w:r>
    </w:p>
    <w:p w14:paraId="308B3BBF" w14:textId="687FD052" w:rsidR="00107B9F" w:rsidRDefault="00107B9F" w:rsidP="00107B9F">
      <w:pPr>
        <w:pStyle w:val="ListParagraph"/>
      </w:pPr>
    </w:p>
    <w:p w14:paraId="0A67D400" w14:textId="465368E1" w:rsidR="00107B9F" w:rsidRDefault="00107B9F" w:rsidP="00107B9F">
      <w:r>
        <w:t>(b)</w:t>
      </w:r>
    </w:p>
    <w:p w14:paraId="08EB4AE5" w14:textId="06F9EA01" w:rsidR="00107B9F" w:rsidRDefault="00107B9F" w:rsidP="00107B9F">
      <w:r>
        <w:rPr>
          <w:noProof/>
        </w:rPr>
        <w:drawing>
          <wp:inline distT="0" distB="0" distL="0" distR="0" wp14:anchorId="1F5033C0" wp14:editId="3BE2CDB2">
            <wp:extent cx="5943600" cy="3734435"/>
            <wp:effectExtent l="0" t="0" r="0" b="0"/>
            <wp:docPr id="2" name="Picture 2" descr="A picture containing text,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9.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34435"/>
                    </a:xfrm>
                    <a:prstGeom prst="rect">
                      <a:avLst/>
                    </a:prstGeom>
                  </pic:spPr>
                </pic:pic>
              </a:graphicData>
            </a:graphic>
          </wp:inline>
        </w:drawing>
      </w:r>
    </w:p>
    <w:p w14:paraId="3C92DA1E" w14:textId="5648060D" w:rsidR="00107B9F" w:rsidRDefault="00107B9F" w:rsidP="00107B9F">
      <w:proofErr w:type="spellStart"/>
      <w:r>
        <w:t>dtCVErr</w:t>
      </w:r>
      <w:proofErr w:type="spellEnd"/>
      <w:r>
        <w:t xml:space="preserve"> = 0.0533</w:t>
      </w:r>
    </w:p>
    <w:p w14:paraId="241CF266" w14:textId="290582B4" w:rsidR="00107B9F" w:rsidRDefault="00107B9F" w:rsidP="00107B9F">
      <w:r>
        <w:t>(c)</w:t>
      </w:r>
    </w:p>
    <w:p w14:paraId="5373F51A" w14:textId="13ACDA38" w:rsidR="00107B9F" w:rsidRDefault="006B69F6" w:rsidP="00107B9F">
      <w:r>
        <w:t>The depth of the unpruned modified tree of (b) (based on full feature set) is smaller than the unpruned original tree of (a) (based on the original feature set). This is because when we use the full feature set, we find a better featu</w:t>
      </w:r>
      <w:r w:rsidR="00D057E0">
        <w:t>re to better</w:t>
      </w:r>
      <w:r>
        <w:t xml:space="preserve"> divide the </w:t>
      </w:r>
      <w:r w:rsidR="00D057E0">
        <w:t>dataset into the two classes. This division is better and easier than the one done by the two features in case (a). Hence, the depth of the tree is smaller.</w:t>
      </w:r>
    </w:p>
    <w:p w14:paraId="693C5043" w14:textId="59886AE0" w:rsidR="00D057E0" w:rsidRDefault="00D057E0" w:rsidP="00107B9F">
      <w:r>
        <w:t>(d)</w:t>
      </w:r>
    </w:p>
    <w:p w14:paraId="0C1CD0F8" w14:textId="16EB05FC" w:rsidR="00A9340C" w:rsidRDefault="00D057E0" w:rsidP="00107B9F">
      <w:r>
        <w:t xml:space="preserve">When we compare the </w:t>
      </w:r>
      <w:proofErr w:type="gramStart"/>
      <w:r>
        <w:t>cross validation</w:t>
      </w:r>
      <w:proofErr w:type="gramEnd"/>
      <w:r>
        <w:t xml:space="preserve"> error of modified tree in part (b) to the original tree in part (a), both before and after pruning, we find that the value of cross validation error is much lesser in the case of (b). </w:t>
      </w:r>
      <w:r w:rsidR="00CE45DF">
        <w:t xml:space="preserve">This is because when we select more features, we can create more regions to separate which </w:t>
      </w:r>
      <w:r w:rsidR="00CE45DF">
        <w:lastRenderedPageBreak/>
        <w:t xml:space="preserve">decreases the error. As we have more features, we get more dimensions to decide on the regions, so the </w:t>
      </w:r>
      <w:proofErr w:type="gramStart"/>
      <w:r w:rsidR="00CE45DF">
        <w:t>c</w:t>
      </w:r>
      <w:r w:rsidR="0087117C">
        <w:t>ross validation</w:t>
      </w:r>
      <w:proofErr w:type="gramEnd"/>
      <w:r w:rsidR="0087117C">
        <w:t xml:space="preserve"> error goes down.</w:t>
      </w:r>
    </w:p>
    <w:p w14:paraId="5A153908" w14:textId="7B39C3C4" w:rsidR="00A9340C" w:rsidRDefault="00A9340C" w:rsidP="00107B9F"/>
    <w:p w14:paraId="5B2791C0" w14:textId="51515AC1" w:rsidR="00A9340C" w:rsidRDefault="00A9340C" w:rsidP="00107B9F"/>
    <w:p w14:paraId="78A55A45" w14:textId="52F19FED" w:rsidR="00A9340C" w:rsidRDefault="00A9340C" w:rsidP="00107B9F">
      <w:r>
        <w:t>Question 3</w:t>
      </w:r>
    </w:p>
    <w:p w14:paraId="0B691BD4" w14:textId="317AC12C" w:rsidR="00A9340C" w:rsidRDefault="00A9340C" w:rsidP="00A9340C">
      <w:pPr>
        <w:pStyle w:val="ListParagraph"/>
        <w:numPr>
          <w:ilvl w:val="0"/>
          <w:numId w:val="2"/>
        </w:numPr>
      </w:pPr>
      <w:r>
        <w:t>I used Python for coding the problem.</w:t>
      </w:r>
    </w:p>
    <w:p w14:paraId="4D51811C" w14:textId="75F02EB3" w:rsidR="00A9340C" w:rsidRDefault="00A9340C" w:rsidP="00A9340C">
      <w:r>
        <w:t>(b)</w:t>
      </w:r>
    </w:p>
    <w:p w14:paraId="1A3C8842" w14:textId="39137F85" w:rsidR="00A9340C" w:rsidRDefault="00A9340C" w:rsidP="00A9340C">
      <w:r>
        <w:rPr>
          <w:noProof/>
        </w:rPr>
        <w:drawing>
          <wp:inline distT="0" distB="0" distL="0" distR="0" wp14:anchorId="35DFC2E6" wp14:editId="7E2A6275">
            <wp:extent cx="6278072" cy="4796790"/>
            <wp:effectExtent l="0" t="0" r="8890" b="3810"/>
            <wp:docPr id="1" name="Picture 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12.png"/>
                    <pic:cNvPicPr/>
                  </pic:nvPicPr>
                  <pic:blipFill>
                    <a:blip r:embed="rId6">
                      <a:extLst>
                        <a:ext uri="{28A0092B-C50C-407E-A947-70E740481C1C}">
                          <a14:useLocalDpi xmlns:a14="http://schemas.microsoft.com/office/drawing/2010/main" val="0"/>
                        </a:ext>
                      </a:extLst>
                    </a:blip>
                    <a:stretch>
                      <a:fillRect/>
                    </a:stretch>
                  </pic:blipFill>
                  <pic:spPr>
                    <a:xfrm>
                      <a:off x="0" y="0"/>
                      <a:ext cx="6327108" cy="4834256"/>
                    </a:xfrm>
                    <a:prstGeom prst="rect">
                      <a:avLst/>
                    </a:prstGeom>
                  </pic:spPr>
                </pic:pic>
              </a:graphicData>
            </a:graphic>
          </wp:inline>
        </w:drawing>
      </w:r>
    </w:p>
    <w:p w14:paraId="3C0FF040" w14:textId="4A80A669" w:rsidR="0087117C" w:rsidRDefault="0087117C" w:rsidP="00A9340C"/>
    <w:p w14:paraId="447CD7D8" w14:textId="4A794DCB" w:rsidR="0087117C" w:rsidRDefault="0087117C" w:rsidP="00A9340C">
      <w:r>
        <w:rPr>
          <w:noProof/>
        </w:rPr>
        <w:lastRenderedPageBreak/>
        <w:drawing>
          <wp:inline distT="0" distB="0" distL="0" distR="0" wp14:anchorId="340C72D5" wp14:editId="0F3B78EC">
            <wp:extent cx="5106563" cy="3531405"/>
            <wp:effectExtent l="0" t="0" r="0" b="0"/>
            <wp:docPr id="3" name="Picture 3"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3.png"/>
                    <pic:cNvPicPr/>
                  </pic:nvPicPr>
                  <pic:blipFill>
                    <a:blip r:embed="rId7">
                      <a:extLst>
                        <a:ext uri="{28A0092B-C50C-407E-A947-70E740481C1C}">
                          <a14:useLocalDpi xmlns:a14="http://schemas.microsoft.com/office/drawing/2010/main" val="0"/>
                        </a:ext>
                      </a:extLst>
                    </a:blip>
                    <a:stretch>
                      <a:fillRect/>
                    </a:stretch>
                  </pic:blipFill>
                  <pic:spPr>
                    <a:xfrm>
                      <a:off x="0" y="0"/>
                      <a:ext cx="5106563" cy="3531405"/>
                    </a:xfrm>
                    <a:prstGeom prst="rect">
                      <a:avLst/>
                    </a:prstGeom>
                  </pic:spPr>
                </pic:pic>
              </a:graphicData>
            </a:graphic>
          </wp:inline>
        </w:drawing>
      </w:r>
      <w:r>
        <w:rPr>
          <w:noProof/>
        </w:rPr>
        <w:drawing>
          <wp:inline distT="0" distB="0" distL="0" distR="0" wp14:anchorId="7A33E1B4" wp14:editId="779AB4E5">
            <wp:extent cx="5017643" cy="3531405"/>
            <wp:effectExtent l="0" t="0" r="0" b="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14.png"/>
                    <pic:cNvPicPr/>
                  </pic:nvPicPr>
                  <pic:blipFill>
                    <a:blip r:embed="rId8">
                      <a:extLst>
                        <a:ext uri="{28A0092B-C50C-407E-A947-70E740481C1C}">
                          <a14:useLocalDpi xmlns:a14="http://schemas.microsoft.com/office/drawing/2010/main" val="0"/>
                        </a:ext>
                      </a:extLst>
                    </a:blip>
                    <a:stretch>
                      <a:fillRect/>
                    </a:stretch>
                  </pic:blipFill>
                  <pic:spPr>
                    <a:xfrm>
                      <a:off x="0" y="0"/>
                      <a:ext cx="5017643" cy="3531405"/>
                    </a:xfrm>
                    <a:prstGeom prst="rect">
                      <a:avLst/>
                    </a:prstGeom>
                  </pic:spPr>
                </pic:pic>
              </a:graphicData>
            </a:graphic>
          </wp:inline>
        </w:drawing>
      </w:r>
      <w:r>
        <w:rPr>
          <w:noProof/>
        </w:rPr>
        <w:lastRenderedPageBreak/>
        <w:drawing>
          <wp:inline distT="0" distB="0" distL="0" distR="0" wp14:anchorId="7AE4AE55" wp14:editId="051ABA1E">
            <wp:extent cx="5106563" cy="3531405"/>
            <wp:effectExtent l="0" t="0" r="0" b="0"/>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15.png"/>
                    <pic:cNvPicPr/>
                  </pic:nvPicPr>
                  <pic:blipFill>
                    <a:blip r:embed="rId9">
                      <a:extLst>
                        <a:ext uri="{28A0092B-C50C-407E-A947-70E740481C1C}">
                          <a14:useLocalDpi xmlns:a14="http://schemas.microsoft.com/office/drawing/2010/main" val="0"/>
                        </a:ext>
                      </a:extLst>
                    </a:blip>
                    <a:stretch>
                      <a:fillRect/>
                    </a:stretch>
                  </pic:blipFill>
                  <pic:spPr>
                    <a:xfrm>
                      <a:off x="0" y="0"/>
                      <a:ext cx="5106563" cy="3531405"/>
                    </a:xfrm>
                    <a:prstGeom prst="rect">
                      <a:avLst/>
                    </a:prstGeom>
                  </pic:spPr>
                </pic:pic>
              </a:graphicData>
            </a:graphic>
          </wp:inline>
        </w:drawing>
      </w:r>
      <w:bookmarkStart w:id="0" w:name="_GoBack"/>
      <w:bookmarkEnd w:id="0"/>
    </w:p>
    <w:p w14:paraId="35E2FE85" w14:textId="6F8CDDD9" w:rsidR="00A9340C" w:rsidRDefault="0087117C" w:rsidP="00A9340C">
      <w:r>
        <w:t xml:space="preserve">As the number of trees increases, the mean training error rate decreases and becomes very close to 0.1 %. This decrease in mean error rate for the training data is much smoother than the one for test data. The mean error rate for test data also decreases, as the number of trees increases, but </w:t>
      </w:r>
      <w:proofErr w:type="spellStart"/>
      <w:proofErr w:type="gramStart"/>
      <w:r>
        <w:t>it.s</w:t>
      </w:r>
      <w:proofErr w:type="spellEnd"/>
      <w:proofErr w:type="gramEnd"/>
      <w:r>
        <w:t xml:space="preserve"> value is much higher than the training data mean error and also there’s a lot of fluctuations, i.e., it’s not a smooth curve. Also, the initial decrease when we increase the number of trees from 1 to 7, is much higher than the later decrease when we increase the number of trees. The standard deviation of the test error increases for me but the increase is very miniscule from 0.14 to 0.175. This is higher than the mean train error but lower than the mean test error. It also fluctuates a lot and is not a smooth curve.</w:t>
      </w:r>
    </w:p>
    <w:sectPr w:rsidR="00A93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9489B"/>
    <w:multiLevelType w:val="hybridMultilevel"/>
    <w:tmpl w:val="75C217E8"/>
    <w:lvl w:ilvl="0" w:tplc="0BCE26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F32986"/>
    <w:multiLevelType w:val="hybridMultilevel"/>
    <w:tmpl w:val="5672ACC0"/>
    <w:lvl w:ilvl="0" w:tplc="FDC27E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F59"/>
    <w:rsid w:val="00063F59"/>
    <w:rsid w:val="000D159D"/>
    <w:rsid w:val="00107B9F"/>
    <w:rsid w:val="006B69F6"/>
    <w:rsid w:val="0087117C"/>
    <w:rsid w:val="00A9340C"/>
    <w:rsid w:val="00CE45DF"/>
    <w:rsid w:val="00D057E0"/>
    <w:rsid w:val="00DB5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B5719"/>
  <w15:chartTrackingRefBased/>
  <w15:docId w15:val="{E74EEDCE-14BE-4BF5-8EA5-29FC18AE7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B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953</TotalTime>
  <Pages>4</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Tamoghna Chattopadhyay</dc:creator>
  <cp:keywords/>
  <dc:description/>
  <cp:lastModifiedBy>Tamoghna Chattopadhyay</cp:lastModifiedBy>
  <cp:revision>3</cp:revision>
  <dcterms:created xsi:type="dcterms:W3CDTF">2018-11-15T03:48:00Z</dcterms:created>
  <dcterms:modified xsi:type="dcterms:W3CDTF">2018-11-15T19:47:00Z</dcterms:modified>
</cp:coreProperties>
</file>