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8DBF" w14:textId="0720B29E" w:rsidR="00973411" w:rsidRDefault="007E072A">
      <w:r>
        <w:t xml:space="preserve">                                                                               Homework Week 2</w:t>
      </w:r>
    </w:p>
    <w:p w14:paraId="0C711DAF" w14:textId="6A8C8495" w:rsidR="007E072A" w:rsidRDefault="007E072A"/>
    <w:p w14:paraId="2BC7494F" w14:textId="0CC7F80B" w:rsidR="007E072A" w:rsidRDefault="007E072A">
      <w:r>
        <w:t>Question 1</w:t>
      </w:r>
    </w:p>
    <w:p w14:paraId="15F6865D" w14:textId="77777777" w:rsidR="004B621E" w:rsidRDefault="004B621E">
      <w:proofErr w:type="gramStart"/>
      <w:r>
        <w:t>b)  (</w:t>
      </w:r>
      <w:proofErr w:type="spellStart"/>
      <w:proofErr w:type="gramEnd"/>
      <w:r>
        <w:t>i</w:t>
      </w:r>
      <w:proofErr w:type="spellEnd"/>
      <w:r>
        <w:t>)</w:t>
      </w:r>
    </w:p>
    <w:p w14:paraId="6E836734" w14:textId="20F40D59" w:rsidR="007E072A" w:rsidRDefault="004B621E">
      <w:r>
        <w:t xml:space="preserve">                       </w:t>
      </w:r>
      <w:r>
        <w:rPr>
          <w:noProof/>
        </w:rPr>
        <w:drawing>
          <wp:inline distT="0" distB="0" distL="0" distR="0" wp14:anchorId="5A925AE0" wp14:editId="20ACD1A9">
            <wp:extent cx="5052060" cy="3705860"/>
            <wp:effectExtent l="0" t="0" r="0" b="8890"/>
            <wp:docPr id="1" name="Picture 1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_hw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082" cy="37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D7B6" w14:textId="14504CCB" w:rsidR="004B621E" w:rsidRDefault="004B621E"/>
    <w:p w14:paraId="679EBBE5" w14:textId="12DB4E9F" w:rsidR="004B621E" w:rsidRDefault="004B621E">
      <w:r>
        <w:t xml:space="preserve">    (ii) As we can see from the figure above</w:t>
      </w:r>
      <w:r w:rsidR="00151CAD">
        <w:t>, for the training set</w:t>
      </w:r>
      <w:r>
        <w:t>, the MSE is initially high when the degree of polynomial is one. But, as the degree of the polynomial increases, the MSE</w:t>
      </w:r>
      <w:r w:rsidR="00C144B4">
        <w:t xml:space="preserve"> initially decreases</w:t>
      </w:r>
      <w:r>
        <w:t xml:space="preserve">. This is because the curve starts fitting the data better. </w:t>
      </w:r>
      <w:r w:rsidR="00151CAD">
        <w:t>But, for the test set, MSE is high for degree 1, then it decreases for degree 2 and 3 polynomials but thereafter, it increases gradually with the increase in degree</w:t>
      </w:r>
      <w:proofErr w:type="gramStart"/>
      <w:r w:rsidR="00151CAD">
        <w:t>. .</w:t>
      </w:r>
      <w:proofErr w:type="gramEnd"/>
      <w:r w:rsidR="00151CAD">
        <w:t xml:space="preserve"> There is a sharp increase in the MSE for degree 15 and greater polynomials which could be because there is possibly an overfit of the curve to the training data after a certain increase in the polynomial degree.</w:t>
      </w:r>
    </w:p>
    <w:p w14:paraId="2F5B2908" w14:textId="5741E6E1" w:rsidR="004B621E" w:rsidRDefault="004B621E"/>
    <w:p w14:paraId="7880508F" w14:textId="77777777" w:rsidR="004B621E" w:rsidRDefault="004B621E">
      <w:r>
        <w:t>c) (</w:t>
      </w:r>
      <w:proofErr w:type="spellStart"/>
      <w:r>
        <w:t>i</w:t>
      </w:r>
      <w:proofErr w:type="spellEnd"/>
      <w:r>
        <w:t>)</w:t>
      </w:r>
    </w:p>
    <w:p w14:paraId="164330D0" w14:textId="549B246B" w:rsidR="004B621E" w:rsidRDefault="004B621E">
      <w:r>
        <w:lastRenderedPageBreak/>
        <w:t xml:space="preserve">              </w:t>
      </w:r>
      <w:r>
        <w:rPr>
          <w:noProof/>
        </w:rPr>
        <w:drawing>
          <wp:inline distT="0" distB="0" distL="0" distR="0" wp14:anchorId="0F8C6AA4" wp14:editId="404A0BFC">
            <wp:extent cx="5251449" cy="3938587"/>
            <wp:effectExtent l="0" t="0" r="6985" b="5080"/>
            <wp:docPr id="2" name="Picture 2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_hw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855" cy="394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62CD" w14:textId="034BE297" w:rsidR="004B621E" w:rsidRDefault="004B621E"/>
    <w:p w14:paraId="114076CD" w14:textId="64CF9133" w:rsidR="004B621E" w:rsidRDefault="004B621E">
      <w:r>
        <w:t>(ii) The degree of the polynomial is 14. It isn’t changing during the demo.</w:t>
      </w:r>
    </w:p>
    <w:p w14:paraId="0A0247FE" w14:textId="29992ED3" w:rsidR="004B621E" w:rsidRDefault="004B621E">
      <w:r>
        <w:t xml:space="preserve">(iii) The variable lambda controls the effect of regularization. </w:t>
      </w:r>
      <w:r w:rsidR="000001E0">
        <w:t>Increasing t</w:t>
      </w:r>
      <w:r w:rsidR="00E01595">
        <w:t xml:space="preserve">he value of the </w:t>
      </w:r>
      <w:proofErr w:type="spellStart"/>
      <w:r w:rsidR="00E01595">
        <w:t>regularizer</w:t>
      </w:r>
      <w:proofErr w:type="spellEnd"/>
      <w:r w:rsidR="00E01595">
        <w:t xml:space="preserve"> makes the curve fit more exactly to the training data point. </w:t>
      </w:r>
      <w:r w:rsidR="00151CAD">
        <w:t xml:space="preserve">This means that with an increase in the value of lambda, MSE also increases. </w:t>
      </w:r>
      <w:r w:rsidR="00E01595">
        <w:t xml:space="preserve">This can lead to overfitting on training data point and thus decrease in generalization when dealing with new test data points. </w:t>
      </w:r>
    </w:p>
    <w:p w14:paraId="76AFC6EF" w14:textId="506FC758" w:rsidR="001E6FAF" w:rsidRDefault="001E6FAF"/>
    <w:p w14:paraId="6B3F5302" w14:textId="77605DF9" w:rsidR="001E6FAF" w:rsidRDefault="001E6FAF"/>
    <w:p w14:paraId="4702092D" w14:textId="3426D698" w:rsidR="001E6FAF" w:rsidRDefault="001E6FAF"/>
    <w:p w14:paraId="5103577D" w14:textId="08404130" w:rsidR="001E6FAF" w:rsidRDefault="001E6FAF"/>
    <w:p w14:paraId="24117BB2" w14:textId="4DC32A6A" w:rsidR="001E6FAF" w:rsidRDefault="001E6FAF"/>
    <w:p w14:paraId="533EFAAD" w14:textId="32239458" w:rsidR="001E6FAF" w:rsidRDefault="001E6FAF"/>
    <w:p w14:paraId="19FEB11D" w14:textId="5ADD6167" w:rsidR="001E6FAF" w:rsidRDefault="001E6FAF"/>
    <w:p w14:paraId="79EE8B46" w14:textId="4F61FAFC" w:rsidR="001E6FAF" w:rsidRDefault="001E6FAF"/>
    <w:p w14:paraId="7CE66771" w14:textId="2E1B4859" w:rsidR="001E6FAF" w:rsidRDefault="001E6FAF"/>
    <w:p w14:paraId="64ABC88A" w14:textId="0243D5A0" w:rsidR="001E6FAF" w:rsidRDefault="001E6FAF"/>
    <w:p w14:paraId="7F6718CA" w14:textId="530EE5CC" w:rsidR="001E6FAF" w:rsidRDefault="001E6FAF">
      <w:r>
        <w:lastRenderedPageBreak/>
        <w:t>Question 2</w:t>
      </w:r>
    </w:p>
    <w:p w14:paraId="6488BC81" w14:textId="77777777" w:rsidR="00EB01C1" w:rsidRDefault="001E6FAF">
      <w:r>
        <w:t>c)</w:t>
      </w:r>
    </w:p>
    <w:p w14:paraId="7D6EFF27" w14:textId="7F9EF044" w:rsidR="001E6FAF" w:rsidRDefault="00EB01C1">
      <w:r>
        <w:t xml:space="preserve">                        </w:t>
      </w:r>
      <w:bookmarkStart w:id="0" w:name="_GoBack"/>
      <w:bookmarkEnd w:id="0"/>
      <w:r w:rsidR="001E6FAF">
        <w:t xml:space="preserve"> </w:t>
      </w:r>
      <w:r>
        <w:rPr>
          <w:noProof/>
        </w:rPr>
        <w:drawing>
          <wp:inline distT="0" distB="0" distL="0" distR="0" wp14:anchorId="79D15F57" wp14:editId="08915AE0">
            <wp:extent cx="4309110" cy="2747010"/>
            <wp:effectExtent l="0" t="0" r="0" b="0"/>
            <wp:docPr id="4" name="Picture 4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3_hw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9540" w14:textId="7118A155" w:rsidR="001E6FAF" w:rsidRDefault="001E6FAF">
      <w:r>
        <w:t>d) The weight vectors are:</w:t>
      </w:r>
    </w:p>
    <w:p w14:paraId="58F237D5" w14:textId="0F31958B" w:rsidR="001E6FAF" w:rsidRDefault="001E6FAF" w:rsidP="001E6FAF">
      <w:r>
        <w:t>Weight_1dim = [0.5579; -0.2349]</w:t>
      </w:r>
    </w:p>
    <w:p w14:paraId="7C42A1DA" w14:textId="0B50C343" w:rsidR="001E6FAF" w:rsidRDefault="001E6FAF" w:rsidP="001E6FAF">
      <w:r>
        <w:t>Weight_2dim = [1.4077; -0.7670; 0.0532]</w:t>
      </w:r>
    </w:p>
    <w:p w14:paraId="44623649" w14:textId="78423CC1" w:rsidR="001E6FAF" w:rsidRDefault="001E6FAF" w:rsidP="001E6FAF">
      <w:r>
        <w:t>Weight_3dim = [0.1830; 0.8720; -0.3650; 0.0279]</w:t>
      </w:r>
    </w:p>
    <w:p w14:paraId="705A07E1" w14:textId="26ABD904" w:rsidR="001E6FAF" w:rsidRDefault="001B3997" w:rsidP="001E6FAF">
      <w:r>
        <w:t>Weight_7dim = [</w:t>
      </w:r>
      <w:r w:rsidRPr="001B3997">
        <w:t>0.2809</w:t>
      </w:r>
      <w:r>
        <w:t xml:space="preserve">; </w:t>
      </w:r>
      <w:r w:rsidRPr="001B3997">
        <w:t>0.3639</w:t>
      </w:r>
      <w:r>
        <w:t xml:space="preserve">; </w:t>
      </w:r>
      <w:r w:rsidRPr="001B3997">
        <w:t>0.1329</w:t>
      </w:r>
      <w:r>
        <w:t xml:space="preserve">; </w:t>
      </w:r>
      <w:r w:rsidRPr="001B3997">
        <w:t>-0.1979</w:t>
      </w:r>
      <w:r>
        <w:t xml:space="preserve">; </w:t>
      </w:r>
      <w:r w:rsidRPr="001B3997">
        <w:t>0.0625</w:t>
      </w:r>
      <w:r w:rsidR="001E6FAF">
        <w:t>;</w:t>
      </w:r>
      <w:r>
        <w:t xml:space="preserve"> </w:t>
      </w:r>
      <w:r w:rsidRPr="001B3997">
        <w:t>-0.0105</w:t>
      </w:r>
      <w:r w:rsidR="001E6FAF">
        <w:t>;</w:t>
      </w:r>
      <w:r>
        <w:t xml:space="preserve"> </w:t>
      </w:r>
      <w:r w:rsidRPr="001B3997">
        <w:t>0.0009</w:t>
      </w:r>
      <w:r w:rsidR="001E6FAF">
        <w:t>;</w:t>
      </w:r>
      <w:r>
        <w:t xml:space="preserve"> </w:t>
      </w:r>
      <w:r w:rsidRPr="001B3997">
        <w:t>-0.0000</w:t>
      </w:r>
      <w:r w:rsidR="001E6FAF">
        <w:t>]</w:t>
      </w:r>
    </w:p>
    <w:p w14:paraId="438D486E" w14:textId="16E86C17" w:rsidR="00863E9D" w:rsidRDefault="001E6FAF" w:rsidP="00863E9D">
      <w:r>
        <w:t>Weight_10dim =</w:t>
      </w:r>
      <w:r w:rsidR="00863E9D">
        <w:t xml:space="preserve"> 1.0e-03 *</w:t>
      </w:r>
      <w:r>
        <w:t xml:space="preserve"> [</w:t>
      </w:r>
      <w:r w:rsidR="00863E9D">
        <w:t>0.0002; 0.0007; 0.0022; 0.0069; 0.0180; 0.0341; 0.0176; -0.1079; 0.0306; -0.0030</w:t>
      </w:r>
      <w:r w:rsidR="006C34EA">
        <w:t>; 0.0001</w:t>
      </w:r>
      <w:r w:rsidR="00863E9D">
        <w:t>]</w:t>
      </w:r>
    </w:p>
    <w:p w14:paraId="63A6A19F" w14:textId="41EE8C8A" w:rsidR="001D1EC2" w:rsidRDefault="001D1EC2" w:rsidP="001E6FAF">
      <w:r>
        <w:t>e)</w:t>
      </w:r>
    </w:p>
    <w:p w14:paraId="77926A56" w14:textId="6BC2090D" w:rsidR="001D1EC2" w:rsidRDefault="00863E9D" w:rsidP="001E6FAF">
      <w:r>
        <w:rPr>
          <w:noProof/>
        </w:rPr>
        <w:drawing>
          <wp:inline distT="0" distB="0" distL="0" distR="0" wp14:anchorId="0DE21742" wp14:editId="3F056EC1">
            <wp:extent cx="5943600" cy="2564130"/>
            <wp:effectExtent l="0" t="0" r="0" b="7620"/>
            <wp:docPr id="6" name="Picture 6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4_hw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B104" w14:textId="330DDB92" w:rsidR="001D1EC2" w:rsidRDefault="00C7707B" w:rsidP="001E6FAF">
      <w:r>
        <w:lastRenderedPageBreak/>
        <w:t>Based on the training sampl</w:t>
      </w:r>
      <w:r w:rsidR="00863E9D">
        <w:t>e MSE only, polynomial degree 7</w:t>
      </w:r>
      <w:r>
        <w:t xml:space="preserve"> seems to be the best model.</w:t>
      </w:r>
    </w:p>
    <w:p w14:paraId="6578B83B" w14:textId="5225DF3D" w:rsidR="00C7707B" w:rsidRDefault="00C7707B" w:rsidP="001E6FAF">
      <w:r>
        <w:t>f)</w:t>
      </w:r>
    </w:p>
    <w:p w14:paraId="11F208F2" w14:textId="19C08FEC" w:rsidR="00C7707B" w:rsidRDefault="00632673" w:rsidP="001E6FAF">
      <w:r>
        <w:rPr>
          <w:noProof/>
        </w:rPr>
        <w:drawing>
          <wp:inline distT="0" distB="0" distL="0" distR="0" wp14:anchorId="478D3D16" wp14:editId="2EF5784E">
            <wp:extent cx="5943600" cy="2922270"/>
            <wp:effectExtent l="0" t="0" r="0" b="0"/>
            <wp:docPr id="7" name="Picture 7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5_hw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4789" w14:paraId="71EDBCC5" w14:textId="77777777" w:rsidTr="005A4789">
        <w:tc>
          <w:tcPr>
            <w:tcW w:w="4675" w:type="dxa"/>
          </w:tcPr>
          <w:p w14:paraId="5124E9BF" w14:textId="0E732C02" w:rsidR="005A4789" w:rsidRDefault="005A4789" w:rsidP="005A4789">
            <w:pPr>
              <w:jc w:val="center"/>
            </w:pPr>
            <w:r>
              <w:t>Degrees of polynomial</w:t>
            </w:r>
          </w:p>
        </w:tc>
        <w:tc>
          <w:tcPr>
            <w:tcW w:w="4675" w:type="dxa"/>
          </w:tcPr>
          <w:p w14:paraId="102837B4" w14:textId="21CE2CD6" w:rsidR="005A4789" w:rsidRDefault="005A4789" w:rsidP="005A4789">
            <w:pPr>
              <w:jc w:val="center"/>
            </w:pPr>
            <w:r>
              <w:t>MSE</w:t>
            </w:r>
          </w:p>
        </w:tc>
      </w:tr>
      <w:tr w:rsidR="005A4789" w14:paraId="171F3B62" w14:textId="77777777" w:rsidTr="005A4789">
        <w:tc>
          <w:tcPr>
            <w:tcW w:w="4675" w:type="dxa"/>
          </w:tcPr>
          <w:p w14:paraId="486FBD3D" w14:textId="7D9AC449" w:rsidR="005A4789" w:rsidRDefault="005A4789" w:rsidP="005A4789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01BBA7C1" w14:textId="6E097C00" w:rsidR="005A4789" w:rsidRDefault="005A4789" w:rsidP="005A4789">
            <w:pPr>
              <w:jc w:val="center"/>
            </w:pPr>
            <w:r>
              <w:t>1.3070</w:t>
            </w:r>
          </w:p>
        </w:tc>
      </w:tr>
      <w:tr w:rsidR="005A4789" w14:paraId="307387B0" w14:textId="77777777" w:rsidTr="005A4789">
        <w:tc>
          <w:tcPr>
            <w:tcW w:w="4675" w:type="dxa"/>
          </w:tcPr>
          <w:p w14:paraId="2435CEC9" w14:textId="198A79E1" w:rsidR="005A4789" w:rsidRDefault="005A4789" w:rsidP="005A4789">
            <w:pPr>
              <w:jc w:val="center"/>
            </w:pPr>
            <w:r>
              <w:t>2</w:t>
            </w:r>
          </w:p>
        </w:tc>
        <w:tc>
          <w:tcPr>
            <w:tcW w:w="4675" w:type="dxa"/>
          </w:tcPr>
          <w:p w14:paraId="3F4AB7A2" w14:textId="0E689F1E" w:rsidR="005A4789" w:rsidRDefault="005A4789" w:rsidP="005A4789">
            <w:pPr>
              <w:jc w:val="center"/>
            </w:pPr>
            <w:r>
              <w:t>0.9411</w:t>
            </w:r>
          </w:p>
        </w:tc>
      </w:tr>
      <w:tr w:rsidR="005A4789" w14:paraId="485CE7EB" w14:textId="77777777" w:rsidTr="005A4789">
        <w:tc>
          <w:tcPr>
            <w:tcW w:w="4675" w:type="dxa"/>
          </w:tcPr>
          <w:p w14:paraId="5B292980" w14:textId="70727D6F" w:rsidR="005A4789" w:rsidRDefault="005A4789" w:rsidP="005A4789">
            <w:pPr>
              <w:jc w:val="center"/>
            </w:pPr>
            <w:r>
              <w:t>3</w:t>
            </w:r>
          </w:p>
        </w:tc>
        <w:tc>
          <w:tcPr>
            <w:tcW w:w="4675" w:type="dxa"/>
          </w:tcPr>
          <w:p w14:paraId="552A070A" w14:textId="2C935900" w:rsidR="005A4789" w:rsidRDefault="005A4789" w:rsidP="005A4789">
            <w:pPr>
              <w:jc w:val="center"/>
            </w:pPr>
            <w:r>
              <w:t>0.1857</w:t>
            </w:r>
          </w:p>
        </w:tc>
      </w:tr>
      <w:tr w:rsidR="005A4789" w14:paraId="65EDA34A" w14:textId="77777777" w:rsidTr="005A4789">
        <w:tc>
          <w:tcPr>
            <w:tcW w:w="4675" w:type="dxa"/>
          </w:tcPr>
          <w:p w14:paraId="2F3A01AE" w14:textId="7342FD36" w:rsidR="005A4789" w:rsidRDefault="005A4789" w:rsidP="005A4789">
            <w:pPr>
              <w:jc w:val="center"/>
            </w:pPr>
            <w:r>
              <w:t>7</w:t>
            </w:r>
          </w:p>
        </w:tc>
        <w:tc>
          <w:tcPr>
            <w:tcW w:w="4675" w:type="dxa"/>
          </w:tcPr>
          <w:p w14:paraId="5F5F4BD9" w14:textId="737E67A1" w:rsidR="005A4789" w:rsidRDefault="005A4789" w:rsidP="005A4789">
            <w:pPr>
              <w:jc w:val="center"/>
            </w:pPr>
            <w:r>
              <w:t>0.2139</w:t>
            </w:r>
          </w:p>
        </w:tc>
      </w:tr>
      <w:tr w:rsidR="005A4789" w14:paraId="731F2F2A" w14:textId="77777777" w:rsidTr="005A4789">
        <w:tc>
          <w:tcPr>
            <w:tcW w:w="4675" w:type="dxa"/>
          </w:tcPr>
          <w:p w14:paraId="689E3774" w14:textId="4B2B43D4" w:rsidR="005A4789" w:rsidRDefault="005A4789" w:rsidP="005A4789">
            <w:pPr>
              <w:jc w:val="center"/>
            </w:pPr>
            <w:r>
              <w:t>10</w:t>
            </w:r>
          </w:p>
        </w:tc>
        <w:tc>
          <w:tcPr>
            <w:tcW w:w="4675" w:type="dxa"/>
          </w:tcPr>
          <w:p w14:paraId="18C25AB9" w14:textId="27554CE1" w:rsidR="005A4789" w:rsidRDefault="005A4789" w:rsidP="005A4789">
            <w:pPr>
              <w:jc w:val="center"/>
            </w:pPr>
            <w:r>
              <w:t>0.5895</w:t>
            </w:r>
          </w:p>
        </w:tc>
      </w:tr>
    </w:tbl>
    <w:p w14:paraId="5DC8AE3B" w14:textId="108EEA60" w:rsidR="00C7707B" w:rsidRDefault="00C7707B" w:rsidP="001E6FAF">
      <w:r>
        <w:t>Based on the test sample MSE only, polynomial degree 3 seems to be the best model.</w:t>
      </w:r>
    </w:p>
    <w:p w14:paraId="28F143B7" w14:textId="2C033305" w:rsidR="005F5DC1" w:rsidRDefault="00A82774" w:rsidP="005F5DC1">
      <w:r>
        <w:t>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5F5DC1" w14:paraId="1A058798" w14:textId="77777777" w:rsidTr="005F5DC1">
        <w:tc>
          <w:tcPr>
            <w:tcW w:w="2335" w:type="dxa"/>
          </w:tcPr>
          <w:p w14:paraId="6EC125F9" w14:textId="7B8EBD60" w:rsidR="005F5DC1" w:rsidRPr="005F5DC1" w:rsidRDefault="005F5DC1" w:rsidP="005F5DC1">
            <w:pPr>
              <w:jc w:val="center"/>
              <w:rPr>
                <w:b/>
              </w:rPr>
            </w:pPr>
            <w:r w:rsidRPr="005F5DC1">
              <w:rPr>
                <w:b/>
              </w:rPr>
              <w:t>Value of lambda</w:t>
            </w:r>
          </w:p>
        </w:tc>
        <w:tc>
          <w:tcPr>
            <w:tcW w:w="7015" w:type="dxa"/>
          </w:tcPr>
          <w:p w14:paraId="02DAAC02" w14:textId="5F592FE1" w:rsidR="005F5DC1" w:rsidRPr="005F5DC1" w:rsidRDefault="005F5DC1" w:rsidP="005F5DC1">
            <w:pPr>
              <w:jc w:val="center"/>
              <w:rPr>
                <w:b/>
              </w:rPr>
            </w:pPr>
            <w:r w:rsidRPr="005F5DC1">
              <w:rPr>
                <w:b/>
              </w:rPr>
              <w:t>Value of weight</w:t>
            </w:r>
          </w:p>
        </w:tc>
      </w:tr>
      <w:tr w:rsidR="005F5DC1" w14:paraId="68EF5FBB" w14:textId="77777777" w:rsidTr="005F5DC1">
        <w:tc>
          <w:tcPr>
            <w:tcW w:w="2335" w:type="dxa"/>
          </w:tcPr>
          <w:p w14:paraId="612F94E8" w14:textId="486E8A69" w:rsidR="005F5DC1" w:rsidRDefault="005F5DC1" w:rsidP="005F5DC1">
            <w:pPr>
              <w:jc w:val="center"/>
            </w:pPr>
            <w:r>
              <w:t>10^-5</w:t>
            </w:r>
          </w:p>
        </w:tc>
        <w:tc>
          <w:tcPr>
            <w:tcW w:w="7015" w:type="dxa"/>
          </w:tcPr>
          <w:p w14:paraId="79706C15" w14:textId="55A492C7" w:rsidR="005F5DC1" w:rsidRDefault="005A4789" w:rsidP="005A4789">
            <w:pPr>
              <w:jc w:val="center"/>
            </w:pPr>
            <w:r>
              <w:t>[0.2809, 0.3639, 0.1329, -0.1979, 0.0625, -0.0105, 0.0009, 0.0000]</w:t>
            </w:r>
          </w:p>
        </w:tc>
      </w:tr>
      <w:tr w:rsidR="005F5DC1" w14:paraId="17C530FA" w14:textId="77777777" w:rsidTr="005F5DC1">
        <w:tc>
          <w:tcPr>
            <w:tcW w:w="2335" w:type="dxa"/>
          </w:tcPr>
          <w:p w14:paraId="42387DBF" w14:textId="0F7480FE" w:rsidR="005F5DC1" w:rsidRDefault="005F5DC1" w:rsidP="005F5DC1">
            <w:pPr>
              <w:jc w:val="center"/>
            </w:pPr>
            <w:r>
              <w:t>10^-3</w:t>
            </w:r>
          </w:p>
        </w:tc>
        <w:tc>
          <w:tcPr>
            <w:tcW w:w="7015" w:type="dxa"/>
          </w:tcPr>
          <w:p w14:paraId="0C3CE90C" w14:textId="05D6B830" w:rsidR="005F5DC1" w:rsidRDefault="005A4789" w:rsidP="005A4789">
            <w:pPr>
              <w:jc w:val="center"/>
            </w:pPr>
            <w:r>
              <w:t>[0.2810,0.3636,0.</w:t>
            </w:r>
            <w:proofErr w:type="gramStart"/>
            <w:r>
              <w:t>1328,-</w:t>
            </w:r>
            <w:proofErr w:type="gramEnd"/>
            <w:r>
              <w:t>0.1976,0.0624,-0.01050, 0009,0.0000]</w:t>
            </w:r>
          </w:p>
        </w:tc>
      </w:tr>
      <w:tr w:rsidR="005F5DC1" w14:paraId="4C7AE4A1" w14:textId="77777777" w:rsidTr="005F5DC1">
        <w:tc>
          <w:tcPr>
            <w:tcW w:w="2335" w:type="dxa"/>
          </w:tcPr>
          <w:p w14:paraId="02F4A278" w14:textId="22E4F9EA" w:rsidR="005F5DC1" w:rsidRDefault="005F5DC1" w:rsidP="005F5DC1">
            <w:pPr>
              <w:jc w:val="center"/>
            </w:pPr>
            <w:r>
              <w:t>10^-1</w:t>
            </w:r>
          </w:p>
        </w:tc>
        <w:tc>
          <w:tcPr>
            <w:tcW w:w="7015" w:type="dxa"/>
          </w:tcPr>
          <w:p w14:paraId="7E09792E" w14:textId="4922B994" w:rsidR="005F5DC1" w:rsidRDefault="005A4789" w:rsidP="005A4789">
            <w:pPr>
              <w:jc w:val="center"/>
            </w:pPr>
            <w:r>
              <w:t>[0.2911,0.3350,0.</w:t>
            </w:r>
            <w:proofErr w:type="gramStart"/>
            <w:r>
              <w:t>1230,-</w:t>
            </w:r>
            <w:proofErr w:type="gramEnd"/>
            <w:r>
              <w:t>0.1756,0.0536,-0.0090,0.0008,0.0000]</w:t>
            </w:r>
          </w:p>
        </w:tc>
      </w:tr>
      <w:tr w:rsidR="005F5DC1" w14:paraId="6708807D" w14:textId="77777777" w:rsidTr="005F5DC1">
        <w:tc>
          <w:tcPr>
            <w:tcW w:w="2335" w:type="dxa"/>
          </w:tcPr>
          <w:p w14:paraId="21A1DC44" w14:textId="45545C2D" w:rsidR="005F5DC1" w:rsidRDefault="005F5DC1" w:rsidP="005F5DC1">
            <w:pPr>
              <w:jc w:val="center"/>
            </w:pPr>
            <w:r>
              <w:t>1</w:t>
            </w:r>
          </w:p>
        </w:tc>
        <w:tc>
          <w:tcPr>
            <w:tcW w:w="7015" w:type="dxa"/>
          </w:tcPr>
          <w:p w14:paraId="598BE622" w14:textId="6E0507D5" w:rsidR="005F5DC1" w:rsidRDefault="005A4789" w:rsidP="005A4789">
            <w:pPr>
              <w:jc w:val="center"/>
            </w:pPr>
            <w:r>
              <w:t>[0.2833, 0.2512, 0.0684, -0.0768, 0.0141, -0.0021, 0.0003,0.0000]</w:t>
            </w:r>
          </w:p>
        </w:tc>
      </w:tr>
      <w:tr w:rsidR="005F5DC1" w14:paraId="7F12455D" w14:textId="77777777" w:rsidTr="005F5DC1">
        <w:tc>
          <w:tcPr>
            <w:tcW w:w="2335" w:type="dxa"/>
          </w:tcPr>
          <w:p w14:paraId="4C3628F4" w14:textId="3443BE9C" w:rsidR="005F5DC1" w:rsidRDefault="005F5DC1" w:rsidP="005F5DC1">
            <w:pPr>
              <w:jc w:val="center"/>
            </w:pPr>
            <w:r>
              <w:t>10</w:t>
            </w:r>
          </w:p>
        </w:tc>
        <w:tc>
          <w:tcPr>
            <w:tcW w:w="7015" w:type="dxa"/>
          </w:tcPr>
          <w:p w14:paraId="54CE07E8" w14:textId="4E094B8F" w:rsidR="005F5DC1" w:rsidRDefault="005A4789" w:rsidP="005A4789">
            <w:pPr>
              <w:jc w:val="center"/>
            </w:pPr>
            <w:r>
              <w:t>[0.1306,0.1073, 0.0777, 0.</w:t>
            </w:r>
            <w:proofErr w:type="gramStart"/>
            <w:r>
              <w:t>0203,-</w:t>
            </w:r>
            <w:proofErr w:type="gramEnd"/>
            <w:r>
              <w:t>0.0310, 0.0060,-0.0004,0.0000]</w:t>
            </w:r>
          </w:p>
        </w:tc>
      </w:tr>
    </w:tbl>
    <w:p w14:paraId="11C91BB7" w14:textId="2BA0E990" w:rsidR="005F5DC1" w:rsidRDefault="005F5DC1" w:rsidP="005F5DC1"/>
    <w:p w14:paraId="572CF122" w14:textId="69485E93" w:rsidR="005F5DC1" w:rsidRDefault="005F5DC1" w:rsidP="005F5DC1">
      <w:r>
        <w:t>h)</w:t>
      </w:r>
    </w:p>
    <w:p w14:paraId="5E3FDD1B" w14:textId="77777777" w:rsidR="00E44654" w:rsidRDefault="00E44654" w:rsidP="00E44654">
      <w:r>
        <w:t>Train MSE = [0.0704, 0.0704, 0.0714, 0.0782, 0.1024]</w:t>
      </w:r>
    </w:p>
    <w:p w14:paraId="18610D17" w14:textId="571D8A4C" w:rsidR="00E44654" w:rsidRDefault="00E44654" w:rsidP="005F5DC1">
      <w:r>
        <w:rPr>
          <w:noProof/>
        </w:rPr>
        <w:lastRenderedPageBreak/>
        <w:drawing>
          <wp:inline distT="0" distB="0" distL="0" distR="0" wp14:anchorId="6D36C918" wp14:editId="2531E142">
            <wp:extent cx="5943600" cy="2922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6_hw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6751" w14:textId="1D0B37A6" w:rsidR="00E44654" w:rsidRDefault="00E44654" w:rsidP="005F5DC1">
      <w:r>
        <w:rPr>
          <w:noProof/>
        </w:rPr>
        <w:drawing>
          <wp:inline distT="0" distB="0" distL="0" distR="0" wp14:anchorId="52629AB1" wp14:editId="25231BA7">
            <wp:extent cx="5943600" cy="2922270"/>
            <wp:effectExtent l="0" t="0" r="0" b="0"/>
            <wp:docPr id="11" name="Picture 1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7_hw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229B" w14:textId="5C893120" w:rsidR="00E44654" w:rsidRDefault="00E44654" w:rsidP="005F5DC1"/>
    <w:p w14:paraId="162E80C7" w14:textId="35435957" w:rsidR="00E44654" w:rsidRDefault="00503145" w:rsidP="005F5DC1">
      <w:r>
        <w:t xml:space="preserve">From the </w:t>
      </w:r>
      <w:r w:rsidR="008E78A2">
        <w:t xml:space="preserve">Graph, </w:t>
      </w:r>
      <w:proofErr w:type="gramStart"/>
      <w:r w:rsidR="008E78A2">
        <w:t>it can be seen that as</w:t>
      </w:r>
      <w:proofErr w:type="gramEnd"/>
      <w:r w:rsidR="008E78A2">
        <w:t xml:space="preserve"> the value of lambda increases, the MSE increases too for the training data. The change is more rapid when lambda changes from 1 to 10.</w:t>
      </w:r>
    </w:p>
    <w:p w14:paraId="074EA333" w14:textId="77777777" w:rsidR="008E78A2" w:rsidRDefault="008E78A2" w:rsidP="00524ED3"/>
    <w:p w14:paraId="5DEC52AA" w14:textId="77777777" w:rsidR="008E78A2" w:rsidRDefault="008E78A2" w:rsidP="00524ED3"/>
    <w:p w14:paraId="0F5B3288" w14:textId="77777777" w:rsidR="008E78A2" w:rsidRDefault="008E78A2" w:rsidP="00524ED3"/>
    <w:p w14:paraId="0F58F9A8" w14:textId="77777777" w:rsidR="008E78A2" w:rsidRDefault="008E78A2" w:rsidP="00524ED3"/>
    <w:p w14:paraId="1C099FEF" w14:textId="77777777" w:rsidR="008E78A2" w:rsidRDefault="008E78A2" w:rsidP="00524ED3"/>
    <w:p w14:paraId="2887991E" w14:textId="636E5D99" w:rsidR="00524ED3" w:rsidRDefault="00524ED3" w:rsidP="00524ED3">
      <w:r>
        <w:lastRenderedPageBreak/>
        <w:t>Test MSE = [0.1114, 0.1114, 0.</w:t>
      </w:r>
      <w:r w:rsidR="00B422D1">
        <w:t>1134, 0.1249, 0.1645</w:t>
      </w:r>
      <w:r>
        <w:t>]</w:t>
      </w:r>
    </w:p>
    <w:p w14:paraId="7A1C3D0D" w14:textId="4EE89249" w:rsidR="00E44654" w:rsidRDefault="00E44654" w:rsidP="00524ED3">
      <w:r>
        <w:rPr>
          <w:noProof/>
        </w:rPr>
        <w:drawing>
          <wp:inline distT="0" distB="0" distL="0" distR="0" wp14:anchorId="7FC28F53" wp14:editId="5B330421">
            <wp:extent cx="5943600" cy="2922270"/>
            <wp:effectExtent l="0" t="0" r="0" b="0"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8_hw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D256" w14:textId="34130FB4" w:rsidR="00E44654" w:rsidRDefault="00E44654" w:rsidP="00524ED3">
      <w:r>
        <w:rPr>
          <w:noProof/>
        </w:rPr>
        <w:drawing>
          <wp:inline distT="0" distB="0" distL="0" distR="0" wp14:anchorId="5A4E410F" wp14:editId="7C035567">
            <wp:extent cx="5943600" cy="2922270"/>
            <wp:effectExtent l="0" t="0" r="0" b="0"/>
            <wp:docPr id="12" name="Picture 1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9_hw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D6A3" w14:textId="37621E15" w:rsidR="00E44654" w:rsidRDefault="00E44654" w:rsidP="00524ED3"/>
    <w:p w14:paraId="4819C8FF" w14:textId="7EE3DE02" w:rsidR="001E6FAF" w:rsidRDefault="008E78A2" w:rsidP="001E6FAF">
      <w:r>
        <w:t xml:space="preserve">From the Graph, </w:t>
      </w:r>
      <w:r w:rsidR="00BD5B7A">
        <w:t>as</w:t>
      </w:r>
      <w:r>
        <w:t xml:space="preserve"> the value of lambda increases, the MSE increases too for the test data. The change is more rapid when lambda changes from 1 to 10.</w:t>
      </w:r>
    </w:p>
    <w:p w14:paraId="567710D6" w14:textId="1F51B074" w:rsidR="001E6FAF" w:rsidRDefault="001E6FAF" w:rsidP="001E6FAF"/>
    <w:p w14:paraId="30CDC6D2" w14:textId="3C07E77D" w:rsidR="001E6FAF" w:rsidRDefault="001E6FAF" w:rsidP="001E6FAF">
      <w:r>
        <w:t xml:space="preserve">    </w:t>
      </w:r>
    </w:p>
    <w:p w14:paraId="61514166" w14:textId="1FF56568" w:rsidR="001E6FAF" w:rsidRDefault="001E6FAF" w:rsidP="001E6FAF">
      <w:r>
        <w:t xml:space="preserve">  </w:t>
      </w:r>
    </w:p>
    <w:p w14:paraId="0B444BEE" w14:textId="2EC8E62F" w:rsidR="001E6FAF" w:rsidRDefault="000E7FCD" w:rsidP="001E6FAF">
      <w:r>
        <w:t xml:space="preserve">  </w:t>
      </w:r>
    </w:p>
    <w:sectPr w:rsidR="001E6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B0F45"/>
    <w:multiLevelType w:val="hybridMultilevel"/>
    <w:tmpl w:val="D4EC20B8"/>
    <w:lvl w:ilvl="0" w:tplc="6C64A2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9E"/>
    <w:rsid w:val="000001E0"/>
    <w:rsid w:val="000015C9"/>
    <w:rsid w:val="000E7FCD"/>
    <w:rsid w:val="00151CAD"/>
    <w:rsid w:val="00164672"/>
    <w:rsid w:val="001B3997"/>
    <w:rsid w:val="001D1EC2"/>
    <w:rsid w:val="001E6FAF"/>
    <w:rsid w:val="004B621E"/>
    <w:rsid w:val="004D2C9E"/>
    <w:rsid w:val="00503145"/>
    <w:rsid w:val="00524ED3"/>
    <w:rsid w:val="005849A8"/>
    <w:rsid w:val="005A4789"/>
    <w:rsid w:val="005F5DC1"/>
    <w:rsid w:val="00632673"/>
    <w:rsid w:val="006C34EA"/>
    <w:rsid w:val="007E072A"/>
    <w:rsid w:val="00863E9D"/>
    <w:rsid w:val="008E78A2"/>
    <w:rsid w:val="00973411"/>
    <w:rsid w:val="00A82774"/>
    <w:rsid w:val="00B422D1"/>
    <w:rsid w:val="00BD5B7A"/>
    <w:rsid w:val="00C144B4"/>
    <w:rsid w:val="00C7707B"/>
    <w:rsid w:val="00E01595"/>
    <w:rsid w:val="00E44654"/>
    <w:rsid w:val="00EB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F1CD6"/>
  <w15:chartTrackingRefBased/>
  <w15:docId w15:val="{57FB4FE0-6CA4-4E79-9898-E75B0D36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DC1"/>
    <w:pPr>
      <w:spacing w:after="0" w:line="240" w:lineRule="auto"/>
      <w:ind w:left="720"/>
      <w:contextualSpacing/>
    </w:pPr>
    <w:rPr>
      <w:sz w:val="24"/>
      <w:szCs w:val="21"/>
      <w:lang w:val="en-IN" w:bidi="hi-IN"/>
    </w:rPr>
  </w:style>
  <w:style w:type="table" w:styleId="TableGrid">
    <w:name w:val="Table Grid"/>
    <w:basedOn w:val="TableNormal"/>
    <w:uiPriority w:val="39"/>
    <w:rsid w:val="005F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6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Tamoghna Chattopadhyay</dc:creator>
  <cp:keywords/>
  <dc:description/>
  <cp:lastModifiedBy>Tamoghna Chattopadhyay</cp:lastModifiedBy>
  <cp:revision>24</cp:revision>
  <dcterms:created xsi:type="dcterms:W3CDTF">2018-09-04T00:21:00Z</dcterms:created>
  <dcterms:modified xsi:type="dcterms:W3CDTF">2018-09-05T18:18:00Z</dcterms:modified>
</cp:coreProperties>
</file>