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EndPr/>
      <w:sdtContent>
        <w:p w14:paraId="3F383404" w14:textId="5988D184" w:rsidR="004F3DB7" w:rsidRDefault="004F3DB7" w:rsidP="0065537E">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6">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4A0A7ADD" w:rsidR="004F3DB7" w:rsidRDefault="000B213B" w:rsidP="0065537E">
                                <w:pPr>
                                  <w:jc w:val="center"/>
                                </w:pPr>
                                <w:r>
                                  <w:t>2</w:t>
                                </w:r>
                                <w:r w:rsidR="00DD5B86">
                                  <w:t>3</w:t>
                                </w:r>
                                <w:r w:rsidR="004F3DB7">
                                  <w:t>/</w:t>
                                </w:r>
                                <w:r w:rsidR="00DD5B86">
                                  <w:t>4</w:t>
                                </w:r>
                                <w:r w:rsidR="004F3DB7">
                                  <w:t>/202</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4A0A7ADD" w:rsidR="004F3DB7" w:rsidRDefault="000B213B" w:rsidP="0065537E">
                          <w:pPr>
                            <w:jc w:val="center"/>
                          </w:pPr>
                          <w:r>
                            <w:t>2</w:t>
                          </w:r>
                          <w:r w:rsidR="00DD5B86">
                            <w:t>3</w:t>
                          </w:r>
                          <w:r w:rsidR="004F3DB7">
                            <w:t>/</w:t>
                          </w:r>
                          <w:r w:rsidR="00DD5B86">
                            <w:t>4</w:t>
                          </w:r>
                          <w:r w:rsidR="004F3DB7">
                            <w:t>/202</w:t>
                          </w:r>
                          <w:r>
                            <w:t>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6901F1F4" w:rsidR="004F3DB7" w:rsidRDefault="00DD5B86" w:rsidP="0065537E">
                                <w:pPr>
                                  <w:jc w:val="center"/>
                                  <w:rPr>
                                    <w:rFonts w:cs="Arial"/>
                                    <w:sz w:val="32"/>
                                    <w:szCs w:val="32"/>
                                  </w:rPr>
                                </w:pPr>
                                <w:r>
                                  <w:rPr>
                                    <w:rFonts w:cs="Arial"/>
                                    <w:sz w:val="32"/>
                                    <w:szCs w:val="32"/>
                                  </w:rPr>
                                  <w:t>Tema</w:t>
                                </w:r>
                                <w:r w:rsidR="000B213B">
                                  <w:rPr>
                                    <w:rFonts w:cs="Arial"/>
                                    <w:sz w:val="32"/>
                                    <w:szCs w:val="32"/>
                                  </w:rPr>
                                  <w:t xml:space="preserve"> 1</w:t>
                                </w:r>
                              </w:p>
                              <w:p w14:paraId="21C40DA0" w14:textId="167253FE" w:rsidR="004F3DB7" w:rsidRPr="00B15032" w:rsidRDefault="00DD5B86" w:rsidP="0065537E">
                                <w:pPr>
                                  <w:jc w:val="center"/>
                                  <w:rPr>
                                    <w:rFonts w:cs="Arial"/>
                                    <w:sz w:val="32"/>
                                    <w:szCs w:val="32"/>
                                  </w:rPr>
                                </w:pPr>
                                <w:r>
                                  <w:rPr>
                                    <w:rFonts w:cs="Arial"/>
                                    <w:sz w:val="32"/>
                                    <w:szCs w:val="32"/>
                                  </w:rPr>
                                  <w:t>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6901F1F4" w:rsidR="004F3DB7" w:rsidRDefault="00DD5B86" w:rsidP="0065537E">
                          <w:pPr>
                            <w:jc w:val="center"/>
                            <w:rPr>
                              <w:rFonts w:cs="Arial"/>
                              <w:sz w:val="32"/>
                              <w:szCs w:val="32"/>
                            </w:rPr>
                          </w:pPr>
                          <w:r>
                            <w:rPr>
                              <w:rFonts w:cs="Arial"/>
                              <w:sz w:val="32"/>
                              <w:szCs w:val="32"/>
                            </w:rPr>
                            <w:t>Tema</w:t>
                          </w:r>
                          <w:r w:rsidR="000B213B">
                            <w:rPr>
                              <w:rFonts w:cs="Arial"/>
                              <w:sz w:val="32"/>
                              <w:szCs w:val="32"/>
                            </w:rPr>
                            <w:t xml:space="preserve"> 1</w:t>
                          </w:r>
                        </w:p>
                        <w:p w14:paraId="21C40DA0" w14:textId="167253FE" w:rsidR="004F3DB7" w:rsidRPr="00B15032" w:rsidRDefault="00DD5B86" w:rsidP="0065537E">
                          <w:pPr>
                            <w:jc w:val="center"/>
                            <w:rPr>
                              <w:rFonts w:cs="Arial"/>
                              <w:sz w:val="32"/>
                              <w:szCs w:val="32"/>
                            </w:rPr>
                          </w:pPr>
                          <w:r>
                            <w:rPr>
                              <w:rFonts w:cs="Arial"/>
                              <w:sz w:val="32"/>
                              <w:szCs w:val="32"/>
                            </w:rPr>
                            <w:t>Conceptos</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0C416643" w:rsidR="004F3DB7" w:rsidRPr="00B15032" w:rsidRDefault="008C4816" w:rsidP="0065537E">
                                <w:pPr>
                                  <w:jc w:val="center"/>
                                  <w:rPr>
                                    <w:rFonts w:cs="Arial"/>
                                    <w:sz w:val="40"/>
                                    <w:szCs w:val="40"/>
                                  </w:rPr>
                                </w:pPr>
                                <w:r>
                                  <w:rPr>
                                    <w:rFonts w:cs="Arial"/>
                                    <w:sz w:val="40"/>
                                    <w:szCs w:val="40"/>
                                  </w:rPr>
                                  <w:t>Programación</w:t>
                                </w:r>
                                <w:r w:rsidR="00DD5B86">
                                  <w:rPr>
                                    <w:rFonts w:cs="Arial"/>
                                    <w:sz w:val="40"/>
                                    <w:szCs w:val="40"/>
                                  </w:rPr>
                                  <w:t xml:space="preserve"> Concurrente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0C416643" w:rsidR="004F3DB7" w:rsidRPr="00B15032" w:rsidRDefault="008C4816" w:rsidP="0065537E">
                          <w:pPr>
                            <w:jc w:val="center"/>
                            <w:rPr>
                              <w:rFonts w:cs="Arial"/>
                              <w:sz w:val="40"/>
                              <w:szCs w:val="40"/>
                            </w:rPr>
                          </w:pPr>
                          <w:r>
                            <w:rPr>
                              <w:rFonts w:cs="Arial"/>
                              <w:sz w:val="40"/>
                              <w:szCs w:val="40"/>
                            </w:rPr>
                            <w:t>Programación</w:t>
                          </w:r>
                          <w:r w:rsidR="00DD5B86">
                            <w:rPr>
                              <w:rFonts w:cs="Arial"/>
                              <w:sz w:val="40"/>
                              <w:szCs w:val="40"/>
                            </w:rPr>
                            <w:t xml:space="preserve"> Concurrente</w:t>
                          </w:r>
                        </w:p>
                      </w:txbxContent>
                    </v:textbox>
                    <w10:wrap type="square"/>
                  </v:shape>
                </w:pict>
              </mc:Fallback>
            </mc:AlternateContent>
          </w:r>
        </w:p>
        <w:p w14:paraId="7ADD7901" w14:textId="57E20337" w:rsidR="00DD5B86" w:rsidRDefault="004F3DB7" w:rsidP="000B213B">
          <w:pPr>
            <w:jc w:val="left"/>
          </w:pPr>
          <w:r>
            <w:br w:type="page"/>
          </w:r>
        </w:p>
      </w:sdtContent>
    </w:sdt>
    <w:p w14:paraId="4998B3E4" w14:textId="78597ECA" w:rsidR="008C4816" w:rsidRDefault="008C4816">
      <w:pPr>
        <w:jc w:val="left"/>
      </w:pPr>
    </w:p>
    <w:sdt>
      <w:sdtPr>
        <w:id w:val="426858273"/>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023A1423" w14:textId="463F79AA" w:rsidR="008C4816" w:rsidRDefault="008C4816">
          <w:pPr>
            <w:pStyle w:val="TtuloTDC"/>
          </w:pPr>
          <w:r>
            <w:t>Contenido</w:t>
          </w:r>
        </w:p>
        <w:p w14:paraId="75A5E4E6" w14:textId="4B0F74E1" w:rsidR="008C4816" w:rsidRDefault="008C481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70076973" w:history="1">
            <w:r w:rsidRPr="007B5275">
              <w:rPr>
                <w:rStyle w:val="Hipervnculo"/>
                <w:noProof/>
              </w:rPr>
              <w:t>1. Introducción</w:t>
            </w:r>
            <w:r>
              <w:rPr>
                <w:noProof/>
                <w:webHidden/>
              </w:rPr>
              <w:tab/>
            </w:r>
            <w:r>
              <w:rPr>
                <w:noProof/>
                <w:webHidden/>
              </w:rPr>
              <w:fldChar w:fldCharType="begin"/>
            </w:r>
            <w:r>
              <w:rPr>
                <w:noProof/>
                <w:webHidden/>
              </w:rPr>
              <w:instrText xml:space="preserve"> PAGEREF _Toc70076973 \h </w:instrText>
            </w:r>
            <w:r>
              <w:rPr>
                <w:noProof/>
                <w:webHidden/>
              </w:rPr>
            </w:r>
            <w:r>
              <w:rPr>
                <w:noProof/>
                <w:webHidden/>
              </w:rPr>
              <w:fldChar w:fldCharType="separate"/>
            </w:r>
            <w:r>
              <w:rPr>
                <w:noProof/>
                <w:webHidden/>
              </w:rPr>
              <w:t>2</w:t>
            </w:r>
            <w:r>
              <w:rPr>
                <w:noProof/>
                <w:webHidden/>
              </w:rPr>
              <w:fldChar w:fldCharType="end"/>
            </w:r>
          </w:hyperlink>
        </w:p>
        <w:p w14:paraId="784B3A85" w14:textId="69C69328" w:rsidR="008C4816" w:rsidRDefault="008C4816">
          <w:pPr>
            <w:pStyle w:val="TDC1"/>
            <w:tabs>
              <w:tab w:val="right" w:leader="dot" w:pos="8494"/>
            </w:tabs>
            <w:rPr>
              <w:rFonts w:asciiTheme="minorHAnsi" w:eastAsiaTheme="minorEastAsia" w:hAnsiTheme="minorHAnsi"/>
              <w:noProof/>
              <w:sz w:val="22"/>
              <w:lang w:eastAsia="es-ES"/>
            </w:rPr>
          </w:pPr>
          <w:hyperlink w:anchor="_Toc70076974" w:history="1">
            <w:r w:rsidRPr="007B5275">
              <w:rPr>
                <w:rStyle w:val="Hipervnculo"/>
                <w:noProof/>
              </w:rPr>
              <w:t>2. Estructuras básicas de soporte a la concurrencia en Java</w:t>
            </w:r>
            <w:r>
              <w:rPr>
                <w:noProof/>
                <w:webHidden/>
              </w:rPr>
              <w:tab/>
            </w:r>
            <w:r>
              <w:rPr>
                <w:noProof/>
                <w:webHidden/>
              </w:rPr>
              <w:fldChar w:fldCharType="begin"/>
            </w:r>
            <w:r>
              <w:rPr>
                <w:noProof/>
                <w:webHidden/>
              </w:rPr>
              <w:instrText xml:space="preserve"> PAGEREF _Toc70076974 \h </w:instrText>
            </w:r>
            <w:r>
              <w:rPr>
                <w:noProof/>
                <w:webHidden/>
              </w:rPr>
            </w:r>
            <w:r>
              <w:rPr>
                <w:noProof/>
                <w:webHidden/>
              </w:rPr>
              <w:fldChar w:fldCharType="separate"/>
            </w:r>
            <w:r>
              <w:rPr>
                <w:noProof/>
                <w:webHidden/>
              </w:rPr>
              <w:t>3</w:t>
            </w:r>
            <w:r>
              <w:rPr>
                <w:noProof/>
                <w:webHidden/>
              </w:rPr>
              <w:fldChar w:fldCharType="end"/>
            </w:r>
          </w:hyperlink>
        </w:p>
        <w:p w14:paraId="791100F7" w14:textId="643EE6AA" w:rsidR="008C4816" w:rsidRDefault="008C4816">
          <w:pPr>
            <w:pStyle w:val="TDC2"/>
            <w:tabs>
              <w:tab w:val="right" w:leader="dot" w:pos="8494"/>
            </w:tabs>
            <w:rPr>
              <w:rFonts w:asciiTheme="minorHAnsi" w:eastAsiaTheme="minorEastAsia" w:hAnsiTheme="minorHAnsi"/>
              <w:noProof/>
              <w:sz w:val="22"/>
              <w:lang w:eastAsia="es-ES"/>
            </w:rPr>
          </w:pPr>
          <w:hyperlink w:anchor="_Toc70076975" w:history="1">
            <w:r w:rsidRPr="007B5275">
              <w:rPr>
                <w:rStyle w:val="Hipervnculo"/>
                <w:noProof/>
              </w:rPr>
              <w:t>2.1. Ciclo de vida de un hilo</w:t>
            </w:r>
            <w:r>
              <w:rPr>
                <w:noProof/>
                <w:webHidden/>
              </w:rPr>
              <w:tab/>
            </w:r>
            <w:r>
              <w:rPr>
                <w:noProof/>
                <w:webHidden/>
              </w:rPr>
              <w:fldChar w:fldCharType="begin"/>
            </w:r>
            <w:r>
              <w:rPr>
                <w:noProof/>
                <w:webHidden/>
              </w:rPr>
              <w:instrText xml:space="preserve"> PAGEREF _Toc70076975 \h </w:instrText>
            </w:r>
            <w:r>
              <w:rPr>
                <w:noProof/>
                <w:webHidden/>
              </w:rPr>
            </w:r>
            <w:r>
              <w:rPr>
                <w:noProof/>
                <w:webHidden/>
              </w:rPr>
              <w:fldChar w:fldCharType="separate"/>
            </w:r>
            <w:r>
              <w:rPr>
                <w:noProof/>
                <w:webHidden/>
              </w:rPr>
              <w:t>3</w:t>
            </w:r>
            <w:r>
              <w:rPr>
                <w:noProof/>
                <w:webHidden/>
              </w:rPr>
              <w:fldChar w:fldCharType="end"/>
            </w:r>
          </w:hyperlink>
        </w:p>
        <w:p w14:paraId="1C5EFF4A" w14:textId="61AD3CC9" w:rsidR="008C4816" w:rsidRDefault="008C4816">
          <w:pPr>
            <w:pStyle w:val="TDC2"/>
            <w:tabs>
              <w:tab w:val="right" w:leader="dot" w:pos="8494"/>
            </w:tabs>
            <w:rPr>
              <w:rFonts w:asciiTheme="minorHAnsi" w:eastAsiaTheme="minorEastAsia" w:hAnsiTheme="minorHAnsi"/>
              <w:noProof/>
              <w:sz w:val="22"/>
              <w:lang w:eastAsia="es-ES"/>
            </w:rPr>
          </w:pPr>
          <w:hyperlink w:anchor="_Toc70076976" w:history="1">
            <w:r w:rsidRPr="007B5275">
              <w:rPr>
                <w:rStyle w:val="Hipervnculo"/>
                <w:noProof/>
              </w:rPr>
              <w:t>2.2. Threads</w:t>
            </w:r>
            <w:r>
              <w:rPr>
                <w:noProof/>
                <w:webHidden/>
              </w:rPr>
              <w:tab/>
            </w:r>
            <w:r>
              <w:rPr>
                <w:noProof/>
                <w:webHidden/>
              </w:rPr>
              <w:fldChar w:fldCharType="begin"/>
            </w:r>
            <w:r>
              <w:rPr>
                <w:noProof/>
                <w:webHidden/>
              </w:rPr>
              <w:instrText xml:space="preserve"> PAGEREF _Toc70076976 \h </w:instrText>
            </w:r>
            <w:r>
              <w:rPr>
                <w:noProof/>
                <w:webHidden/>
              </w:rPr>
            </w:r>
            <w:r>
              <w:rPr>
                <w:noProof/>
                <w:webHidden/>
              </w:rPr>
              <w:fldChar w:fldCharType="separate"/>
            </w:r>
            <w:r>
              <w:rPr>
                <w:noProof/>
                <w:webHidden/>
              </w:rPr>
              <w:t>3</w:t>
            </w:r>
            <w:r>
              <w:rPr>
                <w:noProof/>
                <w:webHidden/>
              </w:rPr>
              <w:fldChar w:fldCharType="end"/>
            </w:r>
          </w:hyperlink>
        </w:p>
        <w:p w14:paraId="03748198" w14:textId="670214A6" w:rsidR="008C4816" w:rsidRDefault="008C4816">
          <w:pPr>
            <w:pStyle w:val="TDC2"/>
            <w:tabs>
              <w:tab w:val="right" w:leader="dot" w:pos="8494"/>
            </w:tabs>
            <w:rPr>
              <w:rFonts w:asciiTheme="minorHAnsi" w:eastAsiaTheme="minorEastAsia" w:hAnsiTheme="minorHAnsi"/>
              <w:noProof/>
              <w:sz w:val="22"/>
              <w:lang w:eastAsia="es-ES"/>
            </w:rPr>
          </w:pPr>
          <w:hyperlink w:anchor="_Toc70076977" w:history="1">
            <w:r w:rsidRPr="007B5275">
              <w:rPr>
                <w:rStyle w:val="Hipervnculo"/>
                <w:noProof/>
              </w:rPr>
              <w:t>2.3. Prioridades</w:t>
            </w:r>
            <w:r>
              <w:rPr>
                <w:noProof/>
                <w:webHidden/>
              </w:rPr>
              <w:tab/>
            </w:r>
            <w:r>
              <w:rPr>
                <w:noProof/>
                <w:webHidden/>
              </w:rPr>
              <w:fldChar w:fldCharType="begin"/>
            </w:r>
            <w:r>
              <w:rPr>
                <w:noProof/>
                <w:webHidden/>
              </w:rPr>
              <w:instrText xml:space="preserve"> PAGEREF _Toc70076977 \h </w:instrText>
            </w:r>
            <w:r>
              <w:rPr>
                <w:noProof/>
                <w:webHidden/>
              </w:rPr>
            </w:r>
            <w:r>
              <w:rPr>
                <w:noProof/>
                <w:webHidden/>
              </w:rPr>
              <w:fldChar w:fldCharType="separate"/>
            </w:r>
            <w:r>
              <w:rPr>
                <w:noProof/>
                <w:webHidden/>
              </w:rPr>
              <w:t>4</w:t>
            </w:r>
            <w:r>
              <w:rPr>
                <w:noProof/>
                <w:webHidden/>
              </w:rPr>
              <w:fldChar w:fldCharType="end"/>
            </w:r>
          </w:hyperlink>
        </w:p>
        <w:p w14:paraId="279C512D" w14:textId="7DAC9E70" w:rsidR="008C4816" w:rsidRDefault="008C4816">
          <w:pPr>
            <w:pStyle w:val="TDC2"/>
            <w:tabs>
              <w:tab w:val="right" w:leader="dot" w:pos="8494"/>
            </w:tabs>
            <w:rPr>
              <w:rFonts w:asciiTheme="minorHAnsi" w:eastAsiaTheme="minorEastAsia" w:hAnsiTheme="minorHAnsi"/>
              <w:noProof/>
              <w:sz w:val="22"/>
              <w:lang w:eastAsia="es-ES"/>
            </w:rPr>
          </w:pPr>
          <w:hyperlink w:anchor="_Toc70076978" w:history="1">
            <w:r w:rsidRPr="007B5275">
              <w:rPr>
                <w:rStyle w:val="Hipervnculo"/>
                <w:noProof/>
              </w:rPr>
              <w:t>2.4. Dormir hilos</w:t>
            </w:r>
            <w:r>
              <w:rPr>
                <w:noProof/>
                <w:webHidden/>
              </w:rPr>
              <w:tab/>
            </w:r>
            <w:r>
              <w:rPr>
                <w:noProof/>
                <w:webHidden/>
              </w:rPr>
              <w:fldChar w:fldCharType="begin"/>
            </w:r>
            <w:r>
              <w:rPr>
                <w:noProof/>
                <w:webHidden/>
              </w:rPr>
              <w:instrText xml:space="preserve"> PAGEREF _Toc70076978 \h </w:instrText>
            </w:r>
            <w:r>
              <w:rPr>
                <w:noProof/>
                <w:webHidden/>
              </w:rPr>
            </w:r>
            <w:r>
              <w:rPr>
                <w:noProof/>
                <w:webHidden/>
              </w:rPr>
              <w:fldChar w:fldCharType="separate"/>
            </w:r>
            <w:r>
              <w:rPr>
                <w:noProof/>
                <w:webHidden/>
              </w:rPr>
              <w:t>4</w:t>
            </w:r>
            <w:r>
              <w:rPr>
                <w:noProof/>
                <w:webHidden/>
              </w:rPr>
              <w:fldChar w:fldCharType="end"/>
            </w:r>
          </w:hyperlink>
        </w:p>
        <w:p w14:paraId="32E30497" w14:textId="12ACBCDA" w:rsidR="008C4816" w:rsidRDefault="008C4816">
          <w:pPr>
            <w:pStyle w:val="TDC2"/>
            <w:tabs>
              <w:tab w:val="right" w:leader="dot" w:pos="8494"/>
            </w:tabs>
            <w:rPr>
              <w:rFonts w:asciiTheme="minorHAnsi" w:eastAsiaTheme="minorEastAsia" w:hAnsiTheme="minorHAnsi"/>
              <w:noProof/>
              <w:sz w:val="22"/>
              <w:lang w:eastAsia="es-ES"/>
            </w:rPr>
          </w:pPr>
          <w:hyperlink w:anchor="_Toc70076979" w:history="1">
            <w:r w:rsidRPr="007B5275">
              <w:rPr>
                <w:rStyle w:val="Hipervnculo"/>
                <w:noProof/>
              </w:rPr>
              <w:t>2.5. Esperar a hilos</w:t>
            </w:r>
            <w:r>
              <w:rPr>
                <w:noProof/>
                <w:webHidden/>
              </w:rPr>
              <w:tab/>
            </w:r>
            <w:r>
              <w:rPr>
                <w:noProof/>
                <w:webHidden/>
              </w:rPr>
              <w:fldChar w:fldCharType="begin"/>
            </w:r>
            <w:r>
              <w:rPr>
                <w:noProof/>
                <w:webHidden/>
              </w:rPr>
              <w:instrText xml:space="preserve"> PAGEREF _Toc70076979 \h </w:instrText>
            </w:r>
            <w:r>
              <w:rPr>
                <w:noProof/>
                <w:webHidden/>
              </w:rPr>
            </w:r>
            <w:r>
              <w:rPr>
                <w:noProof/>
                <w:webHidden/>
              </w:rPr>
              <w:fldChar w:fldCharType="separate"/>
            </w:r>
            <w:r>
              <w:rPr>
                <w:noProof/>
                <w:webHidden/>
              </w:rPr>
              <w:t>4</w:t>
            </w:r>
            <w:r>
              <w:rPr>
                <w:noProof/>
                <w:webHidden/>
              </w:rPr>
              <w:fldChar w:fldCharType="end"/>
            </w:r>
          </w:hyperlink>
        </w:p>
        <w:p w14:paraId="4A33D525" w14:textId="63972B9D" w:rsidR="008C4816" w:rsidRDefault="008C4816">
          <w:pPr>
            <w:pStyle w:val="TDC2"/>
            <w:tabs>
              <w:tab w:val="right" w:leader="dot" w:pos="8494"/>
            </w:tabs>
            <w:rPr>
              <w:rFonts w:asciiTheme="minorHAnsi" w:eastAsiaTheme="minorEastAsia" w:hAnsiTheme="minorHAnsi"/>
              <w:noProof/>
              <w:sz w:val="22"/>
              <w:lang w:eastAsia="es-ES"/>
            </w:rPr>
          </w:pPr>
          <w:hyperlink w:anchor="_Toc70076980" w:history="1">
            <w:r w:rsidRPr="007B5275">
              <w:rPr>
                <w:rStyle w:val="Hipervnculo"/>
                <w:noProof/>
              </w:rPr>
              <w:t>2.4. Interrupciones</w:t>
            </w:r>
            <w:r>
              <w:rPr>
                <w:noProof/>
                <w:webHidden/>
              </w:rPr>
              <w:tab/>
            </w:r>
            <w:r>
              <w:rPr>
                <w:noProof/>
                <w:webHidden/>
              </w:rPr>
              <w:fldChar w:fldCharType="begin"/>
            </w:r>
            <w:r>
              <w:rPr>
                <w:noProof/>
                <w:webHidden/>
              </w:rPr>
              <w:instrText xml:space="preserve"> PAGEREF _Toc70076980 \h </w:instrText>
            </w:r>
            <w:r>
              <w:rPr>
                <w:noProof/>
                <w:webHidden/>
              </w:rPr>
            </w:r>
            <w:r>
              <w:rPr>
                <w:noProof/>
                <w:webHidden/>
              </w:rPr>
              <w:fldChar w:fldCharType="separate"/>
            </w:r>
            <w:r>
              <w:rPr>
                <w:noProof/>
                <w:webHidden/>
              </w:rPr>
              <w:t>5</w:t>
            </w:r>
            <w:r>
              <w:rPr>
                <w:noProof/>
                <w:webHidden/>
              </w:rPr>
              <w:fldChar w:fldCharType="end"/>
            </w:r>
          </w:hyperlink>
        </w:p>
        <w:p w14:paraId="4184C070" w14:textId="58E9CB76" w:rsidR="008C4816" w:rsidRDefault="008C4816">
          <w:pPr>
            <w:pStyle w:val="TDC2"/>
            <w:tabs>
              <w:tab w:val="right" w:leader="dot" w:pos="8494"/>
            </w:tabs>
            <w:rPr>
              <w:rFonts w:asciiTheme="minorHAnsi" w:eastAsiaTheme="minorEastAsia" w:hAnsiTheme="minorHAnsi"/>
              <w:noProof/>
              <w:sz w:val="22"/>
              <w:lang w:eastAsia="es-ES"/>
            </w:rPr>
          </w:pPr>
          <w:hyperlink w:anchor="_Toc70076981" w:history="1">
            <w:r w:rsidRPr="007B5275">
              <w:rPr>
                <w:rStyle w:val="Hipervnculo"/>
                <w:noProof/>
              </w:rPr>
              <w:t>2.6. Depósito de hilos (pools)</w:t>
            </w:r>
            <w:r>
              <w:rPr>
                <w:noProof/>
                <w:webHidden/>
              </w:rPr>
              <w:tab/>
            </w:r>
            <w:r>
              <w:rPr>
                <w:noProof/>
                <w:webHidden/>
              </w:rPr>
              <w:fldChar w:fldCharType="begin"/>
            </w:r>
            <w:r>
              <w:rPr>
                <w:noProof/>
                <w:webHidden/>
              </w:rPr>
              <w:instrText xml:space="preserve"> PAGEREF _Toc70076981 \h </w:instrText>
            </w:r>
            <w:r>
              <w:rPr>
                <w:noProof/>
                <w:webHidden/>
              </w:rPr>
            </w:r>
            <w:r>
              <w:rPr>
                <w:noProof/>
                <w:webHidden/>
              </w:rPr>
              <w:fldChar w:fldCharType="separate"/>
            </w:r>
            <w:r>
              <w:rPr>
                <w:noProof/>
                <w:webHidden/>
              </w:rPr>
              <w:t>6</w:t>
            </w:r>
            <w:r>
              <w:rPr>
                <w:noProof/>
                <w:webHidden/>
              </w:rPr>
              <w:fldChar w:fldCharType="end"/>
            </w:r>
          </w:hyperlink>
        </w:p>
        <w:p w14:paraId="1CD753EB" w14:textId="22F25477" w:rsidR="008C4816" w:rsidRDefault="008C4816">
          <w:pPr>
            <w:pStyle w:val="TDC2"/>
            <w:tabs>
              <w:tab w:val="right" w:leader="dot" w:pos="8494"/>
            </w:tabs>
            <w:rPr>
              <w:rFonts w:asciiTheme="minorHAnsi" w:eastAsiaTheme="minorEastAsia" w:hAnsiTheme="minorHAnsi"/>
              <w:noProof/>
              <w:sz w:val="22"/>
              <w:lang w:eastAsia="es-ES"/>
            </w:rPr>
          </w:pPr>
          <w:hyperlink w:anchor="_Toc70076982" w:history="1">
            <w:r w:rsidRPr="007B5275">
              <w:rPr>
                <w:rStyle w:val="Hipervnculo"/>
                <w:noProof/>
              </w:rPr>
              <w:t>2.7. Ejecutores y depósitos</w:t>
            </w:r>
            <w:r>
              <w:rPr>
                <w:noProof/>
                <w:webHidden/>
              </w:rPr>
              <w:tab/>
            </w:r>
            <w:r>
              <w:rPr>
                <w:noProof/>
                <w:webHidden/>
              </w:rPr>
              <w:fldChar w:fldCharType="begin"/>
            </w:r>
            <w:r>
              <w:rPr>
                <w:noProof/>
                <w:webHidden/>
              </w:rPr>
              <w:instrText xml:space="preserve"> PAGEREF _Toc70076982 \h </w:instrText>
            </w:r>
            <w:r>
              <w:rPr>
                <w:noProof/>
                <w:webHidden/>
              </w:rPr>
            </w:r>
            <w:r>
              <w:rPr>
                <w:noProof/>
                <w:webHidden/>
              </w:rPr>
              <w:fldChar w:fldCharType="separate"/>
            </w:r>
            <w:r>
              <w:rPr>
                <w:noProof/>
                <w:webHidden/>
              </w:rPr>
              <w:t>6</w:t>
            </w:r>
            <w:r>
              <w:rPr>
                <w:noProof/>
                <w:webHidden/>
              </w:rPr>
              <w:fldChar w:fldCharType="end"/>
            </w:r>
          </w:hyperlink>
        </w:p>
        <w:p w14:paraId="0BBB1FF0" w14:textId="745D1710" w:rsidR="008C4816" w:rsidRDefault="008C4816">
          <w:pPr>
            <w:pStyle w:val="TDC1"/>
            <w:tabs>
              <w:tab w:val="right" w:leader="dot" w:pos="8494"/>
            </w:tabs>
            <w:rPr>
              <w:rFonts w:asciiTheme="minorHAnsi" w:eastAsiaTheme="minorEastAsia" w:hAnsiTheme="minorHAnsi"/>
              <w:noProof/>
              <w:sz w:val="22"/>
              <w:lang w:eastAsia="es-ES"/>
            </w:rPr>
          </w:pPr>
          <w:hyperlink w:anchor="_Toc70076983" w:history="1">
            <w:r w:rsidRPr="007B5275">
              <w:rPr>
                <w:rStyle w:val="Hipervnculo"/>
                <w:noProof/>
              </w:rPr>
              <w:t>3. Objetos y concurrencia</w:t>
            </w:r>
            <w:r>
              <w:rPr>
                <w:noProof/>
                <w:webHidden/>
              </w:rPr>
              <w:tab/>
            </w:r>
            <w:r>
              <w:rPr>
                <w:noProof/>
                <w:webHidden/>
              </w:rPr>
              <w:fldChar w:fldCharType="begin"/>
            </w:r>
            <w:r>
              <w:rPr>
                <w:noProof/>
                <w:webHidden/>
              </w:rPr>
              <w:instrText xml:space="preserve"> PAGEREF _Toc70076983 \h </w:instrText>
            </w:r>
            <w:r>
              <w:rPr>
                <w:noProof/>
                <w:webHidden/>
              </w:rPr>
            </w:r>
            <w:r>
              <w:rPr>
                <w:noProof/>
                <w:webHidden/>
              </w:rPr>
              <w:fldChar w:fldCharType="separate"/>
            </w:r>
            <w:r>
              <w:rPr>
                <w:noProof/>
                <w:webHidden/>
              </w:rPr>
              <w:t>7</w:t>
            </w:r>
            <w:r>
              <w:rPr>
                <w:noProof/>
                <w:webHidden/>
              </w:rPr>
              <w:fldChar w:fldCharType="end"/>
            </w:r>
          </w:hyperlink>
        </w:p>
        <w:p w14:paraId="24C4EB31" w14:textId="6A1A3F6D" w:rsidR="008C4816" w:rsidRDefault="008C4816">
          <w:pPr>
            <w:pStyle w:val="TDC2"/>
            <w:tabs>
              <w:tab w:val="right" w:leader="dot" w:pos="8494"/>
            </w:tabs>
            <w:rPr>
              <w:rFonts w:asciiTheme="minorHAnsi" w:eastAsiaTheme="minorEastAsia" w:hAnsiTheme="minorHAnsi"/>
              <w:noProof/>
              <w:sz w:val="22"/>
              <w:lang w:eastAsia="es-ES"/>
            </w:rPr>
          </w:pPr>
          <w:hyperlink w:anchor="_Toc70076984" w:history="1">
            <w:r w:rsidRPr="007B5275">
              <w:rPr>
                <w:rStyle w:val="Hipervnculo"/>
                <w:noProof/>
              </w:rPr>
              <w:t>3.1. Concurrencia</w:t>
            </w:r>
            <w:r>
              <w:rPr>
                <w:noProof/>
                <w:webHidden/>
              </w:rPr>
              <w:tab/>
            </w:r>
            <w:r>
              <w:rPr>
                <w:noProof/>
                <w:webHidden/>
              </w:rPr>
              <w:fldChar w:fldCharType="begin"/>
            </w:r>
            <w:r>
              <w:rPr>
                <w:noProof/>
                <w:webHidden/>
              </w:rPr>
              <w:instrText xml:space="preserve"> PAGEREF _Toc70076984 \h </w:instrText>
            </w:r>
            <w:r>
              <w:rPr>
                <w:noProof/>
                <w:webHidden/>
              </w:rPr>
            </w:r>
            <w:r>
              <w:rPr>
                <w:noProof/>
                <w:webHidden/>
              </w:rPr>
              <w:fldChar w:fldCharType="separate"/>
            </w:r>
            <w:r>
              <w:rPr>
                <w:noProof/>
                <w:webHidden/>
              </w:rPr>
              <w:t>7</w:t>
            </w:r>
            <w:r>
              <w:rPr>
                <w:noProof/>
                <w:webHidden/>
              </w:rPr>
              <w:fldChar w:fldCharType="end"/>
            </w:r>
          </w:hyperlink>
        </w:p>
        <w:p w14:paraId="317F88B3" w14:textId="29AD86D1" w:rsidR="008C4816" w:rsidRDefault="008C4816">
          <w:pPr>
            <w:pStyle w:val="TDC2"/>
            <w:tabs>
              <w:tab w:val="right" w:leader="dot" w:pos="8494"/>
            </w:tabs>
            <w:rPr>
              <w:rFonts w:asciiTheme="minorHAnsi" w:eastAsiaTheme="minorEastAsia" w:hAnsiTheme="minorHAnsi"/>
              <w:noProof/>
              <w:sz w:val="22"/>
              <w:lang w:eastAsia="es-ES"/>
            </w:rPr>
          </w:pPr>
          <w:hyperlink w:anchor="_Toc70076985" w:history="1">
            <w:r w:rsidRPr="007B5275">
              <w:rPr>
                <w:rStyle w:val="Hipervnculo"/>
                <w:noProof/>
              </w:rPr>
              <w:t>3.2. Estructuras para la programación concurrente</w:t>
            </w:r>
            <w:r>
              <w:rPr>
                <w:noProof/>
                <w:webHidden/>
              </w:rPr>
              <w:tab/>
            </w:r>
            <w:r>
              <w:rPr>
                <w:noProof/>
                <w:webHidden/>
              </w:rPr>
              <w:fldChar w:fldCharType="begin"/>
            </w:r>
            <w:r>
              <w:rPr>
                <w:noProof/>
                <w:webHidden/>
              </w:rPr>
              <w:instrText xml:space="preserve"> PAGEREF _Toc70076985 \h </w:instrText>
            </w:r>
            <w:r>
              <w:rPr>
                <w:noProof/>
                <w:webHidden/>
              </w:rPr>
            </w:r>
            <w:r>
              <w:rPr>
                <w:noProof/>
                <w:webHidden/>
              </w:rPr>
              <w:fldChar w:fldCharType="separate"/>
            </w:r>
            <w:r>
              <w:rPr>
                <w:noProof/>
                <w:webHidden/>
              </w:rPr>
              <w:t>7</w:t>
            </w:r>
            <w:r>
              <w:rPr>
                <w:noProof/>
                <w:webHidden/>
              </w:rPr>
              <w:fldChar w:fldCharType="end"/>
            </w:r>
          </w:hyperlink>
        </w:p>
        <w:p w14:paraId="04AC02F6" w14:textId="436BC2AF" w:rsidR="008C4816" w:rsidRDefault="008C4816">
          <w:pPr>
            <w:pStyle w:val="TDC2"/>
            <w:tabs>
              <w:tab w:val="right" w:leader="dot" w:pos="8494"/>
            </w:tabs>
            <w:rPr>
              <w:rFonts w:asciiTheme="minorHAnsi" w:eastAsiaTheme="minorEastAsia" w:hAnsiTheme="minorHAnsi"/>
              <w:noProof/>
              <w:sz w:val="22"/>
              <w:lang w:eastAsia="es-ES"/>
            </w:rPr>
          </w:pPr>
          <w:hyperlink w:anchor="_Toc70076986" w:history="1">
            <w:r w:rsidRPr="007B5275">
              <w:rPr>
                <w:rStyle w:val="Hipervnculo"/>
                <w:noProof/>
              </w:rPr>
              <w:t>3.3. Concurrencia y programación OO</w:t>
            </w:r>
            <w:r>
              <w:rPr>
                <w:noProof/>
                <w:webHidden/>
              </w:rPr>
              <w:tab/>
            </w:r>
            <w:r>
              <w:rPr>
                <w:noProof/>
                <w:webHidden/>
              </w:rPr>
              <w:fldChar w:fldCharType="begin"/>
            </w:r>
            <w:r>
              <w:rPr>
                <w:noProof/>
                <w:webHidden/>
              </w:rPr>
              <w:instrText xml:space="preserve"> PAGEREF _Toc70076986 \h </w:instrText>
            </w:r>
            <w:r>
              <w:rPr>
                <w:noProof/>
                <w:webHidden/>
              </w:rPr>
            </w:r>
            <w:r>
              <w:rPr>
                <w:noProof/>
                <w:webHidden/>
              </w:rPr>
              <w:fldChar w:fldCharType="separate"/>
            </w:r>
            <w:r>
              <w:rPr>
                <w:noProof/>
                <w:webHidden/>
              </w:rPr>
              <w:t>7</w:t>
            </w:r>
            <w:r>
              <w:rPr>
                <w:noProof/>
                <w:webHidden/>
              </w:rPr>
              <w:fldChar w:fldCharType="end"/>
            </w:r>
          </w:hyperlink>
        </w:p>
        <w:p w14:paraId="55FA593A" w14:textId="375CA8D5" w:rsidR="008C4816" w:rsidRDefault="008C4816">
          <w:pPr>
            <w:pStyle w:val="TDC2"/>
            <w:tabs>
              <w:tab w:val="right" w:leader="dot" w:pos="8494"/>
            </w:tabs>
            <w:rPr>
              <w:rFonts w:asciiTheme="minorHAnsi" w:eastAsiaTheme="minorEastAsia" w:hAnsiTheme="minorHAnsi"/>
              <w:noProof/>
              <w:sz w:val="22"/>
              <w:lang w:eastAsia="es-ES"/>
            </w:rPr>
          </w:pPr>
          <w:hyperlink w:anchor="_Toc70076987" w:history="1">
            <w:r w:rsidRPr="007B5275">
              <w:rPr>
                <w:rStyle w:val="Hipervnculo"/>
                <w:noProof/>
              </w:rPr>
              <w:t>3.4. Transformaciones y modelos de objetos</w:t>
            </w:r>
            <w:r>
              <w:rPr>
                <w:noProof/>
                <w:webHidden/>
              </w:rPr>
              <w:tab/>
            </w:r>
            <w:r>
              <w:rPr>
                <w:noProof/>
                <w:webHidden/>
              </w:rPr>
              <w:fldChar w:fldCharType="begin"/>
            </w:r>
            <w:r>
              <w:rPr>
                <w:noProof/>
                <w:webHidden/>
              </w:rPr>
              <w:instrText xml:space="preserve"> PAGEREF _Toc70076987 \h </w:instrText>
            </w:r>
            <w:r>
              <w:rPr>
                <w:noProof/>
                <w:webHidden/>
              </w:rPr>
            </w:r>
            <w:r>
              <w:rPr>
                <w:noProof/>
                <w:webHidden/>
              </w:rPr>
              <w:fldChar w:fldCharType="separate"/>
            </w:r>
            <w:r>
              <w:rPr>
                <w:noProof/>
                <w:webHidden/>
              </w:rPr>
              <w:t>7</w:t>
            </w:r>
            <w:r>
              <w:rPr>
                <w:noProof/>
                <w:webHidden/>
              </w:rPr>
              <w:fldChar w:fldCharType="end"/>
            </w:r>
          </w:hyperlink>
        </w:p>
        <w:p w14:paraId="003DF950" w14:textId="079AF464" w:rsidR="008C4816" w:rsidRDefault="008C4816">
          <w:pPr>
            <w:pStyle w:val="TDC3"/>
            <w:tabs>
              <w:tab w:val="right" w:leader="dot" w:pos="8494"/>
            </w:tabs>
            <w:rPr>
              <w:rFonts w:asciiTheme="minorHAnsi" w:eastAsiaTheme="minorEastAsia" w:hAnsiTheme="minorHAnsi"/>
              <w:noProof/>
              <w:sz w:val="22"/>
              <w:lang w:eastAsia="es-ES"/>
            </w:rPr>
          </w:pPr>
          <w:hyperlink w:anchor="_Toc70076988" w:history="1">
            <w:r w:rsidRPr="007B5275">
              <w:rPr>
                <w:rStyle w:val="Hipervnculo"/>
                <w:noProof/>
              </w:rPr>
              <w:t>Transformaciones secuenciales</w:t>
            </w:r>
            <w:r>
              <w:rPr>
                <w:noProof/>
                <w:webHidden/>
              </w:rPr>
              <w:tab/>
            </w:r>
            <w:r>
              <w:rPr>
                <w:noProof/>
                <w:webHidden/>
              </w:rPr>
              <w:fldChar w:fldCharType="begin"/>
            </w:r>
            <w:r>
              <w:rPr>
                <w:noProof/>
                <w:webHidden/>
              </w:rPr>
              <w:instrText xml:space="preserve"> PAGEREF _Toc70076988 \h </w:instrText>
            </w:r>
            <w:r>
              <w:rPr>
                <w:noProof/>
                <w:webHidden/>
              </w:rPr>
            </w:r>
            <w:r>
              <w:rPr>
                <w:noProof/>
                <w:webHidden/>
              </w:rPr>
              <w:fldChar w:fldCharType="separate"/>
            </w:r>
            <w:r>
              <w:rPr>
                <w:noProof/>
                <w:webHidden/>
              </w:rPr>
              <w:t>8</w:t>
            </w:r>
            <w:r>
              <w:rPr>
                <w:noProof/>
                <w:webHidden/>
              </w:rPr>
              <w:fldChar w:fldCharType="end"/>
            </w:r>
          </w:hyperlink>
        </w:p>
        <w:p w14:paraId="64923379" w14:textId="2ABF6B55" w:rsidR="008C4816" w:rsidRDefault="008C4816">
          <w:pPr>
            <w:pStyle w:val="TDC3"/>
            <w:tabs>
              <w:tab w:val="right" w:leader="dot" w:pos="8494"/>
            </w:tabs>
            <w:rPr>
              <w:rFonts w:asciiTheme="minorHAnsi" w:eastAsiaTheme="minorEastAsia" w:hAnsiTheme="minorHAnsi"/>
              <w:noProof/>
              <w:sz w:val="22"/>
              <w:lang w:eastAsia="es-ES"/>
            </w:rPr>
          </w:pPr>
          <w:hyperlink w:anchor="_Toc70076989" w:history="1">
            <w:r w:rsidRPr="007B5275">
              <w:rPr>
                <w:rStyle w:val="Hipervnculo"/>
                <w:noProof/>
              </w:rPr>
              <w:t>Modelo de objetos activos o modelos de actores</w:t>
            </w:r>
            <w:r>
              <w:rPr>
                <w:noProof/>
                <w:webHidden/>
              </w:rPr>
              <w:tab/>
            </w:r>
            <w:r>
              <w:rPr>
                <w:noProof/>
                <w:webHidden/>
              </w:rPr>
              <w:fldChar w:fldCharType="begin"/>
            </w:r>
            <w:r>
              <w:rPr>
                <w:noProof/>
                <w:webHidden/>
              </w:rPr>
              <w:instrText xml:space="preserve"> PAGEREF _Toc70076989 \h </w:instrText>
            </w:r>
            <w:r>
              <w:rPr>
                <w:noProof/>
                <w:webHidden/>
              </w:rPr>
            </w:r>
            <w:r>
              <w:rPr>
                <w:noProof/>
                <w:webHidden/>
              </w:rPr>
              <w:fldChar w:fldCharType="separate"/>
            </w:r>
            <w:r>
              <w:rPr>
                <w:noProof/>
                <w:webHidden/>
              </w:rPr>
              <w:t>8</w:t>
            </w:r>
            <w:r>
              <w:rPr>
                <w:noProof/>
                <w:webHidden/>
              </w:rPr>
              <w:fldChar w:fldCharType="end"/>
            </w:r>
          </w:hyperlink>
        </w:p>
        <w:p w14:paraId="57CD98C0" w14:textId="335DEA5C" w:rsidR="008C4816" w:rsidRDefault="008C4816">
          <w:pPr>
            <w:pStyle w:val="TDC3"/>
            <w:tabs>
              <w:tab w:val="right" w:leader="dot" w:pos="8494"/>
            </w:tabs>
            <w:rPr>
              <w:rFonts w:asciiTheme="minorHAnsi" w:eastAsiaTheme="minorEastAsia" w:hAnsiTheme="minorHAnsi"/>
              <w:noProof/>
              <w:sz w:val="22"/>
              <w:lang w:eastAsia="es-ES"/>
            </w:rPr>
          </w:pPr>
          <w:hyperlink w:anchor="_Toc70076990" w:history="1">
            <w:r w:rsidRPr="007B5275">
              <w:rPr>
                <w:rStyle w:val="Hipervnculo"/>
                <w:noProof/>
              </w:rPr>
              <w:t>Modelos mixtos</w:t>
            </w:r>
            <w:r>
              <w:rPr>
                <w:noProof/>
                <w:webHidden/>
              </w:rPr>
              <w:tab/>
            </w:r>
            <w:r>
              <w:rPr>
                <w:noProof/>
                <w:webHidden/>
              </w:rPr>
              <w:fldChar w:fldCharType="begin"/>
            </w:r>
            <w:r>
              <w:rPr>
                <w:noProof/>
                <w:webHidden/>
              </w:rPr>
              <w:instrText xml:space="preserve"> PAGEREF _Toc70076990 \h </w:instrText>
            </w:r>
            <w:r>
              <w:rPr>
                <w:noProof/>
                <w:webHidden/>
              </w:rPr>
            </w:r>
            <w:r>
              <w:rPr>
                <w:noProof/>
                <w:webHidden/>
              </w:rPr>
              <w:fldChar w:fldCharType="separate"/>
            </w:r>
            <w:r>
              <w:rPr>
                <w:noProof/>
                <w:webHidden/>
              </w:rPr>
              <w:t>9</w:t>
            </w:r>
            <w:r>
              <w:rPr>
                <w:noProof/>
                <w:webHidden/>
              </w:rPr>
              <w:fldChar w:fldCharType="end"/>
            </w:r>
          </w:hyperlink>
        </w:p>
        <w:p w14:paraId="0569E647" w14:textId="0CE316F9" w:rsidR="008C4816" w:rsidRDefault="008C4816">
          <w:pPr>
            <w:pStyle w:val="TDC1"/>
            <w:tabs>
              <w:tab w:val="right" w:leader="dot" w:pos="8494"/>
            </w:tabs>
            <w:rPr>
              <w:rFonts w:asciiTheme="minorHAnsi" w:eastAsiaTheme="minorEastAsia" w:hAnsiTheme="minorHAnsi"/>
              <w:noProof/>
              <w:sz w:val="22"/>
              <w:lang w:eastAsia="es-ES"/>
            </w:rPr>
          </w:pPr>
          <w:hyperlink w:anchor="_Toc70076991" w:history="1">
            <w:r w:rsidRPr="007B5275">
              <w:rPr>
                <w:rStyle w:val="Hipervnculo"/>
                <w:noProof/>
              </w:rPr>
              <w:t>4. Imposiciones de diseño</w:t>
            </w:r>
            <w:r>
              <w:rPr>
                <w:noProof/>
                <w:webHidden/>
              </w:rPr>
              <w:tab/>
            </w:r>
            <w:r>
              <w:rPr>
                <w:noProof/>
                <w:webHidden/>
              </w:rPr>
              <w:fldChar w:fldCharType="begin"/>
            </w:r>
            <w:r>
              <w:rPr>
                <w:noProof/>
                <w:webHidden/>
              </w:rPr>
              <w:instrText xml:space="preserve"> PAGEREF _Toc70076991 \h </w:instrText>
            </w:r>
            <w:r>
              <w:rPr>
                <w:noProof/>
                <w:webHidden/>
              </w:rPr>
            </w:r>
            <w:r>
              <w:rPr>
                <w:noProof/>
                <w:webHidden/>
              </w:rPr>
              <w:fldChar w:fldCharType="separate"/>
            </w:r>
            <w:r>
              <w:rPr>
                <w:noProof/>
                <w:webHidden/>
              </w:rPr>
              <w:t>10</w:t>
            </w:r>
            <w:r>
              <w:rPr>
                <w:noProof/>
                <w:webHidden/>
              </w:rPr>
              <w:fldChar w:fldCharType="end"/>
            </w:r>
          </w:hyperlink>
        </w:p>
        <w:p w14:paraId="4AB3F42E" w14:textId="02CCA295" w:rsidR="008C4816" w:rsidRDefault="008C4816">
          <w:pPr>
            <w:pStyle w:val="TDC2"/>
            <w:tabs>
              <w:tab w:val="right" w:leader="dot" w:pos="8494"/>
            </w:tabs>
            <w:rPr>
              <w:rFonts w:asciiTheme="minorHAnsi" w:eastAsiaTheme="minorEastAsia" w:hAnsiTheme="minorHAnsi"/>
              <w:noProof/>
              <w:sz w:val="22"/>
              <w:lang w:eastAsia="es-ES"/>
            </w:rPr>
          </w:pPr>
          <w:hyperlink w:anchor="_Toc70076992" w:history="1">
            <w:r w:rsidRPr="007B5275">
              <w:rPr>
                <w:rStyle w:val="Hipervnculo"/>
                <w:noProof/>
              </w:rPr>
              <w:t>4</w:t>
            </w:r>
            <w:r w:rsidRPr="007B5275">
              <w:rPr>
                <w:rStyle w:val="Hipervnculo"/>
                <w:b/>
                <w:bCs/>
                <w:noProof/>
              </w:rPr>
              <w:t>.</w:t>
            </w:r>
            <w:r w:rsidRPr="007B5275">
              <w:rPr>
                <w:rStyle w:val="Hipervnculo"/>
                <w:noProof/>
              </w:rPr>
              <w:t>1. Seguridad</w:t>
            </w:r>
            <w:r>
              <w:rPr>
                <w:noProof/>
                <w:webHidden/>
              </w:rPr>
              <w:tab/>
            </w:r>
            <w:r>
              <w:rPr>
                <w:noProof/>
                <w:webHidden/>
              </w:rPr>
              <w:fldChar w:fldCharType="begin"/>
            </w:r>
            <w:r>
              <w:rPr>
                <w:noProof/>
                <w:webHidden/>
              </w:rPr>
              <w:instrText xml:space="preserve"> PAGEREF _Toc70076992 \h </w:instrText>
            </w:r>
            <w:r>
              <w:rPr>
                <w:noProof/>
                <w:webHidden/>
              </w:rPr>
            </w:r>
            <w:r>
              <w:rPr>
                <w:noProof/>
                <w:webHidden/>
              </w:rPr>
              <w:fldChar w:fldCharType="separate"/>
            </w:r>
            <w:r>
              <w:rPr>
                <w:noProof/>
                <w:webHidden/>
              </w:rPr>
              <w:t>11</w:t>
            </w:r>
            <w:r>
              <w:rPr>
                <w:noProof/>
                <w:webHidden/>
              </w:rPr>
              <w:fldChar w:fldCharType="end"/>
            </w:r>
          </w:hyperlink>
        </w:p>
        <w:p w14:paraId="74AB6000" w14:textId="73D7302D" w:rsidR="008C4816" w:rsidRDefault="008C4816">
          <w:pPr>
            <w:pStyle w:val="TDC2"/>
            <w:tabs>
              <w:tab w:val="right" w:leader="dot" w:pos="8494"/>
            </w:tabs>
            <w:rPr>
              <w:rFonts w:asciiTheme="minorHAnsi" w:eastAsiaTheme="minorEastAsia" w:hAnsiTheme="minorHAnsi"/>
              <w:noProof/>
              <w:sz w:val="22"/>
              <w:lang w:eastAsia="es-ES"/>
            </w:rPr>
          </w:pPr>
          <w:hyperlink w:anchor="_Toc70076993" w:history="1">
            <w:r w:rsidRPr="007B5275">
              <w:rPr>
                <w:rStyle w:val="Hipervnculo"/>
                <w:noProof/>
              </w:rPr>
              <w:t>4.2. Vivacidad</w:t>
            </w:r>
            <w:r>
              <w:rPr>
                <w:noProof/>
                <w:webHidden/>
              </w:rPr>
              <w:tab/>
            </w:r>
            <w:r>
              <w:rPr>
                <w:noProof/>
                <w:webHidden/>
              </w:rPr>
              <w:fldChar w:fldCharType="begin"/>
            </w:r>
            <w:r>
              <w:rPr>
                <w:noProof/>
                <w:webHidden/>
              </w:rPr>
              <w:instrText xml:space="preserve"> PAGEREF _Toc70076993 \h </w:instrText>
            </w:r>
            <w:r>
              <w:rPr>
                <w:noProof/>
                <w:webHidden/>
              </w:rPr>
            </w:r>
            <w:r>
              <w:rPr>
                <w:noProof/>
                <w:webHidden/>
              </w:rPr>
              <w:fldChar w:fldCharType="separate"/>
            </w:r>
            <w:r>
              <w:rPr>
                <w:noProof/>
                <w:webHidden/>
              </w:rPr>
              <w:t>11</w:t>
            </w:r>
            <w:r>
              <w:rPr>
                <w:noProof/>
                <w:webHidden/>
              </w:rPr>
              <w:fldChar w:fldCharType="end"/>
            </w:r>
          </w:hyperlink>
        </w:p>
        <w:p w14:paraId="6D8ED14A" w14:textId="3FBD521C" w:rsidR="008C4816" w:rsidRDefault="008C4816">
          <w:pPr>
            <w:pStyle w:val="TDC2"/>
            <w:tabs>
              <w:tab w:val="right" w:leader="dot" w:pos="8494"/>
            </w:tabs>
            <w:rPr>
              <w:rFonts w:asciiTheme="minorHAnsi" w:eastAsiaTheme="minorEastAsia" w:hAnsiTheme="minorHAnsi"/>
              <w:noProof/>
              <w:sz w:val="22"/>
              <w:lang w:eastAsia="es-ES"/>
            </w:rPr>
          </w:pPr>
          <w:hyperlink w:anchor="_Toc70076994" w:history="1">
            <w:r w:rsidRPr="007B5275">
              <w:rPr>
                <w:rStyle w:val="Hipervnculo"/>
                <w:noProof/>
              </w:rPr>
              <w:t>4.3. Rendimiento</w:t>
            </w:r>
            <w:r>
              <w:rPr>
                <w:noProof/>
                <w:webHidden/>
              </w:rPr>
              <w:tab/>
            </w:r>
            <w:r>
              <w:rPr>
                <w:noProof/>
                <w:webHidden/>
              </w:rPr>
              <w:fldChar w:fldCharType="begin"/>
            </w:r>
            <w:r>
              <w:rPr>
                <w:noProof/>
                <w:webHidden/>
              </w:rPr>
              <w:instrText xml:space="preserve"> PAGEREF _Toc70076994 \h </w:instrText>
            </w:r>
            <w:r>
              <w:rPr>
                <w:noProof/>
                <w:webHidden/>
              </w:rPr>
            </w:r>
            <w:r>
              <w:rPr>
                <w:noProof/>
                <w:webHidden/>
              </w:rPr>
              <w:fldChar w:fldCharType="separate"/>
            </w:r>
            <w:r>
              <w:rPr>
                <w:noProof/>
                <w:webHidden/>
              </w:rPr>
              <w:t>12</w:t>
            </w:r>
            <w:r>
              <w:rPr>
                <w:noProof/>
                <w:webHidden/>
              </w:rPr>
              <w:fldChar w:fldCharType="end"/>
            </w:r>
          </w:hyperlink>
        </w:p>
        <w:p w14:paraId="1AFFF64D" w14:textId="17C1A1E1" w:rsidR="008C4816" w:rsidRDefault="008C4816">
          <w:pPr>
            <w:pStyle w:val="TDC2"/>
            <w:tabs>
              <w:tab w:val="right" w:leader="dot" w:pos="8494"/>
            </w:tabs>
            <w:rPr>
              <w:rFonts w:asciiTheme="minorHAnsi" w:eastAsiaTheme="minorEastAsia" w:hAnsiTheme="minorHAnsi"/>
              <w:noProof/>
              <w:sz w:val="22"/>
              <w:lang w:eastAsia="es-ES"/>
            </w:rPr>
          </w:pPr>
          <w:hyperlink w:anchor="_Toc70076995" w:history="1">
            <w:r w:rsidRPr="007B5275">
              <w:rPr>
                <w:rStyle w:val="Hipervnculo"/>
                <w:noProof/>
              </w:rPr>
              <w:t>4.4. Reutilización</w:t>
            </w:r>
            <w:r>
              <w:rPr>
                <w:noProof/>
                <w:webHidden/>
              </w:rPr>
              <w:tab/>
            </w:r>
            <w:r>
              <w:rPr>
                <w:noProof/>
                <w:webHidden/>
              </w:rPr>
              <w:fldChar w:fldCharType="begin"/>
            </w:r>
            <w:r>
              <w:rPr>
                <w:noProof/>
                <w:webHidden/>
              </w:rPr>
              <w:instrText xml:space="preserve"> PAGEREF _Toc70076995 \h </w:instrText>
            </w:r>
            <w:r>
              <w:rPr>
                <w:noProof/>
                <w:webHidden/>
              </w:rPr>
            </w:r>
            <w:r>
              <w:rPr>
                <w:noProof/>
                <w:webHidden/>
              </w:rPr>
              <w:fldChar w:fldCharType="separate"/>
            </w:r>
            <w:r>
              <w:rPr>
                <w:noProof/>
                <w:webHidden/>
              </w:rPr>
              <w:t>12</w:t>
            </w:r>
            <w:r>
              <w:rPr>
                <w:noProof/>
                <w:webHidden/>
              </w:rPr>
              <w:fldChar w:fldCharType="end"/>
            </w:r>
          </w:hyperlink>
        </w:p>
        <w:p w14:paraId="0923422F" w14:textId="6898A988" w:rsidR="008C4816" w:rsidRDefault="008C4816">
          <w:r>
            <w:rPr>
              <w:b/>
              <w:bCs/>
            </w:rPr>
            <w:fldChar w:fldCharType="end"/>
          </w:r>
        </w:p>
      </w:sdtContent>
    </w:sdt>
    <w:p w14:paraId="14A22F0C" w14:textId="1C6202AC" w:rsidR="00DD5B86" w:rsidRDefault="00DD5B86">
      <w:pPr>
        <w:jc w:val="left"/>
      </w:pPr>
    </w:p>
    <w:p w14:paraId="770D3A8D" w14:textId="518C2AA8" w:rsidR="008C4816" w:rsidRDefault="008C4816">
      <w:pPr>
        <w:jc w:val="left"/>
      </w:pPr>
    </w:p>
    <w:p w14:paraId="094D5D8E" w14:textId="77B157FE" w:rsidR="008C4816" w:rsidRDefault="008C4816">
      <w:pPr>
        <w:jc w:val="left"/>
      </w:pPr>
    </w:p>
    <w:p w14:paraId="69899778" w14:textId="10CB3ED9" w:rsidR="008C4816" w:rsidRDefault="008C4816">
      <w:pPr>
        <w:jc w:val="left"/>
      </w:pPr>
    </w:p>
    <w:p w14:paraId="6036C3C7" w14:textId="7BCC89F1" w:rsidR="008C4816" w:rsidRDefault="008C4816">
      <w:pPr>
        <w:jc w:val="left"/>
      </w:pPr>
    </w:p>
    <w:p w14:paraId="70D4E021" w14:textId="77777777" w:rsidR="008C4816" w:rsidRDefault="008C4816">
      <w:pPr>
        <w:jc w:val="left"/>
      </w:pPr>
    </w:p>
    <w:p w14:paraId="1C71E16E" w14:textId="39C936D5" w:rsidR="000B213B" w:rsidRDefault="00DD5B86" w:rsidP="00DD5B86">
      <w:pPr>
        <w:pStyle w:val="Ttulo1"/>
      </w:pPr>
      <w:bookmarkStart w:id="0" w:name="_Toc70076973"/>
      <w:r>
        <w:lastRenderedPageBreak/>
        <w:t>1. Introducción</w:t>
      </w:r>
      <w:bookmarkEnd w:id="0"/>
    </w:p>
    <w:p w14:paraId="774967A3" w14:textId="5619C562" w:rsidR="00DD5B86" w:rsidRDefault="00DD5B86" w:rsidP="00DD5B86"/>
    <w:p w14:paraId="35B63378" w14:textId="68799FC2" w:rsidR="00DD5B86" w:rsidRDefault="00DD5B86" w:rsidP="00DD5B86">
      <w:pPr>
        <w:rPr>
          <w:b/>
          <w:bCs/>
        </w:rPr>
      </w:pPr>
      <w:r>
        <w:t xml:space="preserve">Un </w:t>
      </w:r>
      <w:r>
        <w:rPr>
          <w:b/>
          <w:bCs/>
        </w:rPr>
        <w:t>programa concurrente:</w:t>
      </w:r>
    </w:p>
    <w:p w14:paraId="2F02921F" w14:textId="191EF39C" w:rsidR="00DD5B86" w:rsidRDefault="00DD5B86" w:rsidP="00DD5B86">
      <w:pPr>
        <w:rPr>
          <w:b/>
          <w:bCs/>
        </w:rPr>
      </w:pPr>
      <w:r w:rsidRPr="00DD5B86">
        <w:rPr>
          <w:b/>
          <w:bCs/>
        </w:rPr>
        <w:drawing>
          <wp:inline distT="0" distB="0" distL="0" distR="0" wp14:anchorId="15553525" wp14:editId="749527A6">
            <wp:extent cx="5400040" cy="4927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92760"/>
                    </a:xfrm>
                    <a:prstGeom prst="rect">
                      <a:avLst/>
                    </a:prstGeom>
                  </pic:spPr>
                </pic:pic>
              </a:graphicData>
            </a:graphic>
          </wp:inline>
        </w:drawing>
      </w:r>
    </w:p>
    <w:p w14:paraId="53745527" w14:textId="087BB535" w:rsidR="00DD5B86" w:rsidRDefault="00DD5B86" w:rsidP="00DD5B86">
      <w:pPr>
        <w:rPr>
          <w:b/>
          <w:bCs/>
        </w:rPr>
      </w:pPr>
    </w:p>
    <w:p w14:paraId="0CE356AC" w14:textId="1CF2BE9A" w:rsidR="00DD5B86" w:rsidRDefault="00DD5B86" w:rsidP="00DD5B86">
      <w:pPr>
        <w:rPr>
          <w:b/>
          <w:bCs/>
        </w:rPr>
      </w:pPr>
      <w:r>
        <w:t xml:space="preserve">Una definición de </w:t>
      </w:r>
      <w:r>
        <w:rPr>
          <w:b/>
          <w:bCs/>
        </w:rPr>
        <w:t>proceso o hilo:</w:t>
      </w:r>
    </w:p>
    <w:p w14:paraId="2786EDB8" w14:textId="2C8E0953" w:rsidR="00DD5B86" w:rsidRDefault="00DD5B86" w:rsidP="00DD5B86">
      <w:pPr>
        <w:rPr>
          <w:b/>
          <w:bCs/>
        </w:rPr>
      </w:pPr>
      <w:r w:rsidRPr="00DD5B86">
        <w:rPr>
          <w:b/>
          <w:bCs/>
        </w:rPr>
        <w:drawing>
          <wp:inline distT="0" distB="0" distL="0" distR="0" wp14:anchorId="2E92A9F0" wp14:editId="67E08CFF">
            <wp:extent cx="5400040" cy="1255395"/>
            <wp:effectExtent l="0" t="0" r="0" b="190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55395"/>
                    </a:xfrm>
                    <a:prstGeom prst="rect">
                      <a:avLst/>
                    </a:prstGeom>
                  </pic:spPr>
                </pic:pic>
              </a:graphicData>
            </a:graphic>
          </wp:inline>
        </w:drawing>
      </w:r>
    </w:p>
    <w:p w14:paraId="60088433" w14:textId="6D2018ED" w:rsidR="00DD5B86" w:rsidRDefault="00DD5B86" w:rsidP="00DD5B86">
      <w:pPr>
        <w:rPr>
          <w:b/>
          <w:bCs/>
        </w:rPr>
      </w:pPr>
    </w:p>
    <w:p w14:paraId="03693BA1" w14:textId="4F885EC9" w:rsidR="00DD5B86" w:rsidRDefault="00DD5B86" w:rsidP="00DD5B86">
      <w:r w:rsidRPr="00DD5B86">
        <w:t>Ejecución</w:t>
      </w:r>
      <w:r>
        <w:t xml:space="preserve"> en </w:t>
      </w:r>
      <w:r>
        <w:rPr>
          <w:b/>
          <w:bCs/>
        </w:rPr>
        <w:t>paralelo</w:t>
      </w:r>
      <w:r>
        <w:t xml:space="preserve"> de procesos o hilos:</w:t>
      </w:r>
    </w:p>
    <w:p w14:paraId="3DA9186A" w14:textId="4584EAAD" w:rsidR="00DD5B86" w:rsidRDefault="00DD5B86" w:rsidP="008C4816">
      <w:pPr>
        <w:pStyle w:val="Prrafodelista"/>
        <w:numPr>
          <w:ilvl w:val="0"/>
          <w:numId w:val="1"/>
        </w:numPr>
      </w:pPr>
      <w:r>
        <w:t xml:space="preserve">Si la arquitectura hardware </w:t>
      </w:r>
      <w:r>
        <w:rPr>
          <w:b/>
          <w:bCs/>
        </w:rPr>
        <w:t>realmente</w:t>
      </w:r>
      <w:r>
        <w:t xml:space="preserve"> lo permite se mejorarán los tiempos.</w:t>
      </w:r>
    </w:p>
    <w:p w14:paraId="172BD521" w14:textId="08248562" w:rsidR="00DD5B86" w:rsidRDefault="00DD5B86" w:rsidP="008C4816">
      <w:pPr>
        <w:pStyle w:val="Prrafodelista"/>
        <w:numPr>
          <w:ilvl w:val="0"/>
          <w:numId w:val="1"/>
        </w:numPr>
      </w:pPr>
      <w:r>
        <w:t>Problemas cuando las “partes” (procesos o hilos) interfieren entre sí.</w:t>
      </w:r>
    </w:p>
    <w:p w14:paraId="7C1DA324" w14:textId="431C3B4B" w:rsidR="00DD5B86" w:rsidRDefault="00DD5B86" w:rsidP="00DD5B86"/>
    <w:p w14:paraId="2D1B766D" w14:textId="119B06B2" w:rsidR="00DD5B86" w:rsidRDefault="00DD5B86" w:rsidP="00DD5B86"/>
    <w:p w14:paraId="035C9F01" w14:textId="63B1A813" w:rsidR="00DD5B86" w:rsidRDefault="00DD5B86" w:rsidP="00DD5B86">
      <w:r>
        <w:t>Diagrama de procesos e hilos</w:t>
      </w:r>
    </w:p>
    <w:p w14:paraId="3189DAF6" w14:textId="04DFE2C3" w:rsidR="00DD5B86" w:rsidRDefault="00DD5B86" w:rsidP="00DD5B86">
      <w:r w:rsidRPr="00DD5B86">
        <w:drawing>
          <wp:inline distT="0" distB="0" distL="0" distR="0" wp14:anchorId="431AC7E0" wp14:editId="1C1FA3E9">
            <wp:extent cx="3800475" cy="2402558"/>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1540" cy="2409553"/>
                    </a:xfrm>
                    <a:prstGeom prst="rect">
                      <a:avLst/>
                    </a:prstGeom>
                  </pic:spPr>
                </pic:pic>
              </a:graphicData>
            </a:graphic>
          </wp:inline>
        </w:drawing>
      </w:r>
    </w:p>
    <w:p w14:paraId="1C0B0066" w14:textId="73E2576A" w:rsidR="00DD5B86" w:rsidRDefault="00DD5B86" w:rsidP="00DD5B86"/>
    <w:p w14:paraId="4D407851" w14:textId="3D548A2D" w:rsidR="00DD5B86" w:rsidRDefault="00DD5B86" w:rsidP="00DD5B86"/>
    <w:p w14:paraId="6F45B683" w14:textId="6077BB72" w:rsidR="00DD5B86" w:rsidRDefault="00DD5B86" w:rsidP="00DD5B86"/>
    <w:p w14:paraId="6C5EE7FE" w14:textId="715C3DCA" w:rsidR="00DD5B86" w:rsidRDefault="00DD5B86" w:rsidP="00DD5B86">
      <w:pPr>
        <w:pStyle w:val="Ttulo1"/>
      </w:pPr>
      <w:bookmarkStart w:id="1" w:name="_Toc70076974"/>
      <w:r>
        <w:lastRenderedPageBreak/>
        <w:t>2. Estructuras básicas de soporte a la concurrencia en Java</w:t>
      </w:r>
      <w:bookmarkEnd w:id="1"/>
    </w:p>
    <w:p w14:paraId="7ABB67C3" w14:textId="0288ADF0" w:rsidR="00DD5B86" w:rsidRDefault="00DD5B86" w:rsidP="00DD5B86"/>
    <w:p w14:paraId="50857AAC" w14:textId="3C8436A3" w:rsidR="00DD5B86" w:rsidRDefault="00DD5B86" w:rsidP="00DD5B86">
      <w:r>
        <w:t xml:space="preserve">A un lenguaje secuencial se le añade el </w:t>
      </w:r>
      <w:r w:rsidRPr="00DD5B86">
        <w:rPr>
          <w:u w:val="single"/>
        </w:rPr>
        <w:t>soport</w:t>
      </w:r>
      <w:r>
        <w:rPr>
          <w:u w:val="single"/>
        </w:rPr>
        <w:t>e de hebras</w:t>
      </w:r>
      <w:r>
        <w:t>: “procesos ligeros”, hilos o threads.</w:t>
      </w:r>
    </w:p>
    <w:p w14:paraId="3730E37B" w14:textId="3D1C197A" w:rsidR="00DD5B86" w:rsidRDefault="00DD5B86" w:rsidP="00DD5B86">
      <w:r>
        <w:t xml:space="preserve">No crea procesos paralelos (aunque también se puede), sino </w:t>
      </w:r>
      <w:r>
        <w:rPr>
          <w:b/>
          <w:bCs/>
        </w:rPr>
        <w:t>tareas dentro del mismo proceso</w:t>
      </w:r>
      <w:r>
        <w:t>:</w:t>
      </w:r>
    </w:p>
    <w:p w14:paraId="7A0A227A" w14:textId="309A6EA2" w:rsidR="00DD5B86" w:rsidRPr="00DD5B86" w:rsidRDefault="00DD5B86" w:rsidP="008C4816">
      <w:pPr>
        <w:pStyle w:val="Prrafodelista"/>
        <w:numPr>
          <w:ilvl w:val="0"/>
          <w:numId w:val="2"/>
        </w:numPr>
      </w:pPr>
      <w:r>
        <w:t xml:space="preserve">Menos costoso que crear y destruir </w:t>
      </w:r>
      <w:r>
        <w:rPr>
          <w:b/>
          <w:bCs/>
        </w:rPr>
        <w:t>procesos.</w:t>
      </w:r>
    </w:p>
    <w:p w14:paraId="2F92F80C" w14:textId="6F8B8231" w:rsidR="00DD5B86" w:rsidRPr="00DD5B86" w:rsidRDefault="00DD5B86" w:rsidP="008C4816">
      <w:pPr>
        <w:pStyle w:val="Prrafodelista"/>
        <w:numPr>
          <w:ilvl w:val="0"/>
          <w:numId w:val="2"/>
        </w:numPr>
      </w:pPr>
      <w:r>
        <w:t xml:space="preserve">Todo proceso tiene, como mínimo uno, el </w:t>
      </w:r>
      <w:r>
        <w:rPr>
          <w:b/>
          <w:bCs/>
        </w:rPr>
        <w:t>hilo principal</w:t>
      </w:r>
    </w:p>
    <w:p w14:paraId="560E7C6C" w14:textId="726C4B55" w:rsidR="00DD5B86" w:rsidRDefault="00DD5B86" w:rsidP="00DD5B86">
      <w:r>
        <w:t xml:space="preserve">Es transparente al sistema operativo con planificación </w:t>
      </w:r>
      <w:r>
        <w:rPr>
          <w:b/>
          <w:bCs/>
        </w:rPr>
        <w:t>no determinista</w:t>
      </w:r>
      <w:r>
        <w:t xml:space="preserve">. Aparecen </w:t>
      </w:r>
      <w:r>
        <w:rPr>
          <w:b/>
          <w:bCs/>
        </w:rPr>
        <w:t xml:space="preserve">problemas asociados a la compartición </w:t>
      </w:r>
      <w:r>
        <w:t>de memoria y ficheros.</w:t>
      </w:r>
    </w:p>
    <w:p w14:paraId="3F92E561" w14:textId="13C4BD7E" w:rsidR="00DD5B86" w:rsidRDefault="00DD5B86" w:rsidP="00DD5B86"/>
    <w:p w14:paraId="3BABA57E" w14:textId="27ECFCD2" w:rsidR="00DD5B86" w:rsidRDefault="00DD5B86" w:rsidP="00DD5B86">
      <w:pPr>
        <w:pStyle w:val="Ttulo2"/>
      </w:pPr>
      <w:bookmarkStart w:id="2" w:name="_Toc70076975"/>
      <w:r>
        <w:t>2.1. Ciclo de vida de un hilo</w:t>
      </w:r>
      <w:bookmarkEnd w:id="2"/>
    </w:p>
    <w:p w14:paraId="51F5391F" w14:textId="23D50EDD" w:rsidR="00DD5B86" w:rsidRDefault="00DD5B86" w:rsidP="00DD5B86">
      <w:r w:rsidRPr="00DD5B86">
        <w:drawing>
          <wp:inline distT="0" distB="0" distL="0" distR="0" wp14:anchorId="71FCAC7D" wp14:editId="6B9A986D">
            <wp:extent cx="5400040" cy="28816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81630"/>
                    </a:xfrm>
                    <a:prstGeom prst="rect">
                      <a:avLst/>
                    </a:prstGeom>
                  </pic:spPr>
                </pic:pic>
              </a:graphicData>
            </a:graphic>
          </wp:inline>
        </w:drawing>
      </w:r>
    </w:p>
    <w:p w14:paraId="13DBFB95" w14:textId="70B94B01" w:rsidR="002551C9" w:rsidRDefault="002551C9" w:rsidP="00DD5B86"/>
    <w:p w14:paraId="7013DCC9" w14:textId="356A9064" w:rsidR="002551C9" w:rsidRDefault="002551C9" w:rsidP="00DD5B86"/>
    <w:p w14:paraId="2D8B5963" w14:textId="3FA7F972" w:rsidR="002551C9" w:rsidRPr="00DD5B86" w:rsidRDefault="002551C9" w:rsidP="002551C9">
      <w:pPr>
        <w:pStyle w:val="Ttulo2"/>
      </w:pPr>
      <w:bookmarkStart w:id="3" w:name="_Toc70076976"/>
      <w:r w:rsidRPr="002551C9">
        <w:drawing>
          <wp:anchor distT="0" distB="0" distL="114300" distR="114300" simplePos="0" relativeHeight="251664384" behindDoc="0" locked="0" layoutInCell="1" allowOverlap="1" wp14:anchorId="588752A5" wp14:editId="72498093">
            <wp:simplePos x="0" y="0"/>
            <wp:positionH relativeFrom="column">
              <wp:posOffset>3329940</wp:posOffset>
            </wp:positionH>
            <wp:positionV relativeFrom="paragraph">
              <wp:posOffset>42255</wp:posOffset>
            </wp:positionV>
            <wp:extent cx="2581625" cy="2543175"/>
            <wp:effectExtent l="0" t="0" r="9525"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1625" cy="2543175"/>
                    </a:xfrm>
                    <a:prstGeom prst="rect">
                      <a:avLst/>
                    </a:prstGeom>
                  </pic:spPr>
                </pic:pic>
              </a:graphicData>
            </a:graphic>
            <wp14:sizeRelH relativeFrom="margin">
              <wp14:pctWidth>0</wp14:pctWidth>
            </wp14:sizeRelH>
            <wp14:sizeRelV relativeFrom="margin">
              <wp14:pctHeight>0</wp14:pctHeight>
            </wp14:sizeRelV>
          </wp:anchor>
        </w:drawing>
      </w:r>
      <w:r>
        <w:t>2.2. Threads</w:t>
      </w:r>
      <w:bookmarkEnd w:id="3"/>
    </w:p>
    <w:p w14:paraId="4F80FDC4" w14:textId="1381441F" w:rsidR="00DD5B86" w:rsidRDefault="00DD5B86" w:rsidP="00DD5B86"/>
    <w:p w14:paraId="611F1F3E" w14:textId="0F69DB69" w:rsidR="00DD5B86" w:rsidRDefault="002551C9" w:rsidP="00DD5B86">
      <w:r w:rsidRPr="002551C9">
        <w:drawing>
          <wp:inline distT="0" distB="0" distL="0" distR="0" wp14:anchorId="7789DE62" wp14:editId="4D1851F9">
            <wp:extent cx="2505075" cy="149125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2472" cy="1513518"/>
                    </a:xfrm>
                    <a:prstGeom prst="rect">
                      <a:avLst/>
                    </a:prstGeom>
                  </pic:spPr>
                </pic:pic>
              </a:graphicData>
            </a:graphic>
          </wp:inline>
        </w:drawing>
      </w:r>
    </w:p>
    <w:p w14:paraId="6B130AAE" w14:textId="6B69C08D" w:rsidR="002551C9" w:rsidRDefault="002551C9" w:rsidP="002551C9">
      <w:pPr>
        <w:pStyle w:val="Ttulo2"/>
      </w:pPr>
      <w:bookmarkStart w:id="4" w:name="_Toc70076977"/>
      <w:r>
        <w:lastRenderedPageBreak/>
        <w:t>2.3. Prioridades</w:t>
      </w:r>
      <w:bookmarkEnd w:id="4"/>
    </w:p>
    <w:p w14:paraId="530CCF24" w14:textId="6661F713" w:rsidR="002551C9" w:rsidRDefault="002551C9" w:rsidP="002551C9">
      <w:r w:rsidRPr="002551C9">
        <w:drawing>
          <wp:inline distT="0" distB="0" distL="0" distR="0" wp14:anchorId="31892E86" wp14:editId="76138854">
            <wp:extent cx="3629025" cy="714368"/>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7959" cy="757465"/>
                    </a:xfrm>
                    <a:prstGeom prst="rect">
                      <a:avLst/>
                    </a:prstGeom>
                  </pic:spPr>
                </pic:pic>
              </a:graphicData>
            </a:graphic>
          </wp:inline>
        </w:drawing>
      </w:r>
    </w:p>
    <w:p w14:paraId="575077C8" w14:textId="558DA07C" w:rsidR="002551C9" w:rsidRDefault="002551C9" w:rsidP="002551C9">
      <w:r>
        <w:t xml:space="preserve">Método </w:t>
      </w:r>
      <w:r>
        <w:rPr>
          <w:b/>
          <w:bCs/>
        </w:rPr>
        <w:t>setPriority</w:t>
      </w:r>
      <w:r>
        <w:t xml:space="preserve"> para modificar la prioridad. Cada hilo hereda la prioridad del hilo que lo crea.</w:t>
      </w:r>
    </w:p>
    <w:p w14:paraId="35528E83" w14:textId="708EF197" w:rsidR="002551C9" w:rsidRDefault="002551C9" w:rsidP="002551C9">
      <w:r>
        <w:t>No garantizan un orden de ejecución.</w:t>
      </w:r>
    </w:p>
    <w:p w14:paraId="36D7322E" w14:textId="78ACE028" w:rsidR="002551C9" w:rsidRDefault="002551C9" w:rsidP="002551C9"/>
    <w:p w14:paraId="1B204962" w14:textId="4BB40A68" w:rsidR="002551C9" w:rsidRDefault="002551C9" w:rsidP="002551C9">
      <w:pPr>
        <w:pStyle w:val="Ttulo2"/>
      </w:pPr>
      <w:bookmarkStart w:id="5" w:name="_Toc70076978"/>
      <w:r>
        <w:t>2.4. Dormir hilos</w:t>
      </w:r>
      <w:bookmarkEnd w:id="5"/>
    </w:p>
    <w:p w14:paraId="30D92EFB" w14:textId="3421B7F1" w:rsidR="002551C9" w:rsidRDefault="002551C9" w:rsidP="002551C9">
      <w:pPr>
        <w:rPr>
          <w:noProof/>
        </w:rPr>
      </w:pPr>
      <w:r w:rsidRPr="002551C9">
        <w:drawing>
          <wp:anchor distT="0" distB="0" distL="114300" distR="114300" simplePos="0" relativeHeight="251665408" behindDoc="0" locked="0" layoutInCell="1" allowOverlap="1" wp14:anchorId="4AC46F31" wp14:editId="457BA97B">
            <wp:simplePos x="0" y="0"/>
            <wp:positionH relativeFrom="column">
              <wp:posOffset>1003935</wp:posOffset>
            </wp:positionH>
            <wp:positionV relativeFrom="paragraph">
              <wp:posOffset>417830</wp:posOffset>
            </wp:positionV>
            <wp:extent cx="3342640" cy="3119755"/>
            <wp:effectExtent l="0" t="0" r="0" b="4445"/>
            <wp:wrapThrough wrapText="bothSides">
              <wp:wrapPolygon edited="0">
                <wp:start x="0" y="0"/>
                <wp:lineTo x="0" y="21499"/>
                <wp:lineTo x="21419" y="21499"/>
                <wp:lineTo x="21419" y="0"/>
                <wp:lineTo x="0" y="0"/>
              </wp:wrapPolygon>
            </wp:wrapThrough>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42640" cy="3119755"/>
                    </a:xfrm>
                    <a:prstGeom prst="rect">
                      <a:avLst/>
                    </a:prstGeom>
                  </pic:spPr>
                </pic:pic>
              </a:graphicData>
            </a:graphic>
            <wp14:sizeRelH relativeFrom="margin">
              <wp14:pctWidth>0</wp14:pctWidth>
            </wp14:sizeRelH>
            <wp14:sizeRelV relativeFrom="margin">
              <wp14:pctHeight>0</wp14:pctHeight>
            </wp14:sizeRelV>
          </wp:anchor>
        </w:drawing>
      </w:r>
      <w:r>
        <w:t>Los hilos se pueden “dormir” o parar por un determinado tiempo. Esto suspende el hilo actual. Para dormir tareas, usamos TimeUnit.</w:t>
      </w:r>
      <w:r w:rsidRPr="002551C9">
        <w:rPr>
          <w:noProof/>
        </w:rPr>
        <w:t xml:space="preserve"> </w:t>
      </w:r>
    </w:p>
    <w:p w14:paraId="0C9A58D8" w14:textId="184F041A" w:rsidR="002551C9" w:rsidRDefault="002551C9" w:rsidP="002551C9">
      <w:pPr>
        <w:rPr>
          <w:noProof/>
        </w:rPr>
      </w:pPr>
    </w:p>
    <w:p w14:paraId="2A5D24AD" w14:textId="5254C269" w:rsidR="002551C9" w:rsidRDefault="002551C9" w:rsidP="002551C9">
      <w:pPr>
        <w:rPr>
          <w:noProof/>
        </w:rPr>
      </w:pPr>
    </w:p>
    <w:p w14:paraId="18B30D83" w14:textId="281A2C7D" w:rsidR="002551C9" w:rsidRDefault="002551C9" w:rsidP="002551C9">
      <w:pPr>
        <w:rPr>
          <w:noProof/>
        </w:rPr>
      </w:pPr>
    </w:p>
    <w:p w14:paraId="0F297F58" w14:textId="460714D5" w:rsidR="002551C9" w:rsidRDefault="002551C9" w:rsidP="002551C9">
      <w:pPr>
        <w:rPr>
          <w:noProof/>
        </w:rPr>
      </w:pPr>
    </w:p>
    <w:p w14:paraId="18B6FC42" w14:textId="3EF83164" w:rsidR="002551C9" w:rsidRDefault="002551C9" w:rsidP="002551C9">
      <w:pPr>
        <w:rPr>
          <w:noProof/>
        </w:rPr>
      </w:pPr>
    </w:p>
    <w:p w14:paraId="528B92C2" w14:textId="4F89F69D" w:rsidR="002551C9" w:rsidRDefault="002551C9" w:rsidP="002551C9">
      <w:pPr>
        <w:rPr>
          <w:noProof/>
        </w:rPr>
      </w:pPr>
    </w:p>
    <w:p w14:paraId="7AC6D294" w14:textId="38896709" w:rsidR="002551C9" w:rsidRDefault="002551C9" w:rsidP="002551C9">
      <w:pPr>
        <w:rPr>
          <w:noProof/>
        </w:rPr>
      </w:pPr>
    </w:p>
    <w:p w14:paraId="0A429412" w14:textId="37373B2D" w:rsidR="002551C9" w:rsidRDefault="002551C9" w:rsidP="002551C9">
      <w:pPr>
        <w:rPr>
          <w:noProof/>
        </w:rPr>
      </w:pPr>
    </w:p>
    <w:p w14:paraId="5CE5EF82" w14:textId="7C2236F9" w:rsidR="002551C9" w:rsidRDefault="002551C9" w:rsidP="002551C9">
      <w:pPr>
        <w:rPr>
          <w:noProof/>
        </w:rPr>
      </w:pPr>
    </w:p>
    <w:p w14:paraId="47A3EC1D" w14:textId="76A5DF89" w:rsidR="002551C9" w:rsidRDefault="002551C9" w:rsidP="002551C9">
      <w:pPr>
        <w:rPr>
          <w:noProof/>
        </w:rPr>
      </w:pPr>
    </w:p>
    <w:p w14:paraId="547D8427" w14:textId="6E43AFE5" w:rsidR="002551C9" w:rsidRDefault="002551C9" w:rsidP="002551C9">
      <w:pPr>
        <w:rPr>
          <w:noProof/>
        </w:rPr>
      </w:pPr>
    </w:p>
    <w:p w14:paraId="35BFDB54" w14:textId="1C4DF82A" w:rsidR="002551C9" w:rsidRDefault="002551C9" w:rsidP="002551C9">
      <w:pPr>
        <w:rPr>
          <w:noProof/>
        </w:rPr>
      </w:pPr>
    </w:p>
    <w:p w14:paraId="76362425" w14:textId="65AB0A22" w:rsidR="002551C9" w:rsidRDefault="002551C9" w:rsidP="002551C9">
      <w:pPr>
        <w:rPr>
          <w:noProof/>
        </w:rPr>
      </w:pPr>
    </w:p>
    <w:p w14:paraId="4BDF831F" w14:textId="5A712F9F" w:rsidR="002551C9" w:rsidRDefault="002551C9" w:rsidP="002551C9">
      <w:pPr>
        <w:pStyle w:val="Ttulo2"/>
        <w:rPr>
          <w:noProof/>
        </w:rPr>
      </w:pPr>
      <w:bookmarkStart w:id="6" w:name="_Toc70076979"/>
      <w:r>
        <w:rPr>
          <w:noProof/>
        </w:rPr>
        <w:t>2.5. Esperar a hilos</w:t>
      </w:r>
      <w:bookmarkEnd w:id="6"/>
    </w:p>
    <w:p w14:paraId="433CD761" w14:textId="0F527F0A" w:rsidR="002551C9" w:rsidRDefault="002551C9" w:rsidP="002551C9">
      <w:r>
        <w:t xml:space="preserve">El método de </w:t>
      </w:r>
      <w:r>
        <w:rPr>
          <w:b/>
          <w:bCs/>
        </w:rPr>
        <w:t>Thread.join()</w:t>
      </w:r>
      <w:r>
        <w:t xml:space="preserve"> permite a un hilo esperar a la finalización de otro. t.join(); suspende el hilo actual, si t es un objeto Thread cuyo hilo se está ejecutando actualmente.</w:t>
      </w:r>
    </w:p>
    <w:p w14:paraId="579374E4" w14:textId="6AE0652B" w:rsidR="002551C9" w:rsidRDefault="00214492" w:rsidP="002551C9">
      <w:r w:rsidRPr="002551C9">
        <w:drawing>
          <wp:anchor distT="0" distB="0" distL="114300" distR="114300" simplePos="0" relativeHeight="251666432" behindDoc="0" locked="0" layoutInCell="1" allowOverlap="1" wp14:anchorId="3FA67AE9" wp14:editId="316FCC1E">
            <wp:simplePos x="0" y="0"/>
            <wp:positionH relativeFrom="column">
              <wp:posOffset>691515</wp:posOffset>
            </wp:positionH>
            <wp:positionV relativeFrom="paragraph">
              <wp:posOffset>41275</wp:posOffset>
            </wp:positionV>
            <wp:extent cx="3762375" cy="1350645"/>
            <wp:effectExtent l="0" t="0" r="9525" b="1905"/>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62375" cy="1350645"/>
                    </a:xfrm>
                    <a:prstGeom prst="rect">
                      <a:avLst/>
                    </a:prstGeom>
                  </pic:spPr>
                </pic:pic>
              </a:graphicData>
            </a:graphic>
            <wp14:sizeRelH relativeFrom="margin">
              <wp14:pctWidth>0</wp14:pctWidth>
            </wp14:sizeRelH>
            <wp14:sizeRelV relativeFrom="margin">
              <wp14:pctHeight>0</wp14:pctHeight>
            </wp14:sizeRelV>
          </wp:anchor>
        </w:drawing>
      </w:r>
    </w:p>
    <w:p w14:paraId="059D8D4F" w14:textId="5ED67F9C" w:rsidR="002551C9" w:rsidRDefault="002551C9" w:rsidP="002551C9"/>
    <w:p w14:paraId="65EA6647" w14:textId="6C628D21" w:rsidR="002551C9" w:rsidRDefault="002551C9" w:rsidP="002551C9"/>
    <w:p w14:paraId="1BCD14F0" w14:textId="25A90F09" w:rsidR="002551C9" w:rsidRDefault="002551C9" w:rsidP="002551C9"/>
    <w:p w14:paraId="61B2898F" w14:textId="7BB35C77" w:rsidR="002551C9" w:rsidRDefault="00214492" w:rsidP="00214492">
      <w:pPr>
        <w:pStyle w:val="Ttulo2"/>
      </w:pPr>
      <w:bookmarkStart w:id="7" w:name="_Toc70076980"/>
      <w:r>
        <w:lastRenderedPageBreak/>
        <w:t>2.4. Interrupciones</w:t>
      </w:r>
      <w:bookmarkEnd w:id="7"/>
    </w:p>
    <w:p w14:paraId="2AEF43FB" w14:textId="00BC6220" w:rsidR="00214492" w:rsidRDefault="00214492" w:rsidP="00214492">
      <w:r>
        <w:t xml:space="preserve">Una </w:t>
      </w:r>
      <w:r>
        <w:rPr>
          <w:b/>
          <w:bCs/>
        </w:rPr>
        <w:t xml:space="preserve">interrupción </w:t>
      </w:r>
      <w:r>
        <w:t xml:space="preserve"> es una indicación a un hilo de que debería dejar lo </w:t>
      </w:r>
      <w:r w:rsidR="003F11FD">
        <w:t>q</w:t>
      </w:r>
      <w:r>
        <w:t xml:space="preserve">ue </w:t>
      </w:r>
      <w:r w:rsidR="003F11FD">
        <w:t>está</w:t>
      </w:r>
      <w:r>
        <w:t xml:space="preserve"> haciendo y hacer otra cosa.</w:t>
      </w:r>
    </w:p>
    <w:p w14:paraId="7214FB4F" w14:textId="2675DC98" w:rsidR="00214492" w:rsidRDefault="00214492" w:rsidP="00214492">
      <w:r>
        <w:t xml:space="preserve">Un hilo envía una interrupción invocando a Thread.interrupt() del hilo </w:t>
      </w:r>
      <w:r w:rsidR="003F11FD">
        <w:t>que se quiere interrumpir.</w:t>
      </w:r>
    </w:p>
    <w:p w14:paraId="49BEA31F" w14:textId="33F8B14C" w:rsidR="003F11FD" w:rsidRDefault="003F11FD" w:rsidP="00214492">
      <w:r>
        <w:t>Es responsabilidad del programador decidir exactamente como un hilo responde a una interrupción. Los hilos, al ser interrumpidos, o bien lanzan InterruptedException, o si no consultar Thread.interrupted().</w:t>
      </w:r>
    </w:p>
    <w:p w14:paraId="51071AEB" w14:textId="2DEE19DC" w:rsidR="003F11FD" w:rsidRDefault="003F11FD" w:rsidP="00214492"/>
    <w:p w14:paraId="60D6804A" w14:textId="3060EBCC" w:rsidR="003F11FD" w:rsidRDefault="003F11FD" w:rsidP="00214492"/>
    <w:p w14:paraId="6553FBA7" w14:textId="135314A5" w:rsidR="003F11FD" w:rsidRDefault="003F11FD" w:rsidP="00214492">
      <w:r>
        <w:t>2.5. Ejecutores</w:t>
      </w:r>
    </w:p>
    <w:p w14:paraId="754BB1F0" w14:textId="24C78708" w:rsidR="003F11FD" w:rsidRDefault="003F11FD" w:rsidP="00214492">
      <w:r>
        <w:t xml:space="preserve">Los ejecutores </w:t>
      </w:r>
      <w:r>
        <w:rPr>
          <w:b/>
          <w:bCs/>
        </w:rPr>
        <w:t>crean y administran la ejecución de un objeto Runnable</w:t>
      </w:r>
      <w:r>
        <w:t>.</w:t>
      </w:r>
    </w:p>
    <w:p w14:paraId="6E59B86E" w14:textId="3466F608" w:rsidR="003F11FD" w:rsidRDefault="003F11FD" w:rsidP="00214492">
      <w:r>
        <w:t>Ventajas:</w:t>
      </w:r>
    </w:p>
    <w:p w14:paraId="354E9695" w14:textId="7E82C283" w:rsidR="003F11FD" w:rsidRDefault="003F11FD" w:rsidP="008C4816">
      <w:pPr>
        <w:pStyle w:val="Prrafodelista"/>
        <w:numPr>
          <w:ilvl w:val="0"/>
          <w:numId w:val="3"/>
        </w:numPr>
      </w:pPr>
      <w:r>
        <w:t>Reutilizan hilos existentes para eliminar la sobrecarga de creación.</w:t>
      </w:r>
    </w:p>
    <w:p w14:paraId="6DC29D18" w14:textId="61588D27" w:rsidR="003F11FD" w:rsidRDefault="003F11FD" w:rsidP="008C4816">
      <w:pPr>
        <w:pStyle w:val="Prrafodelista"/>
        <w:numPr>
          <w:ilvl w:val="0"/>
          <w:numId w:val="3"/>
        </w:numPr>
      </w:pPr>
      <w:r>
        <w:t>Optimizan el rendimiento definiendo un numero de hilos adecuados al entorno de ejecución en explotación.</w:t>
      </w:r>
    </w:p>
    <w:p w14:paraId="12002247" w14:textId="16CB964C" w:rsidR="003F11FD" w:rsidRDefault="003F11FD" w:rsidP="003F11FD"/>
    <w:p w14:paraId="1D77B993" w14:textId="0730C143" w:rsidR="003F11FD" w:rsidRDefault="003F11FD" w:rsidP="003F11FD">
      <w:r>
        <w:t>Existen una jerarquía de tres niveles de interfaces, cada uno incrementa la funcionalidad del anterior.</w:t>
      </w:r>
    </w:p>
    <w:p w14:paraId="10C0CFA8" w14:textId="4DF51F0D" w:rsidR="003F11FD" w:rsidRDefault="003F11FD" w:rsidP="008C4816">
      <w:pPr>
        <w:pStyle w:val="Prrafodelista"/>
        <w:numPr>
          <w:ilvl w:val="0"/>
          <w:numId w:val="4"/>
        </w:numPr>
      </w:pPr>
      <w:r>
        <w:rPr>
          <w:b/>
          <w:bCs/>
        </w:rPr>
        <w:t>Executor.execute()</w:t>
      </w:r>
      <w:r>
        <w:t xml:space="preserve"> lanza un hilo con un objeto Runnable</w:t>
      </w:r>
      <w:r w:rsidRPr="003F11FD">
        <w:drawing>
          <wp:inline distT="0" distB="0" distL="0" distR="0" wp14:anchorId="4042A416" wp14:editId="1E3B50B3">
            <wp:extent cx="5400040" cy="1140460"/>
            <wp:effectExtent l="0" t="0" r="0" b="254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1140460"/>
                    </a:xfrm>
                    <a:prstGeom prst="rect">
                      <a:avLst/>
                    </a:prstGeom>
                  </pic:spPr>
                </pic:pic>
              </a:graphicData>
            </a:graphic>
          </wp:inline>
        </w:drawing>
      </w:r>
    </w:p>
    <w:p w14:paraId="0EB3B103" w14:textId="56306290" w:rsidR="003F11FD" w:rsidRDefault="003F11FD" w:rsidP="003F11FD"/>
    <w:p w14:paraId="19421E1C" w14:textId="29F5CEA0" w:rsidR="003F11FD" w:rsidRDefault="003F11FD" w:rsidP="008C4816">
      <w:pPr>
        <w:pStyle w:val="Prrafodelista"/>
        <w:numPr>
          <w:ilvl w:val="0"/>
          <w:numId w:val="4"/>
        </w:numPr>
      </w:pPr>
      <w:r>
        <w:rPr>
          <w:b/>
          <w:bCs/>
        </w:rPr>
        <w:t>ExecutorService</w:t>
      </w:r>
      <w:r>
        <w:t xml:space="preserve"> Añade características que ayudan a administrar el ciclo de vida, tanto de las tareas individuales como del propio ejecutor.</w:t>
      </w:r>
      <w:r w:rsidRPr="003F11FD">
        <w:rPr>
          <w:noProof/>
        </w:rPr>
        <w:t xml:space="preserve"> </w:t>
      </w:r>
      <w:r w:rsidRPr="003F11FD">
        <w:drawing>
          <wp:inline distT="0" distB="0" distL="0" distR="0" wp14:anchorId="695D2881" wp14:editId="1D3B2971">
            <wp:extent cx="5400040" cy="1002030"/>
            <wp:effectExtent l="0" t="0" r="0" b="762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02030"/>
                    </a:xfrm>
                    <a:prstGeom prst="rect">
                      <a:avLst/>
                    </a:prstGeom>
                  </pic:spPr>
                </pic:pic>
              </a:graphicData>
            </a:graphic>
          </wp:inline>
        </w:drawing>
      </w:r>
    </w:p>
    <w:p w14:paraId="07B90137" w14:textId="1E27A096" w:rsidR="003F11FD" w:rsidRDefault="003F11FD" w:rsidP="003F11FD">
      <w:pPr>
        <w:pStyle w:val="Prrafodelista"/>
      </w:pPr>
    </w:p>
    <w:p w14:paraId="1515FBC9" w14:textId="73789292" w:rsidR="003F11FD" w:rsidRDefault="003F11FD" w:rsidP="008C4816">
      <w:pPr>
        <w:pStyle w:val="Prrafodelista"/>
        <w:numPr>
          <w:ilvl w:val="0"/>
          <w:numId w:val="4"/>
        </w:numPr>
      </w:pPr>
      <w:r w:rsidRPr="003F11FD">
        <w:drawing>
          <wp:anchor distT="0" distB="0" distL="114300" distR="114300" simplePos="0" relativeHeight="251667456" behindDoc="0" locked="0" layoutInCell="1" allowOverlap="1" wp14:anchorId="376A1ED8" wp14:editId="1B6448E5">
            <wp:simplePos x="0" y="0"/>
            <wp:positionH relativeFrom="column">
              <wp:posOffset>1253490</wp:posOffset>
            </wp:positionH>
            <wp:positionV relativeFrom="paragraph">
              <wp:posOffset>389255</wp:posOffset>
            </wp:positionV>
            <wp:extent cx="3857625" cy="743585"/>
            <wp:effectExtent l="0" t="0" r="9525"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57625" cy="743585"/>
                    </a:xfrm>
                    <a:prstGeom prst="rect">
                      <a:avLst/>
                    </a:prstGeom>
                  </pic:spPr>
                </pic:pic>
              </a:graphicData>
            </a:graphic>
          </wp:anchor>
        </w:drawing>
      </w:r>
      <w:r>
        <w:rPr>
          <w:b/>
          <w:bCs/>
        </w:rPr>
        <w:t xml:space="preserve">ScheduledExecutorService: </w:t>
      </w:r>
      <w:r>
        <w:t>Permite planificar con un cierto retardo (delay)</w:t>
      </w:r>
      <w:r w:rsidRPr="003F11FD">
        <w:rPr>
          <w:noProof/>
        </w:rPr>
        <w:t xml:space="preserve"> </w:t>
      </w:r>
    </w:p>
    <w:p w14:paraId="401815C9" w14:textId="77777777" w:rsidR="003F11FD" w:rsidRDefault="003F11FD" w:rsidP="003F11FD">
      <w:pPr>
        <w:pStyle w:val="Prrafodelista"/>
      </w:pPr>
    </w:p>
    <w:p w14:paraId="739BEE76" w14:textId="3BCF50F8" w:rsidR="003F11FD" w:rsidRDefault="003F11FD" w:rsidP="003F11FD">
      <w:pPr>
        <w:pStyle w:val="Ttulo2"/>
      </w:pPr>
      <w:bookmarkStart w:id="8" w:name="_Toc70076981"/>
      <w:r>
        <w:lastRenderedPageBreak/>
        <w:t>2.6. Depósito de hilos (pools)</w:t>
      </w:r>
      <w:bookmarkEnd w:id="8"/>
    </w:p>
    <w:p w14:paraId="0F595CA6" w14:textId="54B8E9EB" w:rsidR="003F11FD" w:rsidRDefault="003F11FD" w:rsidP="003F11FD">
      <w:r>
        <w:t>Minimizan el costo de creación de hilos. Aunque son menos costosos que los procesos</w:t>
      </w:r>
      <w:r w:rsidR="00E13C99">
        <w:t>,</w:t>
      </w:r>
      <w:r>
        <w:t xml:space="preserve"> siempre acarrea un coste adicional</w:t>
      </w:r>
      <w:r w:rsidR="00E13C99">
        <w:t>.</w:t>
      </w:r>
    </w:p>
    <w:p w14:paraId="2986DCF6" w14:textId="087D948F" w:rsidR="00E13C99" w:rsidRDefault="00E13C99" w:rsidP="008C4816">
      <w:pPr>
        <w:pStyle w:val="Prrafodelista"/>
        <w:numPr>
          <w:ilvl w:val="0"/>
          <w:numId w:val="5"/>
        </w:numPr>
      </w:pPr>
      <w:r>
        <w:rPr>
          <w:b/>
          <w:bCs/>
        </w:rPr>
        <w:t>newFixedThreadPool</w:t>
      </w:r>
      <w:r>
        <w:t>: Con un depósito fijo de hilos.</w:t>
      </w:r>
    </w:p>
    <w:p w14:paraId="6CB4C78A" w14:textId="563ECBA0" w:rsidR="00E13C99" w:rsidRDefault="00E13C99" w:rsidP="008C4816">
      <w:pPr>
        <w:pStyle w:val="Prrafodelista"/>
        <w:numPr>
          <w:ilvl w:val="0"/>
          <w:numId w:val="5"/>
        </w:numPr>
      </w:pPr>
      <w:r>
        <w:rPr>
          <w:b/>
          <w:bCs/>
        </w:rPr>
        <w:t>newCachedThreadPool</w:t>
      </w:r>
      <w:r w:rsidRPr="00E13C99">
        <w:t>:</w:t>
      </w:r>
      <w:r>
        <w:t xml:space="preserve"> Con un deposito dinámico de hilos. Aconsejable con muchas tareas de corta vida.</w:t>
      </w:r>
    </w:p>
    <w:p w14:paraId="4216AAA4" w14:textId="31C2109A" w:rsidR="00E13C99" w:rsidRDefault="00E13C99" w:rsidP="008C4816">
      <w:pPr>
        <w:pStyle w:val="Prrafodelista"/>
        <w:numPr>
          <w:ilvl w:val="0"/>
          <w:numId w:val="5"/>
        </w:numPr>
      </w:pPr>
      <w:r>
        <w:rPr>
          <w:b/>
          <w:bCs/>
        </w:rPr>
        <w:t>newSingleThreadExecutor</w:t>
      </w:r>
      <w:r w:rsidRPr="00E13C99">
        <w:t>:</w:t>
      </w:r>
      <w:r>
        <w:t xml:space="preserve"> ejecuta una tarea como máximo a la vez.</w:t>
      </w:r>
    </w:p>
    <w:p w14:paraId="7D03A91A" w14:textId="0BB644DB" w:rsidR="00E13C99" w:rsidRDefault="00E13C99" w:rsidP="00E13C99"/>
    <w:p w14:paraId="6A7C46D2" w14:textId="3CB5C825" w:rsidR="00E13C99" w:rsidRDefault="00E13C99" w:rsidP="00E13C99"/>
    <w:p w14:paraId="24CC15D3" w14:textId="1979BC9F" w:rsidR="00E13C99" w:rsidRDefault="00E13C99" w:rsidP="00E13C99">
      <w:pPr>
        <w:pStyle w:val="Ttulo2"/>
      </w:pPr>
      <w:bookmarkStart w:id="9" w:name="_Toc70076982"/>
      <w:r>
        <w:t>2.7. Ejecutores y depósitos</w:t>
      </w:r>
      <w:bookmarkEnd w:id="9"/>
    </w:p>
    <w:p w14:paraId="77F480BB" w14:textId="6FD7F657" w:rsidR="00E13C99" w:rsidRDefault="00E13C99" w:rsidP="003F11FD">
      <w:r w:rsidRPr="00E13C99">
        <w:drawing>
          <wp:inline distT="0" distB="0" distL="0" distR="0" wp14:anchorId="44A2F430" wp14:editId="63D79176">
            <wp:extent cx="5400040" cy="4604385"/>
            <wp:effectExtent l="0" t="0" r="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604385"/>
                    </a:xfrm>
                    <a:prstGeom prst="rect">
                      <a:avLst/>
                    </a:prstGeom>
                  </pic:spPr>
                </pic:pic>
              </a:graphicData>
            </a:graphic>
          </wp:inline>
        </w:drawing>
      </w:r>
    </w:p>
    <w:p w14:paraId="4B126975" w14:textId="1C647F1A" w:rsidR="00DB5CD4" w:rsidRDefault="00DB5CD4">
      <w:pPr>
        <w:jc w:val="left"/>
      </w:pPr>
      <w:r>
        <w:br w:type="page"/>
      </w:r>
    </w:p>
    <w:p w14:paraId="566CDADE" w14:textId="490BF50C" w:rsidR="00DB5CD4" w:rsidRDefault="00DB5CD4" w:rsidP="00DB5CD4">
      <w:pPr>
        <w:pStyle w:val="Ttulo1"/>
      </w:pPr>
      <w:bookmarkStart w:id="10" w:name="_Toc70076983"/>
      <w:r>
        <w:lastRenderedPageBreak/>
        <w:t>3. Objetos y concurrencia</w:t>
      </w:r>
      <w:bookmarkEnd w:id="10"/>
    </w:p>
    <w:p w14:paraId="6AC4B37C" w14:textId="17268BFE" w:rsidR="00DB5CD4" w:rsidRDefault="00DB5CD4" w:rsidP="00DB5CD4"/>
    <w:p w14:paraId="3CD550FC" w14:textId="403B27D9" w:rsidR="00DB5CD4" w:rsidRDefault="00DB5CD4" w:rsidP="00DB5CD4">
      <w:pPr>
        <w:pStyle w:val="Ttulo2"/>
      </w:pPr>
      <w:bookmarkStart w:id="11" w:name="_Toc70076984"/>
      <w:r>
        <w:t>3.1. Concurrencia</w:t>
      </w:r>
      <w:bookmarkEnd w:id="11"/>
    </w:p>
    <w:p w14:paraId="38747391" w14:textId="2F2634F4" w:rsidR="00DB5CD4" w:rsidRDefault="00DB5CD4" w:rsidP="00DB5CD4">
      <w:r>
        <w:t xml:space="preserve">Un programa concurrente es un programa que </w:t>
      </w:r>
      <w:r>
        <w:rPr>
          <w:b/>
          <w:bCs/>
        </w:rPr>
        <w:t xml:space="preserve">hace mas de una cosa a la vez. </w:t>
      </w:r>
      <w:r>
        <w:t>La Maquina Virtual Java y el sistema operativo subyacente hacen posible la simultaneidad aparente.</w:t>
      </w:r>
    </w:p>
    <w:p w14:paraId="67CA3201" w14:textId="32005447" w:rsidR="00DB5CD4" w:rsidRDefault="00DB5CD4" w:rsidP="00DB5CD4">
      <w:r>
        <w:t xml:space="preserve">La </w:t>
      </w:r>
      <w:r>
        <w:rPr>
          <w:b/>
          <w:bCs/>
        </w:rPr>
        <w:t xml:space="preserve">programación concurrente </w:t>
      </w:r>
      <w:r>
        <w:t xml:space="preserve">(PRGC) en java se restringen a estructuras que afectan a una sola JVM, mientras que la </w:t>
      </w:r>
      <w:r>
        <w:rPr>
          <w:b/>
          <w:bCs/>
        </w:rPr>
        <w:t>programación distribuida</w:t>
      </w:r>
      <w:r>
        <w:t xml:space="preserve"> (PRGD) afecta a múltiples JVM en distintos sistemas informáticos.</w:t>
      </w:r>
    </w:p>
    <w:p w14:paraId="51AE0620" w14:textId="0372CCED" w:rsidR="00DB5CD4" w:rsidRDefault="00DB5CD4" w:rsidP="00DB5CD4"/>
    <w:p w14:paraId="29074083" w14:textId="16429FEF" w:rsidR="00DB5CD4" w:rsidRDefault="00DB5CD4" w:rsidP="00DB5CD4"/>
    <w:p w14:paraId="14FE4C19" w14:textId="0BBC7837" w:rsidR="00DB5CD4" w:rsidRDefault="00DB5CD4" w:rsidP="00DB5CD4">
      <w:pPr>
        <w:pStyle w:val="Ttulo2"/>
      </w:pPr>
      <w:bookmarkStart w:id="12" w:name="_Toc70076985"/>
      <w:r>
        <w:t>3.2. Estructuras para la programación concurrente</w:t>
      </w:r>
      <w:bookmarkEnd w:id="12"/>
    </w:p>
    <w:p w14:paraId="585C9572" w14:textId="3BF83FC9" w:rsidR="00DB5CD4" w:rsidRDefault="00DB5CD4" w:rsidP="00DB5CD4">
      <w:r>
        <w:t xml:space="preserve">Sus características son las siguientes: </w:t>
      </w:r>
    </w:p>
    <w:p w14:paraId="5FBBA1F0" w14:textId="03318D41" w:rsidR="00DB5CD4" w:rsidRDefault="00DB5CD4" w:rsidP="00DB5CD4">
      <w:r>
        <w:t>Autonomía e independencia, Administración de la estructura, capacidad para compartir recursos subyacentes, y comunicación entre las mismas estructuras.</w:t>
      </w:r>
    </w:p>
    <w:p w14:paraId="6BF4C723" w14:textId="2888837A" w:rsidR="00DB5CD4" w:rsidRDefault="00DB5CD4" w:rsidP="00DB5CD4"/>
    <w:p w14:paraId="1828993E" w14:textId="0C7EBA34" w:rsidR="00DB5CD4" w:rsidRDefault="00DB5CD4" w:rsidP="00DB5CD4"/>
    <w:p w14:paraId="4FEBFDA4" w14:textId="30B99B25" w:rsidR="00DB5CD4" w:rsidRDefault="00DB5CD4" w:rsidP="00DB5CD4">
      <w:pPr>
        <w:pStyle w:val="Ttulo2"/>
      </w:pPr>
      <w:bookmarkStart w:id="13" w:name="_Toc70076986"/>
      <w:r>
        <w:t>3.3. Concurrencia y programación OO</w:t>
      </w:r>
      <w:bookmarkEnd w:id="13"/>
    </w:p>
    <w:p w14:paraId="2B9519E9" w14:textId="7F980294" w:rsidR="00DB5CD4" w:rsidRDefault="00DB5CD4" w:rsidP="00DB5CD4">
      <w:r>
        <w:t>Las diferencias con la programación secuencial son las siguientes:</w:t>
      </w:r>
    </w:p>
    <w:p w14:paraId="58D16F03" w14:textId="66FB6D24" w:rsidR="00DB5CD4" w:rsidRDefault="00DB5CD4" w:rsidP="008C4816">
      <w:pPr>
        <w:pStyle w:val="Prrafodelista"/>
        <w:numPr>
          <w:ilvl w:val="0"/>
          <w:numId w:val="6"/>
        </w:numPr>
      </w:pPr>
      <w:r>
        <w:rPr>
          <w:b/>
          <w:bCs/>
        </w:rPr>
        <w:t>Ejecuciones no deterministas</w:t>
      </w:r>
    </w:p>
    <w:p w14:paraId="0B410C26" w14:textId="6655273B" w:rsidR="00DB5CD4" w:rsidRPr="00DB5CD4" w:rsidRDefault="00DB5CD4" w:rsidP="008C4816">
      <w:pPr>
        <w:pStyle w:val="Prrafodelista"/>
        <w:numPr>
          <w:ilvl w:val="0"/>
          <w:numId w:val="6"/>
        </w:numPr>
        <w:rPr>
          <w:b/>
          <w:bCs/>
        </w:rPr>
      </w:pPr>
      <w:r w:rsidRPr="00DB5CD4">
        <w:rPr>
          <w:b/>
          <w:bCs/>
        </w:rPr>
        <w:t xml:space="preserve">Comprensión </w:t>
      </w:r>
      <w:r>
        <w:rPr>
          <w:b/>
          <w:bCs/>
        </w:rPr>
        <w:t>de código</w:t>
      </w:r>
      <w:r>
        <w:t xml:space="preserve"> no secuencial</w:t>
      </w:r>
    </w:p>
    <w:p w14:paraId="05A51240" w14:textId="426B6EDB" w:rsidR="00DB5CD4" w:rsidRPr="00DB5CD4" w:rsidRDefault="00DB5CD4" w:rsidP="008C4816">
      <w:pPr>
        <w:pStyle w:val="Prrafodelista"/>
        <w:numPr>
          <w:ilvl w:val="0"/>
          <w:numId w:val="6"/>
        </w:numPr>
        <w:rPr>
          <w:b/>
          <w:bCs/>
        </w:rPr>
      </w:pPr>
      <w:r>
        <w:t xml:space="preserve">Las </w:t>
      </w:r>
      <w:r>
        <w:rPr>
          <w:b/>
          <w:bCs/>
        </w:rPr>
        <w:t>interferencias entre las actividades</w:t>
      </w:r>
      <w:r>
        <w:t xml:space="preserve"> necesitan diseño conservador.</w:t>
      </w:r>
    </w:p>
    <w:p w14:paraId="0A5EBB25" w14:textId="362B20ED" w:rsidR="00DB5CD4" w:rsidRDefault="00DB5CD4" w:rsidP="00DB5CD4"/>
    <w:p w14:paraId="018E4E22" w14:textId="2B6FB717" w:rsidR="00DB5CD4" w:rsidRDefault="00DB5CD4" w:rsidP="00DB5CD4">
      <w:r>
        <w:t xml:space="preserve">Es una programación </w:t>
      </w:r>
      <w:r>
        <w:rPr>
          <w:b/>
          <w:bCs/>
        </w:rPr>
        <w:t>basada en eventos</w:t>
      </w:r>
      <w:r>
        <w:t>, en la que puede haber múltiples diseños.</w:t>
      </w:r>
      <w:r w:rsidR="0004070F">
        <w:t xml:space="preserve"> Hay que tener en cuenta también los efectos secundarios de interferencias y coordinación entre actividades concurrentes.</w:t>
      </w:r>
    </w:p>
    <w:p w14:paraId="5D71BF69" w14:textId="0A1B7A29" w:rsidR="0004070F" w:rsidRDefault="0004070F" w:rsidP="00DB5CD4"/>
    <w:p w14:paraId="0F37E85D" w14:textId="5977C539" w:rsidR="0004070F" w:rsidRDefault="0004070F" w:rsidP="00DB5CD4"/>
    <w:p w14:paraId="3B4B222F" w14:textId="037FA3B3" w:rsidR="0004070F" w:rsidRDefault="0004070F" w:rsidP="0004070F">
      <w:pPr>
        <w:pStyle w:val="Ttulo2"/>
      </w:pPr>
      <w:bookmarkStart w:id="14" w:name="_Toc70076987"/>
      <w:r>
        <w:t>3.4. Transformaciones y modelos de objetos</w:t>
      </w:r>
      <w:bookmarkEnd w:id="14"/>
    </w:p>
    <w:p w14:paraId="3275F1B2" w14:textId="2F9AF1A6" w:rsidR="0004070F" w:rsidRDefault="0004070F" w:rsidP="0004070F">
      <w:r w:rsidRPr="0004070F">
        <w:drawing>
          <wp:anchor distT="0" distB="0" distL="114300" distR="114300" simplePos="0" relativeHeight="251668480" behindDoc="0" locked="0" layoutInCell="1" allowOverlap="1" wp14:anchorId="6878A354" wp14:editId="3357140D">
            <wp:simplePos x="0" y="0"/>
            <wp:positionH relativeFrom="column">
              <wp:posOffset>3034665</wp:posOffset>
            </wp:positionH>
            <wp:positionV relativeFrom="paragraph">
              <wp:posOffset>89535</wp:posOffset>
            </wp:positionV>
            <wp:extent cx="2476500" cy="1148080"/>
            <wp:effectExtent l="0" t="0" r="0" b="0"/>
            <wp:wrapThrough wrapText="bothSides">
              <wp:wrapPolygon edited="0">
                <wp:start x="831" y="0"/>
                <wp:lineTo x="0" y="358"/>
                <wp:lineTo x="0" y="6093"/>
                <wp:lineTo x="997" y="11469"/>
                <wp:lineTo x="3822" y="17204"/>
                <wp:lineTo x="1329" y="18279"/>
                <wp:lineTo x="1163" y="20788"/>
                <wp:lineTo x="2326" y="21146"/>
                <wp:lineTo x="11132" y="21146"/>
                <wp:lineTo x="15618" y="21146"/>
                <wp:lineTo x="21434" y="18996"/>
                <wp:lineTo x="21434" y="2150"/>
                <wp:lineTo x="13126" y="0"/>
                <wp:lineTo x="831" y="0"/>
              </wp:wrapPolygon>
            </wp:wrapThrough>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6500" cy="1148080"/>
                    </a:xfrm>
                    <a:prstGeom prst="rect">
                      <a:avLst/>
                    </a:prstGeom>
                  </pic:spPr>
                </pic:pic>
              </a:graphicData>
            </a:graphic>
            <wp14:sizeRelH relativeFrom="margin">
              <wp14:pctWidth>0</wp14:pctWidth>
            </wp14:sizeRelH>
            <wp14:sizeRelV relativeFrom="margin">
              <wp14:pctHeight>0</wp14:pctHeight>
            </wp14:sizeRelV>
          </wp:anchor>
        </w:drawing>
      </w:r>
      <w:r>
        <w:t>Objetos software vs Objetos reales: Solo se consideran las características en el campo de la computación: Atributos, restricciones de estado invariantes, operaciones, conexiones con otros objetos…</w:t>
      </w:r>
    </w:p>
    <w:p w14:paraId="2ED362D2" w14:textId="2EA8F9DC" w:rsidR="0004070F" w:rsidRDefault="0004070F" w:rsidP="0004070F"/>
    <w:p w14:paraId="23863D2C" w14:textId="2DFBD20C" w:rsidR="0004070F" w:rsidRDefault="0004070F" w:rsidP="0004070F">
      <w:r w:rsidRPr="0004070F">
        <w:lastRenderedPageBreak/>
        <w:drawing>
          <wp:anchor distT="0" distB="0" distL="114300" distR="114300" simplePos="0" relativeHeight="251669504" behindDoc="1" locked="0" layoutInCell="1" allowOverlap="1" wp14:anchorId="55822D31" wp14:editId="776D0F95">
            <wp:simplePos x="0" y="0"/>
            <wp:positionH relativeFrom="column">
              <wp:posOffset>-217170</wp:posOffset>
            </wp:positionH>
            <wp:positionV relativeFrom="paragraph">
              <wp:posOffset>300355</wp:posOffset>
            </wp:positionV>
            <wp:extent cx="1937826" cy="1238250"/>
            <wp:effectExtent l="0" t="0" r="5715" b="0"/>
            <wp:wrapTight wrapText="bothSides">
              <wp:wrapPolygon edited="0">
                <wp:start x="0" y="0"/>
                <wp:lineTo x="0" y="21268"/>
                <wp:lineTo x="21451" y="21268"/>
                <wp:lineTo x="21451" y="0"/>
                <wp:lineTo x="0" y="0"/>
              </wp:wrapPolygon>
            </wp:wrapTight>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37826" cy="1238250"/>
                    </a:xfrm>
                    <a:prstGeom prst="rect">
                      <a:avLst/>
                    </a:prstGeom>
                  </pic:spPr>
                </pic:pic>
              </a:graphicData>
            </a:graphic>
          </wp:anchor>
        </w:drawing>
      </w:r>
      <w:r w:rsidRPr="0004070F">
        <w:drawing>
          <wp:inline distT="0" distB="0" distL="0" distR="0" wp14:anchorId="10E2812F" wp14:editId="4F29022A">
            <wp:extent cx="3400425" cy="1980083"/>
            <wp:effectExtent l="0" t="0" r="0" b="127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158" cy="1991574"/>
                    </a:xfrm>
                    <a:prstGeom prst="rect">
                      <a:avLst/>
                    </a:prstGeom>
                  </pic:spPr>
                </pic:pic>
              </a:graphicData>
            </a:graphic>
          </wp:inline>
        </w:drawing>
      </w:r>
    </w:p>
    <w:p w14:paraId="30B5E735" w14:textId="64FCF90E" w:rsidR="0004070F" w:rsidRDefault="0004070F" w:rsidP="0004070F"/>
    <w:p w14:paraId="57EB6B72" w14:textId="4B1EB6C2" w:rsidR="0004070F" w:rsidRDefault="0004070F" w:rsidP="0004070F">
      <w:pPr>
        <w:pStyle w:val="Ttulo3"/>
      </w:pPr>
      <w:bookmarkStart w:id="15" w:name="_Toc70076988"/>
      <w:r>
        <w:t>Transformaciones secuenciales</w:t>
      </w:r>
      <w:bookmarkEnd w:id="15"/>
    </w:p>
    <w:p w14:paraId="7455FB07" w14:textId="4C5E407C" w:rsidR="0004070F" w:rsidRDefault="0004070F" w:rsidP="0004070F">
      <w:r>
        <w:t>El computador de propósito general aparenta ser cualquier objeto</w:t>
      </w:r>
    </w:p>
    <w:p w14:paraId="56DCBD45" w14:textId="37D61DA2" w:rsidR="0004070F" w:rsidRDefault="0004070F" w:rsidP="008C4816">
      <w:pPr>
        <w:pStyle w:val="Prrafodelista"/>
        <w:numPr>
          <w:ilvl w:val="0"/>
          <w:numId w:val="7"/>
        </w:numPr>
      </w:pPr>
      <w:r>
        <w:t>Carga el descriptor de la clase .class</w:t>
      </w:r>
    </w:p>
    <w:p w14:paraId="2C3BB42F" w14:textId="04D04F65" w:rsidR="0004070F" w:rsidRDefault="0004070F" w:rsidP="008C4816">
      <w:pPr>
        <w:pStyle w:val="Prrafodelista"/>
        <w:numPr>
          <w:ilvl w:val="0"/>
          <w:numId w:val="7"/>
        </w:numPr>
      </w:pPr>
      <w:r>
        <w:t>Construir representación pasiva de una instancia</w:t>
      </w:r>
    </w:p>
    <w:p w14:paraId="46828D96" w14:textId="3253F732" w:rsidR="0004070F" w:rsidRDefault="0004070F" w:rsidP="008C4816">
      <w:pPr>
        <w:pStyle w:val="Prrafodelista"/>
        <w:numPr>
          <w:ilvl w:val="0"/>
          <w:numId w:val="7"/>
        </w:numPr>
      </w:pPr>
      <w:r>
        <w:t>Interpretar las operaciones</w:t>
      </w:r>
    </w:p>
    <w:p w14:paraId="5A3F0CA2" w14:textId="3376C013" w:rsidR="0004070F" w:rsidRDefault="0004070F" w:rsidP="0004070F">
      <w:r>
        <w:t xml:space="preserve">JVM es en si misma un objeto que </w:t>
      </w:r>
      <w:r w:rsidR="000B4145">
        <w:t>finge</w:t>
      </w:r>
      <w:r>
        <w:t xml:space="preserve"> ser cualquier objeto</w:t>
      </w:r>
    </w:p>
    <w:p w14:paraId="6DB3634E" w14:textId="3F106D14" w:rsidR="000B4145" w:rsidRDefault="000B4145" w:rsidP="0004070F">
      <w:r w:rsidRPr="000B4145">
        <w:drawing>
          <wp:inline distT="0" distB="0" distL="0" distR="0" wp14:anchorId="234FA3C5" wp14:editId="021D74A4">
            <wp:extent cx="3209925" cy="1640107"/>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332" cy="1656154"/>
                    </a:xfrm>
                    <a:prstGeom prst="rect">
                      <a:avLst/>
                    </a:prstGeom>
                  </pic:spPr>
                </pic:pic>
              </a:graphicData>
            </a:graphic>
          </wp:inline>
        </w:drawing>
      </w:r>
    </w:p>
    <w:p w14:paraId="74356644" w14:textId="2544FF95" w:rsidR="000B4145" w:rsidRDefault="000B4145" w:rsidP="0004070F"/>
    <w:p w14:paraId="630DB744" w14:textId="4F968B75" w:rsidR="000B4145" w:rsidRDefault="000B4145" w:rsidP="000B4145">
      <w:pPr>
        <w:pStyle w:val="Ttulo3"/>
      </w:pPr>
      <w:bookmarkStart w:id="16" w:name="_Toc70076989"/>
      <w:r>
        <w:t>Modelo de objetos activos o modelos de actores</w:t>
      </w:r>
      <w:bookmarkEnd w:id="16"/>
    </w:p>
    <w:p w14:paraId="5D70DEF2" w14:textId="45447477" w:rsidR="000B4145" w:rsidRDefault="000B4145" w:rsidP="0004070F">
      <w:r>
        <w:t>Cada objeto es autónomo, y es tan potente como una JVM secuencial.</w:t>
      </w:r>
    </w:p>
    <w:p w14:paraId="6E34E3C7" w14:textId="477157D8" w:rsidR="000B4145" w:rsidRDefault="000B4145" w:rsidP="0004070F">
      <w:r w:rsidRPr="000B4145">
        <w:drawing>
          <wp:inline distT="0" distB="0" distL="0" distR="0" wp14:anchorId="3F1D9F8F" wp14:editId="3699DAF2">
            <wp:extent cx="5400040" cy="158623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86230"/>
                    </a:xfrm>
                    <a:prstGeom prst="rect">
                      <a:avLst/>
                    </a:prstGeom>
                  </pic:spPr>
                </pic:pic>
              </a:graphicData>
            </a:graphic>
          </wp:inline>
        </w:drawing>
      </w:r>
    </w:p>
    <w:p w14:paraId="6243E2D1" w14:textId="7926C0A6" w:rsidR="000B4145" w:rsidRDefault="000B4145" w:rsidP="0004070F"/>
    <w:p w14:paraId="5EB992A5" w14:textId="103BA4FA" w:rsidR="000B4145" w:rsidRDefault="000B4145" w:rsidP="0004070F"/>
    <w:p w14:paraId="5B34C6E9" w14:textId="5FE6965E" w:rsidR="000B4145" w:rsidRDefault="000B4145" w:rsidP="000B4145">
      <w:pPr>
        <w:pStyle w:val="Ttulo3"/>
      </w:pPr>
      <w:bookmarkStart w:id="17" w:name="_Toc70076990"/>
      <w:r>
        <w:lastRenderedPageBreak/>
        <w:t>Modelos mixtos</w:t>
      </w:r>
      <w:bookmarkEnd w:id="17"/>
    </w:p>
    <w:p w14:paraId="2C236C0A" w14:textId="58C9A992" w:rsidR="000B4145" w:rsidRDefault="000B4145" w:rsidP="000B4145">
      <w:r>
        <w:t xml:space="preserve">Una JVM puede estar compuesta de múltiples hilos. Los hilos comparten las representaciones </w:t>
      </w:r>
      <w:r w:rsidR="008C4816">
        <w:t>subyacentes</w:t>
      </w:r>
      <w:r>
        <w:t>.</w:t>
      </w:r>
    </w:p>
    <w:p w14:paraId="0ACD28A2" w14:textId="09C78128" w:rsidR="000B4145" w:rsidRDefault="000B4145" w:rsidP="000B4145">
      <w:r>
        <w:t xml:space="preserve">Se separan </w:t>
      </w:r>
      <w:r>
        <w:rPr>
          <w:b/>
          <w:bCs/>
        </w:rPr>
        <w:t>objetos</w:t>
      </w:r>
      <w:r>
        <w:t xml:space="preserve"> normales/</w:t>
      </w:r>
      <w:r>
        <w:rPr>
          <w:b/>
          <w:bCs/>
        </w:rPr>
        <w:t xml:space="preserve">pasivos </w:t>
      </w:r>
      <w:r>
        <w:t xml:space="preserve">de los </w:t>
      </w:r>
      <w:r>
        <w:rPr>
          <w:b/>
          <w:bCs/>
        </w:rPr>
        <w:t>activos</w:t>
      </w:r>
      <w:r>
        <w:t>/hilos</w:t>
      </w:r>
    </w:p>
    <w:p w14:paraId="45B29B98" w14:textId="5D1499D9" w:rsidR="000B4145" w:rsidRDefault="000B4145" w:rsidP="008C4816">
      <w:pPr>
        <w:pStyle w:val="Prrafodelista"/>
        <w:numPr>
          <w:ilvl w:val="0"/>
          <w:numId w:val="8"/>
        </w:numPr>
      </w:pPr>
      <w:r>
        <w:t>Protección de objetos pasivos de coincidencia de hilos mediante cerrojos</w:t>
      </w:r>
    </w:p>
    <w:p w14:paraId="7A5EFDB5" w14:textId="592847BB" w:rsidR="000B4145" w:rsidRDefault="000B4145" w:rsidP="008C4816">
      <w:pPr>
        <w:pStyle w:val="Prrafodelista"/>
        <w:numPr>
          <w:ilvl w:val="0"/>
          <w:numId w:val="8"/>
        </w:numPr>
      </w:pPr>
      <w:r>
        <w:t>Objetos activos mas simples sólo soportan una operación run()</w:t>
      </w:r>
    </w:p>
    <w:p w14:paraId="7954A945" w14:textId="4059413B" w:rsidR="000B4145" w:rsidRDefault="000B4145" w:rsidP="000B4145"/>
    <w:p w14:paraId="6D70A0A7" w14:textId="39207053" w:rsidR="000B4145" w:rsidRDefault="000B4145" w:rsidP="000B4145">
      <w:pPr>
        <w:rPr>
          <w:noProof/>
        </w:rPr>
      </w:pPr>
      <w:r w:rsidRPr="000B4145">
        <w:drawing>
          <wp:anchor distT="0" distB="0" distL="114300" distR="114300" simplePos="0" relativeHeight="251670528" behindDoc="1" locked="0" layoutInCell="1" allowOverlap="1" wp14:anchorId="27B75F00" wp14:editId="22F20116">
            <wp:simplePos x="0" y="0"/>
            <wp:positionH relativeFrom="column">
              <wp:posOffset>986790</wp:posOffset>
            </wp:positionH>
            <wp:positionV relativeFrom="paragraph">
              <wp:posOffset>571500</wp:posOffset>
            </wp:positionV>
            <wp:extent cx="3924300" cy="1898015"/>
            <wp:effectExtent l="0" t="0" r="0" b="6985"/>
            <wp:wrapTight wrapText="bothSides">
              <wp:wrapPolygon edited="0">
                <wp:start x="0" y="0"/>
                <wp:lineTo x="0" y="21463"/>
                <wp:lineTo x="21495" y="21463"/>
                <wp:lineTo x="21495" y="0"/>
                <wp:lineTo x="0" y="0"/>
              </wp:wrapPolygon>
            </wp:wrapTight>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24300" cy="1898015"/>
                    </a:xfrm>
                    <a:prstGeom prst="rect">
                      <a:avLst/>
                    </a:prstGeom>
                  </pic:spPr>
                </pic:pic>
              </a:graphicData>
            </a:graphic>
          </wp:anchor>
        </w:drawing>
      </w:r>
      <w:r>
        <w:t>El grado de control del desarrollador sobre estas transformaciones es un rasgo de distinción entre programación concurrente y paralela. La programación concurrente deja la mayoría de las transformaciones a la JVM y al SO subyacente.</w:t>
      </w:r>
      <w:r w:rsidRPr="000B4145">
        <w:rPr>
          <w:noProof/>
        </w:rPr>
        <w:t xml:space="preserve"> </w:t>
      </w:r>
    </w:p>
    <w:p w14:paraId="2C81F6FF" w14:textId="10ED5C1F" w:rsidR="000B4145" w:rsidRDefault="000B4145" w:rsidP="000B4145">
      <w:pPr>
        <w:rPr>
          <w:noProof/>
        </w:rPr>
      </w:pPr>
    </w:p>
    <w:p w14:paraId="7CF3CFAC" w14:textId="30730574" w:rsidR="000B4145" w:rsidRDefault="000B4145" w:rsidP="000B4145">
      <w:pPr>
        <w:rPr>
          <w:noProof/>
        </w:rPr>
      </w:pPr>
    </w:p>
    <w:p w14:paraId="47A4F24E" w14:textId="1DF078E6" w:rsidR="000B4145" w:rsidRDefault="000B4145" w:rsidP="000B4145">
      <w:pPr>
        <w:rPr>
          <w:noProof/>
        </w:rPr>
      </w:pPr>
    </w:p>
    <w:p w14:paraId="2D5ACBE0" w14:textId="0F4C0C52" w:rsidR="000B4145" w:rsidRDefault="000B4145" w:rsidP="000B4145">
      <w:pPr>
        <w:rPr>
          <w:noProof/>
        </w:rPr>
      </w:pPr>
    </w:p>
    <w:p w14:paraId="73816540" w14:textId="461642AF" w:rsidR="000B4145" w:rsidRDefault="000B4145" w:rsidP="000B4145">
      <w:pPr>
        <w:rPr>
          <w:noProof/>
        </w:rPr>
      </w:pPr>
    </w:p>
    <w:p w14:paraId="5F0905EB" w14:textId="7834FA1C" w:rsidR="000B4145" w:rsidRDefault="000B4145" w:rsidP="000B4145">
      <w:pPr>
        <w:rPr>
          <w:noProof/>
        </w:rPr>
      </w:pPr>
    </w:p>
    <w:p w14:paraId="236BFA09" w14:textId="0063FA79" w:rsidR="000B4145" w:rsidRDefault="000B4145" w:rsidP="000B4145">
      <w:pPr>
        <w:rPr>
          <w:noProof/>
        </w:rPr>
      </w:pPr>
    </w:p>
    <w:p w14:paraId="168CA736" w14:textId="2CF77F63" w:rsidR="000B4145" w:rsidRDefault="000B4145">
      <w:pPr>
        <w:jc w:val="left"/>
        <w:rPr>
          <w:noProof/>
        </w:rPr>
      </w:pPr>
      <w:r>
        <w:rPr>
          <w:noProof/>
        </w:rPr>
        <w:br w:type="page"/>
      </w:r>
    </w:p>
    <w:p w14:paraId="2DDEC6B9" w14:textId="42514903" w:rsidR="000B4145" w:rsidRDefault="000B4145" w:rsidP="000B4145">
      <w:pPr>
        <w:pStyle w:val="Ttulo1"/>
      </w:pPr>
      <w:bookmarkStart w:id="18" w:name="_Toc70076991"/>
      <w:r>
        <w:lastRenderedPageBreak/>
        <w:t>4. Imposiciones de diseño</w:t>
      </w:r>
      <w:bookmarkEnd w:id="18"/>
    </w:p>
    <w:p w14:paraId="436ACDF5" w14:textId="736C0FFC" w:rsidR="000B4145" w:rsidRDefault="000B4145" w:rsidP="000B4145"/>
    <w:p w14:paraId="13AE2A8A" w14:textId="54EF83AF" w:rsidR="000B4145" w:rsidRDefault="000B4145" w:rsidP="000B4145">
      <w:r>
        <w:t>Programación secuencial vs Programación concurrente: aparecen nuevos problemas de diseño.</w:t>
      </w:r>
    </w:p>
    <w:p w14:paraId="039BA685" w14:textId="285B19E5" w:rsidR="000B4145" w:rsidRDefault="000B4145" w:rsidP="000B4145">
      <w:r>
        <w:t xml:space="preserve">Hay </w:t>
      </w:r>
      <w:r>
        <w:rPr>
          <w:b/>
          <w:bCs/>
        </w:rPr>
        <w:t>dos perspectivas</w:t>
      </w:r>
      <w:r>
        <w:t xml:space="preserve"> complementarias de un sistema orientado a objetos</w:t>
      </w:r>
    </w:p>
    <w:p w14:paraId="49FD3C0F" w14:textId="5ED0656B" w:rsidR="000B4145" w:rsidRDefault="000B4145" w:rsidP="000B4145">
      <w:r w:rsidRPr="000B4145">
        <w:drawing>
          <wp:inline distT="0" distB="0" distL="0" distR="0" wp14:anchorId="337D78F3" wp14:editId="365465C1">
            <wp:extent cx="5400040" cy="1863725"/>
            <wp:effectExtent l="0" t="0" r="0" b="317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3725"/>
                    </a:xfrm>
                    <a:prstGeom prst="rect">
                      <a:avLst/>
                    </a:prstGeom>
                  </pic:spPr>
                </pic:pic>
              </a:graphicData>
            </a:graphic>
          </wp:inline>
        </w:drawing>
      </w:r>
    </w:p>
    <w:p w14:paraId="7BCF9E92" w14:textId="1BE0FA77" w:rsidR="000B4145" w:rsidRDefault="000B4145" w:rsidP="000B4145">
      <w:r>
        <w:t>Las dos perspectivas son complementarias: Un objeto se puede implicar en varias actividades, y una actividad puede atravesar múltiples objetos:</w:t>
      </w:r>
    </w:p>
    <w:p w14:paraId="20F56EA4" w14:textId="0BCC44D3" w:rsidR="00D8265B" w:rsidRDefault="00D8265B" w:rsidP="000B4145">
      <w:r w:rsidRPr="00D8265B">
        <w:drawing>
          <wp:inline distT="0" distB="0" distL="0" distR="0" wp14:anchorId="5A143920" wp14:editId="7A43882E">
            <wp:extent cx="5400040" cy="2186305"/>
            <wp:effectExtent l="0" t="0" r="0" b="444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86305"/>
                    </a:xfrm>
                    <a:prstGeom prst="rect">
                      <a:avLst/>
                    </a:prstGeom>
                  </pic:spPr>
                </pic:pic>
              </a:graphicData>
            </a:graphic>
          </wp:inline>
        </w:drawing>
      </w:r>
    </w:p>
    <w:p w14:paraId="36790CB9" w14:textId="13029647" w:rsidR="00D8265B" w:rsidRDefault="00D8265B" w:rsidP="000B4145">
      <w:r>
        <w:t>Las estrategias de diseño también son complementarias:</w:t>
      </w:r>
    </w:p>
    <w:p w14:paraId="654BD50B" w14:textId="4568A743" w:rsidR="00D8265B" w:rsidRDefault="00D8265B" w:rsidP="000B4145">
      <w:r w:rsidRPr="00D8265B">
        <w:drawing>
          <wp:anchor distT="0" distB="0" distL="114300" distR="114300" simplePos="0" relativeHeight="251671552" behindDoc="0" locked="0" layoutInCell="1" allowOverlap="1" wp14:anchorId="7724F0B2" wp14:editId="48EC544B">
            <wp:simplePos x="0" y="0"/>
            <wp:positionH relativeFrom="column">
              <wp:posOffset>-308610</wp:posOffset>
            </wp:positionH>
            <wp:positionV relativeFrom="paragraph">
              <wp:posOffset>221615</wp:posOffset>
            </wp:positionV>
            <wp:extent cx="482203" cy="257175"/>
            <wp:effectExtent l="0" t="0" r="0" b="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2203" cy="257175"/>
                    </a:xfrm>
                    <a:prstGeom prst="rect">
                      <a:avLst/>
                    </a:prstGeom>
                  </pic:spPr>
                </pic:pic>
              </a:graphicData>
            </a:graphic>
            <wp14:sizeRelH relativeFrom="margin">
              <wp14:pctWidth>0</wp14:pctWidth>
            </wp14:sizeRelH>
            <wp14:sizeRelV relativeFrom="margin">
              <wp14:pctHeight>0</wp14:pctHeight>
            </wp14:sizeRelV>
          </wp:anchor>
        </w:drawing>
      </w:r>
      <w:r>
        <w:t xml:space="preserve">Diseño respecto a la </w:t>
      </w:r>
      <w:r>
        <w:rPr>
          <w:b/>
          <w:bCs/>
        </w:rPr>
        <w:t>corrección:</w:t>
      </w:r>
    </w:p>
    <w:p w14:paraId="723D23D8" w14:textId="28F1B28A" w:rsidR="00D8265B" w:rsidRDefault="00D8265B" w:rsidP="008C4816">
      <w:pPr>
        <w:pStyle w:val="Prrafodelista"/>
        <w:numPr>
          <w:ilvl w:val="0"/>
          <w:numId w:val="9"/>
        </w:numPr>
      </w:pPr>
      <w:r w:rsidRPr="00D8265B">
        <w:drawing>
          <wp:anchor distT="0" distB="0" distL="114300" distR="114300" simplePos="0" relativeHeight="251674624" behindDoc="0" locked="0" layoutInCell="1" allowOverlap="1" wp14:anchorId="0BC6B103" wp14:editId="05D9571E">
            <wp:simplePos x="0" y="0"/>
            <wp:positionH relativeFrom="column">
              <wp:posOffset>-289560</wp:posOffset>
            </wp:positionH>
            <wp:positionV relativeFrom="paragraph">
              <wp:posOffset>188595</wp:posOffset>
            </wp:positionV>
            <wp:extent cx="382657" cy="209550"/>
            <wp:effectExtent l="0" t="0" r="0" b="0"/>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2657" cy="209550"/>
                    </a:xfrm>
                    <a:prstGeom prst="rect">
                      <a:avLst/>
                    </a:prstGeom>
                  </pic:spPr>
                </pic:pic>
              </a:graphicData>
            </a:graphic>
            <wp14:sizeRelH relativeFrom="margin">
              <wp14:pctWidth>0</wp14:pctWidth>
            </wp14:sizeRelH>
            <wp14:sizeRelV relativeFrom="margin">
              <wp14:pctHeight>0</wp14:pctHeight>
            </wp14:sizeRelV>
          </wp:anchor>
        </w:drawing>
      </w:r>
      <w:r>
        <w:rPr>
          <w:b/>
          <w:bCs/>
        </w:rPr>
        <w:t>Seguridad</w:t>
      </w:r>
      <w:r>
        <w:t>: Nunca sucede nada malo a un objeto</w:t>
      </w:r>
    </w:p>
    <w:p w14:paraId="11B7849A" w14:textId="2A9BC023" w:rsidR="00D8265B" w:rsidRDefault="00D8265B" w:rsidP="008C4816">
      <w:pPr>
        <w:pStyle w:val="Prrafodelista"/>
        <w:numPr>
          <w:ilvl w:val="0"/>
          <w:numId w:val="9"/>
        </w:numPr>
      </w:pPr>
      <w:r>
        <w:rPr>
          <w:b/>
          <w:bCs/>
        </w:rPr>
        <w:t>Vivacidad</w:t>
      </w:r>
      <w:r w:rsidRPr="00D8265B">
        <w:t>:</w:t>
      </w:r>
      <w:r>
        <w:t xml:space="preserve"> Algo sucede eventualmente dentro de una actividad</w:t>
      </w:r>
    </w:p>
    <w:p w14:paraId="69F69ED5" w14:textId="1CE81DFB" w:rsidR="00D8265B" w:rsidRDefault="00D8265B" w:rsidP="00D8265B">
      <w:r>
        <w:t>La elección de la estrategia complementaria depende del balance de efectos de fallos. Por defecto se prima la seguridad. Un ejemplo en el que se prime la vivacidad es una barra de progreso.</w:t>
      </w:r>
    </w:p>
    <w:p w14:paraId="7D7D6F04" w14:textId="1A02169B" w:rsidR="00D8265B" w:rsidRDefault="00D8265B" w:rsidP="00D8265B"/>
    <w:p w14:paraId="68A8CA6D" w14:textId="6A2FD6AE" w:rsidR="00D8265B" w:rsidRDefault="00D8265B" w:rsidP="00D8265B">
      <w:pPr>
        <w:rPr>
          <w:b/>
          <w:bCs/>
        </w:rPr>
      </w:pPr>
      <w:r w:rsidRPr="00D8265B">
        <w:drawing>
          <wp:anchor distT="0" distB="0" distL="114300" distR="114300" simplePos="0" relativeHeight="251673600" behindDoc="0" locked="0" layoutInCell="1" allowOverlap="1" wp14:anchorId="06968442" wp14:editId="1FB640CB">
            <wp:simplePos x="0" y="0"/>
            <wp:positionH relativeFrom="column">
              <wp:posOffset>-289560</wp:posOffset>
            </wp:positionH>
            <wp:positionV relativeFrom="paragraph">
              <wp:posOffset>252095</wp:posOffset>
            </wp:positionV>
            <wp:extent cx="482203" cy="257175"/>
            <wp:effectExtent l="0" t="0" r="0"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2203" cy="257175"/>
                    </a:xfrm>
                    <a:prstGeom prst="rect">
                      <a:avLst/>
                    </a:prstGeom>
                  </pic:spPr>
                </pic:pic>
              </a:graphicData>
            </a:graphic>
            <wp14:sizeRelH relativeFrom="margin">
              <wp14:pctWidth>0</wp14:pctWidth>
            </wp14:sizeRelH>
            <wp14:sizeRelV relativeFrom="margin">
              <wp14:pctHeight>0</wp14:pctHeight>
            </wp14:sizeRelV>
          </wp:anchor>
        </w:drawing>
      </w:r>
      <w:r>
        <w:t xml:space="preserve">Diseño respecto a la </w:t>
      </w:r>
      <w:r>
        <w:rPr>
          <w:b/>
          <w:bCs/>
        </w:rPr>
        <w:t>calidad</w:t>
      </w:r>
    </w:p>
    <w:p w14:paraId="42A67BEC" w14:textId="5D2A0077" w:rsidR="00D8265B" w:rsidRPr="00D8265B" w:rsidRDefault="00D8265B" w:rsidP="008C4816">
      <w:pPr>
        <w:pStyle w:val="Prrafodelista"/>
        <w:numPr>
          <w:ilvl w:val="0"/>
          <w:numId w:val="10"/>
        </w:numPr>
        <w:rPr>
          <w:b/>
          <w:bCs/>
        </w:rPr>
      </w:pPr>
      <w:r w:rsidRPr="00D8265B">
        <w:drawing>
          <wp:anchor distT="0" distB="0" distL="114300" distR="114300" simplePos="0" relativeHeight="251676672" behindDoc="0" locked="0" layoutInCell="1" allowOverlap="1" wp14:anchorId="1355E606" wp14:editId="38557444">
            <wp:simplePos x="0" y="0"/>
            <wp:positionH relativeFrom="column">
              <wp:posOffset>-189865</wp:posOffset>
            </wp:positionH>
            <wp:positionV relativeFrom="paragraph">
              <wp:posOffset>218440</wp:posOffset>
            </wp:positionV>
            <wp:extent cx="382657" cy="209550"/>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2657" cy="20955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Reutilización: </w:t>
      </w:r>
      <w:r>
        <w:t>Utilización de objetos y de clases en múltiples contextos.</w:t>
      </w:r>
    </w:p>
    <w:p w14:paraId="43D5DC8C" w14:textId="2F60AC00" w:rsidR="00D8265B" w:rsidRPr="00D8265B" w:rsidRDefault="00D8265B" w:rsidP="008C4816">
      <w:pPr>
        <w:pStyle w:val="Prrafodelista"/>
        <w:numPr>
          <w:ilvl w:val="0"/>
          <w:numId w:val="10"/>
        </w:numPr>
        <w:rPr>
          <w:b/>
          <w:bCs/>
        </w:rPr>
      </w:pPr>
      <w:r>
        <w:rPr>
          <w:b/>
          <w:bCs/>
        </w:rPr>
        <w:t>Rendimiento:</w:t>
      </w:r>
      <w:r>
        <w:t xml:space="preserve"> Grado en que las actividades se ejecutan pronto y rápido.</w:t>
      </w:r>
    </w:p>
    <w:p w14:paraId="2AB33C84" w14:textId="781767CC" w:rsidR="00D8265B" w:rsidRDefault="00D8265B" w:rsidP="00D8265B">
      <w:pPr>
        <w:pStyle w:val="Ttulo2"/>
      </w:pPr>
      <w:bookmarkStart w:id="19" w:name="_Toc70076992"/>
      <w:r w:rsidRPr="00D8265B">
        <w:lastRenderedPageBreak/>
        <w:t>4</w:t>
      </w:r>
      <w:r>
        <w:rPr>
          <w:b/>
          <w:bCs/>
        </w:rPr>
        <w:t>.</w:t>
      </w:r>
      <w:r>
        <w:t>1. Seguridad</w:t>
      </w:r>
      <w:bookmarkEnd w:id="19"/>
    </w:p>
    <w:p w14:paraId="34F5EBDB" w14:textId="3B7673E3" w:rsidR="00D8265B" w:rsidRDefault="00D8265B" w:rsidP="00D8265B">
      <w:r>
        <w:t xml:space="preserve">A la seguridad en programación concurrente se agrega una </w:t>
      </w:r>
      <w:r>
        <w:rPr>
          <w:b/>
          <w:bCs/>
        </w:rPr>
        <w:t>dimensión temporal</w:t>
      </w:r>
      <w:r>
        <w:t>. El objetivo en la preservación de la seguridad es:</w:t>
      </w:r>
    </w:p>
    <w:p w14:paraId="4A48968B" w14:textId="404BF318" w:rsidR="00D8265B" w:rsidRDefault="00D8265B" w:rsidP="00D8265B">
      <w:r w:rsidRPr="00D8265B">
        <w:drawing>
          <wp:inline distT="0" distB="0" distL="0" distR="0" wp14:anchorId="7073021A" wp14:editId="38EB91FA">
            <wp:extent cx="4676775" cy="1215940"/>
            <wp:effectExtent l="0" t="0" r="0" b="381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423" cy="1229628"/>
                    </a:xfrm>
                    <a:prstGeom prst="rect">
                      <a:avLst/>
                    </a:prstGeom>
                  </pic:spPr>
                </pic:pic>
              </a:graphicData>
            </a:graphic>
          </wp:inline>
        </w:drawing>
      </w:r>
    </w:p>
    <w:p w14:paraId="3CB9C04D" w14:textId="6AC83823" w:rsidR="00D8265B" w:rsidRDefault="00D8265B" w:rsidP="00D8265B">
      <w:r>
        <w:rPr>
          <w:b/>
          <w:bCs/>
        </w:rPr>
        <w:t xml:space="preserve">Valores legales </w:t>
      </w:r>
      <w:r>
        <w:t>implica cumplir invariantes a nivel conceptual (VolumenActual&gt;=0 AND VolumenActual&lt;=Capacidad)</w:t>
      </w:r>
    </w:p>
    <w:p w14:paraId="1E1E8277" w14:textId="4954C6E6" w:rsidR="00D8265B" w:rsidRDefault="00D8265B" w:rsidP="00D8265B">
      <w:r>
        <w:t>Un método publico puede cambiar el estado del objeto (añadirAgua, quitarAgua)</w:t>
      </w:r>
    </w:p>
    <w:p w14:paraId="545F42B1" w14:textId="15B7D582" w:rsidR="00D8265B" w:rsidRDefault="00D8265B" w:rsidP="00D8265B">
      <w:r>
        <w:t xml:space="preserve">En programación se necesitan técnicas para </w:t>
      </w:r>
      <w:r>
        <w:rPr>
          <w:b/>
          <w:bCs/>
        </w:rPr>
        <w:t xml:space="preserve">garantizar valores legales </w:t>
      </w:r>
      <w:r>
        <w:t>(cumplir los invariantes)</w:t>
      </w:r>
    </w:p>
    <w:p w14:paraId="48868E5A" w14:textId="6D100063" w:rsidR="00D8265B" w:rsidRDefault="00D8265B" w:rsidP="00D8265B"/>
    <w:p w14:paraId="19EBD32C" w14:textId="5CB16A6E" w:rsidR="00D8265B" w:rsidRDefault="00D8265B" w:rsidP="00D8265B">
      <w:r>
        <w:t xml:space="preserve">Algunas técnicas de protección para </w:t>
      </w:r>
      <w:r>
        <w:rPr>
          <w:b/>
          <w:bCs/>
        </w:rPr>
        <w:t>garantizar valores legales</w:t>
      </w:r>
      <w:r>
        <w:t xml:space="preserve"> (cumplir invariantes):</w:t>
      </w:r>
    </w:p>
    <w:p w14:paraId="1D4CE7C3" w14:textId="5F03B0CD" w:rsidR="00D8265B" w:rsidRDefault="00D8265B" w:rsidP="008C4816">
      <w:pPr>
        <w:pStyle w:val="Prrafodelista"/>
        <w:numPr>
          <w:ilvl w:val="0"/>
          <w:numId w:val="11"/>
        </w:numPr>
      </w:pPr>
      <w:r>
        <w:t>Procesamiento de excepciones</w:t>
      </w:r>
    </w:p>
    <w:p w14:paraId="481419A6" w14:textId="12BE1911" w:rsidR="00D8265B" w:rsidRPr="00270CC3" w:rsidRDefault="00D8265B" w:rsidP="008C4816">
      <w:pPr>
        <w:pStyle w:val="Prrafodelista"/>
        <w:numPr>
          <w:ilvl w:val="0"/>
          <w:numId w:val="11"/>
        </w:numPr>
      </w:pPr>
      <w:r w:rsidRPr="00270CC3">
        <w:rPr>
          <w:b/>
          <w:bCs/>
        </w:rPr>
        <w:t>Técnicas de exclusión</w:t>
      </w:r>
      <w:r>
        <w:t xml:space="preserve"> para garantizar la atomicidad de las acciones públicas</w:t>
      </w:r>
      <w:r w:rsidR="00270CC3">
        <w:t xml:space="preserve"> (Cada acción se ejecuta hasta la terminación sin interferencia de otras)</w:t>
      </w:r>
      <w:r>
        <w:t>.</w:t>
      </w:r>
      <w:r w:rsidR="00270CC3">
        <w:t xml:space="preserve"> Nuevos problemas por </w:t>
      </w:r>
      <w:r w:rsidR="00270CC3" w:rsidRPr="00270CC3">
        <w:rPr>
          <w:b/>
          <w:bCs/>
        </w:rPr>
        <w:t>condiciones de competencia</w:t>
      </w:r>
      <w:r w:rsidR="00270CC3">
        <w:t xml:space="preserve"> producen </w:t>
      </w:r>
      <w:r w:rsidR="00270CC3" w:rsidRPr="00270CC3">
        <w:rPr>
          <w:b/>
          <w:bCs/>
        </w:rPr>
        <w:t>conflictos de almacenamiento</w:t>
      </w:r>
      <w:r w:rsidR="00270CC3">
        <w:t xml:space="preserve"> a bajo nivel (Lectura/Escritura Escritura/Escritura)</w:t>
      </w:r>
    </w:p>
    <w:p w14:paraId="21D45361" w14:textId="60B939ED" w:rsidR="00270CC3" w:rsidRDefault="00270CC3" w:rsidP="00270CC3"/>
    <w:p w14:paraId="3CF02C6A" w14:textId="653CEEDC" w:rsidR="00270CC3" w:rsidRDefault="00270CC3" w:rsidP="00270CC3">
      <w:r>
        <w:t xml:space="preserve">Es importante la </w:t>
      </w:r>
      <w:r>
        <w:rPr>
          <w:b/>
          <w:bCs/>
        </w:rPr>
        <w:t>comprensión de atributos y restricciones conceptuales</w:t>
      </w:r>
      <w:r>
        <w:t xml:space="preserve"> (Un contador tiene un valor entro no negativo, un termostato tiene una temperatura igual a la lectura más reciente del sensor, etc).</w:t>
      </w:r>
    </w:p>
    <w:p w14:paraId="6DA448A8" w14:textId="05452BC9" w:rsidR="00270CC3" w:rsidRDefault="00270CC3" w:rsidP="00270CC3">
      <w:r>
        <w:t xml:space="preserve">Hay que tener en cuenta que </w:t>
      </w:r>
      <w:r>
        <w:rPr>
          <w:b/>
          <w:bCs/>
        </w:rPr>
        <w:t>pueden aparecer nuevos invariantes adicionales por decisiones de implementación</w:t>
      </w:r>
      <w:r>
        <w:t>.</w:t>
      </w:r>
    </w:p>
    <w:p w14:paraId="49AD5FE3" w14:textId="1B446534" w:rsidR="00270CC3" w:rsidRDefault="00270CC3" w:rsidP="00270CC3"/>
    <w:p w14:paraId="29EB3849" w14:textId="3FDB0B6E" w:rsidR="00270CC3" w:rsidRDefault="00270CC3" w:rsidP="00270CC3"/>
    <w:p w14:paraId="51525CAB" w14:textId="1188B73F" w:rsidR="00270CC3" w:rsidRDefault="00270CC3" w:rsidP="00270CC3">
      <w:pPr>
        <w:pStyle w:val="Ttulo2"/>
      </w:pPr>
      <w:bookmarkStart w:id="20" w:name="_Toc70076993"/>
      <w:r>
        <w:t>4.2. Vivacidad</w:t>
      </w:r>
      <w:bookmarkEnd w:id="20"/>
    </w:p>
    <w:p w14:paraId="44EA94A6" w14:textId="025A4D24" w:rsidR="00270CC3" w:rsidRDefault="00270CC3" w:rsidP="00270CC3">
      <w:r>
        <w:t xml:space="preserve">Los problemas de seguridad se tienen que equilibrar con problemas de vivacidad. En </w:t>
      </w:r>
      <w:r>
        <w:rPr>
          <w:b/>
          <w:bCs/>
        </w:rPr>
        <w:t>sistemas vivaces</w:t>
      </w:r>
      <w:r>
        <w:t xml:space="preserve">, cada actividad </w:t>
      </w:r>
      <w:r>
        <w:rPr>
          <w:b/>
          <w:bCs/>
        </w:rPr>
        <w:t>progresa hacia la terminación</w:t>
      </w:r>
      <w:r>
        <w:t>. Sin embargo, el ciclo de vida de un hilo puede incluir un número de bloqueos transitorios (bloqueos synchronized, esperas, etc.)</w:t>
      </w:r>
    </w:p>
    <w:p w14:paraId="5D4E10CE" w14:textId="2C76341E" w:rsidR="00270CC3" w:rsidRDefault="00270CC3" w:rsidP="00270CC3">
      <w:r>
        <w:t>Los problemas de vivacidad son los siguientes:</w:t>
      </w:r>
    </w:p>
    <w:p w14:paraId="4DBA2356" w14:textId="66D04C81" w:rsidR="00270CC3" w:rsidRPr="00270CC3" w:rsidRDefault="00270CC3" w:rsidP="008C4816">
      <w:pPr>
        <w:pStyle w:val="Prrafodelista"/>
        <w:numPr>
          <w:ilvl w:val="0"/>
          <w:numId w:val="12"/>
        </w:numPr>
      </w:pPr>
      <w:r>
        <w:rPr>
          <w:b/>
          <w:bCs/>
        </w:rPr>
        <w:lastRenderedPageBreak/>
        <w:t>Interbloqueo</w:t>
      </w:r>
    </w:p>
    <w:p w14:paraId="6013DB56" w14:textId="4E93E020" w:rsidR="00270CC3" w:rsidRDefault="00270CC3" w:rsidP="008C4816">
      <w:pPr>
        <w:pStyle w:val="Prrafodelista"/>
        <w:numPr>
          <w:ilvl w:val="0"/>
          <w:numId w:val="12"/>
        </w:numPr>
      </w:pPr>
      <w:r>
        <w:rPr>
          <w:b/>
          <w:bCs/>
        </w:rPr>
        <w:t xml:space="preserve">Señales perdidas: </w:t>
      </w:r>
      <w:r>
        <w:t xml:space="preserve">Un hilo empieza a esperar </w:t>
      </w:r>
      <w:r w:rsidR="008C4816">
        <w:t>después</w:t>
      </w:r>
      <w:r>
        <w:t xml:space="preserve"> de la notificación para que despierte</w:t>
      </w:r>
    </w:p>
    <w:p w14:paraId="7150409C" w14:textId="790CEC6F" w:rsidR="00270CC3" w:rsidRPr="00270CC3" w:rsidRDefault="00270CC3" w:rsidP="008C4816">
      <w:pPr>
        <w:pStyle w:val="Prrafodelista"/>
        <w:numPr>
          <w:ilvl w:val="0"/>
          <w:numId w:val="12"/>
        </w:numPr>
      </w:pPr>
      <w:r>
        <w:rPr>
          <w:b/>
          <w:bCs/>
        </w:rPr>
        <w:t>Cerrojos anidados en un monitor</w:t>
      </w:r>
    </w:p>
    <w:p w14:paraId="7FD744AC" w14:textId="0A2E39CD" w:rsidR="00270CC3" w:rsidRDefault="00270CC3" w:rsidP="008C4816">
      <w:pPr>
        <w:pStyle w:val="Prrafodelista"/>
        <w:numPr>
          <w:ilvl w:val="0"/>
          <w:numId w:val="12"/>
        </w:numPr>
      </w:pPr>
      <w:r>
        <w:rPr>
          <w:b/>
          <w:bCs/>
        </w:rPr>
        <w:t xml:space="preserve">Falta de vivacidad: </w:t>
      </w:r>
      <w:r>
        <w:t>Una acción repetida falla continuamente</w:t>
      </w:r>
    </w:p>
    <w:p w14:paraId="2A6C20E0" w14:textId="729E8863" w:rsidR="00270CC3" w:rsidRPr="00270CC3" w:rsidRDefault="00270CC3" w:rsidP="008C4816">
      <w:pPr>
        <w:pStyle w:val="Prrafodelista"/>
        <w:numPr>
          <w:ilvl w:val="0"/>
          <w:numId w:val="12"/>
        </w:numPr>
      </w:pPr>
      <w:r>
        <w:rPr>
          <w:b/>
          <w:bCs/>
        </w:rPr>
        <w:t>Inanición</w:t>
      </w:r>
    </w:p>
    <w:p w14:paraId="46E32E5B" w14:textId="5D05A49C" w:rsidR="00270CC3" w:rsidRPr="00270CC3" w:rsidRDefault="00270CC3" w:rsidP="008C4816">
      <w:pPr>
        <w:pStyle w:val="Prrafodelista"/>
        <w:numPr>
          <w:ilvl w:val="0"/>
          <w:numId w:val="12"/>
        </w:numPr>
      </w:pPr>
      <w:r>
        <w:rPr>
          <w:b/>
          <w:bCs/>
        </w:rPr>
        <w:t>Falta de recursos</w:t>
      </w:r>
    </w:p>
    <w:p w14:paraId="3C88CE49" w14:textId="4EBC9AFD" w:rsidR="00270CC3" w:rsidRPr="00270CC3" w:rsidRDefault="00270CC3" w:rsidP="008C4816">
      <w:pPr>
        <w:pStyle w:val="Prrafodelista"/>
        <w:numPr>
          <w:ilvl w:val="0"/>
          <w:numId w:val="12"/>
        </w:numPr>
      </w:pPr>
      <w:r>
        <w:rPr>
          <w:b/>
          <w:bCs/>
        </w:rPr>
        <w:t>Fallo distribuido</w:t>
      </w:r>
    </w:p>
    <w:p w14:paraId="3492ACC2" w14:textId="402505AA" w:rsidR="00270CC3" w:rsidRDefault="00270CC3" w:rsidP="00270CC3"/>
    <w:p w14:paraId="67571EC0" w14:textId="14439D58" w:rsidR="00270CC3" w:rsidRDefault="00270CC3" w:rsidP="00270CC3"/>
    <w:p w14:paraId="00F7FA89" w14:textId="7D5E4FAF" w:rsidR="00270CC3" w:rsidRDefault="00270CC3" w:rsidP="00270CC3">
      <w:pPr>
        <w:pStyle w:val="Ttulo2"/>
      </w:pPr>
      <w:bookmarkStart w:id="21" w:name="_Toc70076994"/>
      <w:r>
        <w:t>4.3. Rendimiento</w:t>
      </w:r>
      <w:bookmarkEnd w:id="21"/>
    </w:p>
    <w:p w14:paraId="2623F3AC" w14:textId="786E384E" w:rsidR="00270CC3" w:rsidRDefault="00270CC3" w:rsidP="00270CC3">
      <w:r>
        <w:t>Las imposiciones de rendimiento amplían los problemas de vivacidad. A demás de exigir que cada método se ejecute, los objetivos del rendimiento es que se ejecute pronto y rápido.</w:t>
      </w:r>
    </w:p>
    <w:p w14:paraId="3772FC07" w14:textId="3225A794" w:rsidR="00270CC3" w:rsidRDefault="00270CC3" w:rsidP="00270CC3">
      <w:r>
        <w:t xml:space="preserve">En los diseños concurrentes multihilo se </w:t>
      </w:r>
      <w:r>
        <w:rPr>
          <w:b/>
          <w:bCs/>
        </w:rPr>
        <w:t>empeora la eficiencia para mejorar la latencia</w:t>
      </w:r>
      <w:r>
        <w:t>.</w:t>
      </w:r>
    </w:p>
    <w:p w14:paraId="699AABB6" w14:textId="68A6D292" w:rsidR="00270CC3" w:rsidRDefault="00270CC3" w:rsidP="00270CC3">
      <w:r w:rsidRPr="00270CC3">
        <w:drawing>
          <wp:inline distT="0" distB="0" distL="0" distR="0" wp14:anchorId="54B3D6C6" wp14:editId="4E3F2CCF">
            <wp:extent cx="5400040" cy="55308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53085"/>
                    </a:xfrm>
                    <a:prstGeom prst="rect">
                      <a:avLst/>
                    </a:prstGeom>
                  </pic:spPr>
                </pic:pic>
              </a:graphicData>
            </a:graphic>
          </wp:inline>
        </w:drawing>
      </w:r>
    </w:p>
    <w:p w14:paraId="62E90EEB" w14:textId="3E588CD6" w:rsidR="00270CC3" w:rsidRDefault="00270CC3" w:rsidP="00270CC3"/>
    <w:p w14:paraId="661FBAC4" w14:textId="6A4CE6EA" w:rsidR="00270CC3" w:rsidRDefault="00270CC3" w:rsidP="00270CC3"/>
    <w:p w14:paraId="23438690" w14:textId="3C01231B" w:rsidR="00270CC3" w:rsidRDefault="00270CC3" w:rsidP="00270CC3">
      <w:pPr>
        <w:pStyle w:val="Ttulo2"/>
      </w:pPr>
      <w:bookmarkStart w:id="22" w:name="_Toc70076995"/>
      <w:r>
        <w:t>4.4. Reutilización</w:t>
      </w:r>
      <w:bookmarkEnd w:id="22"/>
    </w:p>
    <w:p w14:paraId="12AC9A54" w14:textId="1DAC49E0" w:rsidR="00270CC3" w:rsidRDefault="008C4816" w:rsidP="00270CC3">
      <w:r>
        <w:t xml:space="preserve">Una clase o un objeto es reutilizable cuando puede ser utilizado fácilmente en distintos </w:t>
      </w:r>
      <w:r>
        <w:rPr>
          <w:b/>
          <w:bCs/>
        </w:rPr>
        <w:t>contextos</w:t>
      </w:r>
      <w:r>
        <w:t>. La dualidad entre seguridad y vivacidad dificultan la reutilización (Un componente seguro no puede reutilizarse por no ser vivaz en todos los contextos).</w:t>
      </w:r>
    </w:p>
    <w:p w14:paraId="03AC18A8" w14:textId="53522341" w:rsidR="008C4816" w:rsidRDefault="008C4816" w:rsidP="00270CC3">
      <w:r>
        <w:t xml:space="preserve">Tendencias para abordar la </w:t>
      </w:r>
      <w:r>
        <w:rPr>
          <w:b/>
          <w:bCs/>
        </w:rPr>
        <w:t>dependencia del contexto</w:t>
      </w:r>
      <w:r>
        <w:t>:</w:t>
      </w:r>
    </w:p>
    <w:p w14:paraId="111F5619" w14:textId="0273AA33" w:rsidR="008C4816" w:rsidRDefault="008C4816" w:rsidP="008C4816">
      <w:pPr>
        <w:pStyle w:val="Prrafodelista"/>
        <w:numPr>
          <w:ilvl w:val="0"/>
          <w:numId w:val="13"/>
        </w:numPr>
      </w:pPr>
      <w:r>
        <w:t>Reducir incertidumbre aislando parte del sistema</w:t>
      </w:r>
    </w:p>
    <w:p w14:paraId="5C960611" w14:textId="49D1B035" w:rsidR="008C4816" w:rsidRPr="008C4816" w:rsidRDefault="008C4816" w:rsidP="008C4816">
      <w:pPr>
        <w:pStyle w:val="Prrafodelista"/>
        <w:numPr>
          <w:ilvl w:val="0"/>
          <w:numId w:val="13"/>
        </w:numPr>
      </w:pPr>
      <w:r>
        <w:t>Establecer las políticas y protocolos que permitan a los componentes seguir siendo accesibles</w:t>
      </w:r>
    </w:p>
    <w:sectPr w:rsidR="008C4816" w:rsidRPr="008C4816" w:rsidSect="004F3DB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C26F4"/>
    <w:multiLevelType w:val="hybridMultilevel"/>
    <w:tmpl w:val="19BA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1A61E1"/>
    <w:multiLevelType w:val="hybridMultilevel"/>
    <w:tmpl w:val="9C8E6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F37738"/>
    <w:multiLevelType w:val="hybridMultilevel"/>
    <w:tmpl w:val="C6683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0E4E9D"/>
    <w:multiLevelType w:val="hybridMultilevel"/>
    <w:tmpl w:val="20501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635604"/>
    <w:multiLevelType w:val="hybridMultilevel"/>
    <w:tmpl w:val="53762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9428A0"/>
    <w:multiLevelType w:val="hybridMultilevel"/>
    <w:tmpl w:val="84589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D728D1"/>
    <w:multiLevelType w:val="hybridMultilevel"/>
    <w:tmpl w:val="08680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D551563"/>
    <w:multiLevelType w:val="hybridMultilevel"/>
    <w:tmpl w:val="66E4C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0077D4D"/>
    <w:multiLevelType w:val="hybridMultilevel"/>
    <w:tmpl w:val="A63A9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1D8433F"/>
    <w:multiLevelType w:val="hybridMultilevel"/>
    <w:tmpl w:val="1004C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9B16E3"/>
    <w:multiLevelType w:val="hybridMultilevel"/>
    <w:tmpl w:val="6CB6F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8E956A9"/>
    <w:multiLevelType w:val="hybridMultilevel"/>
    <w:tmpl w:val="CFF8D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3520EE"/>
    <w:multiLevelType w:val="hybridMultilevel"/>
    <w:tmpl w:val="16308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
  </w:num>
  <w:num w:numId="4">
    <w:abstractNumId w:val="3"/>
  </w:num>
  <w:num w:numId="5">
    <w:abstractNumId w:val="6"/>
  </w:num>
  <w:num w:numId="6">
    <w:abstractNumId w:val="10"/>
  </w:num>
  <w:num w:numId="7">
    <w:abstractNumId w:val="7"/>
  </w:num>
  <w:num w:numId="8">
    <w:abstractNumId w:val="8"/>
  </w:num>
  <w:num w:numId="9">
    <w:abstractNumId w:val="5"/>
  </w:num>
  <w:num w:numId="10">
    <w:abstractNumId w:val="0"/>
  </w:num>
  <w:num w:numId="11">
    <w:abstractNumId w:val="4"/>
  </w:num>
  <w:num w:numId="12">
    <w:abstractNumId w:val="11"/>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73FB"/>
    <w:rsid w:val="0004070F"/>
    <w:rsid w:val="000B213B"/>
    <w:rsid w:val="000B4145"/>
    <w:rsid w:val="00110682"/>
    <w:rsid w:val="00166107"/>
    <w:rsid w:val="001739BD"/>
    <w:rsid w:val="00182CF0"/>
    <w:rsid w:val="001B2E4D"/>
    <w:rsid w:val="00214370"/>
    <w:rsid w:val="00214456"/>
    <w:rsid w:val="00214492"/>
    <w:rsid w:val="002551C9"/>
    <w:rsid w:val="00270CC3"/>
    <w:rsid w:val="002A039E"/>
    <w:rsid w:val="002C0BEA"/>
    <w:rsid w:val="002D0131"/>
    <w:rsid w:val="00314F86"/>
    <w:rsid w:val="00345BF3"/>
    <w:rsid w:val="003858D8"/>
    <w:rsid w:val="003B24A8"/>
    <w:rsid w:val="003F11FD"/>
    <w:rsid w:val="0045725E"/>
    <w:rsid w:val="0049113B"/>
    <w:rsid w:val="004A3EAE"/>
    <w:rsid w:val="004F3DB7"/>
    <w:rsid w:val="00557156"/>
    <w:rsid w:val="0062087C"/>
    <w:rsid w:val="00624333"/>
    <w:rsid w:val="00646322"/>
    <w:rsid w:val="00660199"/>
    <w:rsid w:val="006707FD"/>
    <w:rsid w:val="00685561"/>
    <w:rsid w:val="006E3D8F"/>
    <w:rsid w:val="006E471B"/>
    <w:rsid w:val="007443E4"/>
    <w:rsid w:val="00751428"/>
    <w:rsid w:val="00782BA5"/>
    <w:rsid w:val="007A16F3"/>
    <w:rsid w:val="00817505"/>
    <w:rsid w:val="00863708"/>
    <w:rsid w:val="00886D62"/>
    <w:rsid w:val="008B2DA9"/>
    <w:rsid w:val="008C4816"/>
    <w:rsid w:val="009513A7"/>
    <w:rsid w:val="009A021A"/>
    <w:rsid w:val="00A672E8"/>
    <w:rsid w:val="00AA510A"/>
    <w:rsid w:val="00B3153F"/>
    <w:rsid w:val="00B51D2F"/>
    <w:rsid w:val="00B82064"/>
    <w:rsid w:val="00BA362B"/>
    <w:rsid w:val="00C72042"/>
    <w:rsid w:val="00CD7934"/>
    <w:rsid w:val="00D01806"/>
    <w:rsid w:val="00D3188A"/>
    <w:rsid w:val="00D8265B"/>
    <w:rsid w:val="00DB5CD4"/>
    <w:rsid w:val="00DD5B86"/>
    <w:rsid w:val="00DF18A2"/>
    <w:rsid w:val="00E13C99"/>
    <w:rsid w:val="00E1489E"/>
    <w:rsid w:val="00E2452F"/>
    <w:rsid w:val="00E5765A"/>
    <w:rsid w:val="00E83D15"/>
    <w:rsid w:val="00F84015"/>
    <w:rsid w:val="00F8704C"/>
    <w:rsid w:val="00F94D59"/>
    <w:rsid w:val="00FA3D52"/>
    <w:rsid w:val="00FE7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D2F"/>
    <w:pPr>
      <w:jc w:val="both"/>
    </w:pPr>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8C481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EF462-FC90-4D72-87AE-88AD9DBDF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13</Pages>
  <Words>1648</Words>
  <Characters>9066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19</cp:revision>
  <dcterms:created xsi:type="dcterms:W3CDTF">2020-10-31T09:58:00Z</dcterms:created>
  <dcterms:modified xsi:type="dcterms:W3CDTF">2021-04-23T11:29:00Z</dcterms:modified>
</cp:coreProperties>
</file>