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9646772"/>
        <w:docPartObj>
          <w:docPartGallery w:val="Cover Pages"/>
          <w:docPartUnique/>
        </w:docPartObj>
      </w:sdtPr>
      <w:sdtContent>
        <w:p w14:paraId="3F383404" w14:textId="5988D184" w:rsidR="004F3DB7" w:rsidRDefault="004F3DB7" w:rsidP="005C4BE2">
          <w:r w:rsidRPr="00B15032">
            <w:rPr>
              <w:b/>
              <w:bCs/>
              <w:i/>
              <w:iCs/>
              <w:noProof/>
            </w:rPr>
            <w:drawing>
              <wp:anchor distT="0" distB="0" distL="114300" distR="114300" simplePos="0" relativeHeight="251659264" behindDoc="0" locked="0" layoutInCell="1" allowOverlap="1" wp14:anchorId="5ACB52D7" wp14:editId="4535EB4E">
                <wp:simplePos x="0" y="0"/>
                <wp:positionH relativeFrom="column">
                  <wp:posOffset>691515</wp:posOffset>
                </wp:positionH>
                <wp:positionV relativeFrom="paragraph">
                  <wp:posOffset>0</wp:posOffset>
                </wp:positionV>
                <wp:extent cx="3924300" cy="4305300"/>
                <wp:effectExtent l="0" t="0" r="0" b="0"/>
                <wp:wrapThrough wrapText="bothSides">
                  <wp:wrapPolygon edited="0">
                    <wp:start x="11010" y="0"/>
                    <wp:lineTo x="9017" y="1529"/>
                    <wp:lineTo x="8074" y="1625"/>
                    <wp:lineTo x="6606" y="2581"/>
                    <wp:lineTo x="6606" y="3441"/>
                    <wp:lineTo x="7025" y="4588"/>
                    <wp:lineTo x="7445" y="10704"/>
                    <wp:lineTo x="7864" y="12234"/>
                    <wp:lineTo x="7864" y="12425"/>
                    <wp:lineTo x="10695" y="15292"/>
                    <wp:lineTo x="0" y="15961"/>
                    <wp:lineTo x="0" y="17968"/>
                    <wp:lineTo x="2936" y="18350"/>
                    <wp:lineTo x="10800" y="18350"/>
                    <wp:lineTo x="1992" y="19593"/>
                    <wp:lineTo x="1783" y="19784"/>
                    <wp:lineTo x="1783" y="21504"/>
                    <wp:lineTo x="20447" y="21504"/>
                    <wp:lineTo x="20761" y="21409"/>
                    <wp:lineTo x="20971" y="19593"/>
                    <wp:lineTo x="10800" y="18350"/>
                    <wp:lineTo x="21495" y="18064"/>
                    <wp:lineTo x="21495" y="15961"/>
                    <wp:lineTo x="10905" y="15292"/>
                    <wp:lineTo x="13526" y="13763"/>
                    <wp:lineTo x="14889" y="12425"/>
                    <wp:lineTo x="14889" y="12234"/>
                    <wp:lineTo x="15309" y="10704"/>
                    <wp:lineTo x="15414" y="7646"/>
                    <wp:lineTo x="15833" y="4588"/>
                    <wp:lineTo x="16252" y="3441"/>
                    <wp:lineTo x="16252" y="2581"/>
                    <wp:lineTo x="14680" y="1625"/>
                    <wp:lineTo x="13736" y="1529"/>
                    <wp:lineTo x="11639" y="0"/>
                    <wp:lineTo x="11010" y="0"/>
                  </wp:wrapPolygon>
                </wp:wrapThrough>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color_2l_abajo_0.png"/>
                        <pic:cNvPicPr/>
                      </pic:nvPicPr>
                      <pic:blipFill>
                        <a:blip r:embed="rId8">
                          <a:extLst>
                            <a:ext uri="{28A0092B-C50C-407E-A947-70E740481C1C}">
                              <a14:useLocalDpi xmlns:a14="http://schemas.microsoft.com/office/drawing/2010/main" val="0"/>
                            </a:ext>
                          </a:extLst>
                        </a:blip>
                        <a:stretch>
                          <a:fillRect/>
                        </a:stretch>
                      </pic:blipFill>
                      <pic:spPr>
                        <a:xfrm>
                          <a:off x="0" y="0"/>
                          <a:ext cx="3924300" cy="4305300"/>
                        </a:xfrm>
                        <a:prstGeom prst="rect">
                          <a:avLst/>
                        </a:prstGeom>
                      </pic:spPr>
                    </pic:pic>
                  </a:graphicData>
                </a:graphic>
              </wp:anchor>
            </w:drawing>
          </w:r>
        </w:p>
        <w:p w14:paraId="6A30521F" w14:textId="77777777" w:rsidR="004F3DB7" w:rsidRPr="0065537E" w:rsidRDefault="004F3DB7">
          <w:pPr>
            <w:rPr>
              <w:b/>
              <w:bCs/>
              <w:i/>
              <w:iCs/>
            </w:rPr>
          </w:pPr>
          <w:r w:rsidRPr="00B15032">
            <w:rPr>
              <w:b/>
              <w:bCs/>
              <w:i/>
              <w:iCs/>
              <w:noProof/>
            </w:rPr>
            <mc:AlternateContent>
              <mc:Choice Requires="wps">
                <w:drawing>
                  <wp:anchor distT="45720" distB="45720" distL="114300" distR="114300" simplePos="0" relativeHeight="251662336" behindDoc="0" locked="0" layoutInCell="1" allowOverlap="1" wp14:anchorId="4090EA13" wp14:editId="1270B378">
                    <wp:simplePos x="0" y="0"/>
                    <wp:positionH relativeFrom="column">
                      <wp:posOffset>-241935</wp:posOffset>
                    </wp:positionH>
                    <wp:positionV relativeFrom="paragraph">
                      <wp:posOffset>8172450</wp:posOffset>
                    </wp:positionV>
                    <wp:extent cx="2466975" cy="58102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81025"/>
                            </a:xfrm>
                            <a:prstGeom prst="rect">
                              <a:avLst/>
                            </a:prstGeom>
                            <a:solidFill>
                              <a:srgbClr val="FFFFFF"/>
                            </a:solidFill>
                            <a:ln w="9525">
                              <a:solidFill>
                                <a:srgbClr val="000000"/>
                              </a:solidFill>
                              <a:miter lim="800000"/>
                              <a:headEnd/>
                              <a:tailEnd/>
                            </a:ln>
                          </wps:spPr>
                          <wps:txbx>
                            <w:txbxContent>
                              <w:p w14:paraId="04ED4B16" w14:textId="77777777" w:rsidR="009A4E42" w:rsidRDefault="009A4E42" w:rsidP="005C4BE2">
                                <w:r>
                                  <w:t>Alejandro Ortega Martínez</w:t>
                                </w:r>
                              </w:p>
                              <w:p w14:paraId="1E664810" w14:textId="77777777" w:rsidR="009A4E42" w:rsidRDefault="009A4E42" w:rsidP="005C4BE2">
                                <w:r>
                                  <w:t>Grado en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0EA13" id="_x0000_t202" coordsize="21600,21600" o:spt="202" path="m,l,21600r21600,l21600,xe">
                    <v:stroke joinstyle="miter"/>
                    <v:path gradientshapeok="t" o:connecttype="rect"/>
                  </v:shapetype>
                  <v:shape id="Cuadro de texto 2" o:spid="_x0000_s1026" type="#_x0000_t202" style="position:absolute;left:0;text-align:left;margin-left:-19.05pt;margin-top:643.5pt;width:194.25pt;height:4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">
                    <v:textbox>
                      <w:txbxContent>
                        <w:p w14:paraId="04ED4B16" w14:textId="77777777" w:rsidR="009A4E42" w:rsidRDefault="009A4E42" w:rsidP="005C4BE2">
                          <w:r>
                            <w:t>Alejandro Ortega Martínez</w:t>
                          </w:r>
                        </w:p>
                        <w:p w14:paraId="1E664810" w14:textId="77777777" w:rsidR="009A4E42" w:rsidRDefault="009A4E42" w:rsidP="005C4BE2">
                          <w:r>
                            <w:t>Grado en Ingeniería Informática</w:t>
                          </w:r>
                        </w:p>
                      </w:txbxContent>
                    </v:textbox>
                  </v:shape>
                </w:pict>
              </mc:Fallback>
            </mc:AlternateContent>
          </w:r>
          <w:r w:rsidRPr="00B15032">
            <w:rPr>
              <w:b/>
              <w:bCs/>
              <w:i/>
              <w:iCs/>
              <w:noProof/>
            </w:rPr>
            <mc:AlternateContent>
              <mc:Choice Requires="wps">
                <w:drawing>
                  <wp:anchor distT="45720" distB="45720" distL="114300" distR="114300" simplePos="0" relativeHeight="251663360" behindDoc="0" locked="0" layoutInCell="1" allowOverlap="1" wp14:anchorId="08A1D0E6" wp14:editId="42D7B3EA">
                    <wp:simplePos x="0" y="0"/>
                    <wp:positionH relativeFrom="column">
                      <wp:posOffset>4577715</wp:posOffset>
                    </wp:positionH>
                    <wp:positionV relativeFrom="paragraph">
                      <wp:posOffset>8172450</wp:posOffset>
                    </wp:positionV>
                    <wp:extent cx="962025" cy="1404620"/>
                    <wp:effectExtent l="0" t="0" r="28575" b="2794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46F72319" w14:textId="61533FA6" w:rsidR="009A4E42" w:rsidRDefault="000121BD" w:rsidP="005C4BE2">
                                <w:pPr>
                                  <w:jc w:val="center"/>
                                </w:pPr>
                                <w:r>
                                  <w:t>30</w:t>
                                </w:r>
                                <w:r w:rsidR="009A4E42">
                                  <w:t>/4/2021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1D0E6" id="_x0000_s1027" type="#_x0000_t202" style="position:absolute;left:0;text-align:left;margin-left:360.45pt;margin-top:643.5pt;width:75.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">
                    <v:textbox style="mso-fit-shape-to-text:t">
                      <w:txbxContent>
                        <w:p w14:paraId="46F72319" w14:textId="61533FA6" w:rsidR="009A4E42" w:rsidRDefault="000121BD" w:rsidP="005C4BE2">
                          <w:pPr>
                            <w:jc w:val="center"/>
                          </w:pPr>
                          <w:r>
                            <w:t>30</w:t>
                          </w:r>
                          <w:r w:rsidR="009A4E42">
                            <w:t>/4/2021</w:t>
                          </w:r>
                        </w:p>
                      </w:txbxContent>
                    </v:textbox>
                  </v:shape>
                </w:pict>
              </mc:Fallback>
            </mc:AlternateContent>
          </w:r>
          <w:r>
            <w:rPr>
              <w:b/>
              <w:bCs/>
              <w:i/>
              <w:iCs/>
              <w:noProof/>
            </w:rPr>
            <mc:AlternateContent>
              <mc:Choice Requires="wps">
                <w:drawing>
                  <wp:anchor distT="0" distB="0" distL="114300" distR="114300" simplePos="0" relativeHeight="251661312" behindDoc="0" locked="0" layoutInCell="1" allowOverlap="1" wp14:anchorId="681DDFDD" wp14:editId="5D22028A">
                    <wp:simplePos x="0" y="0"/>
                    <wp:positionH relativeFrom="column">
                      <wp:posOffset>-241935</wp:posOffset>
                    </wp:positionH>
                    <wp:positionV relativeFrom="paragraph">
                      <wp:posOffset>6529705</wp:posOffset>
                    </wp:positionV>
                    <wp:extent cx="5781675" cy="9144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5781675" cy="914400"/>
                            </a:xfrm>
                            <a:prstGeom prst="rect">
                              <a:avLst/>
                            </a:prstGeom>
                            <a:solidFill>
                              <a:schemeClr val="lt1"/>
                            </a:solidFill>
                            <a:ln w="6350">
                              <a:solidFill>
                                <a:prstClr val="black"/>
                              </a:solidFill>
                            </a:ln>
                          </wps:spPr>
                          <wps:txbx>
                            <w:txbxContent>
                              <w:p w14:paraId="305B45E6" w14:textId="2F0C5DE6" w:rsidR="009A4E42" w:rsidRDefault="009A4E42" w:rsidP="005C4BE2">
                                <w:pPr>
                                  <w:jc w:val="center"/>
                                  <w:rPr>
                                    <w:rFonts w:cs="Arial"/>
                                    <w:sz w:val="32"/>
                                    <w:szCs w:val="32"/>
                                  </w:rPr>
                                </w:pPr>
                                <w:r>
                                  <w:rPr>
                                    <w:rFonts w:cs="Arial"/>
                                    <w:sz w:val="32"/>
                                    <w:szCs w:val="32"/>
                                  </w:rPr>
                                  <w:t>Trabajo 4</w:t>
                                </w:r>
                              </w:p>
                              <w:p w14:paraId="21C40DA0" w14:textId="459D5B47" w:rsidR="009A4E42" w:rsidRPr="00B15032" w:rsidRDefault="009A4E42" w:rsidP="005C4BE2">
                                <w:pPr>
                                  <w:jc w:val="center"/>
                                  <w:rPr>
                                    <w:rFonts w:cs="Arial"/>
                                    <w:sz w:val="32"/>
                                    <w:szCs w:val="32"/>
                                  </w:rPr>
                                </w:pPr>
                                <w:r>
                                  <w:rPr>
                                    <w:rFonts w:cs="Arial"/>
                                    <w:sz w:val="32"/>
                                    <w:szCs w:val="32"/>
                                  </w:rPr>
                                  <w:t xml:space="preserve">Auditorias </w:t>
                                </w:r>
                                <w:r w:rsidR="000121BD">
                                  <w:rPr>
                                    <w:rFonts w:cs="Arial"/>
                                    <w:sz w:val="32"/>
                                    <w:szCs w:val="32"/>
                                  </w:rPr>
                                  <w:t>Informáticas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DDFDD" id="Cuadro de texto 3" o:spid="_x0000_s1028" type="#_x0000_t202" style="position:absolute;left:0;text-align:left;margin-left:-19.05pt;margin-top:514.15pt;width:455.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" fillcolor="white [3201]" strokeweight=".5pt">
                    <v:textbox>
                      <w:txbxContent>
                        <w:p w14:paraId="305B45E6" w14:textId="2F0C5DE6" w:rsidR="009A4E42" w:rsidRDefault="009A4E42" w:rsidP="005C4BE2">
                          <w:pPr>
                            <w:jc w:val="center"/>
                            <w:rPr>
                              <w:rFonts w:cs="Arial"/>
                              <w:sz w:val="32"/>
                              <w:szCs w:val="32"/>
                            </w:rPr>
                          </w:pPr>
                          <w:r>
                            <w:rPr>
                              <w:rFonts w:cs="Arial"/>
                              <w:sz w:val="32"/>
                              <w:szCs w:val="32"/>
                            </w:rPr>
                            <w:t>Trabajo 4</w:t>
                          </w:r>
                        </w:p>
                        <w:p w14:paraId="21C40DA0" w14:textId="459D5B47" w:rsidR="009A4E42" w:rsidRPr="00B15032" w:rsidRDefault="009A4E42" w:rsidP="005C4BE2">
                          <w:pPr>
                            <w:jc w:val="center"/>
                            <w:rPr>
                              <w:rFonts w:cs="Arial"/>
                              <w:sz w:val="32"/>
                              <w:szCs w:val="32"/>
                            </w:rPr>
                          </w:pPr>
                          <w:r>
                            <w:rPr>
                              <w:rFonts w:cs="Arial"/>
                              <w:sz w:val="32"/>
                              <w:szCs w:val="32"/>
                            </w:rPr>
                            <w:t xml:space="preserve">Auditorias </w:t>
                          </w:r>
                          <w:r w:rsidR="000121BD">
                            <w:rPr>
                              <w:rFonts w:cs="Arial"/>
                              <w:sz w:val="32"/>
                              <w:szCs w:val="32"/>
                            </w:rPr>
                            <w:t>Informáticas</w:t>
                          </w:r>
                        </w:p>
                      </w:txbxContent>
                    </v:textbox>
                  </v:shape>
                </w:pict>
              </mc:Fallback>
            </mc:AlternateContent>
          </w:r>
          <w:r w:rsidRPr="00B15032">
            <w:rPr>
              <w:b/>
              <w:bCs/>
              <w:i/>
              <w:iCs/>
              <w:noProof/>
            </w:rPr>
            <mc:AlternateContent>
              <mc:Choice Requires="wps">
                <w:drawing>
                  <wp:anchor distT="45720" distB="45720" distL="114300" distR="114300" simplePos="0" relativeHeight="251660288" behindDoc="0" locked="0" layoutInCell="1" allowOverlap="1" wp14:anchorId="7CC85F7D" wp14:editId="2E044C2D">
                    <wp:simplePos x="0" y="0"/>
                    <wp:positionH relativeFrom="column">
                      <wp:posOffset>-241935</wp:posOffset>
                    </wp:positionH>
                    <wp:positionV relativeFrom="paragraph">
                      <wp:posOffset>5196205</wp:posOffset>
                    </wp:positionV>
                    <wp:extent cx="5781675" cy="140462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5548B5BC" w14:textId="469BC2BE" w:rsidR="009A4E42" w:rsidRPr="00B15032" w:rsidRDefault="009A4E42" w:rsidP="005C4BE2">
                                <w:pPr>
                                  <w:jc w:val="center"/>
                                  <w:rPr>
                                    <w:rFonts w:cs="Arial"/>
                                    <w:sz w:val="40"/>
                                    <w:szCs w:val="40"/>
                                  </w:rPr>
                                </w:pPr>
                                <w:r>
                                  <w:rPr>
                                    <w:rFonts w:cs="Arial"/>
                                    <w:sz w:val="40"/>
                                    <w:szCs w:val="40"/>
                                  </w:rPr>
                                  <w:t xml:space="preserve">Seguridad </w:t>
                                </w:r>
                                <w:r w:rsidR="000121BD">
                                  <w:rPr>
                                    <w:rFonts w:cs="Arial"/>
                                    <w:sz w:val="40"/>
                                    <w:szCs w:val="40"/>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85F7D" id="_x0000_s1029" type="#_x0000_t202" style="position:absolute;left:0;text-align:left;margin-left:-19.05pt;margin-top:409.15pt;width:45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">
                    <v:textbox style="mso-fit-shape-to-text:t">
                      <w:txbxContent>
                        <w:p w14:paraId="5548B5BC" w14:textId="469BC2BE" w:rsidR="009A4E42" w:rsidRPr="00B15032" w:rsidRDefault="009A4E42" w:rsidP="005C4BE2">
                          <w:pPr>
                            <w:jc w:val="center"/>
                            <w:rPr>
                              <w:rFonts w:cs="Arial"/>
                              <w:sz w:val="40"/>
                              <w:szCs w:val="40"/>
                            </w:rPr>
                          </w:pPr>
                          <w:r>
                            <w:rPr>
                              <w:rFonts w:cs="Arial"/>
                              <w:sz w:val="40"/>
                              <w:szCs w:val="40"/>
                            </w:rPr>
                            <w:t xml:space="preserve">Seguridad </w:t>
                          </w:r>
                          <w:r w:rsidR="000121BD">
                            <w:rPr>
                              <w:rFonts w:cs="Arial"/>
                              <w:sz w:val="40"/>
                              <w:szCs w:val="40"/>
                            </w:rPr>
                            <w:t>Informática</w:t>
                          </w:r>
                        </w:p>
                      </w:txbxContent>
                    </v:textbox>
                    <w10:wrap type="square"/>
                  </v:shape>
                </w:pict>
              </mc:Fallback>
            </mc:AlternateContent>
          </w:r>
        </w:p>
        <w:p w14:paraId="112B7FB0" w14:textId="77777777" w:rsidR="005C4BE2" w:rsidRDefault="005C4BE2">
          <w:pPr>
            <w:jc w:val="left"/>
          </w:pPr>
          <w:r>
            <w:br w:type="page"/>
          </w:r>
        </w:p>
        <w:p w14:paraId="7ADD7901" w14:textId="5BF9973A" w:rsidR="005C4BE2" w:rsidRDefault="00EE2700" w:rsidP="000B213B">
          <w:pPr>
            <w:jc w:val="left"/>
          </w:pPr>
        </w:p>
      </w:sdtContent>
    </w:sdt>
    <w:sdt>
      <w:sdtPr>
        <w:rPr>
          <w:rFonts w:ascii="Arial" w:eastAsiaTheme="minorHAnsi" w:hAnsi="Arial" w:cstheme="minorBidi"/>
          <w:color w:val="auto"/>
          <w:sz w:val="24"/>
          <w:szCs w:val="22"/>
          <w:lang w:eastAsia="en-US"/>
        </w:rPr>
        <w:id w:val="579875962"/>
        <w:docPartObj>
          <w:docPartGallery w:val="Table of Contents"/>
          <w:docPartUnique/>
        </w:docPartObj>
      </w:sdtPr>
      <w:sdtEndPr>
        <w:rPr>
          <w:b/>
          <w:bCs/>
        </w:rPr>
      </w:sdtEndPr>
      <w:sdtContent>
        <w:p w14:paraId="6B65A0EC" w14:textId="7703203E" w:rsidR="005C4BE2" w:rsidRDefault="005C4BE2">
          <w:pPr>
            <w:pStyle w:val="TtuloTDC"/>
          </w:pPr>
          <w:r>
            <w:t>Contenido</w:t>
          </w:r>
        </w:p>
        <w:p w14:paraId="6AAE5FB1" w14:textId="77DEF8F1" w:rsidR="000121BD" w:rsidRDefault="005C4BE2">
          <w:pPr>
            <w:pStyle w:val="TDC1"/>
            <w:tabs>
              <w:tab w:val="left" w:pos="48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70718239" w:history="1">
            <w:r w:rsidR="000121BD" w:rsidRPr="0035544A">
              <w:rPr>
                <w:rStyle w:val="Hipervnculo"/>
                <w:noProof/>
              </w:rPr>
              <w:t>1.</w:t>
            </w:r>
            <w:r w:rsidR="000121BD">
              <w:rPr>
                <w:rFonts w:asciiTheme="minorHAnsi" w:eastAsiaTheme="minorEastAsia" w:hAnsiTheme="minorHAnsi"/>
                <w:noProof/>
                <w:sz w:val="22"/>
                <w:lang w:eastAsia="es-ES"/>
              </w:rPr>
              <w:tab/>
            </w:r>
            <w:r w:rsidR="000121BD" w:rsidRPr="0035544A">
              <w:rPr>
                <w:rStyle w:val="Hipervnculo"/>
                <w:noProof/>
              </w:rPr>
              <w:t>Introducción</w:t>
            </w:r>
            <w:r w:rsidR="000121BD">
              <w:rPr>
                <w:noProof/>
                <w:webHidden/>
              </w:rPr>
              <w:tab/>
            </w:r>
            <w:r w:rsidR="000121BD">
              <w:rPr>
                <w:noProof/>
                <w:webHidden/>
              </w:rPr>
              <w:fldChar w:fldCharType="begin"/>
            </w:r>
            <w:r w:rsidR="000121BD">
              <w:rPr>
                <w:noProof/>
                <w:webHidden/>
              </w:rPr>
              <w:instrText xml:space="preserve"> PAGEREF _Toc70718239 \h </w:instrText>
            </w:r>
            <w:r w:rsidR="000121BD">
              <w:rPr>
                <w:noProof/>
                <w:webHidden/>
              </w:rPr>
            </w:r>
            <w:r w:rsidR="000121BD">
              <w:rPr>
                <w:noProof/>
                <w:webHidden/>
              </w:rPr>
              <w:fldChar w:fldCharType="separate"/>
            </w:r>
            <w:r w:rsidR="000121BD">
              <w:rPr>
                <w:noProof/>
                <w:webHidden/>
              </w:rPr>
              <w:t>3</w:t>
            </w:r>
            <w:r w:rsidR="000121BD">
              <w:rPr>
                <w:noProof/>
                <w:webHidden/>
              </w:rPr>
              <w:fldChar w:fldCharType="end"/>
            </w:r>
          </w:hyperlink>
        </w:p>
        <w:p w14:paraId="3E99F50C" w14:textId="16144671" w:rsidR="000121BD" w:rsidRDefault="000121BD">
          <w:pPr>
            <w:pStyle w:val="TDC2"/>
            <w:tabs>
              <w:tab w:val="right" w:leader="dot" w:pos="8494"/>
            </w:tabs>
            <w:rPr>
              <w:rFonts w:asciiTheme="minorHAnsi" w:eastAsiaTheme="minorEastAsia" w:hAnsiTheme="minorHAnsi"/>
              <w:noProof/>
              <w:sz w:val="22"/>
              <w:lang w:eastAsia="es-ES"/>
            </w:rPr>
          </w:pPr>
          <w:hyperlink w:anchor="_Toc70718240" w:history="1">
            <w:r w:rsidRPr="0035544A">
              <w:rPr>
                <w:rStyle w:val="Hipervnculo"/>
                <w:noProof/>
              </w:rPr>
              <w:t>1.1. Definición y conceptos</w:t>
            </w:r>
            <w:r>
              <w:rPr>
                <w:noProof/>
                <w:webHidden/>
              </w:rPr>
              <w:tab/>
            </w:r>
            <w:r>
              <w:rPr>
                <w:noProof/>
                <w:webHidden/>
              </w:rPr>
              <w:fldChar w:fldCharType="begin"/>
            </w:r>
            <w:r>
              <w:rPr>
                <w:noProof/>
                <w:webHidden/>
              </w:rPr>
              <w:instrText xml:space="preserve"> PAGEREF _Toc70718240 \h </w:instrText>
            </w:r>
            <w:r>
              <w:rPr>
                <w:noProof/>
                <w:webHidden/>
              </w:rPr>
            </w:r>
            <w:r>
              <w:rPr>
                <w:noProof/>
                <w:webHidden/>
              </w:rPr>
              <w:fldChar w:fldCharType="separate"/>
            </w:r>
            <w:r>
              <w:rPr>
                <w:noProof/>
                <w:webHidden/>
              </w:rPr>
              <w:t>3</w:t>
            </w:r>
            <w:r>
              <w:rPr>
                <w:noProof/>
                <w:webHidden/>
              </w:rPr>
              <w:fldChar w:fldCharType="end"/>
            </w:r>
          </w:hyperlink>
        </w:p>
        <w:p w14:paraId="335AAED8" w14:textId="231F9F8A" w:rsidR="000121BD" w:rsidRDefault="000121BD">
          <w:pPr>
            <w:pStyle w:val="TDC2"/>
            <w:tabs>
              <w:tab w:val="right" w:leader="dot" w:pos="8494"/>
            </w:tabs>
            <w:rPr>
              <w:rFonts w:asciiTheme="minorHAnsi" w:eastAsiaTheme="minorEastAsia" w:hAnsiTheme="minorHAnsi"/>
              <w:noProof/>
              <w:sz w:val="22"/>
              <w:lang w:eastAsia="es-ES"/>
            </w:rPr>
          </w:pPr>
          <w:hyperlink w:anchor="_Toc70718241" w:history="1">
            <w:r w:rsidRPr="0035544A">
              <w:rPr>
                <w:rStyle w:val="Hipervnculo"/>
                <w:noProof/>
              </w:rPr>
              <w:t>1.2. Peritaje Informático</w:t>
            </w:r>
            <w:r>
              <w:rPr>
                <w:noProof/>
                <w:webHidden/>
              </w:rPr>
              <w:tab/>
            </w:r>
            <w:r>
              <w:rPr>
                <w:noProof/>
                <w:webHidden/>
              </w:rPr>
              <w:fldChar w:fldCharType="begin"/>
            </w:r>
            <w:r>
              <w:rPr>
                <w:noProof/>
                <w:webHidden/>
              </w:rPr>
              <w:instrText xml:space="preserve"> PAGEREF _Toc70718241 \h </w:instrText>
            </w:r>
            <w:r>
              <w:rPr>
                <w:noProof/>
                <w:webHidden/>
              </w:rPr>
            </w:r>
            <w:r>
              <w:rPr>
                <w:noProof/>
                <w:webHidden/>
              </w:rPr>
              <w:fldChar w:fldCharType="separate"/>
            </w:r>
            <w:r>
              <w:rPr>
                <w:noProof/>
                <w:webHidden/>
              </w:rPr>
              <w:t>4</w:t>
            </w:r>
            <w:r>
              <w:rPr>
                <w:noProof/>
                <w:webHidden/>
              </w:rPr>
              <w:fldChar w:fldCharType="end"/>
            </w:r>
          </w:hyperlink>
        </w:p>
        <w:p w14:paraId="38F25402" w14:textId="3F9B7D3A" w:rsidR="000121BD" w:rsidRDefault="000121BD">
          <w:pPr>
            <w:pStyle w:val="TDC1"/>
            <w:tabs>
              <w:tab w:val="right" w:leader="dot" w:pos="8494"/>
            </w:tabs>
            <w:rPr>
              <w:rFonts w:asciiTheme="minorHAnsi" w:eastAsiaTheme="minorEastAsia" w:hAnsiTheme="minorHAnsi"/>
              <w:noProof/>
              <w:sz w:val="22"/>
              <w:lang w:eastAsia="es-ES"/>
            </w:rPr>
          </w:pPr>
          <w:hyperlink w:anchor="_Toc70718242" w:history="1">
            <w:r w:rsidRPr="0035544A">
              <w:rPr>
                <w:rStyle w:val="Hipervnculo"/>
                <w:noProof/>
              </w:rPr>
              <w:t>2. Pasos para hacer una auditoría informática</w:t>
            </w:r>
            <w:r>
              <w:rPr>
                <w:noProof/>
                <w:webHidden/>
              </w:rPr>
              <w:tab/>
            </w:r>
            <w:r>
              <w:rPr>
                <w:noProof/>
                <w:webHidden/>
              </w:rPr>
              <w:fldChar w:fldCharType="begin"/>
            </w:r>
            <w:r>
              <w:rPr>
                <w:noProof/>
                <w:webHidden/>
              </w:rPr>
              <w:instrText xml:space="preserve"> PAGEREF _Toc70718242 \h </w:instrText>
            </w:r>
            <w:r>
              <w:rPr>
                <w:noProof/>
                <w:webHidden/>
              </w:rPr>
            </w:r>
            <w:r>
              <w:rPr>
                <w:noProof/>
                <w:webHidden/>
              </w:rPr>
              <w:fldChar w:fldCharType="separate"/>
            </w:r>
            <w:r>
              <w:rPr>
                <w:noProof/>
                <w:webHidden/>
              </w:rPr>
              <w:t>5</w:t>
            </w:r>
            <w:r>
              <w:rPr>
                <w:noProof/>
                <w:webHidden/>
              </w:rPr>
              <w:fldChar w:fldCharType="end"/>
            </w:r>
          </w:hyperlink>
        </w:p>
        <w:p w14:paraId="438DABC4" w14:textId="364FC50F" w:rsidR="000121BD" w:rsidRDefault="000121BD">
          <w:pPr>
            <w:pStyle w:val="TDC2"/>
            <w:tabs>
              <w:tab w:val="right" w:leader="dot" w:pos="8494"/>
            </w:tabs>
            <w:rPr>
              <w:rFonts w:asciiTheme="minorHAnsi" w:eastAsiaTheme="minorEastAsia" w:hAnsiTheme="minorHAnsi"/>
              <w:noProof/>
              <w:sz w:val="22"/>
              <w:lang w:eastAsia="es-ES"/>
            </w:rPr>
          </w:pPr>
          <w:hyperlink w:anchor="_Toc70718243" w:history="1">
            <w:r w:rsidRPr="0035544A">
              <w:rPr>
                <w:rStyle w:val="Hipervnculo"/>
                <w:noProof/>
              </w:rPr>
              <w:t>2.1. Análisis</w:t>
            </w:r>
            <w:r>
              <w:rPr>
                <w:noProof/>
                <w:webHidden/>
              </w:rPr>
              <w:tab/>
            </w:r>
            <w:r>
              <w:rPr>
                <w:noProof/>
                <w:webHidden/>
              </w:rPr>
              <w:fldChar w:fldCharType="begin"/>
            </w:r>
            <w:r>
              <w:rPr>
                <w:noProof/>
                <w:webHidden/>
              </w:rPr>
              <w:instrText xml:space="preserve"> PAGEREF _Toc70718243 \h </w:instrText>
            </w:r>
            <w:r>
              <w:rPr>
                <w:noProof/>
                <w:webHidden/>
              </w:rPr>
            </w:r>
            <w:r>
              <w:rPr>
                <w:noProof/>
                <w:webHidden/>
              </w:rPr>
              <w:fldChar w:fldCharType="separate"/>
            </w:r>
            <w:r>
              <w:rPr>
                <w:noProof/>
                <w:webHidden/>
              </w:rPr>
              <w:t>5</w:t>
            </w:r>
            <w:r>
              <w:rPr>
                <w:noProof/>
                <w:webHidden/>
              </w:rPr>
              <w:fldChar w:fldCharType="end"/>
            </w:r>
          </w:hyperlink>
        </w:p>
        <w:p w14:paraId="2D034C48" w14:textId="2F06B9A6" w:rsidR="000121BD" w:rsidRDefault="000121BD">
          <w:pPr>
            <w:pStyle w:val="TDC2"/>
            <w:tabs>
              <w:tab w:val="right" w:leader="dot" w:pos="8494"/>
            </w:tabs>
            <w:rPr>
              <w:rFonts w:asciiTheme="minorHAnsi" w:eastAsiaTheme="minorEastAsia" w:hAnsiTheme="minorHAnsi"/>
              <w:noProof/>
              <w:sz w:val="22"/>
              <w:lang w:eastAsia="es-ES"/>
            </w:rPr>
          </w:pPr>
          <w:hyperlink w:anchor="_Toc70718244" w:history="1">
            <w:r w:rsidRPr="0035544A">
              <w:rPr>
                <w:rStyle w:val="Hipervnculo"/>
                <w:noProof/>
              </w:rPr>
              <w:t>2.2. Planificación</w:t>
            </w:r>
            <w:r>
              <w:rPr>
                <w:noProof/>
                <w:webHidden/>
              </w:rPr>
              <w:tab/>
            </w:r>
            <w:r>
              <w:rPr>
                <w:noProof/>
                <w:webHidden/>
              </w:rPr>
              <w:fldChar w:fldCharType="begin"/>
            </w:r>
            <w:r>
              <w:rPr>
                <w:noProof/>
                <w:webHidden/>
              </w:rPr>
              <w:instrText xml:space="preserve"> PAGEREF _Toc70718244 \h </w:instrText>
            </w:r>
            <w:r>
              <w:rPr>
                <w:noProof/>
                <w:webHidden/>
              </w:rPr>
            </w:r>
            <w:r>
              <w:rPr>
                <w:noProof/>
                <w:webHidden/>
              </w:rPr>
              <w:fldChar w:fldCharType="separate"/>
            </w:r>
            <w:r>
              <w:rPr>
                <w:noProof/>
                <w:webHidden/>
              </w:rPr>
              <w:t>5</w:t>
            </w:r>
            <w:r>
              <w:rPr>
                <w:noProof/>
                <w:webHidden/>
              </w:rPr>
              <w:fldChar w:fldCharType="end"/>
            </w:r>
          </w:hyperlink>
        </w:p>
        <w:p w14:paraId="729223F8" w14:textId="73CA45CF" w:rsidR="000121BD" w:rsidRDefault="000121BD">
          <w:pPr>
            <w:pStyle w:val="TDC2"/>
            <w:tabs>
              <w:tab w:val="right" w:leader="dot" w:pos="8494"/>
            </w:tabs>
            <w:rPr>
              <w:rFonts w:asciiTheme="minorHAnsi" w:eastAsiaTheme="minorEastAsia" w:hAnsiTheme="minorHAnsi"/>
              <w:noProof/>
              <w:sz w:val="22"/>
              <w:lang w:eastAsia="es-ES"/>
            </w:rPr>
          </w:pPr>
          <w:hyperlink w:anchor="_Toc70718245" w:history="1">
            <w:r w:rsidRPr="0035544A">
              <w:rPr>
                <w:rStyle w:val="Hipervnculo"/>
                <w:noProof/>
              </w:rPr>
              <w:t>2.3. Determinación de riesgos e incidencias</w:t>
            </w:r>
            <w:r>
              <w:rPr>
                <w:noProof/>
                <w:webHidden/>
              </w:rPr>
              <w:tab/>
            </w:r>
            <w:r>
              <w:rPr>
                <w:noProof/>
                <w:webHidden/>
              </w:rPr>
              <w:fldChar w:fldCharType="begin"/>
            </w:r>
            <w:r>
              <w:rPr>
                <w:noProof/>
                <w:webHidden/>
              </w:rPr>
              <w:instrText xml:space="preserve"> PAGEREF _Toc70718245 \h </w:instrText>
            </w:r>
            <w:r>
              <w:rPr>
                <w:noProof/>
                <w:webHidden/>
              </w:rPr>
            </w:r>
            <w:r>
              <w:rPr>
                <w:noProof/>
                <w:webHidden/>
              </w:rPr>
              <w:fldChar w:fldCharType="separate"/>
            </w:r>
            <w:r>
              <w:rPr>
                <w:noProof/>
                <w:webHidden/>
              </w:rPr>
              <w:t>6</w:t>
            </w:r>
            <w:r>
              <w:rPr>
                <w:noProof/>
                <w:webHidden/>
              </w:rPr>
              <w:fldChar w:fldCharType="end"/>
            </w:r>
          </w:hyperlink>
        </w:p>
        <w:p w14:paraId="6B7ADBAD" w14:textId="43A9E32D" w:rsidR="000121BD" w:rsidRDefault="000121BD">
          <w:pPr>
            <w:pStyle w:val="TDC2"/>
            <w:tabs>
              <w:tab w:val="right" w:leader="dot" w:pos="8494"/>
            </w:tabs>
            <w:rPr>
              <w:rFonts w:asciiTheme="minorHAnsi" w:eastAsiaTheme="minorEastAsia" w:hAnsiTheme="minorHAnsi"/>
              <w:noProof/>
              <w:sz w:val="22"/>
              <w:lang w:eastAsia="es-ES"/>
            </w:rPr>
          </w:pPr>
          <w:hyperlink w:anchor="_Toc70718246" w:history="1">
            <w:r w:rsidRPr="0035544A">
              <w:rPr>
                <w:rStyle w:val="Hipervnculo"/>
                <w:noProof/>
              </w:rPr>
              <w:t>2.4 Ejecución</w:t>
            </w:r>
            <w:r>
              <w:rPr>
                <w:noProof/>
                <w:webHidden/>
              </w:rPr>
              <w:tab/>
            </w:r>
            <w:r>
              <w:rPr>
                <w:noProof/>
                <w:webHidden/>
              </w:rPr>
              <w:fldChar w:fldCharType="begin"/>
            </w:r>
            <w:r>
              <w:rPr>
                <w:noProof/>
                <w:webHidden/>
              </w:rPr>
              <w:instrText xml:space="preserve"> PAGEREF _Toc70718246 \h </w:instrText>
            </w:r>
            <w:r>
              <w:rPr>
                <w:noProof/>
                <w:webHidden/>
              </w:rPr>
            </w:r>
            <w:r>
              <w:rPr>
                <w:noProof/>
                <w:webHidden/>
              </w:rPr>
              <w:fldChar w:fldCharType="separate"/>
            </w:r>
            <w:r>
              <w:rPr>
                <w:noProof/>
                <w:webHidden/>
              </w:rPr>
              <w:t>6</w:t>
            </w:r>
            <w:r>
              <w:rPr>
                <w:noProof/>
                <w:webHidden/>
              </w:rPr>
              <w:fldChar w:fldCharType="end"/>
            </w:r>
          </w:hyperlink>
        </w:p>
        <w:p w14:paraId="634A5BFB" w14:textId="199D8644" w:rsidR="000121BD" w:rsidRDefault="000121BD">
          <w:pPr>
            <w:pStyle w:val="TDC1"/>
            <w:tabs>
              <w:tab w:val="right" w:leader="dot" w:pos="8494"/>
            </w:tabs>
            <w:rPr>
              <w:rFonts w:asciiTheme="minorHAnsi" w:eastAsiaTheme="minorEastAsia" w:hAnsiTheme="minorHAnsi"/>
              <w:noProof/>
              <w:sz w:val="22"/>
              <w:lang w:eastAsia="es-ES"/>
            </w:rPr>
          </w:pPr>
          <w:hyperlink w:anchor="_Toc70718247" w:history="1">
            <w:r w:rsidRPr="0035544A">
              <w:rPr>
                <w:rStyle w:val="Hipervnculo"/>
                <w:noProof/>
              </w:rPr>
              <w:t>3. Tipos de auditorías informáticas</w:t>
            </w:r>
            <w:r>
              <w:rPr>
                <w:noProof/>
                <w:webHidden/>
              </w:rPr>
              <w:tab/>
            </w:r>
            <w:r>
              <w:rPr>
                <w:noProof/>
                <w:webHidden/>
              </w:rPr>
              <w:fldChar w:fldCharType="begin"/>
            </w:r>
            <w:r>
              <w:rPr>
                <w:noProof/>
                <w:webHidden/>
              </w:rPr>
              <w:instrText xml:space="preserve"> PAGEREF _Toc70718247 \h </w:instrText>
            </w:r>
            <w:r>
              <w:rPr>
                <w:noProof/>
                <w:webHidden/>
              </w:rPr>
            </w:r>
            <w:r>
              <w:rPr>
                <w:noProof/>
                <w:webHidden/>
              </w:rPr>
              <w:fldChar w:fldCharType="separate"/>
            </w:r>
            <w:r>
              <w:rPr>
                <w:noProof/>
                <w:webHidden/>
              </w:rPr>
              <w:t>7</w:t>
            </w:r>
            <w:r>
              <w:rPr>
                <w:noProof/>
                <w:webHidden/>
              </w:rPr>
              <w:fldChar w:fldCharType="end"/>
            </w:r>
          </w:hyperlink>
        </w:p>
        <w:p w14:paraId="36B787D2" w14:textId="4DE0DBB8" w:rsidR="000121BD" w:rsidRDefault="000121BD">
          <w:pPr>
            <w:pStyle w:val="TDC2"/>
            <w:tabs>
              <w:tab w:val="right" w:leader="dot" w:pos="8494"/>
            </w:tabs>
            <w:rPr>
              <w:rFonts w:asciiTheme="minorHAnsi" w:eastAsiaTheme="minorEastAsia" w:hAnsiTheme="minorHAnsi"/>
              <w:noProof/>
              <w:sz w:val="22"/>
              <w:lang w:eastAsia="es-ES"/>
            </w:rPr>
          </w:pPr>
          <w:hyperlink w:anchor="_Toc70718248" w:history="1">
            <w:r w:rsidRPr="0035544A">
              <w:rPr>
                <w:rStyle w:val="Hipervnculo"/>
                <w:noProof/>
              </w:rPr>
              <w:t>3.1. Auditoría Externa o Perimetral</w:t>
            </w:r>
            <w:r>
              <w:rPr>
                <w:noProof/>
                <w:webHidden/>
              </w:rPr>
              <w:tab/>
            </w:r>
            <w:r>
              <w:rPr>
                <w:noProof/>
                <w:webHidden/>
              </w:rPr>
              <w:fldChar w:fldCharType="begin"/>
            </w:r>
            <w:r>
              <w:rPr>
                <w:noProof/>
                <w:webHidden/>
              </w:rPr>
              <w:instrText xml:space="preserve"> PAGEREF _Toc70718248 \h </w:instrText>
            </w:r>
            <w:r>
              <w:rPr>
                <w:noProof/>
                <w:webHidden/>
              </w:rPr>
            </w:r>
            <w:r>
              <w:rPr>
                <w:noProof/>
                <w:webHidden/>
              </w:rPr>
              <w:fldChar w:fldCharType="separate"/>
            </w:r>
            <w:r>
              <w:rPr>
                <w:noProof/>
                <w:webHidden/>
              </w:rPr>
              <w:t>7</w:t>
            </w:r>
            <w:r>
              <w:rPr>
                <w:noProof/>
                <w:webHidden/>
              </w:rPr>
              <w:fldChar w:fldCharType="end"/>
            </w:r>
          </w:hyperlink>
        </w:p>
        <w:p w14:paraId="39E262C0" w14:textId="5DBC66E8" w:rsidR="000121BD" w:rsidRDefault="000121BD">
          <w:pPr>
            <w:pStyle w:val="TDC2"/>
            <w:tabs>
              <w:tab w:val="right" w:leader="dot" w:pos="8494"/>
            </w:tabs>
            <w:rPr>
              <w:rFonts w:asciiTheme="minorHAnsi" w:eastAsiaTheme="minorEastAsia" w:hAnsiTheme="minorHAnsi"/>
              <w:noProof/>
              <w:sz w:val="22"/>
              <w:lang w:eastAsia="es-ES"/>
            </w:rPr>
          </w:pPr>
          <w:hyperlink w:anchor="_Toc70718249" w:history="1">
            <w:r w:rsidRPr="0035544A">
              <w:rPr>
                <w:rStyle w:val="Hipervnculo"/>
                <w:noProof/>
              </w:rPr>
              <w:t>3.2. Auditoria WIFI o Auditoria de Seguridad de Red Inalámbrica</w:t>
            </w:r>
            <w:r>
              <w:rPr>
                <w:noProof/>
                <w:webHidden/>
              </w:rPr>
              <w:tab/>
            </w:r>
            <w:r>
              <w:rPr>
                <w:noProof/>
                <w:webHidden/>
              </w:rPr>
              <w:fldChar w:fldCharType="begin"/>
            </w:r>
            <w:r>
              <w:rPr>
                <w:noProof/>
                <w:webHidden/>
              </w:rPr>
              <w:instrText xml:space="preserve"> PAGEREF _Toc70718249 \h </w:instrText>
            </w:r>
            <w:r>
              <w:rPr>
                <w:noProof/>
                <w:webHidden/>
              </w:rPr>
            </w:r>
            <w:r>
              <w:rPr>
                <w:noProof/>
                <w:webHidden/>
              </w:rPr>
              <w:fldChar w:fldCharType="separate"/>
            </w:r>
            <w:r>
              <w:rPr>
                <w:noProof/>
                <w:webHidden/>
              </w:rPr>
              <w:t>8</w:t>
            </w:r>
            <w:r>
              <w:rPr>
                <w:noProof/>
                <w:webHidden/>
              </w:rPr>
              <w:fldChar w:fldCharType="end"/>
            </w:r>
          </w:hyperlink>
        </w:p>
        <w:p w14:paraId="3CF322F6" w14:textId="59BCC367" w:rsidR="000121BD" w:rsidRDefault="000121BD">
          <w:pPr>
            <w:pStyle w:val="TDC2"/>
            <w:tabs>
              <w:tab w:val="right" w:leader="dot" w:pos="8494"/>
            </w:tabs>
            <w:rPr>
              <w:rFonts w:asciiTheme="minorHAnsi" w:eastAsiaTheme="minorEastAsia" w:hAnsiTheme="minorHAnsi"/>
              <w:noProof/>
              <w:sz w:val="22"/>
              <w:lang w:eastAsia="es-ES"/>
            </w:rPr>
          </w:pPr>
          <w:hyperlink w:anchor="_Toc70718250" w:history="1">
            <w:r w:rsidRPr="0035544A">
              <w:rPr>
                <w:rStyle w:val="Hipervnculo"/>
                <w:noProof/>
              </w:rPr>
              <w:t>3.3. Auditoría Interna</w:t>
            </w:r>
            <w:r>
              <w:rPr>
                <w:noProof/>
                <w:webHidden/>
              </w:rPr>
              <w:tab/>
            </w:r>
            <w:r>
              <w:rPr>
                <w:noProof/>
                <w:webHidden/>
              </w:rPr>
              <w:fldChar w:fldCharType="begin"/>
            </w:r>
            <w:r>
              <w:rPr>
                <w:noProof/>
                <w:webHidden/>
              </w:rPr>
              <w:instrText xml:space="preserve"> PAGEREF _Toc70718250 \h </w:instrText>
            </w:r>
            <w:r>
              <w:rPr>
                <w:noProof/>
                <w:webHidden/>
              </w:rPr>
            </w:r>
            <w:r>
              <w:rPr>
                <w:noProof/>
                <w:webHidden/>
              </w:rPr>
              <w:fldChar w:fldCharType="separate"/>
            </w:r>
            <w:r>
              <w:rPr>
                <w:noProof/>
                <w:webHidden/>
              </w:rPr>
              <w:t>9</w:t>
            </w:r>
            <w:r>
              <w:rPr>
                <w:noProof/>
                <w:webHidden/>
              </w:rPr>
              <w:fldChar w:fldCharType="end"/>
            </w:r>
          </w:hyperlink>
        </w:p>
        <w:p w14:paraId="56910E95" w14:textId="3EDEF310" w:rsidR="000121BD" w:rsidRDefault="000121BD">
          <w:pPr>
            <w:pStyle w:val="TDC2"/>
            <w:tabs>
              <w:tab w:val="right" w:leader="dot" w:pos="8494"/>
            </w:tabs>
            <w:rPr>
              <w:rFonts w:asciiTheme="minorHAnsi" w:eastAsiaTheme="minorEastAsia" w:hAnsiTheme="minorHAnsi"/>
              <w:noProof/>
              <w:sz w:val="22"/>
              <w:lang w:eastAsia="es-ES"/>
            </w:rPr>
          </w:pPr>
          <w:hyperlink w:anchor="_Toc70718251" w:history="1">
            <w:r w:rsidRPr="0035544A">
              <w:rPr>
                <w:rStyle w:val="Hipervnculo"/>
                <w:noProof/>
              </w:rPr>
              <w:t>3.3. Auditoria de código fuente</w:t>
            </w:r>
            <w:r>
              <w:rPr>
                <w:noProof/>
                <w:webHidden/>
              </w:rPr>
              <w:tab/>
            </w:r>
            <w:r>
              <w:rPr>
                <w:noProof/>
                <w:webHidden/>
              </w:rPr>
              <w:fldChar w:fldCharType="begin"/>
            </w:r>
            <w:r>
              <w:rPr>
                <w:noProof/>
                <w:webHidden/>
              </w:rPr>
              <w:instrText xml:space="preserve"> PAGEREF _Toc70718251 \h </w:instrText>
            </w:r>
            <w:r>
              <w:rPr>
                <w:noProof/>
                <w:webHidden/>
              </w:rPr>
            </w:r>
            <w:r>
              <w:rPr>
                <w:noProof/>
                <w:webHidden/>
              </w:rPr>
              <w:fldChar w:fldCharType="separate"/>
            </w:r>
            <w:r>
              <w:rPr>
                <w:noProof/>
                <w:webHidden/>
              </w:rPr>
              <w:t>11</w:t>
            </w:r>
            <w:r>
              <w:rPr>
                <w:noProof/>
                <w:webHidden/>
              </w:rPr>
              <w:fldChar w:fldCharType="end"/>
            </w:r>
          </w:hyperlink>
        </w:p>
        <w:p w14:paraId="15E95474" w14:textId="3FFC49AC" w:rsidR="000121BD" w:rsidRDefault="000121BD">
          <w:pPr>
            <w:pStyle w:val="TDC2"/>
            <w:tabs>
              <w:tab w:val="right" w:leader="dot" w:pos="8494"/>
            </w:tabs>
            <w:rPr>
              <w:rFonts w:asciiTheme="minorHAnsi" w:eastAsiaTheme="minorEastAsia" w:hAnsiTheme="minorHAnsi"/>
              <w:noProof/>
              <w:sz w:val="22"/>
              <w:lang w:eastAsia="es-ES"/>
            </w:rPr>
          </w:pPr>
          <w:hyperlink w:anchor="_Toc70718252" w:history="1">
            <w:r w:rsidRPr="0035544A">
              <w:rPr>
                <w:rStyle w:val="Hipervnculo"/>
                <w:noProof/>
              </w:rPr>
              <w:t>3.4. Auditoria Web</w:t>
            </w:r>
            <w:r>
              <w:rPr>
                <w:noProof/>
                <w:webHidden/>
              </w:rPr>
              <w:tab/>
            </w:r>
            <w:r>
              <w:rPr>
                <w:noProof/>
                <w:webHidden/>
              </w:rPr>
              <w:fldChar w:fldCharType="begin"/>
            </w:r>
            <w:r>
              <w:rPr>
                <w:noProof/>
                <w:webHidden/>
              </w:rPr>
              <w:instrText xml:space="preserve"> PAGEREF _Toc70718252 \h </w:instrText>
            </w:r>
            <w:r>
              <w:rPr>
                <w:noProof/>
                <w:webHidden/>
              </w:rPr>
            </w:r>
            <w:r>
              <w:rPr>
                <w:noProof/>
                <w:webHidden/>
              </w:rPr>
              <w:fldChar w:fldCharType="separate"/>
            </w:r>
            <w:r>
              <w:rPr>
                <w:noProof/>
                <w:webHidden/>
              </w:rPr>
              <w:t>12</w:t>
            </w:r>
            <w:r>
              <w:rPr>
                <w:noProof/>
                <w:webHidden/>
              </w:rPr>
              <w:fldChar w:fldCharType="end"/>
            </w:r>
          </w:hyperlink>
        </w:p>
        <w:p w14:paraId="3359B651" w14:textId="1E30D775" w:rsidR="000121BD" w:rsidRDefault="000121BD">
          <w:pPr>
            <w:pStyle w:val="TDC2"/>
            <w:tabs>
              <w:tab w:val="right" w:leader="dot" w:pos="8494"/>
            </w:tabs>
            <w:rPr>
              <w:rFonts w:asciiTheme="minorHAnsi" w:eastAsiaTheme="minorEastAsia" w:hAnsiTheme="minorHAnsi"/>
              <w:noProof/>
              <w:sz w:val="22"/>
              <w:lang w:eastAsia="es-ES"/>
            </w:rPr>
          </w:pPr>
          <w:hyperlink w:anchor="_Toc70718253" w:history="1">
            <w:r w:rsidRPr="0035544A">
              <w:rPr>
                <w:rStyle w:val="Hipervnculo"/>
                <w:noProof/>
              </w:rPr>
              <w:t>3.5. Auditoria de dispositivos móviles</w:t>
            </w:r>
            <w:r>
              <w:rPr>
                <w:noProof/>
                <w:webHidden/>
              </w:rPr>
              <w:tab/>
            </w:r>
            <w:r>
              <w:rPr>
                <w:noProof/>
                <w:webHidden/>
              </w:rPr>
              <w:fldChar w:fldCharType="begin"/>
            </w:r>
            <w:r>
              <w:rPr>
                <w:noProof/>
                <w:webHidden/>
              </w:rPr>
              <w:instrText xml:space="preserve"> PAGEREF _Toc70718253 \h </w:instrText>
            </w:r>
            <w:r>
              <w:rPr>
                <w:noProof/>
                <w:webHidden/>
              </w:rPr>
            </w:r>
            <w:r>
              <w:rPr>
                <w:noProof/>
                <w:webHidden/>
              </w:rPr>
              <w:fldChar w:fldCharType="separate"/>
            </w:r>
            <w:r>
              <w:rPr>
                <w:noProof/>
                <w:webHidden/>
              </w:rPr>
              <w:t>13</w:t>
            </w:r>
            <w:r>
              <w:rPr>
                <w:noProof/>
                <w:webHidden/>
              </w:rPr>
              <w:fldChar w:fldCharType="end"/>
            </w:r>
          </w:hyperlink>
        </w:p>
        <w:p w14:paraId="13B4028B" w14:textId="4FE0EE23" w:rsidR="000121BD" w:rsidRDefault="000121BD">
          <w:pPr>
            <w:pStyle w:val="TDC2"/>
            <w:tabs>
              <w:tab w:val="right" w:leader="dot" w:pos="8494"/>
            </w:tabs>
            <w:rPr>
              <w:rFonts w:asciiTheme="minorHAnsi" w:eastAsiaTheme="minorEastAsia" w:hAnsiTheme="minorHAnsi"/>
              <w:noProof/>
              <w:sz w:val="22"/>
              <w:lang w:eastAsia="es-ES"/>
            </w:rPr>
          </w:pPr>
          <w:hyperlink w:anchor="_Toc70718254" w:history="1">
            <w:r w:rsidRPr="0035544A">
              <w:rPr>
                <w:rStyle w:val="Hipervnculo"/>
                <w:noProof/>
              </w:rPr>
              <w:t>3.6. Ejercicio de Red Team</w:t>
            </w:r>
            <w:r>
              <w:rPr>
                <w:noProof/>
                <w:webHidden/>
              </w:rPr>
              <w:tab/>
            </w:r>
            <w:r>
              <w:rPr>
                <w:noProof/>
                <w:webHidden/>
              </w:rPr>
              <w:fldChar w:fldCharType="begin"/>
            </w:r>
            <w:r>
              <w:rPr>
                <w:noProof/>
                <w:webHidden/>
              </w:rPr>
              <w:instrText xml:space="preserve"> PAGEREF _Toc70718254 \h </w:instrText>
            </w:r>
            <w:r>
              <w:rPr>
                <w:noProof/>
                <w:webHidden/>
              </w:rPr>
            </w:r>
            <w:r>
              <w:rPr>
                <w:noProof/>
                <w:webHidden/>
              </w:rPr>
              <w:fldChar w:fldCharType="separate"/>
            </w:r>
            <w:r>
              <w:rPr>
                <w:noProof/>
                <w:webHidden/>
              </w:rPr>
              <w:t>14</w:t>
            </w:r>
            <w:r>
              <w:rPr>
                <w:noProof/>
                <w:webHidden/>
              </w:rPr>
              <w:fldChar w:fldCharType="end"/>
            </w:r>
          </w:hyperlink>
        </w:p>
        <w:p w14:paraId="7BD23C0D" w14:textId="22559078" w:rsidR="000121BD" w:rsidRDefault="000121BD">
          <w:pPr>
            <w:pStyle w:val="TDC2"/>
            <w:tabs>
              <w:tab w:val="right" w:leader="dot" w:pos="8494"/>
            </w:tabs>
            <w:rPr>
              <w:rFonts w:asciiTheme="minorHAnsi" w:eastAsiaTheme="minorEastAsia" w:hAnsiTheme="minorHAnsi"/>
              <w:noProof/>
              <w:sz w:val="22"/>
              <w:lang w:eastAsia="es-ES"/>
            </w:rPr>
          </w:pPr>
          <w:hyperlink w:anchor="_Toc70718255" w:history="1">
            <w:r w:rsidRPr="0035544A">
              <w:rPr>
                <w:rStyle w:val="Hipervnculo"/>
                <w:noProof/>
              </w:rPr>
              <w:t>3.7. Auditoria de Sistemas de Control DCS y SCADA</w:t>
            </w:r>
            <w:r>
              <w:rPr>
                <w:noProof/>
                <w:webHidden/>
              </w:rPr>
              <w:tab/>
            </w:r>
            <w:r>
              <w:rPr>
                <w:noProof/>
                <w:webHidden/>
              </w:rPr>
              <w:fldChar w:fldCharType="begin"/>
            </w:r>
            <w:r>
              <w:rPr>
                <w:noProof/>
                <w:webHidden/>
              </w:rPr>
              <w:instrText xml:space="preserve"> PAGEREF _Toc70718255 \h </w:instrText>
            </w:r>
            <w:r>
              <w:rPr>
                <w:noProof/>
                <w:webHidden/>
              </w:rPr>
            </w:r>
            <w:r>
              <w:rPr>
                <w:noProof/>
                <w:webHidden/>
              </w:rPr>
              <w:fldChar w:fldCharType="separate"/>
            </w:r>
            <w:r>
              <w:rPr>
                <w:noProof/>
                <w:webHidden/>
              </w:rPr>
              <w:t>15</w:t>
            </w:r>
            <w:r>
              <w:rPr>
                <w:noProof/>
                <w:webHidden/>
              </w:rPr>
              <w:fldChar w:fldCharType="end"/>
            </w:r>
          </w:hyperlink>
        </w:p>
        <w:p w14:paraId="4B56A958" w14:textId="7180EF87" w:rsidR="000121BD" w:rsidRDefault="000121BD">
          <w:pPr>
            <w:pStyle w:val="TDC2"/>
            <w:tabs>
              <w:tab w:val="right" w:leader="dot" w:pos="8494"/>
            </w:tabs>
            <w:rPr>
              <w:rFonts w:asciiTheme="minorHAnsi" w:eastAsiaTheme="minorEastAsia" w:hAnsiTheme="minorHAnsi"/>
              <w:noProof/>
              <w:sz w:val="22"/>
              <w:lang w:eastAsia="es-ES"/>
            </w:rPr>
          </w:pPr>
          <w:hyperlink w:anchor="_Toc70718256" w:history="1">
            <w:r w:rsidRPr="0035544A">
              <w:rPr>
                <w:rStyle w:val="Hipervnculo"/>
                <w:noProof/>
              </w:rPr>
              <w:t>3.8. Auditoria de SCI e infraestructuras criticas</w:t>
            </w:r>
            <w:r>
              <w:rPr>
                <w:noProof/>
                <w:webHidden/>
              </w:rPr>
              <w:tab/>
            </w:r>
            <w:r>
              <w:rPr>
                <w:noProof/>
                <w:webHidden/>
              </w:rPr>
              <w:fldChar w:fldCharType="begin"/>
            </w:r>
            <w:r>
              <w:rPr>
                <w:noProof/>
                <w:webHidden/>
              </w:rPr>
              <w:instrText xml:space="preserve"> PAGEREF _Toc70718256 \h </w:instrText>
            </w:r>
            <w:r>
              <w:rPr>
                <w:noProof/>
                <w:webHidden/>
              </w:rPr>
            </w:r>
            <w:r>
              <w:rPr>
                <w:noProof/>
                <w:webHidden/>
              </w:rPr>
              <w:fldChar w:fldCharType="separate"/>
            </w:r>
            <w:r>
              <w:rPr>
                <w:noProof/>
                <w:webHidden/>
              </w:rPr>
              <w:t>16</w:t>
            </w:r>
            <w:r>
              <w:rPr>
                <w:noProof/>
                <w:webHidden/>
              </w:rPr>
              <w:fldChar w:fldCharType="end"/>
            </w:r>
          </w:hyperlink>
        </w:p>
        <w:p w14:paraId="56AB8117" w14:textId="669CAAB8" w:rsidR="000121BD" w:rsidRDefault="000121BD">
          <w:pPr>
            <w:pStyle w:val="TDC1"/>
            <w:tabs>
              <w:tab w:val="right" w:leader="dot" w:pos="8494"/>
            </w:tabs>
            <w:rPr>
              <w:rFonts w:asciiTheme="minorHAnsi" w:eastAsiaTheme="minorEastAsia" w:hAnsiTheme="minorHAnsi"/>
              <w:noProof/>
              <w:sz w:val="22"/>
              <w:lang w:eastAsia="es-ES"/>
            </w:rPr>
          </w:pPr>
          <w:hyperlink w:anchor="_Toc70718257" w:history="1">
            <w:r w:rsidRPr="0035544A">
              <w:rPr>
                <w:rStyle w:val="Hipervnculo"/>
                <w:noProof/>
              </w:rPr>
              <w:t>4.Tipos de Certificados de auditor informático</w:t>
            </w:r>
            <w:r>
              <w:rPr>
                <w:noProof/>
                <w:webHidden/>
              </w:rPr>
              <w:tab/>
            </w:r>
            <w:r>
              <w:rPr>
                <w:noProof/>
                <w:webHidden/>
              </w:rPr>
              <w:fldChar w:fldCharType="begin"/>
            </w:r>
            <w:r>
              <w:rPr>
                <w:noProof/>
                <w:webHidden/>
              </w:rPr>
              <w:instrText xml:space="preserve"> PAGEREF _Toc70718257 \h </w:instrText>
            </w:r>
            <w:r>
              <w:rPr>
                <w:noProof/>
                <w:webHidden/>
              </w:rPr>
            </w:r>
            <w:r>
              <w:rPr>
                <w:noProof/>
                <w:webHidden/>
              </w:rPr>
              <w:fldChar w:fldCharType="separate"/>
            </w:r>
            <w:r>
              <w:rPr>
                <w:noProof/>
                <w:webHidden/>
              </w:rPr>
              <w:t>18</w:t>
            </w:r>
            <w:r>
              <w:rPr>
                <w:noProof/>
                <w:webHidden/>
              </w:rPr>
              <w:fldChar w:fldCharType="end"/>
            </w:r>
          </w:hyperlink>
        </w:p>
        <w:p w14:paraId="0C842D52" w14:textId="5AB15C28" w:rsidR="000121BD" w:rsidRDefault="000121BD">
          <w:pPr>
            <w:pStyle w:val="TDC2"/>
            <w:tabs>
              <w:tab w:val="right" w:leader="dot" w:pos="8494"/>
            </w:tabs>
            <w:rPr>
              <w:rFonts w:asciiTheme="minorHAnsi" w:eastAsiaTheme="minorEastAsia" w:hAnsiTheme="minorHAnsi"/>
              <w:noProof/>
              <w:sz w:val="22"/>
              <w:lang w:eastAsia="es-ES"/>
            </w:rPr>
          </w:pPr>
          <w:hyperlink w:anchor="_Toc70718258" w:history="1">
            <w:r w:rsidRPr="0035544A">
              <w:rPr>
                <w:rStyle w:val="Hipervnculo"/>
                <w:noProof/>
              </w:rPr>
              <w:t>4.1. SSCP</w:t>
            </w:r>
            <w:r>
              <w:rPr>
                <w:noProof/>
                <w:webHidden/>
              </w:rPr>
              <w:tab/>
            </w:r>
            <w:r>
              <w:rPr>
                <w:noProof/>
                <w:webHidden/>
              </w:rPr>
              <w:fldChar w:fldCharType="begin"/>
            </w:r>
            <w:r>
              <w:rPr>
                <w:noProof/>
                <w:webHidden/>
              </w:rPr>
              <w:instrText xml:space="preserve"> PAGEREF _Toc70718258 \h </w:instrText>
            </w:r>
            <w:r>
              <w:rPr>
                <w:noProof/>
                <w:webHidden/>
              </w:rPr>
            </w:r>
            <w:r>
              <w:rPr>
                <w:noProof/>
                <w:webHidden/>
              </w:rPr>
              <w:fldChar w:fldCharType="separate"/>
            </w:r>
            <w:r>
              <w:rPr>
                <w:noProof/>
                <w:webHidden/>
              </w:rPr>
              <w:t>18</w:t>
            </w:r>
            <w:r>
              <w:rPr>
                <w:noProof/>
                <w:webHidden/>
              </w:rPr>
              <w:fldChar w:fldCharType="end"/>
            </w:r>
          </w:hyperlink>
        </w:p>
        <w:p w14:paraId="45CB4DB9" w14:textId="30E75942" w:rsidR="000121BD" w:rsidRDefault="000121BD">
          <w:pPr>
            <w:pStyle w:val="TDC2"/>
            <w:tabs>
              <w:tab w:val="right" w:leader="dot" w:pos="8494"/>
            </w:tabs>
            <w:rPr>
              <w:rFonts w:asciiTheme="minorHAnsi" w:eastAsiaTheme="minorEastAsia" w:hAnsiTheme="minorHAnsi"/>
              <w:noProof/>
              <w:sz w:val="22"/>
              <w:lang w:eastAsia="es-ES"/>
            </w:rPr>
          </w:pPr>
          <w:hyperlink w:anchor="_Toc70718259" w:history="1">
            <w:r w:rsidRPr="0035544A">
              <w:rPr>
                <w:rStyle w:val="Hipervnculo"/>
                <w:noProof/>
              </w:rPr>
              <w:t>4.2. CRISC</w:t>
            </w:r>
            <w:r>
              <w:rPr>
                <w:noProof/>
                <w:webHidden/>
              </w:rPr>
              <w:tab/>
            </w:r>
            <w:r>
              <w:rPr>
                <w:noProof/>
                <w:webHidden/>
              </w:rPr>
              <w:fldChar w:fldCharType="begin"/>
            </w:r>
            <w:r>
              <w:rPr>
                <w:noProof/>
                <w:webHidden/>
              </w:rPr>
              <w:instrText xml:space="preserve"> PAGEREF _Toc70718259 \h </w:instrText>
            </w:r>
            <w:r>
              <w:rPr>
                <w:noProof/>
                <w:webHidden/>
              </w:rPr>
            </w:r>
            <w:r>
              <w:rPr>
                <w:noProof/>
                <w:webHidden/>
              </w:rPr>
              <w:fldChar w:fldCharType="separate"/>
            </w:r>
            <w:r>
              <w:rPr>
                <w:noProof/>
                <w:webHidden/>
              </w:rPr>
              <w:t>18</w:t>
            </w:r>
            <w:r>
              <w:rPr>
                <w:noProof/>
                <w:webHidden/>
              </w:rPr>
              <w:fldChar w:fldCharType="end"/>
            </w:r>
          </w:hyperlink>
        </w:p>
        <w:p w14:paraId="23718F1F" w14:textId="7E321F22" w:rsidR="000121BD" w:rsidRDefault="000121BD">
          <w:pPr>
            <w:pStyle w:val="TDC2"/>
            <w:tabs>
              <w:tab w:val="right" w:leader="dot" w:pos="8494"/>
            </w:tabs>
            <w:rPr>
              <w:rFonts w:asciiTheme="minorHAnsi" w:eastAsiaTheme="minorEastAsia" w:hAnsiTheme="minorHAnsi"/>
              <w:noProof/>
              <w:sz w:val="22"/>
              <w:lang w:eastAsia="es-ES"/>
            </w:rPr>
          </w:pPr>
          <w:hyperlink w:anchor="_Toc70718260" w:history="1">
            <w:r w:rsidRPr="0035544A">
              <w:rPr>
                <w:rStyle w:val="Hipervnculo"/>
                <w:noProof/>
              </w:rPr>
              <w:t>4.3. CISA</w:t>
            </w:r>
            <w:r>
              <w:rPr>
                <w:noProof/>
                <w:webHidden/>
              </w:rPr>
              <w:tab/>
            </w:r>
            <w:r>
              <w:rPr>
                <w:noProof/>
                <w:webHidden/>
              </w:rPr>
              <w:fldChar w:fldCharType="begin"/>
            </w:r>
            <w:r>
              <w:rPr>
                <w:noProof/>
                <w:webHidden/>
              </w:rPr>
              <w:instrText xml:space="preserve"> PAGEREF _Toc70718260 \h </w:instrText>
            </w:r>
            <w:r>
              <w:rPr>
                <w:noProof/>
                <w:webHidden/>
              </w:rPr>
            </w:r>
            <w:r>
              <w:rPr>
                <w:noProof/>
                <w:webHidden/>
              </w:rPr>
              <w:fldChar w:fldCharType="separate"/>
            </w:r>
            <w:r>
              <w:rPr>
                <w:noProof/>
                <w:webHidden/>
              </w:rPr>
              <w:t>18</w:t>
            </w:r>
            <w:r>
              <w:rPr>
                <w:noProof/>
                <w:webHidden/>
              </w:rPr>
              <w:fldChar w:fldCharType="end"/>
            </w:r>
          </w:hyperlink>
        </w:p>
        <w:p w14:paraId="568C54BA" w14:textId="5C2EBC16" w:rsidR="000121BD" w:rsidRDefault="000121BD">
          <w:pPr>
            <w:pStyle w:val="TDC2"/>
            <w:tabs>
              <w:tab w:val="right" w:leader="dot" w:pos="8494"/>
            </w:tabs>
            <w:rPr>
              <w:rFonts w:asciiTheme="minorHAnsi" w:eastAsiaTheme="minorEastAsia" w:hAnsiTheme="minorHAnsi"/>
              <w:noProof/>
              <w:sz w:val="22"/>
              <w:lang w:eastAsia="es-ES"/>
            </w:rPr>
          </w:pPr>
          <w:hyperlink w:anchor="_Toc70718261" w:history="1">
            <w:r w:rsidRPr="0035544A">
              <w:rPr>
                <w:rStyle w:val="Hipervnculo"/>
                <w:noProof/>
              </w:rPr>
              <w:t>4.4. CISA.CISM</w:t>
            </w:r>
            <w:r>
              <w:rPr>
                <w:noProof/>
                <w:webHidden/>
              </w:rPr>
              <w:tab/>
            </w:r>
            <w:r>
              <w:rPr>
                <w:noProof/>
                <w:webHidden/>
              </w:rPr>
              <w:fldChar w:fldCharType="begin"/>
            </w:r>
            <w:r>
              <w:rPr>
                <w:noProof/>
                <w:webHidden/>
              </w:rPr>
              <w:instrText xml:space="preserve"> PAGEREF _Toc70718261 \h </w:instrText>
            </w:r>
            <w:r>
              <w:rPr>
                <w:noProof/>
                <w:webHidden/>
              </w:rPr>
            </w:r>
            <w:r>
              <w:rPr>
                <w:noProof/>
                <w:webHidden/>
              </w:rPr>
              <w:fldChar w:fldCharType="separate"/>
            </w:r>
            <w:r>
              <w:rPr>
                <w:noProof/>
                <w:webHidden/>
              </w:rPr>
              <w:t>18</w:t>
            </w:r>
            <w:r>
              <w:rPr>
                <w:noProof/>
                <w:webHidden/>
              </w:rPr>
              <w:fldChar w:fldCharType="end"/>
            </w:r>
          </w:hyperlink>
        </w:p>
        <w:p w14:paraId="609B53D0" w14:textId="786BE5B7" w:rsidR="000121BD" w:rsidRDefault="000121BD">
          <w:pPr>
            <w:pStyle w:val="TDC2"/>
            <w:tabs>
              <w:tab w:val="right" w:leader="dot" w:pos="8494"/>
            </w:tabs>
            <w:rPr>
              <w:rFonts w:asciiTheme="minorHAnsi" w:eastAsiaTheme="minorEastAsia" w:hAnsiTheme="minorHAnsi"/>
              <w:noProof/>
              <w:sz w:val="22"/>
              <w:lang w:eastAsia="es-ES"/>
            </w:rPr>
          </w:pPr>
          <w:hyperlink w:anchor="_Toc70718262" w:history="1">
            <w:r w:rsidRPr="0035544A">
              <w:rPr>
                <w:rStyle w:val="Hipervnculo"/>
                <w:noProof/>
              </w:rPr>
              <w:t>4.5. CISSP</w:t>
            </w:r>
            <w:r>
              <w:rPr>
                <w:noProof/>
                <w:webHidden/>
              </w:rPr>
              <w:tab/>
            </w:r>
            <w:r>
              <w:rPr>
                <w:noProof/>
                <w:webHidden/>
              </w:rPr>
              <w:fldChar w:fldCharType="begin"/>
            </w:r>
            <w:r>
              <w:rPr>
                <w:noProof/>
                <w:webHidden/>
              </w:rPr>
              <w:instrText xml:space="preserve"> PAGEREF _Toc70718262 \h </w:instrText>
            </w:r>
            <w:r>
              <w:rPr>
                <w:noProof/>
                <w:webHidden/>
              </w:rPr>
            </w:r>
            <w:r>
              <w:rPr>
                <w:noProof/>
                <w:webHidden/>
              </w:rPr>
              <w:fldChar w:fldCharType="separate"/>
            </w:r>
            <w:r>
              <w:rPr>
                <w:noProof/>
                <w:webHidden/>
              </w:rPr>
              <w:t>19</w:t>
            </w:r>
            <w:r>
              <w:rPr>
                <w:noProof/>
                <w:webHidden/>
              </w:rPr>
              <w:fldChar w:fldCharType="end"/>
            </w:r>
          </w:hyperlink>
        </w:p>
        <w:p w14:paraId="41EB3026" w14:textId="485C1D55" w:rsidR="000121BD" w:rsidRDefault="000121BD">
          <w:pPr>
            <w:pStyle w:val="TDC2"/>
            <w:tabs>
              <w:tab w:val="right" w:leader="dot" w:pos="8494"/>
            </w:tabs>
            <w:rPr>
              <w:rFonts w:asciiTheme="minorHAnsi" w:eastAsiaTheme="minorEastAsia" w:hAnsiTheme="minorHAnsi"/>
              <w:noProof/>
              <w:sz w:val="22"/>
              <w:lang w:eastAsia="es-ES"/>
            </w:rPr>
          </w:pPr>
          <w:hyperlink w:anchor="_Toc70718263" w:history="1">
            <w:r w:rsidRPr="0035544A">
              <w:rPr>
                <w:rStyle w:val="Hipervnculo"/>
                <w:noProof/>
              </w:rPr>
              <w:t>4.6. CompTIA Security+</w:t>
            </w:r>
            <w:r>
              <w:rPr>
                <w:noProof/>
                <w:webHidden/>
              </w:rPr>
              <w:tab/>
            </w:r>
            <w:r>
              <w:rPr>
                <w:noProof/>
                <w:webHidden/>
              </w:rPr>
              <w:fldChar w:fldCharType="begin"/>
            </w:r>
            <w:r>
              <w:rPr>
                <w:noProof/>
                <w:webHidden/>
              </w:rPr>
              <w:instrText xml:space="preserve"> PAGEREF _Toc70718263 \h </w:instrText>
            </w:r>
            <w:r>
              <w:rPr>
                <w:noProof/>
                <w:webHidden/>
              </w:rPr>
            </w:r>
            <w:r>
              <w:rPr>
                <w:noProof/>
                <w:webHidden/>
              </w:rPr>
              <w:fldChar w:fldCharType="separate"/>
            </w:r>
            <w:r>
              <w:rPr>
                <w:noProof/>
                <w:webHidden/>
              </w:rPr>
              <w:t>19</w:t>
            </w:r>
            <w:r>
              <w:rPr>
                <w:noProof/>
                <w:webHidden/>
              </w:rPr>
              <w:fldChar w:fldCharType="end"/>
            </w:r>
          </w:hyperlink>
        </w:p>
        <w:p w14:paraId="76A2F69F" w14:textId="0272B94F" w:rsidR="000121BD" w:rsidRDefault="000121BD">
          <w:pPr>
            <w:pStyle w:val="TDC1"/>
            <w:tabs>
              <w:tab w:val="right" w:leader="dot" w:pos="8494"/>
            </w:tabs>
            <w:rPr>
              <w:rFonts w:asciiTheme="minorHAnsi" w:eastAsiaTheme="minorEastAsia" w:hAnsiTheme="minorHAnsi"/>
              <w:noProof/>
              <w:sz w:val="22"/>
              <w:lang w:eastAsia="es-ES"/>
            </w:rPr>
          </w:pPr>
          <w:hyperlink w:anchor="_Toc70718264" w:history="1">
            <w:r w:rsidRPr="0035544A">
              <w:rPr>
                <w:rStyle w:val="Hipervnculo"/>
                <w:noProof/>
              </w:rPr>
              <w:t>5. Importancia de las auditorias: Alcance de los ataques</w:t>
            </w:r>
            <w:r>
              <w:rPr>
                <w:noProof/>
                <w:webHidden/>
              </w:rPr>
              <w:tab/>
            </w:r>
            <w:r>
              <w:rPr>
                <w:noProof/>
                <w:webHidden/>
              </w:rPr>
              <w:fldChar w:fldCharType="begin"/>
            </w:r>
            <w:r>
              <w:rPr>
                <w:noProof/>
                <w:webHidden/>
              </w:rPr>
              <w:instrText xml:space="preserve"> PAGEREF _Toc70718264 \h </w:instrText>
            </w:r>
            <w:r>
              <w:rPr>
                <w:noProof/>
                <w:webHidden/>
              </w:rPr>
            </w:r>
            <w:r>
              <w:rPr>
                <w:noProof/>
                <w:webHidden/>
              </w:rPr>
              <w:fldChar w:fldCharType="separate"/>
            </w:r>
            <w:r>
              <w:rPr>
                <w:noProof/>
                <w:webHidden/>
              </w:rPr>
              <w:t>19</w:t>
            </w:r>
            <w:r>
              <w:rPr>
                <w:noProof/>
                <w:webHidden/>
              </w:rPr>
              <w:fldChar w:fldCharType="end"/>
            </w:r>
          </w:hyperlink>
        </w:p>
        <w:p w14:paraId="64DC2347" w14:textId="61E5F667" w:rsidR="000121BD" w:rsidRDefault="000121BD">
          <w:pPr>
            <w:pStyle w:val="TDC2"/>
            <w:tabs>
              <w:tab w:val="right" w:leader="dot" w:pos="8494"/>
            </w:tabs>
            <w:rPr>
              <w:rFonts w:asciiTheme="minorHAnsi" w:eastAsiaTheme="minorEastAsia" w:hAnsiTheme="minorHAnsi"/>
              <w:noProof/>
              <w:sz w:val="22"/>
              <w:lang w:eastAsia="es-ES"/>
            </w:rPr>
          </w:pPr>
          <w:hyperlink w:anchor="_Toc70718265" w:history="1">
            <w:r w:rsidRPr="0035544A">
              <w:rPr>
                <w:rStyle w:val="Hipervnculo"/>
                <w:noProof/>
              </w:rPr>
              <w:t>5.1. Solarwind</w:t>
            </w:r>
            <w:r>
              <w:rPr>
                <w:noProof/>
                <w:webHidden/>
              </w:rPr>
              <w:tab/>
            </w:r>
            <w:r>
              <w:rPr>
                <w:noProof/>
                <w:webHidden/>
              </w:rPr>
              <w:fldChar w:fldCharType="begin"/>
            </w:r>
            <w:r>
              <w:rPr>
                <w:noProof/>
                <w:webHidden/>
              </w:rPr>
              <w:instrText xml:space="preserve"> PAGEREF _Toc70718265 \h </w:instrText>
            </w:r>
            <w:r>
              <w:rPr>
                <w:noProof/>
                <w:webHidden/>
              </w:rPr>
            </w:r>
            <w:r>
              <w:rPr>
                <w:noProof/>
                <w:webHidden/>
              </w:rPr>
              <w:fldChar w:fldCharType="separate"/>
            </w:r>
            <w:r>
              <w:rPr>
                <w:noProof/>
                <w:webHidden/>
              </w:rPr>
              <w:t>20</w:t>
            </w:r>
            <w:r>
              <w:rPr>
                <w:noProof/>
                <w:webHidden/>
              </w:rPr>
              <w:fldChar w:fldCharType="end"/>
            </w:r>
          </w:hyperlink>
        </w:p>
        <w:p w14:paraId="6C423BD3" w14:textId="4F458B38" w:rsidR="000121BD" w:rsidRDefault="000121BD">
          <w:pPr>
            <w:pStyle w:val="TDC2"/>
            <w:tabs>
              <w:tab w:val="right" w:leader="dot" w:pos="8494"/>
            </w:tabs>
            <w:rPr>
              <w:rFonts w:asciiTheme="minorHAnsi" w:eastAsiaTheme="minorEastAsia" w:hAnsiTheme="minorHAnsi"/>
              <w:noProof/>
              <w:sz w:val="22"/>
              <w:lang w:eastAsia="es-ES"/>
            </w:rPr>
          </w:pPr>
          <w:hyperlink w:anchor="_Toc70718266" w:history="1">
            <w:r w:rsidRPr="0035544A">
              <w:rPr>
                <w:rStyle w:val="Hipervnculo"/>
                <w:noProof/>
              </w:rPr>
              <w:t>5.2. Robo de datos en Adobe</w:t>
            </w:r>
            <w:r>
              <w:rPr>
                <w:noProof/>
                <w:webHidden/>
              </w:rPr>
              <w:tab/>
            </w:r>
            <w:r>
              <w:rPr>
                <w:noProof/>
                <w:webHidden/>
              </w:rPr>
              <w:fldChar w:fldCharType="begin"/>
            </w:r>
            <w:r>
              <w:rPr>
                <w:noProof/>
                <w:webHidden/>
              </w:rPr>
              <w:instrText xml:space="preserve"> PAGEREF _Toc70718266 \h </w:instrText>
            </w:r>
            <w:r>
              <w:rPr>
                <w:noProof/>
                <w:webHidden/>
              </w:rPr>
            </w:r>
            <w:r>
              <w:rPr>
                <w:noProof/>
                <w:webHidden/>
              </w:rPr>
              <w:fldChar w:fldCharType="separate"/>
            </w:r>
            <w:r>
              <w:rPr>
                <w:noProof/>
                <w:webHidden/>
              </w:rPr>
              <w:t>20</w:t>
            </w:r>
            <w:r>
              <w:rPr>
                <w:noProof/>
                <w:webHidden/>
              </w:rPr>
              <w:fldChar w:fldCharType="end"/>
            </w:r>
          </w:hyperlink>
        </w:p>
        <w:p w14:paraId="43FDF01C" w14:textId="7AB9054B" w:rsidR="000121BD" w:rsidRDefault="000121BD">
          <w:pPr>
            <w:pStyle w:val="TDC1"/>
            <w:tabs>
              <w:tab w:val="right" w:leader="dot" w:pos="8494"/>
            </w:tabs>
            <w:rPr>
              <w:rFonts w:asciiTheme="minorHAnsi" w:eastAsiaTheme="minorEastAsia" w:hAnsiTheme="minorHAnsi"/>
              <w:noProof/>
              <w:sz w:val="22"/>
              <w:lang w:eastAsia="es-ES"/>
            </w:rPr>
          </w:pPr>
          <w:hyperlink w:anchor="_Toc70718267" w:history="1">
            <w:r w:rsidRPr="0035544A">
              <w:rPr>
                <w:rStyle w:val="Hipervnculo"/>
                <w:noProof/>
              </w:rPr>
              <w:t>6. Conclusión</w:t>
            </w:r>
            <w:r>
              <w:rPr>
                <w:noProof/>
                <w:webHidden/>
              </w:rPr>
              <w:tab/>
            </w:r>
            <w:r>
              <w:rPr>
                <w:noProof/>
                <w:webHidden/>
              </w:rPr>
              <w:fldChar w:fldCharType="begin"/>
            </w:r>
            <w:r>
              <w:rPr>
                <w:noProof/>
                <w:webHidden/>
              </w:rPr>
              <w:instrText xml:space="preserve"> PAGEREF _Toc70718267 \h </w:instrText>
            </w:r>
            <w:r>
              <w:rPr>
                <w:noProof/>
                <w:webHidden/>
              </w:rPr>
            </w:r>
            <w:r>
              <w:rPr>
                <w:noProof/>
                <w:webHidden/>
              </w:rPr>
              <w:fldChar w:fldCharType="separate"/>
            </w:r>
            <w:r>
              <w:rPr>
                <w:noProof/>
                <w:webHidden/>
              </w:rPr>
              <w:t>22</w:t>
            </w:r>
            <w:r>
              <w:rPr>
                <w:noProof/>
                <w:webHidden/>
              </w:rPr>
              <w:fldChar w:fldCharType="end"/>
            </w:r>
          </w:hyperlink>
        </w:p>
        <w:p w14:paraId="7FF12FB8" w14:textId="11C391D2" w:rsidR="000121BD" w:rsidRDefault="000121BD">
          <w:pPr>
            <w:pStyle w:val="TDC1"/>
            <w:tabs>
              <w:tab w:val="right" w:leader="dot" w:pos="8494"/>
            </w:tabs>
            <w:rPr>
              <w:rFonts w:asciiTheme="minorHAnsi" w:eastAsiaTheme="minorEastAsia" w:hAnsiTheme="minorHAnsi"/>
              <w:noProof/>
              <w:sz w:val="22"/>
              <w:lang w:eastAsia="es-ES"/>
            </w:rPr>
          </w:pPr>
          <w:hyperlink w:anchor="_Toc70718268" w:history="1">
            <w:r w:rsidRPr="0035544A">
              <w:rPr>
                <w:rStyle w:val="Hipervnculo"/>
                <w:noProof/>
              </w:rPr>
              <w:t>7. Bibliografía</w:t>
            </w:r>
            <w:r>
              <w:rPr>
                <w:noProof/>
                <w:webHidden/>
              </w:rPr>
              <w:tab/>
            </w:r>
            <w:r>
              <w:rPr>
                <w:noProof/>
                <w:webHidden/>
              </w:rPr>
              <w:fldChar w:fldCharType="begin"/>
            </w:r>
            <w:r>
              <w:rPr>
                <w:noProof/>
                <w:webHidden/>
              </w:rPr>
              <w:instrText xml:space="preserve"> PAGEREF _Toc70718268 \h </w:instrText>
            </w:r>
            <w:r>
              <w:rPr>
                <w:noProof/>
                <w:webHidden/>
              </w:rPr>
            </w:r>
            <w:r>
              <w:rPr>
                <w:noProof/>
                <w:webHidden/>
              </w:rPr>
              <w:fldChar w:fldCharType="separate"/>
            </w:r>
            <w:r>
              <w:rPr>
                <w:noProof/>
                <w:webHidden/>
              </w:rPr>
              <w:t>23</w:t>
            </w:r>
            <w:r>
              <w:rPr>
                <w:noProof/>
                <w:webHidden/>
              </w:rPr>
              <w:fldChar w:fldCharType="end"/>
            </w:r>
          </w:hyperlink>
        </w:p>
        <w:p w14:paraId="0C940E9B" w14:textId="62C0A5F8" w:rsidR="008257F8" w:rsidRDefault="005C4BE2" w:rsidP="00DB183A">
          <w:pPr>
            <w:rPr>
              <w:b/>
              <w:bCs/>
            </w:rPr>
          </w:pPr>
          <w:r>
            <w:rPr>
              <w:b/>
              <w:bCs/>
            </w:rPr>
            <w:fldChar w:fldCharType="end"/>
          </w:r>
        </w:p>
        <w:p w14:paraId="6CE128DA" w14:textId="77777777" w:rsidR="008257F8" w:rsidRDefault="008257F8">
          <w:pPr>
            <w:rPr>
              <w:b/>
              <w:bCs/>
            </w:rPr>
          </w:pPr>
          <w:r>
            <w:rPr>
              <w:b/>
              <w:bCs/>
            </w:rPr>
            <w:br w:type="page"/>
          </w:r>
        </w:p>
        <w:p w14:paraId="6EB00CFF" w14:textId="2701031D" w:rsidR="005C4BE2" w:rsidRDefault="00EE2700" w:rsidP="00DB183A"/>
      </w:sdtContent>
    </w:sdt>
    <w:p w14:paraId="667B9439" w14:textId="594B4519" w:rsidR="00EF5405" w:rsidRDefault="00FA21CA" w:rsidP="00FA21CA">
      <w:pPr>
        <w:pStyle w:val="Ttulo1"/>
        <w:numPr>
          <w:ilvl w:val="0"/>
          <w:numId w:val="23"/>
        </w:numPr>
      </w:pPr>
      <w:bookmarkStart w:id="0" w:name="_Toc70718239"/>
      <w:r>
        <w:t>Introducción</w:t>
      </w:r>
      <w:bookmarkEnd w:id="0"/>
    </w:p>
    <w:p w14:paraId="37A6C01A" w14:textId="111A3FA5" w:rsidR="00ED52B7" w:rsidRPr="00ED52B7" w:rsidRDefault="00ED52B7" w:rsidP="00ED52B7">
      <w:pPr>
        <w:pStyle w:val="Ttulo2"/>
      </w:pPr>
      <w:bookmarkStart w:id="1" w:name="_Toc70718240"/>
      <w:r>
        <w:t>1.1. Definición y conceptos</w:t>
      </w:r>
      <w:bookmarkEnd w:id="1"/>
    </w:p>
    <w:p w14:paraId="243034A0" w14:textId="4C782607" w:rsidR="00FA21CA" w:rsidRDefault="009B10D8" w:rsidP="00FA21CA">
      <w:r>
        <w:t xml:space="preserve">Podemos definir lo que es una auditoria </w:t>
      </w:r>
      <w:sdt>
        <w:sdtPr>
          <w:id w:val="-1015915370"/>
          <w:citation/>
        </w:sdtPr>
        <w:sdtContent>
          <w:r>
            <w:fldChar w:fldCharType="begin"/>
          </w:r>
          <w:r>
            <w:instrText xml:space="preserve"> CITATION Wik \l 3082 </w:instrText>
          </w:r>
          <w:r>
            <w:fldChar w:fldCharType="separate"/>
          </w:r>
          <w:r>
            <w:rPr>
              <w:noProof/>
            </w:rPr>
            <w:t>(Wikipedia, s.f.)</w:t>
          </w:r>
          <w:r>
            <w:fldChar w:fldCharType="end"/>
          </w:r>
        </w:sdtContent>
      </w:sdt>
      <w:r>
        <w:t xml:space="preserve"> como </w:t>
      </w:r>
      <w:r w:rsidRPr="009B10D8">
        <w:t xml:space="preserve">la </w:t>
      </w:r>
      <w:r w:rsidRPr="009B10D8">
        <w:rPr>
          <w:b/>
          <w:bCs/>
        </w:rPr>
        <w:t>acción de verificar que un determinado hecho o circunstancia ocurra de acuerdo a lo planeado</w:t>
      </w:r>
      <w:r>
        <w:t>.</w:t>
      </w:r>
    </w:p>
    <w:p w14:paraId="34F56B32" w14:textId="2122BC14" w:rsidR="009B10D8" w:rsidRDefault="009B10D8" w:rsidP="00FA21CA">
      <w:r>
        <w:t xml:space="preserve">Si entramos en el ámbito de la informática, una </w:t>
      </w:r>
      <w:r>
        <w:rPr>
          <w:b/>
          <w:bCs/>
        </w:rPr>
        <w:t>auditoría informática</w:t>
      </w:r>
      <w:r>
        <w:t xml:space="preserve"> es</w:t>
      </w:r>
      <w:sdt>
        <w:sdtPr>
          <w:id w:val="-217591627"/>
          <w:citation/>
        </w:sdtPr>
        <w:sdtContent>
          <w:r>
            <w:fldChar w:fldCharType="begin"/>
          </w:r>
          <w:r>
            <w:instrText xml:space="preserve"> CITATION Wik1 \l 3082 </w:instrText>
          </w:r>
          <w:r>
            <w:fldChar w:fldCharType="separate"/>
          </w:r>
          <w:r>
            <w:rPr>
              <w:noProof/>
            </w:rPr>
            <w:t xml:space="preserve"> (Wikipedia, s.f.)</w:t>
          </w:r>
          <w:r>
            <w:fldChar w:fldCharType="end"/>
          </w:r>
        </w:sdtContent>
      </w:sdt>
      <w:r>
        <w:t xml:space="preserve"> </w:t>
      </w:r>
      <w:r w:rsidRPr="009B10D8">
        <w:t>un proceso llevado a cabo por profesionales especialmente capacitados para el efecto, y que consiste en recoger, agrupar y evaluar evidencias para determinar si un Sistema de Información salvaguarda el activo empresarial, mantiene la integridad de los datos ya que esta lleva a cabo eficazmente los fines de la organización, utiliza eficientemente los recursos, cumple con las leyes y regulaciones establecidas.</w:t>
      </w:r>
    </w:p>
    <w:p w14:paraId="4C961C43" w14:textId="27DCA884" w:rsidR="009B10D8" w:rsidRDefault="009B10D8" w:rsidP="00FA21CA">
      <w:r>
        <w:t xml:space="preserve">Es decir, podríamos entender como una auditoría informática como un proceso por el cual unos expertos comprueban, de forma sistemática, que los sistemas informáticos dentro de una organización funcionan como deberían. Tras esta comprobación, se </w:t>
      </w:r>
      <w:r w:rsidR="00017700">
        <w:rPr>
          <w:b/>
          <w:bCs/>
        </w:rPr>
        <w:t>identifican errores</w:t>
      </w:r>
      <w:r w:rsidR="00017700">
        <w:t xml:space="preserve">, como </w:t>
      </w:r>
      <w:r w:rsidR="00017700">
        <w:rPr>
          <w:b/>
          <w:bCs/>
        </w:rPr>
        <w:t>necesidades</w:t>
      </w:r>
      <w:r w:rsidR="00017700">
        <w:t xml:space="preserve">, </w:t>
      </w:r>
      <w:r w:rsidR="00017700">
        <w:rPr>
          <w:b/>
          <w:bCs/>
        </w:rPr>
        <w:t>falsedades</w:t>
      </w:r>
      <w:r w:rsidR="00017700">
        <w:t xml:space="preserve">, </w:t>
      </w:r>
      <w:r w:rsidR="00017700">
        <w:rPr>
          <w:b/>
          <w:bCs/>
        </w:rPr>
        <w:t>errores de implementación</w:t>
      </w:r>
      <w:r w:rsidR="00017700">
        <w:t xml:space="preserve">, </w:t>
      </w:r>
      <w:r w:rsidR="00017700">
        <w:rPr>
          <w:b/>
          <w:bCs/>
        </w:rPr>
        <w:t>fallos de seguridad</w:t>
      </w:r>
      <w:r w:rsidR="00017700">
        <w:t>, etc. los cuales se recogen en un informe y se entregan a la organización auditada, para que esta pueda paliarlos.</w:t>
      </w:r>
    </w:p>
    <w:p w14:paraId="57398D05" w14:textId="7C65F42C" w:rsidR="00017700" w:rsidRDefault="00017700" w:rsidP="00FA21CA"/>
    <w:p w14:paraId="6E552B1A" w14:textId="75D644CF" w:rsidR="00017700" w:rsidRDefault="00017700" w:rsidP="00FA21CA">
      <w:r>
        <w:t xml:space="preserve">A grandes rasgos podemos encontrar </w:t>
      </w:r>
      <w:r>
        <w:rPr>
          <w:b/>
          <w:bCs/>
        </w:rPr>
        <w:t>dos tipos de auditorías</w:t>
      </w:r>
      <w:r>
        <w:t>, clasificadas según quien las realiza (</w:t>
      </w:r>
      <w:r w:rsidR="000121BD">
        <w:t>más</w:t>
      </w:r>
      <w:r>
        <w:t xml:space="preserve"> adelante concretaremos todos los tipos de </w:t>
      </w:r>
      <w:r w:rsidR="000121BD">
        <w:t>auditorías</w:t>
      </w:r>
      <w:r>
        <w:t>):</w:t>
      </w:r>
    </w:p>
    <w:p w14:paraId="50814391" w14:textId="2C572D6F" w:rsidR="00017700" w:rsidRDefault="00017700" w:rsidP="00017700">
      <w:pPr>
        <w:pStyle w:val="Prrafodelista"/>
        <w:numPr>
          <w:ilvl w:val="0"/>
          <w:numId w:val="29"/>
        </w:numPr>
      </w:pPr>
      <w:r>
        <w:rPr>
          <w:b/>
          <w:bCs/>
        </w:rPr>
        <w:t xml:space="preserve">Auditoría Interna: </w:t>
      </w:r>
      <w:r w:rsidRPr="00017700">
        <w:t>Es aquella que se hace desde dentro de la empresa; sin contratar a personas ajenas, en el cual los empleados realizan esta auditoría trabajan ya sea para la empresa que fueron contratados o simplemente algún afiliado a esta.</w:t>
      </w:r>
    </w:p>
    <w:p w14:paraId="3A0DABAE" w14:textId="65C56497" w:rsidR="00017700" w:rsidRPr="00017700" w:rsidRDefault="00017700" w:rsidP="00017700">
      <w:pPr>
        <w:pStyle w:val="Prrafodelista"/>
        <w:numPr>
          <w:ilvl w:val="0"/>
          <w:numId w:val="29"/>
        </w:numPr>
      </w:pPr>
      <w:r>
        <w:rPr>
          <w:b/>
          <w:bCs/>
        </w:rPr>
        <w:t>Auditoría Externa:</w:t>
      </w:r>
      <w:r>
        <w:t xml:space="preserve"> </w:t>
      </w:r>
      <w:r>
        <w:rPr>
          <w:rFonts w:cs="Arial"/>
          <w:color w:val="202122"/>
          <w:sz w:val="21"/>
          <w:szCs w:val="21"/>
          <w:shd w:val="clear" w:color="auto" w:fill="FFFFFF"/>
        </w:rPr>
        <w:t xml:space="preserve">Es aquella en la cual la empresa contrata a personal externo para que haga la auditoría en su empresa. </w:t>
      </w:r>
    </w:p>
    <w:p w14:paraId="5B0C6174" w14:textId="324A7C34" w:rsidR="00017700" w:rsidRDefault="00017700" w:rsidP="00FA21CA"/>
    <w:p w14:paraId="6E8B959A" w14:textId="0AF68C45" w:rsidR="00017700" w:rsidRDefault="00017700" w:rsidP="00FA21CA">
      <w:r>
        <w:t>Por otra parte, podemos agrupar los objetivos de una auditoria informática en 3:</w:t>
      </w:r>
    </w:p>
    <w:p w14:paraId="2F6FE040" w14:textId="02575E89" w:rsidR="00017700" w:rsidRDefault="00017700" w:rsidP="00017700">
      <w:pPr>
        <w:pStyle w:val="Prrafodelista"/>
        <w:numPr>
          <w:ilvl w:val="0"/>
          <w:numId w:val="30"/>
        </w:numPr>
      </w:pPr>
      <w:r>
        <w:t xml:space="preserve">El </w:t>
      </w:r>
      <w:r>
        <w:rPr>
          <w:b/>
          <w:bCs/>
        </w:rPr>
        <w:t>análisis de la eficiencia</w:t>
      </w:r>
      <w:r>
        <w:t xml:space="preserve"> de los Sistemas Informáticos.</w:t>
      </w:r>
    </w:p>
    <w:p w14:paraId="6CD25F85" w14:textId="11EC6436" w:rsidR="00017700" w:rsidRDefault="00017700" w:rsidP="00017700">
      <w:pPr>
        <w:pStyle w:val="Prrafodelista"/>
        <w:numPr>
          <w:ilvl w:val="0"/>
          <w:numId w:val="30"/>
        </w:numPr>
      </w:pPr>
      <w:r>
        <w:t xml:space="preserve">La verificación del </w:t>
      </w:r>
      <w:r>
        <w:rPr>
          <w:b/>
          <w:bCs/>
        </w:rPr>
        <w:t>cumplimiento de la Normativa</w:t>
      </w:r>
      <w:r>
        <w:t>.</w:t>
      </w:r>
    </w:p>
    <w:p w14:paraId="34CD14E7" w14:textId="0D6507B2" w:rsidR="00017700" w:rsidRPr="00017700" w:rsidRDefault="00017700" w:rsidP="00017700">
      <w:pPr>
        <w:pStyle w:val="Prrafodelista"/>
        <w:numPr>
          <w:ilvl w:val="0"/>
          <w:numId w:val="30"/>
        </w:numPr>
      </w:pPr>
      <w:r>
        <w:t xml:space="preserve">La revisión de la </w:t>
      </w:r>
      <w:r>
        <w:rPr>
          <w:b/>
          <w:bCs/>
        </w:rPr>
        <w:t>eficaz gestión de los recursos informáticos.</w:t>
      </w:r>
    </w:p>
    <w:p w14:paraId="77E4E153" w14:textId="19A9BAEF" w:rsidR="00017700" w:rsidRDefault="00017700" w:rsidP="00017700"/>
    <w:p w14:paraId="1F751C85" w14:textId="0A501CF1" w:rsidR="00017700" w:rsidRDefault="00ED52B7" w:rsidP="00ED52B7">
      <w:pPr>
        <w:pStyle w:val="Ttulo2"/>
      </w:pPr>
      <w:bookmarkStart w:id="2" w:name="_Toc70718241"/>
      <w:r>
        <w:t>1.2. Peritaje Informático</w:t>
      </w:r>
      <w:bookmarkEnd w:id="2"/>
    </w:p>
    <w:p w14:paraId="58D1D1D7" w14:textId="0CB5BF5F" w:rsidR="001D1D67" w:rsidRDefault="00ED52B7" w:rsidP="00ED52B7">
      <w:r>
        <w:t xml:space="preserve">Según la Universidad Nacional de Rosario </w:t>
      </w:r>
      <w:sdt>
        <w:sdtPr>
          <w:id w:val="-1583521167"/>
          <w:citation/>
        </w:sdtPr>
        <w:sdtContent>
          <w:r>
            <w:fldChar w:fldCharType="begin"/>
          </w:r>
          <w:r>
            <w:instrText xml:space="preserve"> CITATION FCE \l 3082 </w:instrText>
          </w:r>
          <w:r>
            <w:fldChar w:fldCharType="separate"/>
          </w:r>
          <w:r>
            <w:rPr>
              <w:noProof/>
            </w:rPr>
            <w:t>(FCEIA, s.f.)</w:t>
          </w:r>
          <w:r>
            <w:fldChar w:fldCharType="end"/>
          </w:r>
        </w:sdtContent>
      </w:sdt>
      <w:r>
        <w:t xml:space="preserve"> Se conoce como peritaje informático a los estudios e investigaciones orientados a la obtención de una</w:t>
      </w:r>
      <w:r w:rsidR="001D1D67">
        <w:t xml:space="preserve"> </w:t>
      </w:r>
      <w:r>
        <w:t>prueba informática de aplicación en un asunto</w:t>
      </w:r>
      <w:r w:rsidR="001D1D67">
        <w:t xml:space="preserve"> </w:t>
      </w:r>
      <w:r>
        <w:t>judicial para que sirva a un juez para decidir sobre</w:t>
      </w:r>
      <w:r w:rsidR="001D1D67">
        <w:t xml:space="preserve"> </w:t>
      </w:r>
      <w:r>
        <w:t>la culpabilidad o inocencia de una de las partes.</w:t>
      </w:r>
    </w:p>
    <w:p w14:paraId="7C5CED12" w14:textId="52BA0E17" w:rsidR="001D1D67" w:rsidRDefault="001D1D67" w:rsidP="001D1D67">
      <w:r>
        <w:t>La pericia, por ser un medio probatorio, tiene sus normas, previstas en los códigos procesales, respecto a la designación, tiempos y forma de presentación.</w:t>
      </w:r>
    </w:p>
    <w:p w14:paraId="46BB571B" w14:textId="5D2D9FD1" w:rsidR="001D1D67" w:rsidRDefault="001D1D67">
      <w:r>
        <w:br w:type="page"/>
      </w:r>
    </w:p>
    <w:p w14:paraId="3A58EA6B" w14:textId="49AC2C0B" w:rsidR="001D1D67" w:rsidRDefault="001D1D67" w:rsidP="001D1D67">
      <w:pPr>
        <w:pStyle w:val="Ttulo1"/>
      </w:pPr>
      <w:bookmarkStart w:id="3" w:name="_Toc70718242"/>
      <w:r>
        <w:lastRenderedPageBreak/>
        <w:t>2. Pasos para hacer una auditoría informática</w:t>
      </w:r>
      <w:bookmarkEnd w:id="3"/>
    </w:p>
    <w:p w14:paraId="6D227803" w14:textId="2F1AD04F" w:rsidR="001D1D67" w:rsidRDefault="001D1D67" w:rsidP="001D1D67"/>
    <w:p w14:paraId="32B621F8" w14:textId="2E14CE84" w:rsidR="001D1D67" w:rsidRDefault="001D1D67" w:rsidP="001D1D67">
      <w:r>
        <w:t xml:space="preserve">Por lo general, las auditorías informáticas siempre se realizan de la misma manera, aunque cada empresa realizadora puede tener sus matices o metodologías. Sin embargo, por lo general y a grandes rasgos, todos siguen los siguiente cuatro pasos </w:t>
      </w:r>
      <w:sdt>
        <w:sdtPr>
          <w:id w:val="255796156"/>
          <w:citation/>
        </w:sdtPr>
        <w:sdtContent>
          <w:r>
            <w:fldChar w:fldCharType="begin"/>
          </w:r>
          <w:r>
            <w:instrText xml:space="preserve"> CITATION Sam \l 3082 </w:instrText>
          </w:r>
          <w:r>
            <w:fldChar w:fldCharType="separate"/>
          </w:r>
          <w:r>
            <w:rPr>
              <w:noProof/>
            </w:rPr>
            <w:t>(Juliá, s.f.)</w:t>
          </w:r>
          <w:r>
            <w:fldChar w:fldCharType="end"/>
          </w:r>
        </w:sdtContent>
      </w:sdt>
      <w:r>
        <w:t>:</w:t>
      </w:r>
    </w:p>
    <w:p w14:paraId="6F435E9D" w14:textId="541327A4" w:rsidR="001D1D67" w:rsidRPr="001D1D67" w:rsidRDefault="001D1D67" w:rsidP="001D1D67">
      <w:pPr>
        <w:pStyle w:val="Prrafodelista"/>
        <w:numPr>
          <w:ilvl w:val="0"/>
          <w:numId w:val="31"/>
        </w:numPr>
      </w:pPr>
      <w:r>
        <w:rPr>
          <w:b/>
          <w:bCs/>
        </w:rPr>
        <w:t>Análisis</w:t>
      </w:r>
    </w:p>
    <w:p w14:paraId="7DE49D6F" w14:textId="3945517A" w:rsidR="001D1D67" w:rsidRPr="001D1D67" w:rsidRDefault="001D1D67" w:rsidP="001D1D67">
      <w:pPr>
        <w:pStyle w:val="Prrafodelista"/>
        <w:numPr>
          <w:ilvl w:val="0"/>
          <w:numId w:val="31"/>
        </w:numPr>
      </w:pPr>
      <w:r>
        <w:rPr>
          <w:b/>
          <w:bCs/>
        </w:rPr>
        <w:t>Planificación</w:t>
      </w:r>
    </w:p>
    <w:p w14:paraId="33538A4A" w14:textId="5EF1BBB9" w:rsidR="001D1D67" w:rsidRPr="001D1D67" w:rsidRDefault="001D1D67" w:rsidP="001D1D67">
      <w:pPr>
        <w:pStyle w:val="Prrafodelista"/>
        <w:numPr>
          <w:ilvl w:val="0"/>
          <w:numId w:val="31"/>
        </w:numPr>
      </w:pPr>
      <w:r>
        <w:rPr>
          <w:b/>
          <w:bCs/>
        </w:rPr>
        <w:t>Determinación de riesgos e incidencias</w:t>
      </w:r>
    </w:p>
    <w:p w14:paraId="7ABB9A8B" w14:textId="2AF1EA8C" w:rsidR="001D1D67" w:rsidRPr="001D1D67" w:rsidRDefault="001D1D67" w:rsidP="001D1D67">
      <w:pPr>
        <w:pStyle w:val="Prrafodelista"/>
        <w:numPr>
          <w:ilvl w:val="0"/>
          <w:numId w:val="31"/>
        </w:numPr>
      </w:pPr>
      <w:r>
        <w:rPr>
          <w:b/>
          <w:bCs/>
        </w:rPr>
        <w:t>Ejecución</w:t>
      </w:r>
    </w:p>
    <w:p w14:paraId="1DBFD919" w14:textId="0F04A47D" w:rsidR="001D1D67" w:rsidRDefault="001D1D67" w:rsidP="001D1D67"/>
    <w:p w14:paraId="40270000" w14:textId="71B428E1" w:rsidR="001D1D67" w:rsidRDefault="001D1D67" w:rsidP="001D1D67">
      <w:pPr>
        <w:pStyle w:val="Ttulo2"/>
      </w:pPr>
      <w:bookmarkStart w:id="4" w:name="_Toc70718243"/>
      <w:r>
        <w:t>2.1. Análisis</w:t>
      </w:r>
      <w:bookmarkEnd w:id="4"/>
    </w:p>
    <w:p w14:paraId="72B12423" w14:textId="585C3042" w:rsidR="001D1D67" w:rsidRDefault="001D1D67" w:rsidP="001D1D67">
      <w:r>
        <w:t xml:space="preserve">Cada empresa tiene diferentes objetivos cuando encargan auditorías informáticas. Puede que tengan una buena red de equipos, y en cuanto a su funcionamiento no les produce ningún problema, pero si tienen problemas en cuanto a la seguridad informática. Por tanto, lo primero que hay que hacer es </w:t>
      </w:r>
      <w:r>
        <w:rPr>
          <w:b/>
          <w:bCs/>
        </w:rPr>
        <w:t>determinar los objetivos que se tienen</w:t>
      </w:r>
      <w:r>
        <w:t xml:space="preserve">, y, aunque pueda pasar desapercibido, </w:t>
      </w:r>
      <w:r>
        <w:rPr>
          <w:b/>
          <w:bCs/>
        </w:rPr>
        <w:t xml:space="preserve">hacer un inventario </w:t>
      </w:r>
      <w:r w:rsidRPr="001D1D67">
        <w:t>de todos los aspectos que conciernen a los sistemas y usos informáticos de la empresa</w:t>
      </w:r>
      <w:r>
        <w:t>. En esta parte juegan un importante papel los empleados, puesto que serán ellos quien ayudarán a elaborar este inventario.</w:t>
      </w:r>
    </w:p>
    <w:p w14:paraId="42C067C7" w14:textId="4A07432D" w:rsidR="001D1D67" w:rsidRDefault="001D1D67" w:rsidP="00DF4333">
      <w:pPr>
        <w:pStyle w:val="Ttulo2"/>
      </w:pPr>
      <w:bookmarkStart w:id="5" w:name="_Toc70718244"/>
      <w:r>
        <w:t>2.2. Planificación</w:t>
      </w:r>
      <w:bookmarkEnd w:id="5"/>
    </w:p>
    <w:p w14:paraId="246748A8" w14:textId="29C96A3E" w:rsidR="001D1D67" w:rsidRDefault="00DF4333" w:rsidP="001D1D67">
      <w:r>
        <w:t xml:space="preserve">Una vez tenemos los objetivos claros, y tenemos el inventario conformado (tanto de los equipos, como de su uso habitual dentro de la empresa), planificaremos nuestras auditorías a través de </w:t>
      </w:r>
      <w:r>
        <w:rPr>
          <w:b/>
          <w:bCs/>
        </w:rPr>
        <w:t xml:space="preserve">herramientas de análisis. </w:t>
      </w:r>
      <w:r>
        <w:t>Cómo vamos a evaluar cada uno de los puntos que hemos analizado y de acuerdo con que criterios. Por ejemplo, podemos estar haciendo una auditoria para saber si los equipos informáticos de una determinada empresa están preparados para ofrecer un determinado servicio web a tiempo real. El resultado de nuestra auditoria sería si están preparados o no, y por qué.</w:t>
      </w:r>
    </w:p>
    <w:p w14:paraId="2EFD9C19" w14:textId="77777777" w:rsidR="00DF4333" w:rsidRDefault="00DF4333" w:rsidP="001D1D67"/>
    <w:p w14:paraId="7CDDB8D4" w14:textId="3243F3AD" w:rsidR="00DF4333" w:rsidRDefault="00DF4333" w:rsidP="00DF4333">
      <w:pPr>
        <w:pStyle w:val="Ttulo2"/>
      </w:pPr>
      <w:bookmarkStart w:id="6" w:name="_Toc70718245"/>
      <w:r>
        <w:t>2.3. Determinación de riesgos e incidencias</w:t>
      </w:r>
      <w:bookmarkEnd w:id="6"/>
    </w:p>
    <w:p w14:paraId="05BEA994" w14:textId="3393E20E" w:rsidR="00DF4333" w:rsidRDefault="00DF4333" w:rsidP="001D1D67">
      <w:r>
        <w:t xml:space="preserve">El mantenimiento preventivo y predictivo es clave. No se trata de analizar ahora cuantas incidencias o problemas se están produciendo en este momento, sino los </w:t>
      </w:r>
      <w:r w:rsidRPr="00DF4333">
        <w:rPr>
          <w:b/>
          <w:bCs/>
        </w:rPr>
        <w:t>posibles riesgos que existan de que se produzca un problema en el futuro</w:t>
      </w:r>
      <w:r>
        <w:t>.</w:t>
      </w:r>
    </w:p>
    <w:p w14:paraId="4B541398" w14:textId="14AE9125" w:rsidR="00DF4333" w:rsidRDefault="00DF4333" w:rsidP="001D1D67">
      <w:r>
        <w:t xml:space="preserve">La empresa debe prever estos problemas mediante unas </w:t>
      </w:r>
      <w:r w:rsidR="000121BD">
        <w:t>prácticas</w:t>
      </w:r>
      <w:r>
        <w:t xml:space="preserve"> de mantenimiento efectivas, sobre todo en cuanto a </w:t>
      </w:r>
      <w:r>
        <w:rPr>
          <w:b/>
          <w:bCs/>
        </w:rPr>
        <w:t>seguridad informática</w:t>
      </w:r>
      <w:r>
        <w:t>.</w:t>
      </w:r>
    </w:p>
    <w:p w14:paraId="1D88F45C" w14:textId="71BA60CA" w:rsidR="00DF4333" w:rsidRDefault="00DF4333" w:rsidP="001D1D67"/>
    <w:p w14:paraId="16201B66" w14:textId="19BBAF82" w:rsidR="00DF4333" w:rsidRDefault="00DF4333" w:rsidP="00DF4333">
      <w:pPr>
        <w:pStyle w:val="Ttulo2"/>
      </w:pPr>
      <w:bookmarkStart w:id="7" w:name="_Toc70718246"/>
      <w:r>
        <w:t>2.4 Ejecución</w:t>
      </w:r>
      <w:bookmarkEnd w:id="7"/>
    </w:p>
    <w:p w14:paraId="5048DF60" w14:textId="34D2B8DE" w:rsidR="00DF4333" w:rsidRPr="00DF4333" w:rsidRDefault="00DF4333" w:rsidP="00DF4333">
      <w:r>
        <w:t xml:space="preserve">Por último, se toman </w:t>
      </w:r>
      <w:r w:rsidRPr="00DF4333">
        <w:rPr>
          <w:b/>
          <w:bCs/>
        </w:rPr>
        <w:t>medidas para solventar tanto los problemas que hemos detectado que están ocurriendo, como los que hemos detectado que pueden ocurrir</w:t>
      </w:r>
      <w:r>
        <w:t xml:space="preserve">. A partir de ahí, lo normal es </w:t>
      </w:r>
      <w:r w:rsidRPr="00DF4333">
        <w:t>elaborar un presupuesto con los puntos que habría que corregir para que se cumplan los objetivos de la empresa</w:t>
      </w:r>
      <w:r>
        <w:t>.</w:t>
      </w:r>
    </w:p>
    <w:p w14:paraId="4307EB37" w14:textId="77777777" w:rsidR="001D1D67" w:rsidRPr="001D1D67" w:rsidRDefault="001D1D67" w:rsidP="001D1D67"/>
    <w:p w14:paraId="3ADC5ACC" w14:textId="1E8E1C4D" w:rsidR="00F01746" w:rsidRDefault="00F01746">
      <w:r>
        <w:br w:type="page"/>
      </w:r>
    </w:p>
    <w:p w14:paraId="4CE07F2D" w14:textId="722D7F38" w:rsidR="009B10D8" w:rsidRDefault="008C1CBE" w:rsidP="008C1CBE">
      <w:pPr>
        <w:pStyle w:val="Ttulo1"/>
      </w:pPr>
      <w:bookmarkStart w:id="8" w:name="_Toc70718247"/>
      <w:r>
        <w:lastRenderedPageBreak/>
        <w:t>3. Tipos de auditorías informáticas</w:t>
      </w:r>
      <w:bookmarkEnd w:id="8"/>
    </w:p>
    <w:p w14:paraId="567675A3" w14:textId="4EBB92F3" w:rsidR="008C1CBE" w:rsidRDefault="008C1CBE" w:rsidP="008C1CBE"/>
    <w:p w14:paraId="0D015E3B" w14:textId="6DF281E1" w:rsidR="008C1CBE" w:rsidRDefault="008C1CBE" w:rsidP="008C1CBE">
      <w:r>
        <w:t xml:space="preserve">Antes hemos diferenciado entre </w:t>
      </w:r>
      <w:r w:rsidR="000121BD">
        <w:t>auditorías</w:t>
      </w:r>
      <w:r>
        <w:t xml:space="preserve"> internas o externas, según si el personal que realizaba la auditoria era propio de la empresa auditada, o era contratado para ese fin.</w:t>
      </w:r>
    </w:p>
    <w:p w14:paraId="6137440A" w14:textId="72F531EE" w:rsidR="008C1CBE" w:rsidRDefault="008C1CBE" w:rsidP="008C1CBE">
      <w:r>
        <w:t xml:space="preserve">Sin embargo, podemos realizar una mayor clasificación en función del objetivo de la auditoría. Esta información ha sido extraída de HackBySecurity </w:t>
      </w:r>
      <w:sdt>
        <w:sdtPr>
          <w:id w:val="1053806775"/>
          <w:citation/>
        </w:sdtPr>
        <w:sdtContent>
          <w:r>
            <w:fldChar w:fldCharType="begin"/>
          </w:r>
          <w:r>
            <w:instrText xml:space="preserve"> CITATION Hac \l 3082 </w:instrText>
          </w:r>
          <w:r>
            <w:fldChar w:fldCharType="separate"/>
          </w:r>
          <w:r>
            <w:rPr>
              <w:noProof/>
            </w:rPr>
            <w:t>(HackBySecurity, s.f.)</w:t>
          </w:r>
          <w:r>
            <w:fldChar w:fldCharType="end"/>
          </w:r>
        </w:sdtContent>
      </w:sdt>
      <w:r>
        <w:t>, empresa experta en auditorias informáticas, basándonos en las auditorías que ellos llevan a cabo.</w:t>
      </w:r>
    </w:p>
    <w:p w14:paraId="43897378" w14:textId="030ADB06" w:rsidR="008C1CBE" w:rsidRDefault="008C1CBE" w:rsidP="008C1CBE"/>
    <w:p w14:paraId="52813A1D" w14:textId="63BEF34A" w:rsidR="008C1CBE" w:rsidRDefault="008C1CBE" w:rsidP="00FC26B6">
      <w:pPr>
        <w:pStyle w:val="Ttulo2"/>
        <w:tabs>
          <w:tab w:val="left" w:pos="4980"/>
        </w:tabs>
      </w:pPr>
      <w:bookmarkStart w:id="9" w:name="_Toc70718248"/>
      <w:r>
        <w:t xml:space="preserve">3.1. </w:t>
      </w:r>
      <w:r w:rsidR="00FF7A2A">
        <w:t>Auditoría</w:t>
      </w:r>
      <w:r>
        <w:t xml:space="preserve"> Externa o Perimetral</w:t>
      </w:r>
      <w:bookmarkEnd w:id="9"/>
      <w:r w:rsidR="00FC26B6">
        <w:tab/>
      </w:r>
    </w:p>
    <w:p w14:paraId="2F88407D" w14:textId="5636D40E" w:rsidR="00FF7A2A" w:rsidRPr="00FF7A2A" w:rsidRDefault="00FF7A2A" w:rsidP="00FF7A2A">
      <w:pPr>
        <w:rPr>
          <w:b/>
          <w:bCs/>
          <w:u w:val="single"/>
        </w:rPr>
      </w:pPr>
      <w:r>
        <w:rPr>
          <w:b/>
          <w:bCs/>
          <w:u w:val="single"/>
        </w:rPr>
        <w:t>Que es</w:t>
      </w:r>
    </w:p>
    <w:p w14:paraId="7CE59995" w14:textId="7A70840F" w:rsidR="00FC26B6" w:rsidRDefault="00FF7A2A" w:rsidP="00FC26B6">
      <w:r>
        <w:rPr>
          <w:noProof/>
        </w:rPr>
        <w:drawing>
          <wp:anchor distT="0" distB="0" distL="114300" distR="114300" simplePos="0" relativeHeight="251664384" behindDoc="1" locked="0" layoutInCell="1" allowOverlap="1" wp14:anchorId="46393813" wp14:editId="77C66D3D">
            <wp:simplePos x="0" y="0"/>
            <wp:positionH relativeFrom="column">
              <wp:posOffset>-51435</wp:posOffset>
            </wp:positionH>
            <wp:positionV relativeFrom="paragraph">
              <wp:posOffset>1659890</wp:posOffset>
            </wp:positionV>
            <wp:extent cx="3306445" cy="2419350"/>
            <wp:effectExtent l="0" t="0" r="8255" b="0"/>
            <wp:wrapTight wrapText="bothSides">
              <wp:wrapPolygon edited="0">
                <wp:start x="0" y="0"/>
                <wp:lineTo x="0" y="21430"/>
                <wp:lineTo x="21529" y="21430"/>
                <wp:lineTo x="21529" y="0"/>
                <wp:lineTo x="0" y="0"/>
              </wp:wrapPolygon>
            </wp:wrapTight>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445" cy="2419350"/>
                    </a:xfrm>
                    <a:prstGeom prst="rect">
                      <a:avLst/>
                    </a:prstGeom>
                    <a:noFill/>
                    <a:ln>
                      <a:noFill/>
                    </a:ln>
                  </pic:spPr>
                </pic:pic>
              </a:graphicData>
            </a:graphic>
          </wp:anchor>
        </w:drawing>
      </w:r>
      <w:r w:rsidR="00FC26B6">
        <w:t xml:space="preserve">La auditoría informática externa o perimetral, consiste en realizar un examen sistemático para estudiar el </w:t>
      </w:r>
      <w:r w:rsidR="00FC26B6">
        <w:rPr>
          <w:b/>
          <w:bCs/>
        </w:rPr>
        <w:t>nivel de seguridad de los elementos que se encuentran públicos por parte de la empresa</w:t>
      </w:r>
      <w:r>
        <w:rPr>
          <w:b/>
          <w:bCs/>
        </w:rPr>
        <w:t xml:space="preserve">. </w:t>
      </w:r>
      <w:r>
        <w:t xml:space="preserve"> Para ello, el auditor estudia el estado de seguridad del perímetro de la organización analizando las posibles entradas desde el exterior hacia la DMZ y zonas internas como si de un atacante se tratase.</w:t>
      </w:r>
    </w:p>
    <w:p w14:paraId="1562B4E1" w14:textId="59E22E37" w:rsidR="00FF7A2A" w:rsidRDefault="00FF7A2A" w:rsidP="00FC26B6">
      <w:r>
        <w:t xml:space="preserve">Este tipo de </w:t>
      </w:r>
      <w:r w:rsidR="000121BD">
        <w:t>auditorías</w:t>
      </w:r>
      <w:r>
        <w:t xml:space="preserve"> </w:t>
      </w:r>
      <w:r w:rsidR="000121BD">
        <w:t>alcanzan</w:t>
      </w:r>
      <w:r>
        <w:t xml:space="preserve"> a elementos tipo servidores web, extranet, proxis, intranet, </w:t>
      </w:r>
      <w:r w:rsidR="000121BD">
        <w:t>firewalls</w:t>
      </w:r>
      <w:r>
        <w:t>, etc. Es decir, todo lo que este expuesto en el perímetro de la organización y a lo que se pueda acceder desde fuera.</w:t>
      </w:r>
    </w:p>
    <w:p w14:paraId="16A3486B" w14:textId="5F8BF25E" w:rsidR="00FF7A2A" w:rsidRDefault="00FF7A2A" w:rsidP="00FC26B6"/>
    <w:p w14:paraId="16DDF69D" w14:textId="60CFEEDD" w:rsidR="00FF7A2A" w:rsidRDefault="00FF7A2A" w:rsidP="00FC26B6"/>
    <w:p w14:paraId="240B8CFF" w14:textId="7B6B9FD5" w:rsidR="00FF7A2A" w:rsidRDefault="00FF7A2A" w:rsidP="00FC26B6"/>
    <w:p w14:paraId="6ADFA596" w14:textId="73F150B1" w:rsidR="00FF7A2A" w:rsidRPr="00FF7A2A" w:rsidRDefault="00FF7A2A" w:rsidP="00FC26B6">
      <w:pPr>
        <w:rPr>
          <w:b/>
          <w:bCs/>
          <w:u w:val="single"/>
        </w:rPr>
      </w:pPr>
      <w:r>
        <w:rPr>
          <w:b/>
          <w:bCs/>
          <w:u w:val="single"/>
        </w:rPr>
        <w:t>Como se realiza</w:t>
      </w:r>
    </w:p>
    <w:p w14:paraId="3F353B99" w14:textId="5050012A" w:rsidR="00FF7A2A" w:rsidRDefault="00FF7A2A" w:rsidP="00FC26B6">
      <w:r>
        <w:t xml:space="preserve">Este tipo de auditoria tiene </w:t>
      </w:r>
      <w:r w:rsidRPr="00FF7A2A">
        <w:rPr>
          <w:b/>
          <w:bCs/>
        </w:rPr>
        <w:t>dos</w:t>
      </w:r>
      <w:r>
        <w:rPr>
          <w:b/>
          <w:bCs/>
        </w:rPr>
        <w:t xml:space="preserve"> fases de recolección de información:</w:t>
      </w:r>
      <w:r>
        <w:t xml:space="preserve"> footprinting y Fingerprinting. Con ellas se recolecta información de internet para analizar la estructura de la red objetivo.</w:t>
      </w:r>
    </w:p>
    <w:p w14:paraId="4594C818" w14:textId="056BBE9C" w:rsidR="00FF7A2A" w:rsidRDefault="00FF7A2A" w:rsidP="00FC26B6">
      <w:r>
        <w:t xml:space="preserve">Una vez se han realizado estas fases, disponemos de mucha información para proceder </w:t>
      </w:r>
      <w:r>
        <w:rPr>
          <w:b/>
          <w:bCs/>
        </w:rPr>
        <w:t>a su análisis.</w:t>
      </w:r>
      <w:r>
        <w:t xml:space="preserve"> En esta información se pueden </w:t>
      </w:r>
      <w:r>
        <w:rPr>
          <w:b/>
          <w:bCs/>
        </w:rPr>
        <w:t>encontrar vulnerabilidades</w:t>
      </w:r>
      <w:r>
        <w:t xml:space="preserve">. Una vez detectadas, se </w:t>
      </w:r>
      <w:r>
        <w:rPr>
          <w:b/>
          <w:bCs/>
        </w:rPr>
        <w:t>identifican los posibles vectores de acceso</w:t>
      </w:r>
      <w:r>
        <w:t xml:space="preserve">, y se planifican los </w:t>
      </w:r>
      <w:r>
        <w:rPr>
          <w:b/>
          <w:bCs/>
        </w:rPr>
        <w:t>métodos de ataque con mayor viabilidad y efectividad</w:t>
      </w:r>
      <w:r>
        <w:t>.</w:t>
      </w:r>
    </w:p>
    <w:p w14:paraId="4C324EA2" w14:textId="42EF0A32" w:rsidR="002F1600" w:rsidRDefault="00FF7A2A" w:rsidP="00FC26B6">
      <w:r>
        <w:t xml:space="preserve">En resumen, se debe disponer de la </w:t>
      </w:r>
      <w:r>
        <w:rPr>
          <w:b/>
          <w:bCs/>
        </w:rPr>
        <w:t>certeza de que el sistema es vulnerable</w:t>
      </w:r>
      <w:r>
        <w:t>, para que, una vez tengamos el exploit o payload, podamos lanzar el código que nos permita el control sobre el sistema.</w:t>
      </w:r>
    </w:p>
    <w:p w14:paraId="6766FF8C" w14:textId="20B0159D" w:rsidR="00572119" w:rsidRDefault="00572119" w:rsidP="00FC26B6"/>
    <w:p w14:paraId="1E39E5C8" w14:textId="2C4AC5A7" w:rsidR="00572119" w:rsidRDefault="00572119" w:rsidP="00FC26B6">
      <w:pPr>
        <w:rPr>
          <w:b/>
          <w:bCs/>
          <w:u w:val="single"/>
        </w:rPr>
      </w:pPr>
      <w:r>
        <w:rPr>
          <w:b/>
          <w:bCs/>
          <w:u w:val="single"/>
        </w:rPr>
        <w:t>Beneficio</w:t>
      </w:r>
    </w:p>
    <w:p w14:paraId="4B8D6CF0" w14:textId="61270145" w:rsidR="00572119" w:rsidRPr="00572119" w:rsidRDefault="00572119" w:rsidP="00FC26B6">
      <w:r w:rsidRPr="00572119">
        <w:t>Gracias a este tipo de auditoría informática se dispone de una visión global de los vectores de acceso, las configuraciones erróneas y las vulnerabilidades existentes en el perímetro</w:t>
      </w:r>
      <w:r>
        <w:t>.</w:t>
      </w:r>
    </w:p>
    <w:p w14:paraId="414783EC" w14:textId="0D92C4B0" w:rsidR="002F1600" w:rsidRDefault="002F1600" w:rsidP="00FC26B6"/>
    <w:p w14:paraId="52905221" w14:textId="1C0B3686" w:rsidR="002F1600" w:rsidRDefault="002F1600" w:rsidP="00FC26B6"/>
    <w:p w14:paraId="75376301" w14:textId="08583602" w:rsidR="002F1600" w:rsidRDefault="002F1600" w:rsidP="002F1600">
      <w:pPr>
        <w:pStyle w:val="Ttulo2"/>
      </w:pPr>
      <w:bookmarkStart w:id="10" w:name="_Toc70718249"/>
      <w:r>
        <w:t>3.2. Auditoria WIFI o Auditoria de Seguridad de Red Inalámbrica</w:t>
      </w:r>
      <w:bookmarkEnd w:id="10"/>
    </w:p>
    <w:p w14:paraId="628DAEF6" w14:textId="76F11B6E" w:rsidR="002F1600" w:rsidRDefault="002F1600" w:rsidP="002F1600">
      <w:pPr>
        <w:rPr>
          <w:b/>
          <w:bCs/>
          <w:u w:val="single"/>
        </w:rPr>
      </w:pPr>
      <w:r>
        <w:rPr>
          <w:b/>
          <w:bCs/>
          <w:u w:val="single"/>
        </w:rPr>
        <w:t>Objetivo</w:t>
      </w:r>
    </w:p>
    <w:p w14:paraId="75A4EF26" w14:textId="5C44B35E" w:rsidR="008118CD" w:rsidRDefault="002F1600" w:rsidP="002F1600">
      <w:r>
        <w:t>Su objetivo es determinar el nivel de seguridad y confidencialidad que proporcionan las configuraciones de dicha red. Una de las cosas que se suelen encontrar es que se suelen implementar redes de invitados en las empresas, y no se tiene en cuenta todo el impacto que puede tener si un empleado no técnico utiliza esta red para su labor. También pueden encontrarse cifrados no óptimos o configuraciones erróneas.</w:t>
      </w:r>
      <w:r w:rsidR="00572119" w:rsidRPr="00572119">
        <w:t xml:space="preserve"> </w:t>
      </w:r>
    </w:p>
    <w:p w14:paraId="3E4B9B39" w14:textId="56F1DD93" w:rsidR="002F1600" w:rsidRDefault="002F1600" w:rsidP="002F1600">
      <w:r>
        <w:rPr>
          <w:b/>
          <w:bCs/>
          <w:u w:val="single"/>
        </w:rPr>
        <w:lastRenderedPageBreak/>
        <w:t>Como se realiza</w:t>
      </w:r>
    </w:p>
    <w:p w14:paraId="50DA5E6C" w14:textId="246C891C" w:rsidR="002F1600" w:rsidRDefault="002F1600" w:rsidP="002F1600">
      <w:r>
        <w:t xml:space="preserve">Primero se realiza una </w:t>
      </w:r>
      <w:r>
        <w:rPr>
          <w:b/>
          <w:bCs/>
        </w:rPr>
        <w:t>fase de reconocimiento del entorno y descubrimiento de la infraestructura</w:t>
      </w:r>
      <w:r>
        <w:t>. También se visualizan los tipos de cifrados</w:t>
      </w:r>
      <w:r w:rsidR="008118CD">
        <w:t xml:space="preserve">, el número de puntos de acceso de la red, los canales por los que emiten, </w:t>
      </w:r>
      <w:r w:rsidR="000121BD">
        <w:t>número</w:t>
      </w:r>
      <w:r w:rsidR="008118CD">
        <w:t xml:space="preserve"> de clientes conectados, etc.</w:t>
      </w:r>
    </w:p>
    <w:p w14:paraId="0724B9AE" w14:textId="0B4DC814" w:rsidR="008118CD" w:rsidRDefault="008118CD" w:rsidP="002F1600">
      <w:r>
        <w:t xml:space="preserve">Posteriormente se emplean </w:t>
      </w:r>
      <w:r>
        <w:rPr>
          <w:b/>
          <w:bCs/>
        </w:rPr>
        <w:t>técnicas de análisis de vulnerabilidades</w:t>
      </w:r>
      <w:r>
        <w:t xml:space="preserve"> sobre el router, técnicas de suplantación de identidad, envenenamiento de la red, y, por </w:t>
      </w:r>
      <w:r w:rsidR="000121BD">
        <w:t>último</w:t>
      </w:r>
      <w:r>
        <w:t>, técnicas de ataques a contraseñas.</w:t>
      </w:r>
    </w:p>
    <w:p w14:paraId="6485969F" w14:textId="3F562E11" w:rsidR="008118CD" w:rsidRDefault="008118CD" w:rsidP="002F1600"/>
    <w:p w14:paraId="687DFE4D" w14:textId="4EABF4E1" w:rsidR="00572119" w:rsidRDefault="00572119" w:rsidP="002F1600">
      <w:pPr>
        <w:rPr>
          <w:b/>
          <w:bCs/>
          <w:u w:val="single"/>
        </w:rPr>
      </w:pPr>
      <w:r>
        <w:rPr>
          <w:b/>
          <w:bCs/>
          <w:u w:val="single"/>
        </w:rPr>
        <w:t>Beneficios</w:t>
      </w:r>
    </w:p>
    <w:p w14:paraId="69A6A4F1" w14:textId="601B0E4C" w:rsidR="00572119" w:rsidRPr="00572119" w:rsidRDefault="00572119" w:rsidP="002F1600">
      <w:r>
        <w:rPr>
          <w:noProof/>
        </w:rPr>
        <w:drawing>
          <wp:anchor distT="0" distB="0" distL="114300" distR="114300" simplePos="0" relativeHeight="251665408" behindDoc="0" locked="0" layoutInCell="1" allowOverlap="1" wp14:anchorId="73FAAA36" wp14:editId="799272BE">
            <wp:simplePos x="0" y="0"/>
            <wp:positionH relativeFrom="column">
              <wp:posOffset>329565</wp:posOffset>
            </wp:positionH>
            <wp:positionV relativeFrom="paragraph">
              <wp:posOffset>495300</wp:posOffset>
            </wp:positionV>
            <wp:extent cx="4886325" cy="1790700"/>
            <wp:effectExtent l="0" t="0" r="9525" b="0"/>
            <wp:wrapThrough wrapText="bothSides">
              <wp:wrapPolygon edited="0">
                <wp:start x="0" y="0"/>
                <wp:lineTo x="0" y="21370"/>
                <wp:lineTo x="21558" y="21370"/>
                <wp:lineTo x="2155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t>Gracias a estas auditorias, podemos saber que tan seguras son nuestras redes WLAN.</w:t>
      </w:r>
    </w:p>
    <w:p w14:paraId="71AC5F21" w14:textId="3B2B94D7" w:rsidR="00572119" w:rsidRDefault="00572119" w:rsidP="002F1600"/>
    <w:p w14:paraId="6CAAE5CB" w14:textId="483A28F5" w:rsidR="00572119" w:rsidRDefault="00572119" w:rsidP="00572119">
      <w:pPr>
        <w:pStyle w:val="Ttulo2"/>
      </w:pPr>
      <w:bookmarkStart w:id="11" w:name="_Toc70718250"/>
      <w:r>
        <w:t xml:space="preserve">3.3. </w:t>
      </w:r>
      <w:r w:rsidR="000121BD">
        <w:t>Auditoría</w:t>
      </w:r>
      <w:r>
        <w:t xml:space="preserve"> Interna</w:t>
      </w:r>
      <w:bookmarkEnd w:id="11"/>
    </w:p>
    <w:p w14:paraId="5957A7DD" w14:textId="35ED3D13" w:rsidR="00572119" w:rsidRDefault="00FB6D6D" w:rsidP="00572119">
      <w:pPr>
        <w:rPr>
          <w:b/>
          <w:bCs/>
          <w:u w:val="single"/>
        </w:rPr>
      </w:pPr>
      <w:r>
        <w:rPr>
          <w:noProof/>
        </w:rPr>
        <w:drawing>
          <wp:anchor distT="0" distB="0" distL="114300" distR="114300" simplePos="0" relativeHeight="251666432" behindDoc="0" locked="0" layoutInCell="1" allowOverlap="1" wp14:anchorId="60FA7444" wp14:editId="7E3FF218">
            <wp:simplePos x="0" y="0"/>
            <wp:positionH relativeFrom="column">
              <wp:posOffset>3063240</wp:posOffset>
            </wp:positionH>
            <wp:positionV relativeFrom="paragraph">
              <wp:posOffset>67945</wp:posOffset>
            </wp:positionV>
            <wp:extent cx="2914650" cy="2131695"/>
            <wp:effectExtent l="0" t="0" r="0" b="1905"/>
            <wp:wrapThrough wrapText="bothSides">
              <wp:wrapPolygon edited="0">
                <wp:start x="0" y="0"/>
                <wp:lineTo x="0" y="21426"/>
                <wp:lineTo x="21459" y="21426"/>
                <wp:lineTo x="2145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131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119">
        <w:rPr>
          <w:b/>
          <w:bCs/>
          <w:u w:val="single"/>
        </w:rPr>
        <w:t>Objetivo</w:t>
      </w:r>
    </w:p>
    <w:p w14:paraId="159646DB" w14:textId="0E836AC3" w:rsidR="00572119" w:rsidRDefault="00572119" w:rsidP="00572119">
      <w:r>
        <w:t>Esta auditoria tiene como objetivo ver cuanta información sensible se puede conseguir de la empresa desde dentro de esta</w:t>
      </w:r>
      <w:r w:rsidR="00FB6D6D">
        <w:t>, poniendo a prueba los protocolos de autenticación, servicios de la plataforma que utilice la organización, etc.</w:t>
      </w:r>
    </w:p>
    <w:p w14:paraId="09EC2ED6" w14:textId="46E8C87A" w:rsidR="00FB6D6D" w:rsidRDefault="00FB6D6D" w:rsidP="00572119">
      <w:r>
        <w:lastRenderedPageBreak/>
        <w:t>En este tipo de auditoria se intenta acceder a todo lo que se pueda desde dentro de la organización (servidores, dispositivos IoT, equipos, impresoras, etc.)</w:t>
      </w:r>
    </w:p>
    <w:p w14:paraId="6B5FC639" w14:textId="779A0664" w:rsidR="00FB6D6D" w:rsidRDefault="00FB6D6D" w:rsidP="00572119"/>
    <w:p w14:paraId="5AF5ED13" w14:textId="2221192F" w:rsidR="00FB6D6D" w:rsidRDefault="00FB6D6D" w:rsidP="00572119">
      <w:r>
        <w:rPr>
          <w:b/>
          <w:bCs/>
          <w:u w:val="single"/>
        </w:rPr>
        <w:t>Como se realiza</w:t>
      </w:r>
    </w:p>
    <w:p w14:paraId="6ACFEE26" w14:textId="66E954E6" w:rsidR="00FB6D6D" w:rsidRDefault="00FB6D6D" w:rsidP="00572119">
      <w:r>
        <w:t xml:space="preserve">Primero se lleva a cabo una </w:t>
      </w:r>
      <w:r>
        <w:rPr>
          <w:b/>
          <w:bCs/>
        </w:rPr>
        <w:t>fase de recogida de información</w:t>
      </w:r>
      <w:r>
        <w:t>, en la que se intenta determinar como funciona por completo la red y sus hosts.</w:t>
      </w:r>
    </w:p>
    <w:p w14:paraId="62D779A4" w14:textId="351D791A" w:rsidR="00FB6D6D" w:rsidRDefault="000121BD" w:rsidP="00572119">
      <w:r>
        <w:t>Después</w:t>
      </w:r>
      <w:r w:rsidR="00FB6D6D">
        <w:t xml:space="preserve"> se llevan a cabo la fase de </w:t>
      </w:r>
      <w:r w:rsidR="00FB6D6D">
        <w:rPr>
          <w:b/>
          <w:bCs/>
        </w:rPr>
        <w:t>enumeración</w:t>
      </w:r>
      <w:r w:rsidR="00FB6D6D">
        <w:t xml:space="preserve">, de la que salimos con una gran cantidad de información recopilada, con la cual realizaremos un </w:t>
      </w:r>
      <w:r w:rsidR="00FB6D6D">
        <w:rPr>
          <w:b/>
          <w:bCs/>
        </w:rPr>
        <w:t>modelo</w:t>
      </w:r>
      <w:r w:rsidR="00FB6D6D">
        <w:t>.</w:t>
      </w:r>
    </w:p>
    <w:p w14:paraId="2E759D09" w14:textId="64C7883D" w:rsidR="00FB6D6D" w:rsidRDefault="00FB6D6D" w:rsidP="00572119">
      <w:r>
        <w:t xml:space="preserve">Tras analizar este modelo, se procederán con </w:t>
      </w:r>
      <w:r>
        <w:rPr>
          <w:b/>
          <w:bCs/>
        </w:rPr>
        <w:t xml:space="preserve">técnicas </w:t>
      </w:r>
      <w:proofErr w:type="spellStart"/>
      <w:r>
        <w:rPr>
          <w:b/>
          <w:bCs/>
        </w:rPr>
        <w:t>mas</w:t>
      </w:r>
      <w:proofErr w:type="spellEnd"/>
      <w:r>
        <w:rPr>
          <w:b/>
          <w:bCs/>
        </w:rPr>
        <w:t xml:space="preserve"> </w:t>
      </w:r>
      <w:r w:rsidR="000121BD">
        <w:rPr>
          <w:b/>
          <w:bCs/>
        </w:rPr>
        <w:t>específicas</w:t>
      </w:r>
      <w:r>
        <w:t xml:space="preserve">, como pueden ser análisis de las redes VLAN, intentar ataques Man in </w:t>
      </w:r>
      <w:r w:rsidR="000121BD">
        <w:t>The</w:t>
      </w:r>
      <w:r>
        <w:t xml:space="preserve"> middle, escalado de privilegios, etc.</w:t>
      </w:r>
    </w:p>
    <w:p w14:paraId="395F357B" w14:textId="45D7FD93" w:rsidR="00FB6D6D" w:rsidRDefault="00FB6D6D" w:rsidP="00572119"/>
    <w:p w14:paraId="255DA8E5" w14:textId="678F6921" w:rsidR="00FB6D6D" w:rsidRDefault="00FB6D6D" w:rsidP="00572119">
      <w:pPr>
        <w:rPr>
          <w:b/>
          <w:bCs/>
          <w:u w:val="single"/>
        </w:rPr>
      </w:pPr>
      <w:r>
        <w:rPr>
          <w:b/>
          <w:bCs/>
          <w:u w:val="single"/>
        </w:rPr>
        <w:t>Beneficios</w:t>
      </w:r>
    </w:p>
    <w:p w14:paraId="03C0F793" w14:textId="7D2126EE" w:rsidR="00FB6D6D" w:rsidRPr="00FB6D6D" w:rsidRDefault="00FB6D6D" w:rsidP="00572119">
      <w:r w:rsidRPr="00FB6D6D">
        <w:t>La finalidad de esto es corregir y subsanar estas brechas de seguridad, las cuales podrían ser utilizadas por un atacante</w:t>
      </w:r>
      <w:r>
        <w:t xml:space="preserve"> interno de la empresa</w:t>
      </w:r>
      <w:r w:rsidRPr="00FB6D6D">
        <w:t xml:space="preserve"> de la misma forma que lo ha hecho el auditor para poder acceder a los distintos segmentos de red y escalar privilegios hasta conseguir su propósito.</w:t>
      </w:r>
    </w:p>
    <w:p w14:paraId="32184B54" w14:textId="062888B8" w:rsidR="00FB6D6D" w:rsidRDefault="00FB6D6D" w:rsidP="00572119"/>
    <w:p w14:paraId="5C11AC5F" w14:textId="77777777" w:rsidR="00FB6D6D" w:rsidRPr="00572119" w:rsidRDefault="00FB6D6D" w:rsidP="00572119"/>
    <w:p w14:paraId="51E46152" w14:textId="3AE4CE42" w:rsidR="008118CD" w:rsidRPr="008118CD" w:rsidRDefault="00FB6D6D" w:rsidP="008118CD">
      <w:pPr>
        <w:pStyle w:val="Ttulo2"/>
      </w:pPr>
      <w:bookmarkStart w:id="12" w:name="_Toc70718251"/>
      <w:r>
        <w:rPr>
          <w:noProof/>
        </w:rPr>
        <w:lastRenderedPageBreak/>
        <w:drawing>
          <wp:anchor distT="0" distB="0" distL="114300" distR="114300" simplePos="0" relativeHeight="251667456" behindDoc="0" locked="0" layoutInCell="1" allowOverlap="1" wp14:anchorId="4B246C4B" wp14:editId="46EAB1DD">
            <wp:simplePos x="0" y="0"/>
            <wp:positionH relativeFrom="column">
              <wp:posOffset>358140</wp:posOffset>
            </wp:positionH>
            <wp:positionV relativeFrom="paragraph">
              <wp:posOffset>354965</wp:posOffset>
            </wp:positionV>
            <wp:extent cx="4515485" cy="1933575"/>
            <wp:effectExtent l="0" t="0" r="0" b="9525"/>
            <wp:wrapThrough wrapText="bothSides">
              <wp:wrapPolygon edited="0">
                <wp:start x="0" y="0"/>
                <wp:lineTo x="0" y="21494"/>
                <wp:lineTo x="21506" y="21494"/>
                <wp:lineTo x="2150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548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18CD">
        <w:t>3.3. Auditoria de código fuente</w:t>
      </w:r>
      <w:bookmarkEnd w:id="12"/>
    </w:p>
    <w:p w14:paraId="33B72DEC" w14:textId="7777682F" w:rsidR="008C1CBE" w:rsidRDefault="00F82D6D" w:rsidP="008C1CBE">
      <w:pPr>
        <w:rPr>
          <w:b/>
          <w:bCs/>
          <w:u w:val="single"/>
        </w:rPr>
      </w:pPr>
      <w:r>
        <w:rPr>
          <w:b/>
          <w:bCs/>
          <w:u w:val="single"/>
        </w:rPr>
        <w:t>Objetivo</w:t>
      </w:r>
    </w:p>
    <w:p w14:paraId="7738AF3A" w14:textId="7C8A82FD" w:rsidR="00F82D6D" w:rsidRDefault="00F82D6D" w:rsidP="008C1CBE">
      <w:r>
        <w:t>Se realiza sobre una aplicación, herramienta o programa, usando ingeniería inversa para detectar la existencia de errores, bugs, backdoors, etc.</w:t>
      </w:r>
    </w:p>
    <w:p w14:paraId="70286547" w14:textId="3ADE93F1" w:rsidR="00F82D6D" w:rsidRDefault="00F82D6D" w:rsidP="008C1CBE">
      <w:r>
        <w:t xml:space="preserve">La ingeniería inversa es una actividad mediante la que se intenta descubrir </w:t>
      </w:r>
      <w:r w:rsidR="000121BD">
        <w:t>cómo</w:t>
      </w:r>
      <w:r>
        <w:t xml:space="preserve"> funciona un programa de cuyo código fuente no se dispone, hasta el punto de poder modificar ese código o generar código propio que cumpla las mismas funciones.</w:t>
      </w:r>
    </w:p>
    <w:p w14:paraId="1DBCEA87" w14:textId="2F4FAD84" w:rsidR="00F82D6D" w:rsidRDefault="00F82D6D" w:rsidP="008C1CBE"/>
    <w:p w14:paraId="3235F3B8" w14:textId="7C49C731" w:rsidR="00F82D6D" w:rsidRDefault="00F82D6D" w:rsidP="008C1CBE">
      <w:r>
        <w:rPr>
          <w:b/>
          <w:bCs/>
          <w:u w:val="single"/>
        </w:rPr>
        <w:t>Usos</w:t>
      </w:r>
    </w:p>
    <w:p w14:paraId="0FDB4764" w14:textId="439E56D7" w:rsidR="00F82D6D" w:rsidRDefault="00F82D6D" w:rsidP="008C1CBE">
      <w:r>
        <w:t xml:space="preserve">Este tipo de auditoria se puede usar, por ejemplo, para ver si un producto infringe alguna patente o, </w:t>
      </w:r>
      <w:r w:rsidR="00372522">
        <w:t xml:space="preserve">para desarrollar productos que sean compatibles con otros, sin conocer detalles de desarrollo de estos últimos. Una aplicación </w:t>
      </w:r>
      <w:r w:rsidR="000121BD">
        <w:t>práctica</w:t>
      </w:r>
      <w:r w:rsidR="00372522">
        <w:t xml:space="preserve"> es el desarrollo de keygens, reparación de productos, etc.</w:t>
      </w:r>
    </w:p>
    <w:p w14:paraId="74D45DFE" w14:textId="5429632C" w:rsidR="00372522" w:rsidRDefault="00372522" w:rsidP="008C1CBE"/>
    <w:p w14:paraId="73583232" w14:textId="0F218B53" w:rsidR="00372522" w:rsidRDefault="00372522" w:rsidP="008C1CBE">
      <w:r>
        <w:rPr>
          <w:b/>
          <w:bCs/>
          <w:u w:val="single"/>
        </w:rPr>
        <w:t>Beneficios</w:t>
      </w:r>
    </w:p>
    <w:p w14:paraId="551C2A34" w14:textId="5AECB2EB" w:rsidR="00372522" w:rsidRDefault="00372522" w:rsidP="008C1CBE">
      <w:r>
        <w:t xml:space="preserve">Entre los beneficios que alberga este tipo de </w:t>
      </w:r>
      <w:r w:rsidR="000121BD">
        <w:t>auditorías</w:t>
      </w:r>
      <w:r>
        <w:t xml:space="preserve">, </w:t>
      </w:r>
      <w:r w:rsidR="000121BD">
        <w:t>están</w:t>
      </w:r>
      <w:r>
        <w:t xml:space="preserve"> la comprensión del software, generar alternativas de procesos, detectar posibles cambios que produzcan efectos no deseados, facilitar la reutilización, etc.</w:t>
      </w:r>
    </w:p>
    <w:p w14:paraId="2D528946" w14:textId="77777777" w:rsidR="00FB6D6D" w:rsidRDefault="00FB6D6D" w:rsidP="008C1CBE"/>
    <w:p w14:paraId="5D08A4E8" w14:textId="62732627" w:rsidR="00372522" w:rsidRDefault="00372522" w:rsidP="00372522">
      <w:pPr>
        <w:pStyle w:val="Ttulo2"/>
      </w:pPr>
      <w:bookmarkStart w:id="13" w:name="_Toc70718252"/>
      <w:r>
        <w:lastRenderedPageBreak/>
        <w:t>3.4. Auditoria Web</w:t>
      </w:r>
      <w:bookmarkEnd w:id="13"/>
    </w:p>
    <w:p w14:paraId="768B821A" w14:textId="01ED6B3F" w:rsidR="00A37889" w:rsidRDefault="00A37889" w:rsidP="00A37889">
      <w:pPr>
        <w:rPr>
          <w:b/>
          <w:bCs/>
          <w:u w:val="single"/>
        </w:rPr>
      </w:pPr>
      <w:r>
        <w:rPr>
          <w:b/>
          <w:bCs/>
          <w:u w:val="single"/>
        </w:rPr>
        <w:t>Objetivo</w:t>
      </w:r>
    </w:p>
    <w:p w14:paraId="38EE29AE" w14:textId="71FE4E8E" w:rsidR="00A37889" w:rsidRDefault="00A37889" w:rsidP="00A37889">
      <w:r>
        <w:t xml:space="preserve">Se engloba dentro de las </w:t>
      </w:r>
      <w:r w:rsidR="000121BD">
        <w:t>auditorías</w:t>
      </w:r>
      <w:r>
        <w:t xml:space="preserve"> externas, pero tiene sus </w:t>
      </w:r>
      <w:r w:rsidR="000121BD">
        <w:t>matices</w:t>
      </w:r>
      <w:r>
        <w:t xml:space="preserve">, por lo que se le ha dedicado un apartado diferente. </w:t>
      </w:r>
    </w:p>
    <w:p w14:paraId="0F305A09" w14:textId="0322F500" w:rsidR="00A37889" w:rsidRDefault="00FB6D6D" w:rsidP="00A37889">
      <w:r>
        <w:rPr>
          <w:noProof/>
        </w:rPr>
        <w:drawing>
          <wp:anchor distT="0" distB="0" distL="114300" distR="114300" simplePos="0" relativeHeight="251668480" behindDoc="1" locked="0" layoutInCell="1" allowOverlap="1" wp14:anchorId="0CE5409E" wp14:editId="18E9B46F">
            <wp:simplePos x="0" y="0"/>
            <wp:positionH relativeFrom="column">
              <wp:posOffset>2843530</wp:posOffset>
            </wp:positionH>
            <wp:positionV relativeFrom="paragraph">
              <wp:posOffset>744220</wp:posOffset>
            </wp:positionV>
            <wp:extent cx="2924175" cy="2139315"/>
            <wp:effectExtent l="0" t="0" r="9525" b="0"/>
            <wp:wrapTight wrapText="bothSides">
              <wp:wrapPolygon edited="0">
                <wp:start x="0" y="0"/>
                <wp:lineTo x="0" y="21350"/>
                <wp:lineTo x="21530" y="21350"/>
                <wp:lineTo x="2153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889">
        <w:t xml:space="preserve">Su objetivo es conseguir </w:t>
      </w:r>
      <w:r w:rsidR="00A37889" w:rsidRPr="00A37889">
        <w:rPr>
          <w:b/>
          <w:bCs/>
        </w:rPr>
        <w:t>información</w:t>
      </w:r>
      <w:r w:rsidR="00A37889">
        <w:t xml:space="preserve"> </w:t>
      </w:r>
      <w:r w:rsidR="00A37889">
        <w:rPr>
          <w:b/>
          <w:bCs/>
        </w:rPr>
        <w:t>del estado de seguridad de la aplicación web</w:t>
      </w:r>
      <w:r w:rsidR="00A37889">
        <w:t xml:space="preserve">, poniendo a prueba el estado de sus </w:t>
      </w:r>
      <w:r w:rsidR="000121BD">
        <w:t>barreras</w:t>
      </w:r>
      <w:r w:rsidR="00A37889">
        <w:t xml:space="preserve"> de seguridad. Así, intentamos descubrir todas las vulnerabilidades y fallos de seguridad posibles.</w:t>
      </w:r>
    </w:p>
    <w:p w14:paraId="20E8633D" w14:textId="4478FA2A" w:rsidR="00A37889" w:rsidRDefault="000121BD" w:rsidP="00A37889">
      <w:pPr>
        <w:rPr>
          <w:b/>
          <w:bCs/>
        </w:rPr>
      </w:pPr>
      <w:r>
        <w:t>El alcance de estas auditorias se limita</w:t>
      </w:r>
      <w:r w:rsidR="00A37889">
        <w:t xml:space="preserve"> a la </w:t>
      </w:r>
      <w:r>
        <w:t>página</w:t>
      </w:r>
      <w:r w:rsidR="00A37889">
        <w:t xml:space="preserve"> o aplicación web de la organización, </w:t>
      </w:r>
      <w:r w:rsidR="00A37889">
        <w:rPr>
          <w:b/>
          <w:bCs/>
        </w:rPr>
        <w:t>no evaluándose los servidores que la alojan, servicios expuestos, etc.</w:t>
      </w:r>
      <w:r w:rsidR="00FB6D6D" w:rsidRPr="00FB6D6D">
        <w:t xml:space="preserve"> </w:t>
      </w:r>
    </w:p>
    <w:p w14:paraId="655C0213" w14:textId="63D775FF" w:rsidR="00A37889" w:rsidRDefault="00A37889" w:rsidP="00A37889">
      <w:pPr>
        <w:rPr>
          <w:b/>
          <w:bCs/>
        </w:rPr>
      </w:pPr>
    </w:p>
    <w:p w14:paraId="5BD6A0FC" w14:textId="5ABB4E58" w:rsidR="00A37889" w:rsidRDefault="00A37889" w:rsidP="00A37889">
      <w:r>
        <w:rPr>
          <w:b/>
          <w:bCs/>
          <w:u w:val="single"/>
        </w:rPr>
        <w:t>Como se realiza</w:t>
      </w:r>
    </w:p>
    <w:p w14:paraId="5EB96E44" w14:textId="1812BD7D" w:rsidR="00A37889" w:rsidRDefault="00A37889" w:rsidP="00A37889">
      <w:r>
        <w:t xml:space="preserve">Primero se </w:t>
      </w:r>
      <w:r>
        <w:rPr>
          <w:b/>
          <w:bCs/>
        </w:rPr>
        <w:t>recolecta información</w:t>
      </w:r>
      <w:r>
        <w:t xml:space="preserve"> donde se pretende descubrir toda la estructura interna de la aplicación, y se revisa el código fuente para detectar posibles fallos que impliquen una fuga de información.</w:t>
      </w:r>
    </w:p>
    <w:p w14:paraId="21FC3363" w14:textId="74AC6990" w:rsidR="008D1FEE" w:rsidRDefault="008D1FEE" w:rsidP="00A37889">
      <w:r>
        <w:t xml:space="preserve">Después, se realizan </w:t>
      </w:r>
      <w:r>
        <w:rPr>
          <w:b/>
          <w:bCs/>
        </w:rPr>
        <w:t>dos fases de pruebas de seguridad</w:t>
      </w:r>
      <w:r>
        <w:t xml:space="preserve">. La primera es una </w:t>
      </w:r>
      <w:r>
        <w:rPr>
          <w:b/>
          <w:bCs/>
        </w:rPr>
        <w:t>fase pasiva</w:t>
      </w:r>
      <w:r>
        <w:t xml:space="preserve">, donde se observa el funcionamiento de la aplicación y se ponen a prueba todas sus funcionalidades, esto se hace para entender a fondo cómo funciona la </w:t>
      </w:r>
      <w:r w:rsidR="000121BD">
        <w:t>aplicación</w:t>
      </w:r>
      <w:r>
        <w:t xml:space="preserve">. La segunda es una </w:t>
      </w:r>
      <w:r>
        <w:rPr>
          <w:b/>
          <w:bCs/>
        </w:rPr>
        <w:t>fase de pruebas de seguridad</w:t>
      </w:r>
      <w:r>
        <w:t>, donde se ejecutan pruebas propuestas, según los resultados obtenidos en la fase anterior. algunas de estas pruebas pueden ser la SQL Inyection, métodos de cifrado débil, o validación incorrecta de parámetros.</w:t>
      </w:r>
    </w:p>
    <w:p w14:paraId="3E2CDD00" w14:textId="07BA2EF7" w:rsidR="008D1FEE" w:rsidRDefault="008D1FEE" w:rsidP="00A37889"/>
    <w:p w14:paraId="0CA87454" w14:textId="79F88593" w:rsidR="001C42AD" w:rsidRDefault="001C42AD" w:rsidP="00A37889"/>
    <w:p w14:paraId="4E295468" w14:textId="383DD275" w:rsidR="001C42AD" w:rsidRDefault="001C42AD" w:rsidP="00A37889"/>
    <w:p w14:paraId="36BFA5FA" w14:textId="77777777" w:rsidR="001C42AD" w:rsidRDefault="001C42AD" w:rsidP="00A37889"/>
    <w:p w14:paraId="19E73149" w14:textId="37368576" w:rsidR="008D1FEE" w:rsidRDefault="008D1FEE" w:rsidP="008D1FEE">
      <w:pPr>
        <w:pStyle w:val="Ttulo2"/>
      </w:pPr>
      <w:bookmarkStart w:id="14" w:name="_Toc70718253"/>
      <w:r>
        <w:lastRenderedPageBreak/>
        <w:t>3.5. Auditoria de dispositivos móviles</w:t>
      </w:r>
      <w:bookmarkEnd w:id="14"/>
    </w:p>
    <w:p w14:paraId="08FE3E97" w14:textId="1901EF25" w:rsidR="008D1FEE" w:rsidRDefault="008D1FEE" w:rsidP="008D1FEE">
      <w:pPr>
        <w:rPr>
          <w:b/>
          <w:bCs/>
          <w:u w:val="single"/>
        </w:rPr>
      </w:pPr>
      <w:r>
        <w:rPr>
          <w:b/>
          <w:bCs/>
          <w:u w:val="single"/>
        </w:rPr>
        <w:t>Objetivo</w:t>
      </w:r>
    </w:p>
    <w:p w14:paraId="7F314C83" w14:textId="71008ABA" w:rsidR="008D1FEE" w:rsidRDefault="001C42AD" w:rsidP="008D1FEE">
      <w:r>
        <w:rPr>
          <w:noProof/>
        </w:rPr>
        <w:drawing>
          <wp:anchor distT="0" distB="0" distL="114300" distR="114300" simplePos="0" relativeHeight="251669504" behindDoc="1" locked="0" layoutInCell="1" allowOverlap="1" wp14:anchorId="29FE4C94" wp14:editId="10E96EB1">
            <wp:simplePos x="0" y="0"/>
            <wp:positionH relativeFrom="column">
              <wp:posOffset>-80010</wp:posOffset>
            </wp:positionH>
            <wp:positionV relativeFrom="paragraph">
              <wp:posOffset>1085850</wp:posOffset>
            </wp:positionV>
            <wp:extent cx="2886075" cy="2048510"/>
            <wp:effectExtent l="0" t="0" r="9525" b="8890"/>
            <wp:wrapThrough wrapText="bothSides">
              <wp:wrapPolygon edited="0">
                <wp:start x="0" y="0"/>
                <wp:lineTo x="0" y="21493"/>
                <wp:lineTo x="21529" y="21493"/>
                <wp:lineTo x="21529"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2048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1FEE">
        <w:t xml:space="preserve">Hay que tener en cuenta que los dispositivos móviles, como smartphones o portátiles, tienen una gran cantidad de información personal, y que si se accede a ellos se podría incluso suplantar la identidad del dueño. Es por esto </w:t>
      </w:r>
      <w:r w:rsidR="000121BD">
        <w:t>por lo que</w:t>
      </w:r>
      <w:r w:rsidR="008D1FEE">
        <w:t xml:space="preserve"> se debe proteger la información que se almacena en estos.</w:t>
      </w:r>
    </w:p>
    <w:p w14:paraId="3A5D2EAB" w14:textId="6FE08B19" w:rsidR="008D1FEE" w:rsidRDefault="008D1FEE" w:rsidP="008D1FEE">
      <w:r>
        <w:t>El objetivo de este tipo de auditorías es la de evaluar el nivel de riesgo en la seguridad de los dispositivos móviles de la organización, los cuales son un medio para que un atacante pueda acceder a esta.</w:t>
      </w:r>
      <w:r w:rsidR="001C42AD" w:rsidRPr="001C42AD">
        <w:t xml:space="preserve"> </w:t>
      </w:r>
    </w:p>
    <w:p w14:paraId="7664B71A" w14:textId="63C492CA" w:rsidR="008D1FEE" w:rsidRDefault="008D1FEE" w:rsidP="008D1FEE"/>
    <w:p w14:paraId="074040E7" w14:textId="2D36B134" w:rsidR="008D1FEE" w:rsidRDefault="008D1FEE" w:rsidP="008D1FEE">
      <w:pPr>
        <w:rPr>
          <w:b/>
          <w:bCs/>
          <w:u w:val="single"/>
        </w:rPr>
      </w:pPr>
      <w:r>
        <w:rPr>
          <w:b/>
          <w:bCs/>
          <w:u w:val="single"/>
        </w:rPr>
        <w:t>Como se realiza</w:t>
      </w:r>
    </w:p>
    <w:p w14:paraId="2638DDF3" w14:textId="154A410D" w:rsidR="008D1FEE" w:rsidRDefault="008D1FEE" w:rsidP="008D1FEE">
      <w:r>
        <w:t xml:space="preserve">Estas auditorias disponen de una </w:t>
      </w:r>
      <w:r>
        <w:rPr>
          <w:b/>
          <w:bCs/>
        </w:rPr>
        <w:t>fase de verificación de rooteo</w:t>
      </w:r>
      <w:r>
        <w:t xml:space="preserve"> (Ver si se tienen permisos de administrador) y otra de </w:t>
      </w:r>
      <w:r>
        <w:rPr>
          <w:b/>
          <w:bCs/>
        </w:rPr>
        <w:t>recolección de información</w:t>
      </w:r>
      <w:r>
        <w:t xml:space="preserve"> en la cual se </w:t>
      </w:r>
      <w:r w:rsidR="000121BD">
        <w:t>recoge</w:t>
      </w:r>
      <w:r>
        <w:t xml:space="preserve"> toda la información posible almacenada en el dispositivo.</w:t>
      </w:r>
    </w:p>
    <w:p w14:paraId="0F7D24FB" w14:textId="79E88C24" w:rsidR="008D1FEE" w:rsidRDefault="008D1FEE" w:rsidP="008D1FEE">
      <w:r>
        <w:t xml:space="preserve">Posteriormente se realiza la </w:t>
      </w:r>
      <w:r>
        <w:rPr>
          <w:b/>
          <w:bCs/>
        </w:rPr>
        <w:t>fase de escaneo</w:t>
      </w:r>
      <w:r>
        <w:t xml:space="preserve"> para comprobar fallos de configuraciones de seguridad</w:t>
      </w:r>
      <w:r w:rsidR="00651457">
        <w:t>, servicios abiertos, etc.</w:t>
      </w:r>
    </w:p>
    <w:p w14:paraId="69552A6D" w14:textId="74061502" w:rsidR="00651457" w:rsidRDefault="00651457" w:rsidP="008D1FEE">
      <w:r>
        <w:t xml:space="preserve">Por </w:t>
      </w:r>
      <w:r w:rsidR="000121BD">
        <w:t>último</w:t>
      </w:r>
      <w:r>
        <w:t xml:space="preserve">, se realizan las </w:t>
      </w:r>
      <w:r>
        <w:rPr>
          <w:b/>
          <w:bCs/>
        </w:rPr>
        <w:t>fases de exploración de vectores de ataque</w:t>
      </w:r>
      <w:r>
        <w:t xml:space="preserve"> y la de </w:t>
      </w:r>
      <w:r>
        <w:rPr>
          <w:b/>
          <w:bCs/>
        </w:rPr>
        <w:t>análisis de aplicaciones sospechosas</w:t>
      </w:r>
      <w:r>
        <w:t xml:space="preserve"> utilizando ingeniería inversa.</w:t>
      </w:r>
    </w:p>
    <w:p w14:paraId="14EC43ED" w14:textId="124170C0" w:rsidR="00651457" w:rsidRDefault="00651457" w:rsidP="008D1FEE"/>
    <w:p w14:paraId="738F28D9" w14:textId="0E20298C" w:rsidR="00651457" w:rsidRDefault="00651457" w:rsidP="008D1FEE">
      <w:pPr>
        <w:rPr>
          <w:b/>
          <w:bCs/>
          <w:u w:val="single"/>
        </w:rPr>
      </w:pPr>
      <w:r>
        <w:rPr>
          <w:b/>
          <w:bCs/>
          <w:u w:val="single"/>
        </w:rPr>
        <w:t>Beneficios</w:t>
      </w:r>
    </w:p>
    <w:p w14:paraId="02E6A147" w14:textId="6238E6C6" w:rsidR="00651457" w:rsidRDefault="00651457" w:rsidP="008D1FEE">
      <w:r>
        <w:t>Este tipo de auditorías nos proporcionan información sobre el estado de seguridad de los dispositivos móviles de la organización.</w:t>
      </w:r>
    </w:p>
    <w:p w14:paraId="3BFA1EA2" w14:textId="4E6600EA" w:rsidR="00651457" w:rsidRDefault="00651457" w:rsidP="008D1FEE"/>
    <w:p w14:paraId="0861B822" w14:textId="50CD1528" w:rsidR="00651457" w:rsidRDefault="00651457" w:rsidP="008D1FEE"/>
    <w:p w14:paraId="66B19218" w14:textId="795BFABA" w:rsidR="00651457" w:rsidRDefault="00651457" w:rsidP="00651457">
      <w:pPr>
        <w:pStyle w:val="Ttulo2"/>
      </w:pPr>
      <w:bookmarkStart w:id="15" w:name="_Toc70718254"/>
      <w:r>
        <w:lastRenderedPageBreak/>
        <w:t>3.6. Ejercicio de Red Team</w:t>
      </w:r>
      <w:bookmarkEnd w:id="15"/>
    </w:p>
    <w:p w14:paraId="58AEBC43" w14:textId="6A5ACAB1" w:rsidR="00651457" w:rsidRPr="00651457" w:rsidRDefault="00651457" w:rsidP="00651457">
      <w:pPr>
        <w:rPr>
          <w:b/>
          <w:bCs/>
          <w:u w:val="single"/>
        </w:rPr>
      </w:pPr>
      <w:r>
        <w:rPr>
          <w:b/>
          <w:bCs/>
          <w:u w:val="single"/>
        </w:rPr>
        <w:t>Objetivo</w:t>
      </w:r>
    </w:p>
    <w:p w14:paraId="5232C983" w14:textId="6C73A7AF" w:rsidR="00651457" w:rsidRDefault="00651457" w:rsidP="00651457">
      <w:r>
        <w:t xml:space="preserve">Este ejercicio consiste en la </w:t>
      </w:r>
      <w:r>
        <w:rPr>
          <w:b/>
          <w:bCs/>
        </w:rPr>
        <w:t>simulación de un ataque dirigido</w:t>
      </w:r>
      <w:r>
        <w:t xml:space="preserve"> o </w:t>
      </w:r>
      <w:r>
        <w:rPr>
          <w:b/>
          <w:bCs/>
        </w:rPr>
        <w:t xml:space="preserve">ATP </w:t>
      </w:r>
      <w:r>
        <w:t xml:space="preserve">(Advanced Persisted Threat) sobre una determinada organización, simulando que somos un atacante real. Por eso, se usan todas las técnicas (tanto licitas como </w:t>
      </w:r>
      <w:r w:rsidR="000121BD">
        <w:t>ilícitas</w:t>
      </w:r>
      <w:r>
        <w:t>) para que pueda ser todo lo cercano a un ataque real, por lo que se necesitara un permiso explicito por la empresa.</w:t>
      </w:r>
    </w:p>
    <w:p w14:paraId="34B3CD63" w14:textId="7587FDC8" w:rsidR="00651457" w:rsidRDefault="00651457" w:rsidP="00651457">
      <w:r>
        <w:t xml:space="preserve">Al contrario que en el resto de las auditorias, </w:t>
      </w:r>
      <w:r>
        <w:rPr>
          <w:b/>
          <w:bCs/>
        </w:rPr>
        <w:t>el objetivo no es identificar vulnerabilidades</w:t>
      </w:r>
      <w:r>
        <w:t xml:space="preserve">, sino </w:t>
      </w:r>
      <w:r>
        <w:rPr>
          <w:b/>
          <w:bCs/>
        </w:rPr>
        <w:t>lograr el acceso a la organización</w:t>
      </w:r>
      <w:r>
        <w:t xml:space="preserve">, comprometer sus principales activos y demostrar </w:t>
      </w:r>
      <w:proofErr w:type="spellStart"/>
      <w:r>
        <w:t>cual</w:t>
      </w:r>
      <w:proofErr w:type="spellEnd"/>
      <w:r>
        <w:t xml:space="preserve"> </w:t>
      </w:r>
      <w:r w:rsidR="000121BD">
        <w:t>sería</w:t>
      </w:r>
      <w:r>
        <w:t xml:space="preserve"> su nivel de impacto si</w:t>
      </w:r>
      <w:r w:rsidR="00EE2700">
        <w:t xml:space="preserve"> se produjera un ataque </w:t>
      </w:r>
      <w:r w:rsidR="000121BD">
        <w:t>informático</w:t>
      </w:r>
      <w:r w:rsidR="00EE2700">
        <w:t>, así como su capacidad de detección y respuesta frente a estos.</w:t>
      </w:r>
    </w:p>
    <w:p w14:paraId="633502C7" w14:textId="2CEF0ABF" w:rsidR="00EE2700" w:rsidRDefault="00EE2700" w:rsidP="00651457"/>
    <w:p w14:paraId="697C014C" w14:textId="624EA8BD" w:rsidR="00EE2700" w:rsidRDefault="001C42AD" w:rsidP="00651457">
      <w:pPr>
        <w:rPr>
          <w:b/>
          <w:bCs/>
          <w:u w:val="single"/>
        </w:rPr>
      </w:pPr>
      <w:r>
        <w:rPr>
          <w:noProof/>
        </w:rPr>
        <w:drawing>
          <wp:anchor distT="0" distB="0" distL="114300" distR="114300" simplePos="0" relativeHeight="251670528" behindDoc="1" locked="0" layoutInCell="1" allowOverlap="1" wp14:anchorId="2268FBB5" wp14:editId="6907636D">
            <wp:simplePos x="0" y="0"/>
            <wp:positionH relativeFrom="column">
              <wp:posOffset>2663190</wp:posOffset>
            </wp:positionH>
            <wp:positionV relativeFrom="paragraph">
              <wp:posOffset>175895</wp:posOffset>
            </wp:positionV>
            <wp:extent cx="3162300" cy="2313940"/>
            <wp:effectExtent l="0" t="0" r="0" b="0"/>
            <wp:wrapTight wrapText="bothSides">
              <wp:wrapPolygon edited="0">
                <wp:start x="0" y="0"/>
                <wp:lineTo x="0" y="21339"/>
                <wp:lineTo x="21470" y="21339"/>
                <wp:lineTo x="2147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231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700">
        <w:rPr>
          <w:b/>
          <w:bCs/>
          <w:u w:val="single"/>
        </w:rPr>
        <w:t>Como se realiza</w:t>
      </w:r>
    </w:p>
    <w:p w14:paraId="2FA08AC9" w14:textId="39AD712D" w:rsidR="00EE2700" w:rsidRDefault="00EE2700" w:rsidP="00651457">
      <w:r>
        <w:t xml:space="preserve">Este es el tipo de auditoria mas personalizada, ya que depende por completo del tipo de organización que lo contrata, por lo que cada auditoria de red </w:t>
      </w:r>
      <w:r w:rsidR="000121BD">
        <w:t>Team</w:t>
      </w:r>
      <w:r>
        <w:t xml:space="preserve"> es única, dependiendo a lo que se quiera enfocar (por ejemplo, un banco, una empresa, etc).</w:t>
      </w:r>
      <w:r w:rsidR="001C42AD" w:rsidRPr="001C42AD">
        <w:t xml:space="preserve"> </w:t>
      </w:r>
    </w:p>
    <w:p w14:paraId="02B55E28" w14:textId="7CBE4669" w:rsidR="00EE2700" w:rsidRDefault="00EE2700" w:rsidP="00651457"/>
    <w:p w14:paraId="2AA0143F" w14:textId="73C5F2A1" w:rsidR="00EE2700" w:rsidRDefault="00EE2700" w:rsidP="00651457">
      <w:r>
        <w:rPr>
          <w:b/>
          <w:bCs/>
          <w:u w:val="single"/>
        </w:rPr>
        <w:t>Beneficios</w:t>
      </w:r>
    </w:p>
    <w:p w14:paraId="0BF9F185" w14:textId="63173219" w:rsidR="00EE2700" w:rsidRDefault="00EE2700" w:rsidP="00651457">
      <w:r>
        <w:t>Gracias a este tipo de auditorías, se pueden identificar vectores de ataques críticos, y evaluar nuestra exposición y riesgo, para luego poder prevenir los ataques y asegurar las vulnerabilidades y debilidades.</w:t>
      </w:r>
    </w:p>
    <w:p w14:paraId="0BE9E2C5" w14:textId="700BF7D4" w:rsidR="00EE2700" w:rsidRDefault="00EE2700" w:rsidP="00651457"/>
    <w:p w14:paraId="25C48400" w14:textId="77777777" w:rsidR="00EE2700" w:rsidRDefault="00EE2700" w:rsidP="00651457"/>
    <w:p w14:paraId="26F1B6D2" w14:textId="43EFD829" w:rsidR="00EE2700" w:rsidRDefault="001C42AD" w:rsidP="00EE2700">
      <w:pPr>
        <w:pStyle w:val="Ttulo2"/>
      </w:pPr>
      <w:bookmarkStart w:id="16" w:name="_Toc70718255"/>
      <w:r>
        <w:rPr>
          <w:noProof/>
        </w:rPr>
        <w:lastRenderedPageBreak/>
        <w:drawing>
          <wp:anchor distT="0" distB="0" distL="114300" distR="114300" simplePos="0" relativeHeight="251671552" behindDoc="0" locked="0" layoutInCell="1" allowOverlap="1" wp14:anchorId="54978CE8" wp14:editId="064398E2">
            <wp:simplePos x="0" y="0"/>
            <wp:positionH relativeFrom="column">
              <wp:posOffset>767715</wp:posOffset>
            </wp:positionH>
            <wp:positionV relativeFrom="paragraph">
              <wp:posOffset>355600</wp:posOffset>
            </wp:positionV>
            <wp:extent cx="3467100" cy="179387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700">
        <w:t>3.7. Auditoria de Sistemas de Control DCS y SCADA</w:t>
      </w:r>
      <w:bookmarkEnd w:id="16"/>
    </w:p>
    <w:p w14:paraId="63C82048" w14:textId="127BCAD6" w:rsidR="00EE2700" w:rsidRDefault="00EE2700" w:rsidP="00EE2700">
      <w:r>
        <w:t>Estos sistemas con sistemas de monitorización y control que se usan en ámbitos industriales, con los cuales se monitorizan los equipos y procesos.</w:t>
      </w:r>
    </w:p>
    <w:p w14:paraId="33A02612" w14:textId="4422FB03" w:rsidR="00EE2700" w:rsidRDefault="00EE2700" w:rsidP="00EE2700">
      <w:r>
        <w:t xml:space="preserve">El </w:t>
      </w:r>
      <w:r>
        <w:rPr>
          <w:b/>
          <w:bCs/>
        </w:rPr>
        <w:t xml:space="preserve">sistema SCADA </w:t>
      </w:r>
      <w:r>
        <w:t xml:space="preserve">(Adquisición de Datos y Control de </w:t>
      </w:r>
      <w:r w:rsidR="000121BD">
        <w:t>Supervisión</w:t>
      </w:r>
      <w:r>
        <w:t xml:space="preserve">) recoge los datos de varios sensores y de los equipos de vigilancia en una fabrica o complejo industrial y los </w:t>
      </w:r>
      <w:r w:rsidR="000121BD">
        <w:t>envía</w:t>
      </w:r>
      <w:r>
        <w:t xml:space="preserve"> a un ordenador central para su procesamiento.</w:t>
      </w:r>
    </w:p>
    <w:p w14:paraId="5EF18EA5" w14:textId="3C1E85B2" w:rsidR="00EE2700" w:rsidRDefault="00EE2700" w:rsidP="00EE2700">
      <w:r>
        <w:t xml:space="preserve">El </w:t>
      </w:r>
      <w:r>
        <w:rPr>
          <w:b/>
          <w:bCs/>
        </w:rPr>
        <w:t xml:space="preserve">sistema DCS </w:t>
      </w:r>
      <w:r>
        <w:t xml:space="preserve">(Sistema de Control Distribuido) es similar al anterior, con la diferencia de que los datos no se envían a un </w:t>
      </w:r>
      <w:r w:rsidR="000121BD">
        <w:t>ordenador</w:t>
      </w:r>
      <w:r>
        <w:t xml:space="preserve"> central donde se controla todo, sino que el control esta distribuido por todo el complejo</w:t>
      </w:r>
    </w:p>
    <w:p w14:paraId="51E60A76" w14:textId="55280D8E" w:rsidR="00EE2700" w:rsidRDefault="00EE2700" w:rsidP="00EE2700"/>
    <w:p w14:paraId="10CE363F" w14:textId="72CBC33D" w:rsidR="00EE2700" w:rsidRDefault="00EE2700" w:rsidP="00EE2700">
      <w:pPr>
        <w:rPr>
          <w:b/>
          <w:bCs/>
          <w:u w:val="single"/>
        </w:rPr>
      </w:pPr>
      <w:r>
        <w:rPr>
          <w:b/>
          <w:bCs/>
          <w:u w:val="single"/>
        </w:rPr>
        <w:t>Objetivo</w:t>
      </w:r>
    </w:p>
    <w:p w14:paraId="0A310F28" w14:textId="0FC99899" w:rsidR="0008482A" w:rsidRDefault="0008482A" w:rsidP="00EE2700">
      <w:r>
        <w:t>Con esta auditoria conseguimos evaluar el estado de los sistemas de control anteriormente mencionados. Por ejemplo, podríamos evaluar in sistema de transmisión y distribución eléctrica, distribución de gas y petróleo, etc.</w:t>
      </w:r>
    </w:p>
    <w:p w14:paraId="0A2FA409" w14:textId="253C5285" w:rsidR="0008482A" w:rsidRDefault="0008482A" w:rsidP="00EE2700"/>
    <w:p w14:paraId="16368618" w14:textId="45A7300B" w:rsidR="0008482A" w:rsidRDefault="0008482A" w:rsidP="00EE2700">
      <w:pPr>
        <w:rPr>
          <w:b/>
          <w:bCs/>
          <w:u w:val="single"/>
        </w:rPr>
      </w:pPr>
      <w:r>
        <w:rPr>
          <w:b/>
          <w:bCs/>
          <w:u w:val="single"/>
        </w:rPr>
        <w:t>Como se realiza</w:t>
      </w:r>
    </w:p>
    <w:p w14:paraId="39EADDEE" w14:textId="4859A74A" w:rsidR="0008482A" w:rsidRDefault="0008482A" w:rsidP="00EE2700">
      <w:r>
        <w:t xml:space="preserve">Primero se realiza una </w:t>
      </w:r>
      <w:r>
        <w:rPr>
          <w:b/>
          <w:bCs/>
        </w:rPr>
        <w:t>fase de reconocimiento</w:t>
      </w:r>
      <w:r>
        <w:t xml:space="preserve"> del sistema, donde se estudian características como su funcionamiento o configuración.</w:t>
      </w:r>
    </w:p>
    <w:p w14:paraId="3273998D" w14:textId="48C3AC15" w:rsidR="0008482A" w:rsidRDefault="0008482A" w:rsidP="00EE2700">
      <w:r>
        <w:t xml:space="preserve">Después se </w:t>
      </w:r>
      <w:r>
        <w:rPr>
          <w:b/>
          <w:bCs/>
        </w:rPr>
        <w:t>identifican las posibles vulnerabilidades</w:t>
      </w:r>
      <w:r>
        <w:t xml:space="preserve"> y vectores de ataque, por las cuales se podría acceder al sistema.</w:t>
      </w:r>
    </w:p>
    <w:p w14:paraId="6CD06C0E" w14:textId="2125180A" w:rsidR="0008482A" w:rsidRDefault="0008482A" w:rsidP="00EE2700">
      <w:r>
        <w:lastRenderedPageBreak/>
        <w:t>Por ultimo</w:t>
      </w:r>
      <w:r>
        <w:rPr>
          <w:b/>
          <w:bCs/>
        </w:rPr>
        <w:t xml:space="preserve"> </w:t>
      </w:r>
      <w:r>
        <w:t xml:space="preserve">la </w:t>
      </w:r>
      <w:r>
        <w:rPr>
          <w:b/>
          <w:bCs/>
        </w:rPr>
        <w:t>fase de explotación</w:t>
      </w:r>
      <w:r>
        <w:t xml:space="preserve"> solo se realizará por petición explicita del cliente, debido a que los sistemas con los que se esta trabajando son críticos, y un paso en falso podría tener graves consecuencias.</w:t>
      </w:r>
    </w:p>
    <w:p w14:paraId="782E57F0" w14:textId="4C9831FD" w:rsidR="0008482A" w:rsidRDefault="0008482A" w:rsidP="00EE2700"/>
    <w:p w14:paraId="05C28D75" w14:textId="7C951AD1" w:rsidR="0008482A" w:rsidRDefault="0008482A" w:rsidP="00EE2700">
      <w:r>
        <w:rPr>
          <w:b/>
          <w:bCs/>
          <w:u w:val="single"/>
        </w:rPr>
        <w:t>Beneficios</w:t>
      </w:r>
    </w:p>
    <w:p w14:paraId="7F32BDAE" w14:textId="5814C71E" w:rsidR="0008482A" w:rsidRDefault="0008482A" w:rsidP="00EE2700">
      <w:r>
        <w:t>Este tipo de auditoria tiene como beneficio el comprobar la seguridad critica de nuestra fabrica, ya que estos sistemas sean vulnerables puede acarrar consecuencias devastadoras.</w:t>
      </w:r>
    </w:p>
    <w:p w14:paraId="3F74DFFD" w14:textId="1386C534" w:rsidR="0008482A" w:rsidRDefault="0008482A" w:rsidP="00EE2700"/>
    <w:p w14:paraId="34480DB8" w14:textId="4EA1157E" w:rsidR="0008482A" w:rsidRDefault="0008482A" w:rsidP="00EE2700"/>
    <w:p w14:paraId="14C24F6E" w14:textId="5BBE2576" w:rsidR="0008482A" w:rsidRDefault="0008482A" w:rsidP="0008482A">
      <w:pPr>
        <w:pStyle w:val="Ttulo2"/>
      </w:pPr>
      <w:bookmarkStart w:id="17" w:name="_Toc70718256"/>
      <w:r>
        <w:t>3.8. Auditoria de SCI e infraestructuras criticas</w:t>
      </w:r>
      <w:bookmarkEnd w:id="17"/>
    </w:p>
    <w:p w14:paraId="28B01907" w14:textId="45AB9CB3" w:rsidR="0008482A" w:rsidRDefault="0008482A" w:rsidP="0008482A">
      <w:r>
        <w:rPr>
          <w:b/>
          <w:bCs/>
          <w:u w:val="single"/>
        </w:rPr>
        <w:t>Objetivo</w:t>
      </w:r>
    </w:p>
    <w:p w14:paraId="1F42A62A" w14:textId="5FD775F1" w:rsidR="0008482A" w:rsidRDefault="001C42AD" w:rsidP="0008482A">
      <w:r>
        <w:rPr>
          <w:noProof/>
        </w:rPr>
        <w:drawing>
          <wp:anchor distT="0" distB="0" distL="114300" distR="114300" simplePos="0" relativeHeight="251672576" behindDoc="1" locked="0" layoutInCell="1" allowOverlap="1" wp14:anchorId="7B94388D" wp14:editId="77728855">
            <wp:simplePos x="0" y="0"/>
            <wp:positionH relativeFrom="column">
              <wp:posOffset>3558540</wp:posOffset>
            </wp:positionH>
            <wp:positionV relativeFrom="paragraph">
              <wp:posOffset>1250315</wp:posOffset>
            </wp:positionV>
            <wp:extent cx="2352675" cy="1720850"/>
            <wp:effectExtent l="0" t="0" r="9525" b="0"/>
            <wp:wrapTight wrapText="bothSides">
              <wp:wrapPolygon edited="0">
                <wp:start x="0" y="0"/>
                <wp:lineTo x="0" y="21281"/>
                <wp:lineTo x="21513" y="21281"/>
                <wp:lineTo x="21513"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82A">
        <w:t xml:space="preserve">Entendemos por </w:t>
      </w:r>
      <w:r w:rsidR="0008482A">
        <w:rPr>
          <w:b/>
          <w:bCs/>
        </w:rPr>
        <w:t>infraestructuras criticas</w:t>
      </w:r>
      <w:r w:rsidR="0008482A">
        <w:t xml:space="preserve"> aquellas cuyo funcionamiento es indispensable y no permite soluciones alternativas, </w:t>
      </w:r>
      <w:r w:rsidR="0008482A" w:rsidRPr="0008482A">
        <w:t>por lo que su perturbación o destrucción tendría un grave impacto sobre los servicios esenciales, es decir, los servicios necesarios para el mantenimiento de las funciones sociales básicas y el correcto funcionamiento de las infraestructuras estratégicas.</w:t>
      </w:r>
      <w:r w:rsidRPr="001C42AD">
        <w:t xml:space="preserve"> </w:t>
      </w:r>
    </w:p>
    <w:p w14:paraId="79DF8FD4" w14:textId="66622FFA" w:rsidR="0008482A" w:rsidRDefault="0008482A" w:rsidP="0008482A">
      <w:r>
        <w:t>Dado que son sistemas indispensables, es necesario auditarlos para prevenir posibles ataques informáticos.</w:t>
      </w:r>
    </w:p>
    <w:p w14:paraId="61BA362A" w14:textId="20433005" w:rsidR="0008482A" w:rsidRDefault="0008482A" w:rsidP="0008482A"/>
    <w:p w14:paraId="4C9603A9" w14:textId="03A6D47F" w:rsidR="0008482A" w:rsidRDefault="0008482A" w:rsidP="0008482A">
      <w:pPr>
        <w:rPr>
          <w:b/>
          <w:bCs/>
          <w:u w:val="single"/>
        </w:rPr>
      </w:pPr>
      <w:r>
        <w:rPr>
          <w:b/>
          <w:bCs/>
          <w:u w:val="single"/>
        </w:rPr>
        <w:t>Como se realiza</w:t>
      </w:r>
    </w:p>
    <w:p w14:paraId="3232CE13" w14:textId="3ACFAFB2" w:rsidR="0008482A" w:rsidRDefault="0008482A" w:rsidP="0008482A">
      <w:r>
        <w:t xml:space="preserve">Primero se realiza una </w:t>
      </w:r>
      <w:r>
        <w:rPr>
          <w:b/>
          <w:bCs/>
        </w:rPr>
        <w:t>fase de recolección</w:t>
      </w:r>
      <w:r>
        <w:t xml:space="preserve"> donde, como es habitual, se obtiene toda la información posible de los sistemas y de su red.</w:t>
      </w:r>
    </w:p>
    <w:p w14:paraId="4C9425F1" w14:textId="4A9ACAB3" w:rsidR="0008482A" w:rsidRDefault="0008482A" w:rsidP="0008482A">
      <w:r>
        <w:t xml:space="preserve">Posteriormente viene la </w:t>
      </w:r>
      <w:r>
        <w:rPr>
          <w:b/>
          <w:bCs/>
        </w:rPr>
        <w:t>fase de detección de vulnerabilidades</w:t>
      </w:r>
      <w:r>
        <w:t xml:space="preserve">, </w:t>
      </w:r>
      <w:r w:rsidR="00572119">
        <w:t>que es semejante a la detección de vulnerabilidades de las anteriores auditorias.</w:t>
      </w:r>
    </w:p>
    <w:p w14:paraId="2F5F0F04" w14:textId="0222A6FD" w:rsidR="00572119" w:rsidRDefault="00572119" w:rsidP="0008482A">
      <w:r>
        <w:lastRenderedPageBreak/>
        <w:t xml:space="preserve">Por </w:t>
      </w:r>
      <w:r w:rsidR="001C42AD">
        <w:t>último</w:t>
      </w:r>
      <w:r>
        <w:t xml:space="preserve">, al igual que las auditorias de los sistemas de control, la </w:t>
      </w:r>
      <w:r>
        <w:rPr>
          <w:b/>
          <w:bCs/>
        </w:rPr>
        <w:t>fase de explotación</w:t>
      </w:r>
      <w:r>
        <w:t xml:space="preserve"> solo se </w:t>
      </w:r>
      <w:r w:rsidR="001C42AD">
        <w:t>realizará</w:t>
      </w:r>
      <w:r>
        <w:t xml:space="preserve"> con permiso explicito del cliente, puesto que estamos trabajando sobre infraestructuras </w:t>
      </w:r>
      <w:r w:rsidR="001C42AD">
        <w:t>críticas</w:t>
      </w:r>
      <w:r>
        <w:t>.</w:t>
      </w:r>
    </w:p>
    <w:p w14:paraId="59C15E70" w14:textId="49E95F4F" w:rsidR="00572119" w:rsidRDefault="00572119" w:rsidP="0008482A"/>
    <w:p w14:paraId="18FA2E25" w14:textId="05B90568" w:rsidR="00572119" w:rsidRDefault="00572119" w:rsidP="0008482A">
      <w:r>
        <w:rPr>
          <w:b/>
          <w:bCs/>
          <w:u w:val="single"/>
        </w:rPr>
        <w:t>Beneficios</w:t>
      </w:r>
    </w:p>
    <w:p w14:paraId="26112BA4" w14:textId="187ED842" w:rsidR="00572119" w:rsidRDefault="00572119" w:rsidP="0008482A">
      <w:r>
        <w:t xml:space="preserve">Estas auditorias </w:t>
      </w:r>
      <w:r w:rsidRPr="00572119">
        <w:t>proporcionan información veraz y fiable del estado de seguridad de los sistemas de control industrial, para posteriormente poder implantar medidas de protección y crear planes de contingencia y continuidad.</w:t>
      </w:r>
    </w:p>
    <w:p w14:paraId="553B1A6E" w14:textId="38594C80" w:rsidR="001C42AD" w:rsidRDefault="001C42AD" w:rsidP="0008482A"/>
    <w:p w14:paraId="54D8A097" w14:textId="7C68E891" w:rsidR="001C42AD" w:rsidRDefault="001C42AD" w:rsidP="0008482A">
      <w:r>
        <w:t xml:space="preserve">Nota: Toda la información, así como las imágenes, han sido tomadas de </w:t>
      </w:r>
      <w:sdt>
        <w:sdtPr>
          <w:id w:val="1883817716"/>
          <w:citation/>
        </w:sdtPr>
        <w:sdtContent>
          <w:r>
            <w:fldChar w:fldCharType="begin"/>
          </w:r>
          <w:r>
            <w:instrText xml:space="preserve"> CITATION Hac \l 3082 </w:instrText>
          </w:r>
          <w:r>
            <w:fldChar w:fldCharType="separate"/>
          </w:r>
          <w:r>
            <w:rPr>
              <w:noProof/>
            </w:rPr>
            <w:t>(HackBySecurity, s.f.)</w:t>
          </w:r>
          <w:r>
            <w:fldChar w:fldCharType="end"/>
          </w:r>
        </w:sdtContent>
      </w:sdt>
      <w:r>
        <w:t xml:space="preserve"> y las correspondientes subpáginas.</w:t>
      </w:r>
    </w:p>
    <w:p w14:paraId="5FAEFF48" w14:textId="0EF0D34B" w:rsidR="001C42AD" w:rsidRDefault="001C42AD" w:rsidP="0008482A"/>
    <w:p w14:paraId="365B8D9E" w14:textId="23E64289" w:rsidR="0008482A" w:rsidRDefault="009A4E42" w:rsidP="00EE2700">
      <w:r>
        <w:br w:type="page"/>
      </w:r>
    </w:p>
    <w:p w14:paraId="35CCB533" w14:textId="6E608296" w:rsidR="0008482A" w:rsidRPr="0008482A" w:rsidRDefault="009A4E42" w:rsidP="002F5C3A">
      <w:pPr>
        <w:pStyle w:val="Ttulo1"/>
      </w:pPr>
      <w:bookmarkStart w:id="18" w:name="_Toc70718257"/>
      <w:r>
        <w:lastRenderedPageBreak/>
        <w:t>4</w:t>
      </w:r>
      <w:r w:rsidR="002F5C3A">
        <w:t xml:space="preserve">.Tipos de Certificados de auditor </w:t>
      </w:r>
      <w:r w:rsidR="000121BD">
        <w:t>informático</w:t>
      </w:r>
      <w:bookmarkEnd w:id="18"/>
    </w:p>
    <w:p w14:paraId="22D859C8" w14:textId="6F83A4ED" w:rsidR="002F5C3A" w:rsidRDefault="002F5C3A"/>
    <w:p w14:paraId="285B074B" w14:textId="48B60104" w:rsidR="002F5C3A" w:rsidRDefault="002F5C3A">
      <w:r>
        <w:t xml:space="preserve">En </w:t>
      </w:r>
      <w:r w:rsidR="000121BD">
        <w:t>este</w:t>
      </w:r>
      <w:r>
        <w:t xml:space="preserve"> apartado veremos los principales certificados necesarios para ser auditor </w:t>
      </w:r>
      <w:r w:rsidR="000121BD">
        <w:t>informático</w:t>
      </w:r>
      <w:r>
        <w:t xml:space="preserve"> </w:t>
      </w:r>
      <w:sdt>
        <w:sdtPr>
          <w:id w:val="-1137561516"/>
          <w:citation/>
        </w:sdtPr>
        <w:sdtContent>
          <w:r>
            <w:fldChar w:fldCharType="begin"/>
          </w:r>
          <w:r>
            <w:instrText xml:space="preserve"> CITATION kyo \l 3082 </w:instrText>
          </w:r>
          <w:r>
            <w:fldChar w:fldCharType="separate"/>
          </w:r>
          <w:r>
            <w:rPr>
              <w:noProof/>
            </w:rPr>
            <w:t>(kyocera, s.f.)</w:t>
          </w:r>
          <w:r>
            <w:fldChar w:fldCharType="end"/>
          </w:r>
        </w:sdtContent>
      </w:sdt>
      <w:r>
        <w:t>.</w:t>
      </w:r>
    </w:p>
    <w:p w14:paraId="5AF8405E" w14:textId="36EB1C23" w:rsidR="002F5C3A" w:rsidRDefault="002F5C3A"/>
    <w:p w14:paraId="74A33557" w14:textId="2148D7E1" w:rsidR="002F5C3A" w:rsidRPr="002F5C3A" w:rsidRDefault="009A4E42" w:rsidP="002F5C3A">
      <w:pPr>
        <w:pStyle w:val="Ttulo2"/>
        <w:rPr>
          <w:rStyle w:val="Ttulo2Car"/>
        </w:rPr>
      </w:pPr>
      <w:bookmarkStart w:id="19" w:name="_Toc70718258"/>
      <w:r>
        <w:t>4</w:t>
      </w:r>
      <w:r w:rsidR="002F5C3A">
        <w:t>.1. SSCP</w:t>
      </w:r>
      <w:bookmarkEnd w:id="19"/>
    </w:p>
    <w:p w14:paraId="51757AB4" w14:textId="6EC8A565" w:rsidR="002F5C3A" w:rsidRPr="002F5C3A" w:rsidRDefault="002F5C3A">
      <w:r w:rsidRPr="002F5C3A">
        <w:rPr>
          <w:b/>
          <w:bCs/>
        </w:rPr>
        <w:t xml:space="preserve">System </w:t>
      </w:r>
      <w:r>
        <w:rPr>
          <w:b/>
          <w:bCs/>
        </w:rPr>
        <w:t>Security Certified Practitioner</w:t>
      </w:r>
      <w:r>
        <w:t xml:space="preserve">. Es una certificación ofrecida por el ISC (Consorcio Internacional de </w:t>
      </w:r>
      <w:r w:rsidR="000121BD">
        <w:t>Certificación</w:t>
      </w:r>
      <w:r>
        <w:t xml:space="preserve"> de Sistemas de Información de Seguridad) y certifica</w:t>
      </w:r>
      <w:r w:rsidRPr="002F5C3A">
        <w:t xml:space="preserve"> la capacidad del profesional que la posee para administrar e implementar la infraestructura de la empresa, y alinearla con las políticas de seguridad que permiten garantizar la confidencialidad de los datos.</w:t>
      </w:r>
    </w:p>
    <w:p w14:paraId="66A6E163" w14:textId="55246FE3" w:rsidR="00A37889" w:rsidRDefault="00A37889" w:rsidP="00A37889"/>
    <w:p w14:paraId="71E53652" w14:textId="01A54079" w:rsidR="002F5C3A" w:rsidRDefault="009A4E42" w:rsidP="002F5C3A">
      <w:pPr>
        <w:pStyle w:val="Ttulo2"/>
      </w:pPr>
      <w:bookmarkStart w:id="20" w:name="_Toc70718259"/>
      <w:r>
        <w:t>4</w:t>
      </w:r>
      <w:r w:rsidR="002F5C3A">
        <w:t>.2. CRISC</w:t>
      </w:r>
      <w:bookmarkEnd w:id="20"/>
    </w:p>
    <w:p w14:paraId="186D3708" w14:textId="2F505451" w:rsidR="009A4E42" w:rsidRDefault="009A4E42" w:rsidP="009A4E42">
      <w:r>
        <w:rPr>
          <w:b/>
          <w:bCs/>
        </w:rPr>
        <w:t xml:space="preserve">Certified in Risk and Information System Control. </w:t>
      </w:r>
      <w:r w:rsidR="002F5C3A">
        <w:t xml:space="preserve">Es </w:t>
      </w:r>
      <w:r w:rsidR="002F5C3A" w:rsidRPr="002F5C3A">
        <w:t xml:space="preserve"> una certificación en sistemas informáticos gestionada por </w:t>
      </w:r>
      <w:r>
        <w:t>la Information System Audit and Control Association (ISACA)</w:t>
      </w:r>
      <w:r w:rsidR="002F5C3A" w:rsidRPr="002F5C3A">
        <w:t>. Los profesionales que la obtienen pueden identificar evaluar y preparar respuestas a diferentes riesgos de seguridad.</w:t>
      </w:r>
    </w:p>
    <w:p w14:paraId="2D012C14" w14:textId="77777777" w:rsidR="009A4E42" w:rsidRDefault="009A4E42" w:rsidP="009A4E42"/>
    <w:p w14:paraId="4FBBFA4B" w14:textId="7FB83BB8" w:rsidR="009A4E42" w:rsidRDefault="009A4E42" w:rsidP="009A4E42">
      <w:pPr>
        <w:pStyle w:val="Ttulo2"/>
      </w:pPr>
      <w:bookmarkStart w:id="21" w:name="_Toc70718260"/>
      <w:r>
        <w:t>4.3. CISA</w:t>
      </w:r>
      <w:bookmarkEnd w:id="21"/>
    </w:p>
    <w:p w14:paraId="07CB6CC9" w14:textId="0BBA3B38" w:rsidR="009A4E42" w:rsidRDefault="009A4E42" w:rsidP="002F5C3A">
      <w:r>
        <w:rPr>
          <w:b/>
          <w:bCs/>
        </w:rPr>
        <w:t xml:space="preserve">Certified Information Systems Auditor. </w:t>
      </w:r>
      <w:r w:rsidRPr="009A4E42">
        <w:t>Esta certificación en seguridad informática está destinada a quienes realizan auditorías, controles y evaluaciones de los sistemas de TI y también es gestionada por ISACA.</w:t>
      </w:r>
    </w:p>
    <w:p w14:paraId="027E8A32" w14:textId="022CA824" w:rsidR="009A4E42" w:rsidRDefault="009A4E42" w:rsidP="002F5C3A"/>
    <w:p w14:paraId="063B22BB" w14:textId="42C8F2A1" w:rsidR="009A4E42" w:rsidRDefault="009A4E42" w:rsidP="009A4E42">
      <w:pPr>
        <w:pStyle w:val="Ttulo2"/>
      </w:pPr>
      <w:bookmarkStart w:id="22" w:name="_Toc70718261"/>
      <w:r>
        <w:t>4</w:t>
      </w:r>
      <w:r w:rsidRPr="009A4E42">
        <w:t>.4</w:t>
      </w:r>
      <w:r>
        <w:t>. CISA.CISM</w:t>
      </w:r>
      <w:bookmarkEnd w:id="22"/>
    </w:p>
    <w:p w14:paraId="767EFBE1" w14:textId="14A6B5A2" w:rsidR="009A4E42" w:rsidRDefault="009A4E42" w:rsidP="002F5C3A">
      <w:r>
        <w:rPr>
          <w:b/>
          <w:bCs/>
        </w:rPr>
        <w:t>Certified Information Security Manager.</w:t>
      </w:r>
      <w:r w:rsidRPr="009A4E42">
        <w:t xml:space="preserve"> Quienes obtienen esta certificación, además de ser competentes en temas de seguridad</w:t>
      </w:r>
      <w:r>
        <w:t xml:space="preserve">, demuestran ser capaces </w:t>
      </w:r>
      <w:r>
        <w:lastRenderedPageBreak/>
        <w:t>de relacionar la auditoria con el objetivo de la empresa, y son capaces de desarrollar un plan de contingencia.</w:t>
      </w:r>
    </w:p>
    <w:p w14:paraId="5A92BA6D" w14:textId="5C0706A2" w:rsidR="009A4E42" w:rsidRDefault="009A4E42" w:rsidP="002F5C3A"/>
    <w:p w14:paraId="14965E34" w14:textId="46D47A2E" w:rsidR="009A4E42" w:rsidRDefault="009A4E42" w:rsidP="009A4E42">
      <w:pPr>
        <w:pStyle w:val="Ttulo2"/>
      </w:pPr>
      <w:bookmarkStart w:id="23" w:name="_Toc70718262"/>
      <w:r>
        <w:t>4.5. CISSP</w:t>
      </w:r>
      <w:bookmarkEnd w:id="23"/>
    </w:p>
    <w:p w14:paraId="6272C05B" w14:textId="483C6EEE" w:rsidR="009A4E42" w:rsidRDefault="009A4E42" w:rsidP="002F5C3A">
      <w:r>
        <w:rPr>
          <w:b/>
          <w:bCs/>
        </w:rPr>
        <w:t xml:space="preserve">Certified Information System Security Professional. </w:t>
      </w:r>
      <w:r w:rsidRPr="009A4E42">
        <w:t>En este caso, se trata de una certificación en seguridad informática ofrecida por ISC. Es una certificación ideal para quienes ya tienen conocimientos amplios, tanto técnicos como de gestión, así como experiencia.</w:t>
      </w:r>
      <w:r>
        <w:t xml:space="preserve"> Es una certificación orientada a diseñar sus propios programas de seguridad.</w:t>
      </w:r>
    </w:p>
    <w:p w14:paraId="51788BFB" w14:textId="32B09CDB" w:rsidR="009A4E42" w:rsidRDefault="009A4E42" w:rsidP="002F5C3A"/>
    <w:p w14:paraId="3C7E57EC" w14:textId="2828149E" w:rsidR="009A4E42" w:rsidRDefault="009A4E42" w:rsidP="009A4E42">
      <w:pPr>
        <w:pStyle w:val="Ttulo2"/>
      </w:pPr>
      <w:bookmarkStart w:id="24" w:name="_Toc70718263"/>
      <w:r>
        <w:t>4.6. CompTIA Security+</w:t>
      </w:r>
      <w:bookmarkEnd w:id="24"/>
    </w:p>
    <w:p w14:paraId="74AC2118" w14:textId="6FE29CA7" w:rsidR="009A4E42" w:rsidRDefault="009A4E42" w:rsidP="002F5C3A">
      <w:r w:rsidRPr="009A4E42">
        <w:t>Se trata de una certificación en seguridad informática confiable a nivel global que cubre los principios esenciales para la seguridad de la red y la gestión de riesgos. Quien posee esta certificación constata sus conocimientos para proteger y asegurar una red contra hackers.</w:t>
      </w:r>
    </w:p>
    <w:p w14:paraId="63A0A801" w14:textId="309D12EA" w:rsidR="009A4E42" w:rsidRDefault="009A4E42" w:rsidP="002F5C3A"/>
    <w:p w14:paraId="3B1EE178" w14:textId="77777777" w:rsidR="009A4E42" w:rsidRDefault="009A4E42" w:rsidP="009A4E42"/>
    <w:p w14:paraId="2ABC7C41" w14:textId="32A4771F" w:rsidR="009A4E42" w:rsidRDefault="009A4E42" w:rsidP="009A4E42">
      <w:pPr>
        <w:pStyle w:val="Ttulo1"/>
      </w:pPr>
      <w:bookmarkStart w:id="25" w:name="_Toc70718264"/>
      <w:r>
        <w:t>5. Importancia de las auditorias: Alcance de los ataques</w:t>
      </w:r>
      <w:bookmarkEnd w:id="25"/>
    </w:p>
    <w:p w14:paraId="1BF7A447" w14:textId="77777777" w:rsidR="009A4E42" w:rsidRDefault="009A4E42" w:rsidP="009A4E42"/>
    <w:p w14:paraId="06660965" w14:textId="77777777" w:rsidR="009A4E42" w:rsidRDefault="009A4E42" w:rsidP="009A4E42">
      <w:r>
        <w:t xml:space="preserve">En este punto veremos ejemplo de ataques sufridos por grandes compañías, para </w:t>
      </w:r>
      <w:r w:rsidRPr="008F5203">
        <w:rPr>
          <w:b/>
          <w:bCs/>
        </w:rPr>
        <w:t>comprobar la importancia de las auditorias informáticas</w:t>
      </w:r>
      <w:r>
        <w:t>, y lo que estas pueden llegar a evitar, gracias a conseguir mejorar la seguridad.</w:t>
      </w:r>
    </w:p>
    <w:p w14:paraId="138313C1" w14:textId="39A11D27" w:rsidR="009A4E42" w:rsidRDefault="009A4E42" w:rsidP="009A4E42">
      <w:r>
        <w:t xml:space="preserve">Se relacionarán, diferentes tipos de ataques con las auditorias vistas anteriormente, para ver a </w:t>
      </w:r>
      <w:r w:rsidR="000121BD">
        <w:t>cuáles</w:t>
      </w:r>
      <w:r>
        <w:t xml:space="preserve"> se podría haber recurrido para evitar el problema, realizando un ejercicio de opinión, y demostración de comprensión de las auditorias.</w:t>
      </w:r>
    </w:p>
    <w:p w14:paraId="26997F19" w14:textId="77777777" w:rsidR="009A4E42" w:rsidRDefault="009A4E42" w:rsidP="009A4E42"/>
    <w:p w14:paraId="69ADAD75" w14:textId="013D1326" w:rsidR="009A4E42" w:rsidRDefault="009A4E42" w:rsidP="009A4E42">
      <w:pPr>
        <w:pStyle w:val="Ttulo2"/>
      </w:pPr>
      <w:bookmarkStart w:id="26" w:name="_Toc70718265"/>
      <w:r>
        <w:lastRenderedPageBreak/>
        <w:t>5.1. Solarwind</w:t>
      </w:r>
      <w:bookmarkEnd w:id="26"/>
    </w:p>
    <w:p w14:paraId="46E4575E" w14:textId="2D404510" w:rsidR="009A4E42" w:rsidRDefault="009A4E42" w:rsidP="009A4E42">
      <w:r>
        <w:t xml:space="preserve">A principios de 2020, unos hacker </w:t>
      </w:r>
      <w:r w:rsidR="000121BD">
        <w:t>consiguieron</w:t>
      </w:r>
      <w:r>
        <w:t xml:space="preserve"> entrar en la empresa estadounidense SolarWind, y añadieron código malicioso en uno de sus productos, llamado Orion, el cual usaban muchas compañías para gestionar sus redes. Según SolarWind, hasta 33.000 empresas hacen uso de este software.</w:t>
      </w:r>
    </w:p>
    <w:p w14:paraId="40F88046" w14:textId="41D31651" w:rsidR="009A4E42" w:rsidRDefault="009A4E42" w:rsidP="009A4E42">
      <w:r>
        <w:t xml:space="preserve">En una de las actualizaciones que solarWind </w:t>
      </w:r>
      <w:r w:rsidR="000121BD">
        <w:t>envió</w:t>
      </w:r>
      <w:r>
        <w:t xml:space="preserve"> a sus clientes, estaba este código embebido. Los clientes, sin sospechar en absoluto, instalaron la actualización, creyendo que únicamente corregiría fallos o añadiría nuevas funcionalidades. Sin embargo, este código malicioso </w:t>
      </w:r>
      <w:r w:rsidR="000121BD">
        <w:t>consiguió</w:t>
      </w:r>
      <w:r>
        <w:t xml:space="preserve"> crear backdoors en todas las empresas atacadas (</w:t>
      </w:r>
      <w:r w:rsidR="000121BD">
        <w:t>más</w:t>
      </w:r>
      <w:r>
        <w:t xml:space="preserve"> de 18.000), </w:t>
      </w:r>
      <w:r w:rsidR="000121BD">
        <w:t>haciéndolas</w:t>
      </w:r>
      <w:r>
        <w:t xml:space="preserve"> vulnerables a robos masivos de información.</w:t>
      </w:r>
    </w:p>
    <w:p w14:paraId="185DD014" w14:textId="77777777" w:rsidR="009A4E42" w:rsidRDefault="009A4E42" w:rsidP="009A4E42">
      <w:sdt>
        <w:sdtPr>
          <w:id w:val="-1392726284"/>
          <w:citation/>
        </w:sdtPr>
        <w:sdtContent>
          <w:r>
            <w:fldChar w:fldCharType="begin"/>
          </w:r>
          <w:r>
            <w:instrText xml:space="preserve">CITATION Bus02 \l 3082 </w:instrText>
          </w:r>
          <w:r>
            <w:fldChar w:fldCharType="separate"/>
          </w:r>
          <w:r>
            <w:rPr>
              <w:noProof/>
            </w:rPr>
            <w:t>(Business Insider, 2020)</w:t>
          </w:r>
          <w:r>
            <w:fldChar w:fldCharType="end"/>
          </w:r>
        </w:sdtContent>
      </w:sdt>
    </w:p>
    <w:p w14:paraId="62045027" w14:textId="77777777" w:rsidR="009A4E42" w:rsidRDefault="009A4E42" w:rsidP="009A4E42"/>
    <w:p w14:paraId="5A83CD8B" w14:textId="77777777" w:rsidR="009A4E42" w:rsidRPr="008F5203" w:rsidRDefault="009A4E42" w:rsidP="009A4E42">
      <w:r>
        <w:rPr>
          <w:b/>
          <w:bCs/>
          <w:u w:val="single"/>
        </w:rPr>
        <w:t>Auditorias que podrían haberlo evitado</w:t>
      </w:r>
    </w:p>
    <w:p w14:paraId="0D71447C" w14:textId="67B77EA8" w:rsidR="009A4E42" w:rsidRDefault="009A4E42" w:rsidP="009A4E42">
      <w:r>
        <w:t xml:space="preserve">En este caso, bajo mi punto de vista, se podría haber realizado una auditoria de código fuente, para ver que la actualización funcionaba como debería, y no </w:t>
      </w:r>
      <w:r w:rsidR="000121BD">
        <w:t>tenía</w:t>
      </w:r>
      <w:r>
        <w:t xml:space="preserve"> ningún tipo de código malicioso dentro.</w:t>
      </w:r>
    </w:p>
    <w:p w14:paraId="4D5D0D9B" w14:textId="1AA60341" w:rsidR="009A4E42" w:rsidRDefault="009A4E42" w:rsidP="009A4E42">
      <w:r>
        <w:t xml:space="preserve">Compañías como esta, de las que depende una gran cantidad de empresas, deberían hacer auditorias informáticas muy a menudo, sobre todo si se dedican a la distribución de productos software como es el caso, y </w:t>
      </w:r>
      <w:r w:rsidR="000121BD">
        <w:t>sería</w:t>
      </w:r>
      <w:r>
        <w:t xml:space="preserve"> recomendable que, aunque no sea contratando </w:t>
      </w:r>
      <w:r w:rsidR="000121BD">
        <w:t>auditorías</w:t>
      </w:r>
      <w:r>
        <w:t xml:space="preserve"> externas, se realizara una pequeña auditoria de código a cada actualización que se secara.</w:t>
      </w:r>
    </w:p>
    <w:p w14:paraId="05DFD4DE" w14:textId="77777777" w:rsidR="009A4E42" w:rsidRDefault="009A4E42" w:rsidP="009A4E42"/>
    <w:p w14:paraId="76F60F27" w14:textId="77777777" w:rsidR="009A4E42" w:rsidRDefault="009A4E42" w:rsidP="009A4E42"/>
    <w:p w14:paraId="5F2DB4B2" w14:textId="77777777" w:rsidR="009A4E42" w:rsidRDefault="009A4E42" w:rsidP="009A4E42"/>
    <w:p w14:paraId="777A009B" w14:textId="5B4E0C32" w:rsidR="009A4E42" w:rsidRDefault="009A4E42" w:rsidP="009A4E42">
      <w:pPr>
        <w:pStyle w:val="Ttulo2"/>
      </w:pPr>
      <w:bookmarkStart w:id="27" w:name="_Toc70718266"/>
      <w:r>
        <w:t>5.2. Robo de datos en Adobe</w:t>
      </w:r>
      <w:bookmarkEnd w:id="27"/>
    </w:p>
    <w:p w14:paraId="1E762263" w14:textId="65B49242" w:rsidR="009A4E42" w:rsidRDefault="009A4E42" w:rsidP="009A4E42">
      <w:r>
        <w:t xml:space="preserve">En 2013, un grupo de hacker consiguió entrar en las bases de datos de la compañía Adobe, robando la información de </w:t>
      </w:r>
      <w:r w:rsidR="000121BD">
        <w:t>más</w:t>
      </w:r>
      <w:r>
        <w:t xml:space="preserve"> de 2.9 millones de clientes. </w:t>
      </w:r>
      <w:r>
        <w:lastRenderedPageBreak/>
        <w:t>Esta información comprendía desde nombres de usuarios y contraseñas, hasta información de sus tarjetas de crédito.</w:t>
      </w:r>
    </w:p>
    <w:p w14:paraId="3511EEFB" w14:textId="77777777" w:rsidR="009A4E42" w:rsidRPr="00530A30" w:rsidRDefault="009A4E42" w:rsidP="009A4E42">
      <w:r>
        <w:t xml:space="preserve">Además, también se robó múltiples códigos fuente de productos adobe, por lo que no solo la compañía comprometió datos de sus clientes, sino que también perdió productos propios. </w:t>
      </w:r>
      <w:sdt>
        <w:sdtPr>
          <w:id w:val="1724096583"/>
          <w:citation/>
        </w:sdtPr>
        <w:sdtContent>
          <w:r>
            <w:fldChar w:fldCharType="begin"/>
          </w:r>
          <w:r>
            <w:instrText xml:space="preserve"> CITATION Dam \l 3082 </w:instrText>
          </w:r>
          <w:r>
            <w:fldChar w:fldCharType="separate"/>
          </w:r>
          <w:r>
            <w:rPr>
              <w:noProof/>
            </w:rPr>
            <w:t>(Poeter, s.f.)</w:t>
          </w:r>
          <w:r>
            <w:fldChar w:fldCharType="end"/>
          </w:r>
        </w:sdtContent>
      </w:sdt>
    </w:p>
    <w:p w14:paraId="0C09E3CF" w14:textId="77777777" w:rsidR="009A4E42" w:rsidRDefault="009A4E42" w:rsidP="009A4E42"/>
    <w:p w14:paraId="727540C1" w14:textId="77777777" w:rsidR="009A4E42" w:rsidRPr="008F5203" w:rsidRDefault="009A4E42" w:rsidP="009A4E42">
      <w:r>
        <w:rPr>
          <w:b/>
          <w:bCs/>
          <w:u w:val="single"/>
        </w:rPr>
        <w:t>Auditorias que podrían haberlo evitado</w:t>
      </w:r>
    </w:p>
    <w:p w14:paraId="17423409" w14:textId="280CA6F1" w:rsidR="009A4E42" w:rsidRDefault="009A4E42" w:rsidP="009A4E42">
      <w:r>
        <w:t xml:space="preserve">Una auditoria muy practica hubiera sido un ejercicio de Red Team, para ver hasta </w:t>
      </w:r>
      <w:r w:rsidR="000121BD">
        <w:t>qué</w:t>
      </w:r>
      <w:r>
        <w:t xml:space="preserve"> punto los sistemas de Adobe eran seguros. De todas formas, para que una auditoria de estas sea útil, el equipo auditor tiene que ser “mejor hacker” que el cibercriminal.</w:t>
      </w:r>
    </w:p>
    <w:p w14:paraId="61D303ED" w14:textId="06A308A5" w:rsidR="009A4E42" w:rsidRDefault="009A4E42" w:rsidP="009A4E42">
      <w:r>
        <w:t xml:space="preserve">Otro tipo de auditoria que hubiera sido útil seria la externa o perimetral, a ver hasta </w:t>
      </w:r>
      <w:r w:rsidR="000121BD">
        <w:t>qué</w:t>
      </w:r>
      <w:r>
        <w:t xml:space="preserve"> punto era factible entrar a la empresa.</w:t>
      </w:r>
    </w:p>
    <w:p w14:paraId="6C077CD7" w14:textId="7FD8FF5B" w:rsidR="009A4E42" w:rsidRDefault="009A4E42" w:rsidP="009A4E42"/>
    <w:p w14:paraId="42C943F0" w14:textId="29A82E87" w:rsidR="009A4E42" w:rsidRDefault="009A4E42">
      <w:r>
        <w:br w:type="page"/>
      </w:r>
    </w:p>
    <w:p w14:paraId="340DBF58" w14:textId="5D61D382" w:rsidR="009A4E42" w:rsidRDefault="009A4E42" w:rsidP="009A4E42">
      <w:pPr>
        <w:pStyle w:val="Ttulo1"/>
      </w:pPr>
      <w:bookmarkStart w:id="28" w:name="_Toc70718267"/>
      <w:r>
        <w:lastRenderedPageBreak/>
        <w:t>6. Conclusión</w:t>
      </w:r>
      <w:bookmarkEnd w:id="28"/>
    </w:p>
    <w:p w14:paraId="1882940F" w14:textId="1B0C3D63" w:rsidR="009A4E42" w:rsidRDefault="009A4E42" w:rsidP="009A4E42"/>
    <w:p w14:paraId="3F9BCCBE" w14:textId="7038C999" w:rsidR="009A4E42" w:rsidRDefault="009A4E42" w:rsidP="009A4E42">
      <w:r>
        <w:t>A lo largo de este trabajo he indagado en las auditorias informáticas, entendiendo bien que son, como se realizan, y los tipos que hay.</w:t>
      </w:r>
    </w:p>
    <w:p w14:paraId="4D9AE1DA" w14:textId="53D3587B" w:rsidR="009A4E42" w:rsidRDefault="000121BD" w:rsidP="009A4E42">
      <w:r>
        <w:t>Después</w:t>
      </w:r>
      <w:r w:rsidR="009A4E42">
        <w:t xml:space="preserve"> de tener estos conceptos claros, he entrado un poco por encima a ver los tipos de certificaciones que hay en este ámbito, ya que, por lo que he investigado, muchas empresas no te piden solo tener un </w:t>
      </w:r>
      <w:r>
        <w:t>título</w:t>
      </w:r>
      <w:r w:rsidR="009A4E42">
        <w:t>, sino también una certificación que te avale.</w:t>
      </w:r>
    </w:p>
    <w:p w14:paraId="081D8565" w14:textId="24B9CC45" w:rsidR="009A4E42" w:rsidRDefault="009A4E42" w:rsidP="009A4E42">
      <w:r>
        <w:t xml:space="preserve">Por </w:t>
      </w:r>
      <w:r w:rsidR="000121BD">
        <w:t>último</w:t>
      </w:r>
      <w:r>
        <w:t xml:space="preserve">, he intentado poner los conocimientos adquiridos a lo largo de la realización del trabajo en </w:t>
      </w:r>
      <w:r w:rsidR="000121BD">
        <w:t>práctica</w:t>
      </w:r>
      <w:r>
        <w:t xml:space="preserve">, estudiando dos casos de ataques informáticos a </w:t>
      </w:r>
      <w:r w:rsidR="000121BD">
        <w:t>empresas</w:t>
      </w:r>
      <w:r>
        <w:t xml:space="preserve">, e intentando relacionarlos con </w:t>
      </w:r>
      <w:proofErr w:type="spellStart"/>
      <w:r>
        <w:t>que</w:t>
      </w:r>
      <w:proofErr w:type="spellEnd"/>
      <w:r>
        <w:t xml:space="preserve"> tipo de </w:t>
      </w:r>
      <w:r w:rsidR="000121BD">
        <w:t>auditorías</w:t>
      </w:r>
      <w:r>
        <w:t xml:space="preserve"> podría haberlos mitigado de haberse realizado, y </w:t>
      </w:r>
      <w:r w:rsidR="000121BD">
        <w:t>por qué</w:t>
      </w:r>
      <w:r>
        <w:t>.</w:t>
      </w:r>
    </w:p>
    <w:p w14:paraId="612B269D" w14:textId="25FB816E" w:rsidR="000121BD" w:rsidRDefault="009A4E42" w:rsidP="009A4E42">
      <w:r>
        <w:t>En resumen, me ha parecido bastante interesante el realizar este trabajo, ya que es un tema que en un principio me parecía curioso, pero al ver tod</w:t>
      </w:r>
      <w:r w:rsidR="000121BD">
        <w:t>a la variedad de auditorias que hay, y lo interesantes que me han resultado, me ha despertado mucho mas la curiosidad sobre este tema, incluso llegando a plantearme el orientar mi carrera a este ámbito (a ser posible en auditorias Red Team).</w:t>
      </w:r>
    </w:p>
    <w:p w14:paraId="3CA1264A" w14:textId="77777777" w:rsidR="000121BD" w:rsidRDefault="000121BD">
      <w:r>
        <w:br w:type="page"/>
      </w:r>
    </w:p>
    <w:bookmarkStart w:id="29" w:name="_Toc70718268" w:displacedByCustomXml="next"/>
    <w:sdt>
      <w:sdtPr>
        <w:id w:val="-1649894862"/>
        <w:docPartObj>
          <w:docPartGallery w:val="Bibliographies"/>
          <w:docPartUnique/>
        </w:docPartObj>
      </w:sdtPr>
      <w:sdtEndPr>
        <w:rPr>
          <w:rFonts w:ascii="Arial" w:eastAsiaTheme="minorHAnsi" w:hAnsi="Arial" w:cstheme="minorBidi"/>
          <w:b w:val="0"/>
          <w:color w:val="auto"/>
          <w:sz w:val="24"/>
          <w:szCs w:val="22"/>
        </w:rPr>
      </w:sdtEndPr>
      <w:sdtContent>
        <w:p w14:paraId="64F42301" w14:textId="76E594F1" w:rsidR="000121BD" w:rsidRDefault="000121BD">
          <w:pPr>
            <w:pStyle w:val="Ttulo1"/>
          </w:pPr>
          <w:r>
            <w:t>7. Bibliografía</w:t>
          </w:r>
          <w:bookmarkEnd w:id="29"/>
        </w:p>
        <w:sdt>
          <w:sdtPr>
            <w:id w:val="111145805"/>
            <w:bibliography/>
          </w:sdtPr>
          <w:sdtContent>
            <w:p w14:paraId="066783FD" w14:textId="77777777" w:rsidR="000121BD" w:rsidRDefault="000121BD" w:rsidP="000121BD">
              <w:pPr>
                <w:pStyle w:val="Bibliografa"/>
                <w:ind w:left="720" w:hanging="720"/>
                <w:rPr>
                  <w:noProof/>
                  <w:szCs w:val="24"/>
                </w:rPr>
              </w:pPr>
              <w:r>
                <w:fldChar w:fldCharType="begin"/>
              </w:r>
              <w:r>
                <w:instrText>BIBLIOGRAPHY</w:instrText>
              </w:r>
              <w:r>
                <w:fldChar w:fldCharType="separate"/>
              </w:r>
              <w:r>
                <w:rPr>
                  <w:noProof/>
                </w:rPr>
                <w:t xml:space="preserve">Business Insider. (2020). </w:t>
              </w:r>
              <w:r>
                <w:rPr>
                  <w:i/>
                  <w:iCs/>
                  <w:noProof/>
                </w:rPr>
                <w:t>businessinsider</w:t>
              </w:r>
              <w:r>
                <w:rPr>
                  <w:noProof/>
                </w:rPr>
                <w:t>. Obtenido de https://www.businessinsider.com/solarwinds-hack-explained-government-agencies-cyber-security-2020-12</w:t>
              </w:r>
            </w:p>
            <w:p w14:paraId="4C3F474E" w14:textId="77777777" w:rsidR="000121BD" w:rsidRDefault="000121BD" w:rsidP="000121BD">
              <w:pPr>
                <w:pStyle w:val="Bibliografa"/>
                <w:ind w:left="720" w:hanging="720"/>
                <w:rPr>
                  <w:noProof/>
                </w:rPr>
              </w:pPr>
              <w:r>
                <w:rPr>
                  <w:noProof/>
                </w:rPr>
                <w:t>FCEIA. (s.f.). Obtenido de https://www.fceia.unr.edu.ar/asist/intro-aa-t.pdf</w:t>
              </w:r>
            </w:p>
            <w:p w14:paraId="329F5AFC" w14:textId="77777777" w:rsidR="000121BD" w:rsidRDefault="000121BD" w:rsidP="000121BD">
              <w:pPr>
                <w:pStyle w:val="Bibliografa"/>
                <w:ind w:left="720" w:hanging="720"/>
                <w:rPr>
                  <w:noProof/>
                </w:rPr>
              </w:pPr>
              <w:r>
                <w:rPr>
                  <w:noProof/>
                </w:rPr>
                <w:t xml:space="preserve">HackBySecurity. (s.f.). </w:t>
              </w:r>
              <w:r>
                <w:rPr>
                  <w:i/>
                  <w:iCs/>
                  <w:noProof/>
                </w:rPr>
                <w:t>HackBySecurity</w:t>
              </w:r>
              <w:r>
                <w:rPr>
                  <w:noProof/>
                </w:rPr>
                <w:t>. Obtenido de https://www.hackbysecurity.com/servicios-empresas/auditoria-informatica</w:t>
              </w:r>
            </w:p>
            <w:p w14:paraId="26723709" w14:textId="77777777" w:rsidR="000121BD" w:rsidRDefault="000121BD" w:rsidP="000121BD">
              <w:pPr>
                <w:pStyle w:val="Bibliografa"/>
                <w:ind w:left="720" w:hanging="720"/>
                <w:rPr>
                  <w:noProof/>
                </w:rPr>
              </w:pPr>
              <w:r>
                <w:rPr>
                  <w:noProof/>
                </w:rPr>
                <w:t xml:space="preserve">Juliá, S. (s.f.). </w:t>
              </w:r>
              <w:r>
                <w:rPr>
                  <w:i/>
                  <w:iCs/>
                  <w:noProof/>
                </w:rPr>
                <w:t>gadae</w:t>
              </w:r>
              <w:r>
                <w:rPr>
                  <w:noProof/>
                </w:rPr>
                <w:t>. Obtenido de https://www.gadae.com/blog/guia-para-hacer-una-auditoria-informatica-en-tu-empresa/</w:t>
              </w:r>
            </w:p>
            <w:p w14:paraId="06B624AC" w14:textId="77777777" w:rsidR="000121BD" w:rsidRDefault="000121BD" w:rsidP="000121BD">
              <w:pPr>
                <w:pStyle w:val="Bibliografa"/>
                <w:ind w:left="720" w:hanging="720"/>
                <w:rPr>
                  <w:noProof/>
                </w:rPr>
              </w:pPr>
              <w:r>
                <w:rPr>
                  <w:noProof/>
                </w:rPr>
                <w:t xml:space="preserve">kyocera. (s.f.). </w:t>
              </w:r>
              <w:r>
                <w:rPr>
                  <w:i/>
                  <w:iCs/>
                  <w:noProof/>
                </w:rPr>
                <w:t>kyocera</w:t>
              </w:r>
              <w:r>
                <w:rPr>
                  <w:noProof/>
                </w:rPr>
                <w:t>. Obtenido de https://www.kyoceradocumentsolutions.es/es/smarter-workspaces/business-challenges/paperless/certificacion-seguridad-informatica.html</w:t>
              </w:r>
            </w:p>
            <w:p w14:paraId="14A98A24" w14:textId="77777777" w:rsidR="000121BD" w:rsidRDefault="000121BD" w:rsidP="000121BD">
              <w:pPr>
                <w:pStyle w:val="Bibliografa"/>
                <w:ind w:left="720" w:hanging="720"/>
                <w:rPr>
                  <w:noProof/>
                </w:rPr>
              </w:pPr>
              <w:r>
                <w:rPr>
                  <w:noProof/>
                </w:rPr>
                <w:t xml:space="preserve">Poeter, D. (s.f.). </w:t>
              </w:r>
              <w:r>
                <w:rPr>
                  <w:i/>
                  <w:iCs/>
                  <w:noProof/>
                </w:rPr>
                <w:t>pcmag</w:t>
              </w:r>
              <w:r>
                <w:rPr>
                  <w:noProof/>
                </w:rPr>
                <w:t>. Obtenido de https://www.pcmag.com/news/adobe-hacked-data-for-millions-of-customers-stolen</w:t>
              </w:r>
            </w:p>
            <w:p w14:paraId="47254EA2" w14:textId="77777777" w:rsidR="000121BD" w:rsidRDefault="000121BD" w:rsidP="000121BD">
              <w:pPr>
                <w:pStyle w:val="Bibliografa"/>
                <w:ind w:left="720" w:hanging="720"/>
                <w:rPr>
                  <w:noProof/>
                </w:rPr>
              </w:pPr>
              <w:r>
                <w:rPr>
                  <w:noProof/>
                </w:rPr>
                <w:t xml:space="preserve">Wikipedia. (s.f.). </w:t>
              </w:r>
              <w:r>
                <w:rPr>
                  <w:i/>
                  <w:iCs/>
                  <w:noProof/>
                </w:rPr>
                <w:t>Wikipedia</w:t>
              </w:r>
              <w:r>
                <w:rPr>
                  <w:noProof/>
                </w:rPr>
                <w:t>. Obtenido de https://es.wikipedia.org/wiki/Auditor%C3%ADa</w:t>
              </w:r>
            </w:p>
            <w:p w14:paraId="7D468898" w14:textId="77777777" w:rsidR="000121BD" w:rsidRDefault="000121BD" w:rsidP="000121BD">
              <w:pPr>
                <w:pStyle w:val="Bibliografa"/>
                <w:ind w:left="720" w:hanging="720"/>
                <w:rPr>
                  <w:noProof/>
                </w:rPr>
              </w:pPr>
              <w:r>
                <w:rPr>
                  <w:noProof/>
                </w:rPr>
                <w:t xml:space="preserve">Wikipedia. (s.f.). </w:t>
              </w:r>
              <w:r>
                <w:rPr>
                  <w:i/>
                  <w:iCs/>
                  <w:noProof/>
                </w:rPr>
                <w:t>Wikipedia</w:t>
              </w:r>
              <w:r>
                <w:rPr>
                  <w:noProof/>
                </w:rPr>
                <w:t>. Obtenido de https://es.wikipedia.org/wiki/Auditor%C3%ADa_inform%C3%A1tica</w:t>
              </w:r>
            </w:p>
            <w:p w14:paraId="04EFDC4C" w14:textId="096C9565" w:rsidR="000121BD" w:rsidRDefault="000121BD" w:rsidP="000121BD">
              <w:r>
                <w:rPr>
                  <w:b/>
                  <w:bCs/>
                </w:rPr>
                <w:fldChar w:fldCharType="end"/>
              </w:r>
            </w:p>
          </w:sdtContent>
        </w:sdt>
      </w:sdtContent>
    </w:sdt>
    <w:p w14:paraId="5F09CBE1" w14:textId="77777777" w:rsidR="000121BD" w:rsidRPr="000121BD" w:rsidRDefault="000121BD" w:rsidP="000121BD"/>
    <w:p w14:paraId="14EB75C0" w14:textId="77777777" w:rsidR="009A4E42" w:rsidRPr="009A4E42" w:rsidRDefault="009A4E42" w:rsidP="002F5C3A"/>
    <w:sectPr w:rsidR="009A4E42" w:rsidRPr="009A4E42" w:rsidSect="00697FEE">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2F8EF" w14:textId="77777777" w:rsidR="00F540C7" w:rsidRDefault="00F540C7" w:rsidP="00347791">
      <w:pPr>
        <w:spacing w:after="0" w:line="240" w:lineRule="auto"/>
      </w:pPr>
      <w:r>
        <w:separator/>
      </w:r>
    </w:p>
  </w:endnote>
  <w:endnote w:type="continuationSeparator" w:id="0">
    <w:p w14:paraId="0598FD5C" w14:textId="77777777" w:rsidR="00F540C7" w:rsidRDefault="00F540C7" w:rsidP="0034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670F0" w14:textId="77777777" w:rsidR="009A4E42" w:rsidRDefault="009A4E42">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0B64B64D" w14:textId="77777777" w:rsidR="009A4E42" w:rsidRDefault="009A4E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17099" w14:textId="77777777" w:rsidR="00F540C7" w:rsidRDefault="00F540C7" w:rsidP="00347791">
      <w:pPr>
        <w:spacing w:after="0" w:line="240" w:lineRule="auto"/>
      </w:pPr>
      <w:r>
        <w:separator/>
      </w:r>
    </w:p>
  </w:footnote>
  <w:footnote w:type="continuationSeparator" w:id="0">
    <w:p w14:paraId="7F70624C" w14:textId="77777777" w:rsidR="00F540C7" w:rsidRDefault="00F540C7" w:rsidP="00347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D9565" w14:textId="706538F6" w:rsidR="009A4E42" w:rsidRDefault="009A4E42">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1B32052E" wp14:editId="68FD660A">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D0C053"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rPr>
        <w:color w:val="4472C4" w:themeColor="accent1"/>
        <w:sz w:val="20"/>
        <w:szCs w:val="20"/>
      </w:rPr>
      <w:fldChar w:fldCharType="begin"/>
    </w:r>
    <w:r>
      <w:rPr>
        <w:color w:val="4472C4" w:themeColor="accent1"/>
        <w:sz w:val="20"/>
        <w:szCs w:val="20"/>
      </w:rPr>
      <w:instrText xml:space="preserve"> STYLEREF  "Título 1"  \* MERGEFORMAT </w:instrText>
    </w:r>
    <w:r>
      <w:rPr>
        <w:color w:val="4472C4" w:themeColor="accent1"/>
        <w:sz w:val="20"/>
        <w:szCs w:val="20"/>
      </w:rPr>
      <w:fldChar w:fldCharType="separate"/>
    </w:r>
    <w:r w:rsidR="000121BD">
      <w:rPr>
        <w:noProof/>
        <w:color w:val="4472C4" w:themeColor="accent1"/>
        <w:sz w:val="20"/>
        <w:szCs w:val="20"/>
      </w:rPr>
      <w:t>5. Importancia de las auditorias: Alcance de los ataques</w:t>
    </w:r>
    <w:r>
      <w:rPr>
        <w:color w:val="4472C4" w:themeColor="accent1"/>
        <w:sz w:val="20"/>
        <w:szCs w:val="20"/>
      </w:rPr>
      <w:fldChar w:fldCharType="end"/>
    </w:r>
    <w:r>
      <w:rPr>
        <w:color w:val="4472C4" w:themeColor="accent1"/>
        <w:sz w:val="20"/>
        <w:szCs w:val="20"/>
      </w:rPr>
      <w:t xml:space="preserve"> </w:t>
    </w:r>
  </w:p>
  <w:p w14:paraId="668BC5D9" w14:textId="22D0EB61" w:rsidR="009A4E42" w:rsidRDefault="009A4E42">
    <w:pPr>
      <w:spacing w:line="264" w:lineRule="auto"/>
    </w:pPr>
    <w:r>
      <w:rPr>
        <w:color w:val="4472C4" w:themeColor="accent1"/>
        <w:sz w:val="20"/>
        <w:szCs w:val="20"/>
      </w:rPr>
      <w:fldChar w:fldCharType="begin"/>
    </w:r>
    <w:r>
      <w:rPr>
        <w:color w:val="4472C4" w:themeColor="accent1"/>
        <w:sz w:val="20"/>
        <w:szCs w:val="20"/>
      </w:rPr>
      <w:instrText xml:space="preserve"> STYLEREF  "Título 2"  \* MERGEFORMAT </w:instrText>
    </w:r>
    <w:r>
      <w:rPr>
        <w:color w:val="4472C4" w:themeColor="accent1"/>
        <w:sz w:val="20"/>
        <w:szCs w:val="20"/>
      </w:rPr>
      <w:fldChar w:fldCharType="separate"/>
    </w:r>
    <w:r w:rsidR="000121BD">
      <w:rPr>
        <w:noProof/>
        <w:color w:val="4472C4" w:themeColor="accent1"/>
        <w:sz w:val="20"/>
        <w:szCs w:val="20"/>
      </w:rPr>
      <w:t>5.2. Robo de datos en Adobe</w:t>
    </w:r>
    <w:r>
      <w:rPr>
        <w:color w:val="4472C4" w:themeColor="accent1"/>
        <w:sz w:val="20"/>
        <w:szCs w:val="20"/>
      </w:rPr>
      <w:fldChar w:fldCharType="end"/>
    </w:r>
  </w:p>
  <w:p w14:paraId="07600318" w14:textId="77777777" w:rsidR="009A4E42" w:rsidRDefault="009A4E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A8C"/>
    <w:multiLevelType w:val="hybridMultilevel"/>
    <w:tmpl w:val="70F03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D245F1"/>
    <w:multiLevelType w:val="hybridMultilevel"/>
    <w:tmpl w:val="07D85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3F28CD"/>
    <w:multiLevelType w:val="hybridMultilevel"/>
    <w:tmpl w:val="0F6E4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0B1941"/>
    <w:multiLevelType w:val="hybridMultilevel"/>
    <w:tmpl w:val="EC52C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9F3719"/>
    <w:multiLevelType w:val="hybridMultilevel"/>
    <w:tmpl w:val="E248A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092F25"/>
    <w:multiLevelType w:val="multilevel"/>
    <w:tmpl w:val="AD867E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9D93F27"/>
    <w:multiLevelType w:val="hybridMultilevel"/>
    <w:tmpl w:val="16A4E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210232"/>
    <w:multiLevelType w:val="multilevel"/>
    <w:tmpl w:val="058E6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FDB412A"/>
    <w:multiLevelType w:val="hybridMultilevel"/>
    <w:tmpl w:val="405EA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2922BE"/>
    <w:multiLevelType w:val="multilevel"/>
    <w:tmpl w:val="142418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8C10EB"/>
    <w:multiLevelType w:val="hybridMultilevel"/>
    <w:tmpl w:val="76AC4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4925A7"/>
    <w:multiLevelType w:val="hybridMultilevel"/>
    <w:tmpl w:val="73DC3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7B56C0"/>
    <w:multiLevelType w:val="hybridMultilevel"/>
    <w:tmpl w:val="7E4A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627D8E"/>
    <w:multiLevelType w:val="hybridMultilevel"/>
    <w:tmpl w:val="1F02F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E35635"/>
    <w:multiLevelType w:val="hybridMultilevel"/>
    <w:tmpl w:val="033A2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6B3906"/>
    <w:multiLevelType w:val="hybridMultilevel"/>
    <w:tmpl w:val="DA442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D90B15"/>
    <w:multiLevelType w:val="hybridMultilevel"/>
    <w:tmpl w:val="BA0E2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966EBD"/>
    <w:multiLevelType w:val="hybridMultilevel"/>
    <w:tmpl w:val="4606D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4CA2047"/>
    <w:multiLevelType w:val="hybridMultilevel"/>
    <w:tmpl w:val="D8BAD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A82F66"/>
    <w:multiLevelType w:val="hybridMultilevel"/>
    <w:tmpl w:val="1ED8A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44401C"/>
    <w:multiLevelType w:val="hybridMultilevel"/>
    <w:tmpl w:val="648CE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403C6E"/>
    <w:multiLevelType w:val="hybridMultilevel"/>
    <w:tmpl w:val="FB6C1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7214EF"/>
    <w:multiLevelType w:val="hybridMultilevel"/>
    <w:tmpl w:val="7AACA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B32662"/>
    <w:multiLevelType w:val="hybridMultilevel"/>
    <w:tmpl w:val="78804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3A4967"/>
    <w:multiLevelType w:val="hybridMultilevel"/>
    <w:tmpl w:val="84E01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6267F0"/>
    <w:multiLevelType w:val="hybridMultilevel"/>
    <w:tmpl w:val="7042F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927DC8"/>
    <w:multiLevelType w:val="hybridMultilevel"/>
    <w:tmpl w:val="69E27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5A62BFA"/>
    <w:multiLevelType w:val="hybridMultilevel"/>
    <w:tmpl w:val="7EFE5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86D492E"/>
    <w:multiLevelType w:val="hybridMultilevel"/>
    <w:tmpl w:val="64A0B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904CCD"/>
    <w:multiLevelType w:val="hybridMultilevel"/>
    <w:tmpl w:val="1278C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A15859"/>
    <w:multiLevelType w:val="hybridMultilevel"/>
    <w:tmpl w:val="23748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3"/>
  </w:num>
  <w:num w:numId="4">
    <w:abstractNumId w:val="15"/>
  </w:num>
  <w:num w:numId="5">
    <w:abstractNumId w:val="2"/>
  </w:num>
  <w:num w:numId="6">
    <w:abstractNumId w:val="10"/>
  </w:num>
  <w:num w:numId="7">
    <w:abstractNumId w:val="29"/>
  </w:num>
  <w:num w:numId="8">
    <w:abstractNumId w:val="23"/>
  </w:num>
  <w:num w:numId="9">
    <w:abstractNumId w:val="30"/>
  </w:num>
  <w:num w:numId="10">
    <w:abstractNumId w:val="18"/>
  </w:num>
  <w:num w:numId="11">
    <w:abstractNumId w:val="12"/>
  </w:num>
  <w:num w:numId="12">
    <w:abstractNumId w:val="24"/>
  </w:num>
  <w:num w:numId="13">
    <w:abstractNumId w:val="28"/>
  </w:num>
  <w:num w:numId="14">
    <w:abstractNumId w:val="17"/>
  </w:num>
  <w:num w:numId="15">
    <w:abstractNumId w:val="16"/>
  </w:num>
  <w:num w:numId="16">
    <w:abstractNumId w:val="19"/>
  </w:num>
  <w:num w:numId="17">
    <w:abstractNumId w:val="20"/>
  </w:num>
  <w:num w:numId="18">
    <w:abstractNumId w:val="21"/>
  </w:num>
  <w:num w:numId="19">
    <w:abstractNumId w:val="26"/>
  </w:num>
  <w:num w:numId="20">
    <w:abstractNumId w:val="11"/>
  </w:num>
  <w:num w:numId="21">
    <w:abstractNumId w:val="14"/>
  </w:num>
  <w:num w:numId="22">
    <w:abstractNumId w:val="25"/>
  </w:num>
  <w:num w:numId="23">
    <w:abstractNumId w:val="7"/>
  </w:num>
  <w:num w:numId="24">
    <w:abstractNumId w:val="3"/>
  </w:num>
  <w:num w:numId="25">
    <w:abstractNumId w:val="0"/>
  </w:num>
  <w:num w:numId="26">
    <w:abstractNumId w:val="8"/>
  </w:num>
  <w:num w:numId="27">
    <w:abstractNumId w:val="22"/>
  </w:num>
  <w:num w:numId="28">
    <w:abstractNumId w:val="6"/>
  </w:num>
  <w:num w:numId="29">
    <w:abstractNumId w:val="4"/>
  </w:num>
  <w:num w:numId="30">
    <w:abstractNumId w:val="27"/>
  </w:num>
  <w:num w:numId="3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99"/>
    <w:rsid w:val="00002CB9"/>
    <w:rsid w:val="000073FB"/>
    <w:rsid w:val="000121BD"/>
    <w:rsid w:val="00017700"/>
    <w:rsid w:val="0001790C"/>
    <w:rsid w:val="00020759"/>
    <w:rsid w:val="00031FEA"/>
    <w:rsid w:val="00035505"/>
    <w:rsid w:val="0004266A"/>
    <w:rsid w:val="00052DC5"/>
    <w:rsid w:val="00061B49"/>
    <w:rsid w:val="00067FC1"/>
    <w:rsid w:val="00071FBB"/>
    <w:rsid w:val="0008482A"/>
    <w:rsid w:val="00095445"/>
    <w:rsid w:val="000A784D"/>
    <w:rsid w:val="000B213B"/>
    <w:rsid w:val="000C19F2"/>
    <w:rsid w:val="000D3DC5"/>
    <w:rsid w:val="00110682"/>
    <w:rsid w:val="00112406"/>
    <w:rsid w:val="0012560E"/>
    <w:rsid w:val="00151242"/>
    <w:rsid w:val="00160302"/>
    <w:rsid w:val="00166107"/>
    <w:rsid w:val="00166DFD"/>
    <w:rsid w:val="001739BD"/>
    <w:rsid w:val="00182CF0"/>
    <w:rsid w:val="001B147D"/>
    <w:rsid w:val="001B2E4D"/>
    <w:rsid w:val="001B5B99"/>
    <w:rsid w:val="001C42AD"/>
    <w:rsid w:val="001D1D67"/>
    <w:rsid w:val="001E4C02"/>
    <w:rsid w:val="001F37A8"/>
    <w:rsid w:val="00214370"/>
    <w:rsid w:val="00214456"/>
    <w:rsid w:val="00224614"/>
    <w:rsid w:val="00263934"/>
    <w:rsid w:val="002673EB"/>
    <w:rsid w:val="002846B2"/>
    <w:rsid w:val="002956AE"/>
    <w:rsid w:val="00297DB9"/>
    <w:rsid w:val="002A039E"/>
    <w:rsid w:val="002A2321"/>
    <w:rsid w:val="002B3CE0"/>
    <w:rsid w:val="002B4C80"/>
    <w:rsid w:val="002B5636"/>
    <w:rsid w:val="002C0BEA"/>
    <w:rsid w:val="002C15E7"/>
    <w:rsid w:val="002D0131"/>
    <w:rsid w:val="002D232A"/>
    <w:rsid w:val="002E1900"/>
    <w:rsid w:val="002F1600"/>
    <w:rsid w:val="002F5C3A"/>
    <w:rsid w:val="00314F86"/>
    <w:rsid w:val="0033379C"/>
    <w:rsid w:val="00345BF3"/>
    <w:rsid w:val="00347791"/>
    <w:rsid w:val="00355CD9"/>
    <w:rsid w:val="00366DBA"/>
    <w:rsid w:val="00372522"/>
    <w:rsid w:val="00382057"/>
    <w:rsid w:val="003858D8"/>
    <w:rsid w:val="00392CC3"/>
    <w:rsid w:val="00396CA1"/>
    <w:rsid w:val="003A0C84"/>
    <w:rsid w:val="003A2C9E"/>
    <w:rsid w:val="003A6A83"/>
    <w:rsid w:val="003B24A8"/>
    <w:rsid w:val="003C04C7"/>
    <w:rsid w:val="003D459F"/>
    <w:rsid w:val="003D679C"/>
    <w:rsid w:val="003F3C75"/>
    <w:rsid w:val="00411F30"/>
    <w:rsid w:val="00412BBE"/>
    <w:rsid w:val="00414472"/>
    <w:rsid w:val="004318E1"/>
    <w:rsid w:val="00432A83"/>
    <w:rsid w:val="004369C6"/>
    <w:rsid w:val="00447889"/>
    <w:rsid w:val="004555C3"/>
    <w:rsid w:val="0045725E"/>
    <w:rsid w:val="004714C2"/>
    <w:rsid w:val="0049113B"/>
    <w:rsid w:val="004A3EAE"/>
    <w:rsid w:val="004C6B34"/>
    <w:rsid w:val="004D11CC"/>
    <w:rsid w:val="004F0B44"/>
    <w:rsid w:val="004F3DB7"/>
    <w:rsid w:val="004F6160"/>
    <w:rsid w:val="0050388E"/>
    <w:rsid w:val="005038E8"/>
    <w:rsid w:val="00514059"/>
    <w:rsid w:val="005304DB"/>
    <w:rsid w:val="00530A30"/>
    <w:rsid w:val="0054309E"/>
    <w:rsid w:val="00550D78"/>
    <w:rsid w:val="00557156"/>
    <w:rsid w:val="00572119"/>
    <w:rsid w:val="00577996"/>
    <w:rsid w:val="005845DB"/>
    <w:rsid w:val="005A613A"/>
    <w:rsid w:val="005A7C05"/>
    <w:rsid w:val="005B3F0C"/>
    <w:rsid w:val="005C4BE2"/>
    <w:rsid w:val="005F238B"/>
    <w:rsid w:val="006119A6"/>
    <w:rsid w:val="0062087C"/>
    <w:rsid w:val="00624333"/>
    <w:rsid w:val="00646322"/>
    <w:rsid w:val="0064760D"/>
    <w:rsid w:val="00651457"/>
    <w:rsid w:val="00660199"/>
    <w:rsid w:val="006707FD"/>
    <w:rsid w:val="0067145E"/>
    <w:rsid w:val="00685561"/>
    <w:rsid w:val="00697FEE"/>
    <w:rsid w:val="006E3D8F"/>
    <w:rsid w:val="006E471B"/>
    <w:rsid w:val="006E7A20"/>
    <w:rsid w:val="006F2BB7"/>
    <w:rsid w:val="00704157"/>
    <w:rsid w:val="00704777"/>
    <w:rsid w:val="00732EEE"/>
    <w:rsid w:val="007443E4"/>
    <w:rsid w:val="00745EB2"/>
    <w:rsid w:val="00751428"/>
    <w:rsid w:val="00757FB8"/>
    <w:rsid w:val="00770D19"/>
    <w:rsid w:val="0078246E"/>
    <w:rsid w:val="00782BA5"/>
    <w:rsid w:val="007A16F3"/>
    <w:rsid w:val="007D1787"/>
    <w:rsid w:val="007F2E22"/>
    <w:rsid w:val="008118CD"/>
    <w:rsid w:val="00813C4B"/>
    <w:rsid w:val="00817131"/>
    <w:rsid w:val="00817505"/>
    <w:rsid w:val="008257F8"/>
    <w:rsid w:val="00834EBF"/>
    <w:rsid w:val="00837ED1"/>
    <w:rsid w:val="00843F06"/>
    <w:rsid w:val="00863708"/>
    <w:rsid w:val="00886D62"/>
    <w:rsid w:val="008974C2"/>
    <w:rsid w:val="008B20B4"/>
    <w:rsid w:val="008B2DA9"/>
    <w:rsid w:val="008B3E1E"/>
    <w:rsid w:val="008C1CBE"/>
    <w:rsid w:val="008D1FEE"/>
    <w:rsid w:val="008D4B9B"/>
    <w:rsid w:val="008F5203"/>
    <w:rsid w:val="00901AE3"/>
    <w:rsid w:val="009221C8"/>
    <w:rsid w:val="00934B10"/>
    <w:rsid w:val="00943D90"/>
    <w:rsid w:val="009513A7"/>
    <w:rsid w:val="009753C2"/>
    <w:rsid w:val="009A013C"/>
    <w:rsid w:val="009A021A"/>
    <w:rsid w:val="009A4E42"/>
    <w:rsid w:val="009A5F2A"/>
    <w:rsid w:val="009B08B5"/>
    <w:rsid w:val="009B10D8"/>
    <w:rsid w:val="009B36A5"/>
    <w:rsid w:val="009C59CD"/>
    <w:rsid w:val="009D2B7D"/>
    <w:rsid w:val="009D6132"/>
    <w:rsid w:val="00A06B1F"/>
    <w:rsid w:val="00A07D38"/>
    <w:rsid w:val="00A1348D"/>
    <w:rsid w:val="00A14251"/>
    <w:rsid w:val="00A150F6"/>
    <w:rsid w:val="00A36B5E"/>
    <w:rsid w:val="00A37889"/>
    <w:rsid w:val="00A4604D"/>
    <w:rsid w:val="00A50A7A"/>
    <w:rsid w:val="00A5361A"/>
    <w:rsid w:val="00A672E8"/>
    <w:rsid w:val="00A72374"/>
    <w:rsid w:val="00AA510A"/>
    <w:rsid w:val="00B06148"/>
    <w:rsid w:val="00B21FE9"/>
    <w:rsid w:val="00B23490"/>
    <w:rsid w:val="00B3153F"/>
    <w:rsid w:val="00B41A70"/>
    <w:rsid w:val="00B45F72"/>
    <w:rsid w:val="00B51D2F"/>
    <w:rsid w:val="00B67D70"/>
    <w:rsid w:val="00B72784"/>
    <w:rsid w:val="00B82064"/>
    <w:rsid w:val="00B8446A"/>
    <w:rsid w:val="00B91CD8"/>
    <w:rsid w:val="00B93EEA"/>
    <w:rsid w:val="00B943D8"/>
    <w:rsid w:val="00BA362B"/>
    <w:rsid w:val="00BC5198"/>
    <w:rsid w:val="00BC6F8A"/>
    <w:rsid w:val="00C025F8"/>
    <w:rsid w:val="00C07AE5"/>
    <w:rsid w:val="00C136E1"/>
    <w:rsid w:val="00C40255"/>
    <w:rsid w:val="00C663FE"/>
    <w:rsid w:val="00C72042"/>
    <w:rsid w:val="00C92F8B"/>
    <w:rsid w:val="00CA1E39"/>
    <w:rsid w:val="00CA7537"/>
    <w:rsid w:val="00CC7019"/>
    <w:rsid w:val="00CD7934"/>
    <w:rsid w:val="00D01806"/>
    <w:rsid w:val="00D3188A"/>
    <w:rsid w:val="00D3572C"/>
    <w:rsid w:val="00D503C5"/>
    <w:rsid w:val="00D51FC7"/>
    <w:rsid w:val="00D933FB"/>
    <w:rsid w:val="00DA31DB"/>
    <w:rsid w:val="00DB183A"/>
    <w:rsid w:val="00DB3026"/>
    <w:rsid w:val="00DD2E25"/>
    <w:rsid w:val="00DF18A2"/>
    <w:rsid w:val="00DF4333"/>
    <w:rsid w:val="00E1489E"/>
    <w:rsid w:val="00E174F7"/>
    <w:rsid w:val="00E2452F"/>
    <w:rsid w:val="00E3104A"/>
    <w:rsid w:val="00E51107"/>
    <w:rsid w:val="00E5765A"/>
    <w:rsid w:val="00E667AA"/>
    <w:rsid w:val="00E83D15"/>
    <w:rsid w:val="00E961DA"/>
    <w:rsid w:val="00EB30B6"/>
    <w:rsid w:val="00EC2720"/>
    <w:rsid w:val="00ED52B7"/>
    <w:rsid w:val="00ED6E60"/>
    <w:rsid w:val="00EE2700"/>
    <w:rsid w:val="00EF1415"/>
    <w:rsid w:val="00EF5405"/>
    <w:rsid w:val="00F01746"/>
    <w:rsid w:val="00F12232"/>
    <w:rsid w:val="00F23E52"/>
    <w:rsid w:val="00F540C7"/>
    <w:rsid w:val="00F540EA"/>
    <w:rsid w:val="00F82D6D"/>
    <w:rsid w:val="00F84015"/>
    <w:rsid w:val="00F8704C"/>
    <w:rsid w:val="00F87E63"/>
    <w:rsid w:val="00F94D59"/>
    <w:rsid w:val="00FA21CA"/>
    <w:rsid w:val="00FA3D52"/>
    <w:rsid w:val="00FB6D6D"/>
    <w:rsid w:val="00FC26B6"/>
    <w:rsid w:val="00FE7404"/>
    <w:rsid w:val="00FF7A2A"/>
    <w:rsid w:val="00FF7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E267"/>
  <w15:chartTrackingRefBased/>
  <w15:docId w15:val="{A9803D77-7FBB-4AFB-9C94-C3E8EE2F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A30"/>
    <w:rPr>
      <w:rFonts w:ascii="Arial" w:hAnsi="Arial"/>
      <w:sz w:val="24"/>
    </w:rPr>
  </w:style>
  <w:style w:type="paragraph" w:styleId="Ttulo1">
    <w:name w:val="heading 1"/>
    <w:basedOn w:val="Normal"/>
    <w:next w:val="Normal"/>
    <w:link w:val="Ttulo1Car"/>
    <w:uiPriority w:val="9"/>
    <w:qFormat/>
    <w:rsid w:val="001B2E4D"/>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B3153F"/>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1B2E4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8B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E4D"/>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B3153F"/>
    <w:rPr>
      <w:rFonts w:asciiTheme="majorHAnsi" w:eastAsiaTheme="majorEastAsia" w:hAnsiTheme="majorHAnsi" w:cstheme="majorBidi"/>
      <w:color w:val="2F5496" w:themeColor="accent1" w:themeShade="BF"/>
      <w:sz w:val="32"/>
      <w:szCs w:val="26"/>
    </w:rPr>
  </w:style>
  <w:style w:type="character" w:customStyle="1" w:styleId="Ttulo3Car">
    <w:name w:val="Título 3 Car"/>
    <w:basedOn w:val="Fuentedeprrafopredeter"/>
    <w:link w:val="Ttulo3"/>
    <w:uiPriority w:val="9"/>
    <w:rsid w:val="001B2E4D"/>
    <w:rPr>
      <w:rFonts w:asciiTheme="majorHAnsi" w:eastAsiaTheme="majorEastAsia" w:hAnsiTheme="majorHAnsi" w:cstheme="majorBidi"/>
      <w:color w:val="1F3763" w:themeColor="accent1" w:themeShade="7F"/>
      <w:sz w:val="28"/>
      <w:szCs w:val="24"/>
    </w:rPr>
  </w:style>
  <w:style w:type="paragraph" w:styleId="TtuloTDC">
    <w:name w:val="TOC Heading"/>
    <w:basedOn w:val="Ttulo1"/>
    <w:next w:val="Normal"/>
    <w:uiPriority w:val="39"/>
    <w:unhideWhenUsed/>
    <w:qFormat/>
    <w:rsid w:val="004F3DB7"/>
    <w:pPr>
      <w:jc w:val="left"/>
      <w:outlineLvl w:val="9"/>
    </w:pPr>
    <w:rPr>
      <w:b w:val="0"/>
      <w:sz w:val="32"/>
      <w:lang w:eastAsia="es-ES"/>
    </w:rPr>
  </w:style>
  <w:style w:type="paragraph" w:styleId="Prrafodelista">
    <w:name w:val="List Paragraph"/>
    <w:basedOn w:val="Normal"/>
    <w:uiPriority w:val="34"/>
    <w:qFormat/>
    <w:rsid w:val="004F3DB7"/>
    <w:pPr>
      <w:ind w:left="720"/>
      <w:contextualSpacing/>
    </w:pPr>
  </w:style>
  <w:style w:type="paragraph" w:styleId="TDC1">
    <w:name w:val="toc 1"/>
    <w:basedOn w:val="Normal"/>
    <w:next w:val="Normal"/>
    <w:autoRedefine/>
    <w:uiPriority w:val="39"/>
    <w:unhideWhenUsed/>
    <w:rsid w:val="002C0BEA"/>
    <w:pPr>
      <w:spacing w:after="100"/>
    </w:pPr>
  </w:style>
  <w:style w:type="paragraph" w:styleId="TDC2">
    <w:name w:val="toc 2"/>
    <w:basedOn w:val="Normal"/>
    <w:next w:val="Normal"/>
    <w:autoRedefine/>
    <w:uiPriority w:val="39"/>
    <w:unhideWhenUsed/>
    <w:rsid w:val="002C0BEA"/>
    <w:pPr>
      <w:spacing w:after="100"/>
      <w:ind w:left="240"/>
    </w:pPr>
  </w:style>
  <w:style w:type="character" w:styleId="Hipervnculo">
    <w:name w:val="Hyperlink"/>
    <w:basedOn w:val="Fuentedeprrafopredeter"/>
    <w:uiPriority w:val="99"/>
    <w:unhideWhenUsed/>
    <w:rsid w:val="002C0BEA"/>
    <w:rPr>
      <w:color w:val="0563C1" w:themeColor="hyperlink"/>
      <w:u w:val="single"/>
    </w:rPr>
  </w:style>
  <w:style w:type="table" w:styleId="Tablaconcuadrcula">
    <w:name w:val="Table Grid"/>
    <w:basedOn w:val="Tablanormal"/>
    <w:uiPriority w:val="39"/>
    <w:rsid w:val="00FE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63934"/>
    <w:pPr>
      <w:spacing w:after="100"/>
      <w:ind w:left="480"/>
    </w:pPr>
  </w:style>
  <w:style w:type="character" w:customStyle="1" w:styleId="Ttulo4Car">
    <w:name w:val="Título 4 Car"/>
    <w:basedOn w:val="Fuentedeprrafopredeter"/>
    <w:link w:val="Ttulo4"/>
    <w:uiPriority w:val="9"/>
    <w:rsid w:val="008B20B4"/>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347791"/>
    <w:rPr>
      <w:color w:val="605E5C"/>
      <w:shd w:val="clear" w:color="auto" w:fill="E1DFDD"/>
    </w:rPr>
  </w:style>
  <w:style w:type="character" w:styleId="Hipervnculovisitado">
    <w:name w:val="FollowedHyperlink"/>
    <w:basedOn w:val="Fuentedeprrafopredeter"/>
    <w:uiPriority w:val="99"/>
    <w:semiHidden/>
    <w:unhideWhenUsed/>
    <w:rsid w:val="00347791"/>
    <w:rPr>
      <w:color w:val="954F72" w:themeColor="followedHyperlink"/>
      <w:u w:val="single"/>
    </w:rPr>
  </w:style>
  <w:style w:type="paragraph" w:styleId="Encabezado">
    <w:name w:val="header"/>
    <w:basedOn w:val="Normal"/>
    <w:link w:val="EncabezadoCar"/>
    <w:uiPriority w:val="99"/>
    <w:unhideWhenUsed/>
    <w:rsid w:val="003477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791"/>
    <w:rPr>
      <w:rFonts w:ascii="Arial" w:hAnsi="Arial"/>
      <w:sz w:val="24"/>
    </w:rPr>
  </w:style>
  <w:style w:type="paragraph" w:styleId="Piedepgina">
    <w:name w:val="footer"/>
    <w:basedOn w:val="Normal"/>
    <w:link w:val="PiedepginaCar"/>
    <w:uiPriority w:val="99"/>
    <w:unhideWhenUsed/>
    <w:rsid w:val="003477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7791"/>
    <w:rPr>
      <w:rFonts w:ascii="Arial" w:hAnsi="Arial"/>
      <w:sz w:val="24"/>
    </w:rPr>
  </w:style>
  <w:style w:type="paragraph" w:styleId="Descripcin">
    <w:name w:val="caption"/>
    <w:basedOn w:val="Normal"/>
    <w:next w:val="Normal"/>
    <w:uiPriority w:val="35"/>
    <w:unhideWhenUsed/>
    <w:qFormat/>
    <w:rsid w:val="00C07AE5"/>
    <w:pPr>
      <w:spacing w:after="200" w:line="240" w:lineRule="auto"/>
    </w:pPr>
    <w:rPr>
      <w:i/>
      <w:iCs/>
      <w:color w:val="44546A" w:themeColor="text2"/>
      <w:sz w:val="18"/>
      <w:szCs w:val="18"/>
    </w:rPr>
  </w:style>
  <w:style w:type="character" w:styleId="Textoennegrita">
    <w:name w:val="Strong"/>
    <w:basedOn w:val="Fuentedeprrafopredeter"/>
    <w:uiPriority w:val="22"/>
    <w:qFormat/>
    <w:rsid w:val="001E4C02"/>
    <w:rPr>
      <w:b/>
      <w:bCs/>
    </w:rPr>
  </w:style>
  <w:style w:type="character" w:styleId="nfasis">
    <w:name w:val="Emphasis"/>
    <w:basedOn w:val="Fuentedeprrafopredeter"/>
    <w:uiPriority w:val="20"/>
    <w:qFormat/>
    <w:rsid w:val="004F0B44"/>
    <w:rPr>
      <w:i/>
      <w:iCs/>
    </w:rPr>
  </w:style>
  <w:style w:type="paragraph" w:styleId="Bibliografa">
    <w:name w:val="Bibliography"/>
    <w:basedOn w:val="Normal"/>
    <w:next w:val="Normal"/>
    <w:uiPriority w:val="37"/>
    <w:unhideWhenUsed/>
    <w:rsid w:val="0082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8880">
      <w:bodyDiv w:val="1"/>
      <w:marLeft w:val="0"/>
      <w:marRight w:val="0"/>
      <w:marTop w:val="0"/>
      <w:marBottom w:val="0"/>
      <w:divBdr>
        <w:top w:val="none" w:sz="0" w:space="0" w:color="auto"/>
        <w:left w:val="none" w:sz="0" w:space="0" w:color="auto"/>
        <w:bottom w:val="none" w:sz="0" w:space="0" w:color="auto"/>
        <w:right w:val="none" w:sz="0" w:space="0" w:color="auto"/>
      </w:divBdr>
    </w:div>
    <w:div w:id="78911606">
      <w:bodyDiv w:val="1"/>
      <w:marLeft w:val="0"/>
      <w:marRight w:val="0"/>
      <w:marTop w:val="0"/>
      <w:marBottom w:val="0"/>
      <w:divBdr>
        <w:top w:val="none" w:sz="0" w:space="0" w:color="auto"/>
        <w:left w:val="none" w:sz="0" w:space="0" w:color="auto"/>
        <w:bottom w:val="none" w:sz="0" w:space="0" w:color="auto"/>
        <w:right w:val="none" w:sz="0" w:space="0" w:color="auto"/>
      </w:divBdr>
    </w:div>
    <w:div w:id="121658549">
      <w:bodyDiv w:val="1"/>
      <w:marLeft w:val="0"/>
      <w:marRight w:val="0"/>
      <w:marTop w:val="0"/>
      <w:marBottom w:val="0"/>
      <w:divBdr>
        <w:top w:val="none" w:sz="0" w:space="0" w:color="auto"/>
        <w:left w:val="none" w:sz="0" w:space="0" w:color="auto"/>
        <w:bottom w:val="none" w:sz="0" w:space="0" w:color="auto"/>
        <w:right w:val="none" w:sz="0" w:space="0" w:color="auto"/>
      </w:divBdr>
    </w:div>
    <w:div w:id="138037817">
      <w:bodyDiv w:val="1"/>
      <w:marLeft w:val="0"/>
      <w:marRight w:val="0"/>
      <w:marTop w:val="0"/>
      <w:marBottom w:val="0"/>
      <w:divBdr>
        <w:top w:val="none" w:sz="0" w:space="0" w:color="auto"/>
        <w:left w:val="none" w:sz="0" w:space="0" w:color="auto"/>
        <w:bottom w:val="none" w:sz="0" w:space="0" w:color="auto"/>
        <w:right w:val="none" w:sz="0" w:space="0" w:color="auto"/>
      </w:divBdr>
    </w:div>
    <w:div w:id="144012901">
      <w:bodyDiv w:val="1"/>
      <w:marLeft w:val="0"/>
      <w:marRight w:val="0"/>
      <w:marTop w:val="0"/>
      <w:marBottom w:val="0"/>
      <w:divBdr>
        <w:top w:val="none" w:sz="0" w:space="0" w:color="auto"/>
        <w:left w:val="none" w:sz="0" w:space="0" w:color="auto"/>
        <w:bottom w:val="none" w:sz="0" w:space="0" w:color="auto"/>
        <w:right w:val="none" w:sz="0" w:space="0" w:color="auto"/>
      </w:divBdr>
    </w:div>
    <w:div w:id="180825801">
      <w:bodyDiv w:val="1"/>
      <w:marLeft w:val="0"/>
      <w:marRight w:val="0"/>
      <w:marTop w:val="0"/>
      <w:marBottom w:val="0"/>
      <w:divBdr>
        <w:top w:val="none" w:sz="0" w:space="0" w:color="auto"/>
        <w:left w:val="none" w:sz="0" w:space="0" w:color="auto"/>
        <w:bottom w:val="none" w:sz="0" w:space="0" w:color="auto"/>
        <w:right w:val="none" w:sz="0" w:space="0" w:color="auto"/>
      </w:divBdr>
    </w:div>
    <w:div w:id="195892372">
      <w:bodyDiv w:val="1"/>
      <w:marLeft w:val="0"/>
      <w:marRight w:val="0"/>
      <w:marTop w:val="0"/>
      <w:marBottom w:val="0"/>
      <w:divBdr>
        <w:top w:val="none" w:sz="0" w:space="0" w:color="auto"/>
        <w:left w:val="none" w:sz="0" w:space="0" w:color="auto"/>
        <w:bottom w:val="none" w:sz="0" w:space="0" w:color="auto"/>
        <w:right w:val="none" w:sz="0" w:space="0" w:color="auto"/>
      </w:divBdr>
    </w:div>
    <w:div w:id="252514041">
      <w:bodyDiv w:val="1"/>
      <w:marLeft w:val="0"/>
      <w:marRight w:val="0"/>
      <w:marTop w:val="0"/>
      <w:marBottom w:val="0"/>
      <w:divBdr>
        <w:top w:val="none" w:sz="0" w:space="0" w:color="auto"/>
        <w:left w:val="none" w:sz="0" w:space="0" w:color="auto"/>
        <w:bottom w:val="none" w:sz="0" w:space="0" w:color="auto"/>
        <w:right w:val="none" w:sz="0" w:space="0" w:color="auto"/>
      </w:divBdr>
    </w:div>
    <w:div w:id="413862511">
      <w:bodyDiv w:val="1"/>
      <w:marLeft w:val="0"/>
      <w:marRight w:val="0"/>
      <w:marTop w:val="0"/>
      <w:marBottom w:val="0"/>
      <w:divBdr>
        <w:top w:val="none" w:sz="0" w:space="0" w:color="auto"/>
        <w:left w:val="none" w:sz="0" w:space="0" w:color="auto"/>
        <w:bottom w:val="none" w:sz="0" w:space="0" w:color="auto"/>
        <w:right w:val="none" w:sz="0" w:space="0" w:color="auto"/>
      </w:divBdr>
    </w:div>
    <w:div w:id="525287007">
      <w:bodyDiv w:val="1"/>
      <w:marLeft w:val="0"/>
      <w:marRight w:val="0"/>
      <w:marTop w:val="0"/>
      <w:marBottom w:val="0"/>
      <w:divBdr>
        <w:top w:val="none" w:sz="0" w:space="0" w:color="auto"/>
        <w:left w:val="none" w:sz="0" w:space="0" w:color="auto"/>
        <w:bottom w:val="none" w:sz="0" w:space="0" w:color="auto"/>
        <w:right w:val="none" w:sz="0" w:space="0" w:color="auto"/>
      </w:divBdr>
    </w:div>
    <w:div w:id="578756690">
      <w:bodyDiv w:val="1"/>
      <w:marLeft w:val="0"/>
      <w:marRight w:val="0"/>
      <w:marTop w:val="0"/>
      <w:marBottom w:val="0"/>
      <w:divBdr>
        <w:top w:val="none" w:sz="0" w:space="0" w:color="auto"/>
        <w:left w:val="none" w:sz="0" w:space="0" w:color="auto"/>
        <w:bottom w:val="none" w:sz="0" w:space="0" w:color="auto"/>
        <w:right w:val="none" w:sz="0" w:space="0" w:color="auto"/>
      </w:divBdr>
    </w:div>
    <w:div w:id="587422981">
      <w:bodyDiv w:val="1"/>
      <w:marLeft w:val="0"/>
      <w:marRight w:val="0"/>
      <w:marTop w:val="0"/>
      <w:marBottom w:val="0"/>
      <w:divBdr>
        <w:top w:val="none" w:sz="0" w:space="0" w:color="auto"/>
        <w:left w:val="none" w:sz="0" w:space="0" w:color="auto"/>
        <w:bottom w:val="none" w:sz="0" w:space="0" w:color="auto"/>
        <w:right w:val="none" w:sz="0" w:space="0" w:color="auto"/>
      </w:divBdr>
    </w:div>
    <w:div w:id="590503501">
      <w:bodyDiv w:val="1"/>
      <w:marLeft w:val="0"/>
      <w:marRight w:val="0"/>
      <w:marTop w:val="0"/>
      <w:marBottom w:val="0"/>
      <w:divBdr>
        <w:top w:val="none" w:sz="0" w:space="0" w:color="auto"/>
        <w:left w:val="none" w:sz="0" w:space="0" w:color="auto"/>
        <w:bottom w:val="none" w:sz="0" w:space="0" w:color="auto"/>
        <w:right w:val="none" w:sz="0" w:space="0" w:color="auto"/>
      </w:divBdr>
    </w:div>
    <w:div w:id="594628693">
      <w:bodyDiv w:val="1"/>
      <w:marLeft w:val="0"/>
      <w:marRight w:val="0"/>
      <w:marTop w:val="0"/>
      <w:marBottom w:val="0"/>
      <w:divBdr>
        <w:top w:val="none" w:sz="0" w:space="0" w:color="auto"/>
        <w:left w:val="none" w:sz="0" w:space="0" w:color="auto"/>
        <w:bottom w:val="none" w:sz="0" w:space="0" w:color="auto"/>
        <w:right w:val="none" w:sz="0" w:space="0" w:color="auto"/>
      </w:divBdr>
    </w:div>
    <w:div w:id="600720460">
      <w:bodyDiv w:val="1"/>
      <w:marLeft w:val="0"/>
      <w:marRight w:val="0"/>
      <w:marTop w:val="0"/>
      <w:marBottom w:val="0"/>
      <w:divBdr>
        <w:top w:val="none" w:sz="0" w:space="0" w:color="auto"/>
        <w:left w:val="none" w:sz="0" w:space="0" w:color="auto"/>
        <w:bottom w:val="none" w:sz="0" w:space="0" w:color="auto"/>
        <w:right w:val="none" w:sz="0" w:space="0" w:color="auto"/>
      </w:divBdr>
    </w:div>
    <w:div w:id="645431295">
      <w:bodyDiv w:val="1"/>
      <w:marLeft w:val="0"/>
      <w:marRight w:val="0"/>
      <w:marTop w:val="0"/>
      <w:marBottom w:val="0"/>
      <w:divBdr>
        <w:top w:val="none" w:sz="0" w:space="0" w:color="auto"/>
        <w:left w:val="none" w:sz="0" w:space="0" w:color="auto"/>
        <w:bottom w:val="none" w:sz="0" w:space="0" w:color="auto"/>
        <w:right w:val="none" w:sz="0" w:space="0" w:color="auto"/>
      </w:divBdr>
    </w:div>
    <w:div w:id="724187185">
      <w:bodyDiv w:val="1"/>
      <w:marLeft w:val="0"/>
      <w:marRight w:val="0"/>
      <w:marTop w:val="0"/>
      <w:marBottom w:val="0"/>
      <w:divBdr>
        <w:top w:val="none" w:sz="0" w:space="0" w:color="auto"/>
        <w:left w:val="none" w:sz="0" w:space="0" w:color="auto"/>
        <w:bottom w:val="none" w:sz="0" w:space="0" w:color="auto"/>
        <w:right w:val="none" w:sz="0" w:space="0" w:color="auto"/>
      </w:divBdr>
    </w:div>
    <w:div w:id="737635376">
      <w:bodyDiv w:val="1"/>
      <w:marLeft w:val="0"/>
      <w:marRight w:val="0"/>
      <w:marTop w:val="0"/>
      <w:marBottom w:val="0"/>
      <w:divBdr>
        <w:top w:val="none" w:sz="0" w:space="0" w:color="auto"/>
        <w:left w:val="none" w:sz="0" w:space="0" w:color="auto"/>
        <w:bottom w:val="none" w:sz="0" w:space="0" w:color="auto"/>
        <w:right w:val="none" w:sz="0" w:space="0" w:color="auto"/>
      </w:divBdr>
    </w:div>
    <w:div w:id="809904687">
      <w:bodyDiv w:val="1"/>
      <w:marLeft w:val="0"/>
      <w:marRight w:val="0"/>
      <w:marTop w:val="0"/>
      <w:marBottom w:val="0"/>
      <w:divBdr>
        <w:top w:val="none" w:sz="0" w:space="0" w:color="auto"/>
        <w:left w:val="none" w:sz="0" w:space="0" w:color="auto"/>
        <w:bottom w:val="none" w:sz="0" w:space="0" w:color="auto"/>
        <w:right w:val="none" w:sz="0" w:space="0" w:color="auto"/>
      </w:divBdr>
    </w:div>
    <w:div w:id="845750270">
      <w:bodyDiv w:val="1"/>
      <w:marLeft w:val="0"/>
      <w:marRight w:val="0"/>
      <w:marTop w:val="0"/>
      <w:marBottom w:val="0"/>
      <w:divBdr>
        <w:top w:val="none" w:sz="0" w:space="0" w:color="auto"/>
        <w:left w:val="none" w:sz="0" w:space="0" w:color="auto"/>
        <w:bottom w:val="none" w:sz="0" w:space="0" w:color="auto"/>
        <w:right w:val="none" w:sz="0" w:space="0" w:color="auto"/>
      </w:divBdr>
    </w:div>
    <w:div w:id="858272734">
      <w:bodyDiv w:val="1"/>
      <w:marLeft w:val="0"/>
      <w:marRight w:val="0"/>
      <w:marTop w:val="0"/>
      <w:marBottom w:val="0"/>
      <w:divBdr>
        <w:top w:val="none" w:sz="0" w:space="0" w:color="auto"/>
        <w:left w:val="none" w:sz="0" w:space="0" w:color="auto"/>
        <w:bottom w:val="none" w:sz="0" w:space="0" w:color="auto"/>
        <w:right w:val="none" w:sz="0" w:space="0" w:color="auto"/>
      </w:divBdr>
    </w:div>
    <w:div w:id="870611429">
      <w:bodyDiv w:val="1"/>
      <w:marLeft w:val="0"/>
      <w:marRight w:val="0"/>
      <w:marTop w:val="0"/>
      <w:marBottom w:val="0"/>
      <w:divBdr>
        <w:top w:val="none" w:sz="0" w:space="0" w:color="auto"/>
        <w:left w:val="none" w:sz="0" w:space="0" w:color="auto"/>
        <w:bottom w:val="none" w:sz="0" w:space="0" w:color="auto"/>
        <w:right w:val="none" w:sz="0" w:space="0" w:color="auto"/>
      </w:divBdr>
    </w:div>
    <w:div w:id="904338492">
      <w:bodyDiv w:val="1"/>
      <w:marLeft w:val="0"/>
      <w:marRight w:val="0"/>
      <w:marTop w:val="0"/>
      <w:marBottom w:val="0"/>
      <w:divBdr>
        <w:top w:val="none" w:sz="0" w:space="0" w:color="auto"/>
        <w:left w:val="none" w:sz="0" w:space="0" w:color="auto"/>
        <w:bottom w:val="none" w:sz="0" w:space="0" w:color="auto"/>
        <w:right w:val="none" w:sz="0" w:space="0" w:color="auto"/>
      </w:divBdr>
    </w:div>
    <w:div w:id="912204304">
      <w:bodyDiv w:val="1"/>
      <w:marLeft w:val="0"/>
      <w:marRight w:val="0"/>
      <w:marTop w:val="0"/>
      <w:marBottom w:val="0"/>
      <w:divBdr>
        <w:top w:val="none" w:sz="0" w:space="0" w:color="auto"/>
        <w:left w:val="none" w:sz="0" w:space="0" w:color="auto"/>
        <w:bottom w:val="none" w:sz="0" w:space="0" w:color="auto"/>
        <w:right w:val="none" w:sz="0" w:space="0" w:color="auto"/>
      </w:divBdr>
    </w:div>
    <w:div w:id="951666857">
      <w:bodyDiv w:val="1"/>
      <w:marLeft w:val="0"/>
      <w:marRight w:val="0"/>
      <w:marTop w:val="0"/>
      <w:marBottom w:val="0"/>
      <w:divBdr>
        <w:top w:val="none" w:sz="0" w:space="0" w:color="auto"/>
        <w:left w:val="none" w:sz="0" w:space="0" w:color="auto"/>
        <w:bottom w:val="none" w:sz="0" w:space="0" w:color="auto"/>
        <w:right w:val="none" w:sz="0" w:space="0" w:color="auto"/>
      </w:divBdr>
    </w:div>
    <w:div w:id="1012418701">
      <w:bodyDiv w:val="1"/>
      <w:marLeft w:val="0"/>
      <w:marRight w:val="0"/>
      <w:marTop w:val="0"/>
      <w:marBottom w:val="0"/>
      <w:divBdr>
        <w:top w:val="none" w:sz="0" w:space="0" w:color="auto"/>
        <w:left w:val="none" w:sz="0" w:space="0" w:color="auto"/>
        <w:bottom w:val="none" w:sz="0" w:space="0" w:color="auto"/>
        <w:right w:val="none" w:sz="0" w:space="0" w:color="auto"/>
      </w:divBdr>
    </w:div>
    <w:div w:id="1100446916">
      <w:bodyDiv w:val="1"/>
      <w:marLeft w:val="0"/>
      <w:marRight w:val="0"/>
      <w:marTop w:val="0"/>
      <w:marBottom w:val="0"/>
      <w:divBdr>
        <w:top w:val="none" w:sz="0" w:space="0" w:color="auto"/>
        <w:left w:val="none" w:sz="0" w:space="0" w:color="auto"/>
        <w:bottom w:val="none" w:sz="0" w:space="0" w:color="auto"/>
        <w:right w:val="none" w:sz="0" w:space="0" w:color="auto"/>
      </w:divBdr>
    </w:div>
    <w:div w:id="1105690481">
      <w:bodyDiv w:val="1"/>
      <w:marLeft w:val="0"/>
      <w:marRight w:val="0"/>
      <w:marTop w:val="0"/>
      <w:marBottom w:val="0"/>
      <w:divBdr>
        <w:top w:val="none" w:sz="0" w:space="0" w:color="auto"/>
        <w:left w:val="none" w:sz="0" w:space="0" w:color="auto"/>
        <w:bottom w:val="none" w:sz="0" w:space="0" w:color="auto"/>
        <w:right w:val="none" w:sz="0" w:space="0" w:color="auto"/>
      </w:divBdr>
    </w:div>
    <w:div w:id="1146899192">
      <w:bodyDiv w:val="1"/>
      <w:marLeft w:val="0"/>
      <w:marRight w:val="0"/>
      <w:marTop w:val="0"/>
      <w:marBottom w:val="0"/>
      <w:divBdr>
        <w:top w:val="none" w:sz="0" w:space="0" w:color="auto"/>
        <w:left w:val="none" w:sz="0" w:space="0" w:color="auto"/>
        <w:bottom w:val="none" w:sz="0" w:space="0" w:color="auto"/>
        <w:right w:val="none" w:sz="0" w:space="0" w:color="auto"/>
      </w:divBdr>
    </w:div>
    <w:div w:id="1187213112">
      <w:bodyDiv w:val="1"/>
      <w:marLeft w:val="0"/>
      <w:marRight w:val="0"/>
      <w:marTop w:val="0"/>
      <w:marBottom w:val="0"/>
      <w:divBdr>
        <w:top w:val="none" w:sz="0" w:space="0" w:color="auto"/>
        <w:left w:val="none" w:sz="0" w:space="0" w:color="auto"/>
        <w:bottom w:val="none" w:sz="0" w:space="0" w:color="auto"/>
        <w:right w:val="none" w:sz="0" w:space="0" w:color="auto"/>
      </w:divBdr>
    </w:div>
    <w:div w:id="1257982290">
      <w:bodyDiv w:val="1"/>
      <w:marLeft w:val="0"/>
      <w:marRight w:val="0"/>
      <w:marTop w:val="0"/>
      <w:marBottom w:val="0"/>
      <w:divBdr>
        <w:top w:val="none" w:sz="0" w:space="0" w:color="auto"/>
        <w:left w:val="none" w:sz="0" w:space="0" w:color="auto"/>
        <w:bottom w:val="none" w:sz="0" w:space="0" w:color="auto"/>
        <w:right w:val="none" w:sz="0" w:space="0" w:color="auto"/>
      </w:divBdr>
    </w:div>
    <w:div w:id="1261835222">
      <w:bodyDiv w:val="1"/>
      <w:marLeft w:val="0"/>
      <w:marRight w:val="0"/>
      <w:marTop w:val="0"/>
      <w:marBottom w:val="0"/>
      <w:divBdr>
        <w:top w:val="none" w:sz="0" w:space="0" w:color="auto"/>
        <w:left w:val="none" w:sz="0" w:space="0" w:color="auto"/>
        <w:bottom w:val="none" w:sz="0" w:space="0" w:color="auto"/>
        <w:right w:val="none" w:sz="0" w:space="0" w:color="auto"/>
      </w:divBdr>
    </w:div>
    <w:div w:id="1289824858">
      <w:bodyDiv w:val="1"/>
      <w:marLeft w:val="0"/>
      <w:marRight w:val="0"/>
      <w:marTop w:val="0"/>
      <w:marBottom w:val="0"/>
      <w:divBdr>
        <w:top w:val="none" w:sz="0" w:space="0" w:color="auto"/>
        <w:left w:val="none" w:sz="0" w:space="0" w:color="auto"/>
        <w:bottom w:val="none" w:sz="0" w:space="0" w:color="auto"/>
        <w:right w:val="none" w:sz="0" w:space="0" w:color="auto"/>
      </w:divBdr>
    </w:div>
    <w:div w:id="1309089662">
      <w:bodyDiv w:val="1"/>
      <w:marLeft w:val="0"/>
      <w:marRight w:val="0"/>
      <w:marTop w:val="0"/>
      <w:marBottom w:val="0"/>
      <w:divBdr>
        <w:top w:val="none" w:sz="0" w:space="0" w:color="auto"/>
        <w:left w:val="none" w:sz="0" w:space="0" w:color="auto"/>
        <w:bottom w:val="none" w:sz="0" w:space="0" w:color="auto"/>
        <w:right w:val="none" w:sz="0" w:space="0" w:color="auto"/>
      </w:divBdr>
    </w:div>
    <w:div w:id="1309549940">
      <w:bodyDiv w:val="1"/>
      <w:marLeft w:val="0"/>
      <w:marRight w:val="0"/>
      <w:marTop w:val="0"/>
      <w:marBottom w:val="0"/>
      <w:divBdr>
        <w:top w:val="none" w:sz="0" w:space="0" w:color="auto"/>
        <w:left w:val="none" w:sz="0" w:space="0" w:color="auto"/>
        <w:bottom w:val="none" w:sz="0" w:space="0" w:color="auto"/>
        <w:right w:val="none" w:sz="0" w:space="0" w:color="auto"/>
      </w:divBdr>
    </w:div>
    <w:div w:id="1348946043">
      <w:bodyDiv w:val="1"/>
      <w:marLeft w:val="0"/>
      <w:marRight w:val="0"/>
      <w:marTop w:val="0"/>
      <w:marBottom w:val="0"/>
      <w:divBdr>
        <w:top w:val="none" w:sz="0" w:space="0" w:color="auto"/>
        <w:left w:val="none" w:sz="0" w:space="0" w:color="auto"/>
        <w:bottom w:val="none" w:sz="0" w:space="0" w:color="auto"/>
        <w:right w:val="none" w:sz="0" w:space="0" w:color="auto"/>
      </w:divBdr>
    </w:div>
    <w:div w:id="1360887420">
      <w:bodyDiv w:val="1"/>
      <w:marLeft w:val="0"/>
      <w:marRight w:val="0"/>
      <w:marTop w:val="0"/>
      <w:marBottom w:val="0"/>
      <w:divBdr>
        <w:top w:val="none" w:sz="0" w:space="0" w:color="auto"/>
        <w:left w:val="none" w:sz="0" w:space="0" w:color="auto"/>
        <w:bottom w:val="none" w:sz="0" w:space="0" w:color="auto"/>
        <w:right w:val="none" w:sz="0" w:space="0" w:color="auto"/>
      </w:divBdr>
    </w:div>
    <w:div w:id="1423915585">
      <w:bodyDiv w:val="1"/>
      <w:marLeft w:val="0"/>
      <w:marRight w:val="0"/>
      <w:marTop w:val="0"/>
      <w:marBottom w:val="0"/>
      <w:divBdr>
        <w:top w:val="none" w:sz="0" w:space="0" w:color="auto"/>
        <w:left w:val="none" w:sz="0" w:space="0" w:color="auto"/>
        <w:bottom w:val="none" w:sz="0" w:space="0" w:color="auto"/>
        <w:right w:val="none" w:sz="0" w:space="0" w:color="auto"/>
      </w:divBdr>
    </w:div>
    <w:div w:id="1431582287">
      <w:bodyDiv w:val="1"/>
      <w:marLeft w:val="0"/>
      <w:marRight w:val="0"/>
      <w:marTop w:val="0"/>
      <w:marBottom w:val="0"/>
      <w:divBdr>
        <w:top w:val="none" w:sz="0" w:space="0" w:color="auto"/>
        <w:left w:val="none" w:sz="0" w:space="0" w:color="auto"/>
        <w:bottom w:val="none" w:sz="0" w:space="0" w:color="auto"/>
        <w:right w:val="none" w:sz="0" w:space="0" w:color="auto"/>
      </w:divBdr>
    </w:div>
    <w:div w:id="1582447300">
      <w:bodyDiv w:val="1"/>
      <w:marLeft w:val="0"/>
      <w:marRight w:val="0"/>
      <w:marTop w:val="0"/>
      <w:marBottom w:val="0"/>
      <w:divBdr>
        <w:top w:val="none" w:sz="0" w:space="0" w:color="auto"/>
        <w:left w:val="none" w:sz="0" w:space="0" w:color="auto"/>
        <w:bottom w:val="none" w:sz="0" w:space="0" w:color="auto"/>
        <w:right w:val="none" w:sz="0" w:space="0" w:color="auto"/>
      </w:divBdr>
    </w:div>
    <w:div w:id="1590118753">
      <w:bodyDiv w:val="1"/>
      <w:marLeft w:val="0"/>
      <w:marRight w:val="0"/>
      <w:marTop w:val="0"/>
      <w:marBottom w:val="0"/>
      <w:divBdr>
        <w:top w:val="none" w:sz="0" w:space="0" w:color="auto"/>
        <w:left w:val="none" w:sz="0" w:space="0" w:color="auto"/>
        <w:bottom w:val="none" w:sz="0" w:space="0" w:color="auto"/>
        <w:right w:val="none" w:sz="0" w:space="0" w:color="auto"/>
      </w:divBdr>
    </w:div>
    <w:div w:id="1613977894">
      <w:bodyDiv w:val="1"/>
      <w:marLeft w:val="0"/>
      <w:marRight w:val="0"/>
      <w:marTop w:val="0"/>
      <w:marBottom w:val="0"/>
      <w:divBdr>
        <w:top w:val="none" w:sz="0" w:space="0" w:color="auto"/>
        <w:left w:val="none" w:sz="0" w:space="0" w:color="auto"/>
        <w:bottom w:val="none" w:sz="0" w:space="0" w:color="auto"/>
        <w:right w:val="none" w:sz="0" w:space="0" w:color="auto"/>
      </w:divBdr>
    </w:div>
    <w:div w:id="1669484269">
      <w:bodyDiv w:val="1"/>
      <w:marLeft w:val="0"/>
      <w:marRight w:val="0"/>
      <w:marTop w:val="0"/>
      <w:marBottom w:val="0"/>
      <w:divBdr>
        <w:top w:val="none" w:sz="0" w:space="0" w:color="auto"/>
        <w:left w:val="none" w:sz="0" w:space="0" w:color="auto"/>
        <w:bottom w:val="none" w:sz="0" w:space="0" w:color="auto"/>
        <w:right w:val="none" w:sz="0" w:space="0" w:color="auto"/>
      </w:divBdr>
    </w:div>
    <w:div w:id="197965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{36D8A24B-3916-4B3D-9988-AA2175B9466F}</b:Guid>
    <b:Author>
      <b:Author>
        <b:NameList>
          <b:Person>
            <b:Last>Wikipedia</b:Last>
          </b:Person>
        </b:NameList>
      </b:Author>
    </b:Author>
    <b:Title>Wikipedia</b:Title>
    <b:URL>https://es.wikipedia.org/wiki/Auditor%C3%ADa</b:URL>
    <b:RefOrder>1</b:RefOrder>
  </b:Source>
  <b:Source>
    <b:Tag>Wik1</b:Tag>
    <b:SourceType>InternetSite</b:SourceType>
    <b:Guid>{249D39B4-1238-4ACE-9C4D-A0F9444A794E}</b:Guid>
    <b:Author>
      <b:Author>
        <b:Corporate>Wikipedia</b:Corporate>
      </b:Author>
    </b:Author>
    <b:Title>Wikipedia</b:Title>
    <b:URL>https://es.wikipedia.org/wiki/Auditor%C3%ADa_inform%C3%A1tica</b:URL>
    <b:RefOrder>2</b:RefOrder>
  </b:Source>
  <b:Source>
    <b:Tag>FCE</b:Tag>
    <b:SourceType>InternetSite</b:SourceType>
    <b:Guid>{1AC8D3C8-57A6-47C3-A286-C79747362C3A}</b:Guid>
    <b:Author>
      <b:Author>
        <b:Corporate>FCEIA</b:Corporate>
      </b:Author>
    </b:Author>
    <b:URL>https://www.fceia.unr.edu.ar/asist/intro-aa-t.pdf</b:URL>
    <b:RefOrder>3</b:RefOrder>
  </b:Source>
  <b:Source>
    <b:Tag>Sam</b:Tag>
    <b:SourceType>InternetSite</b:SourceType>
    <b:Guid>{2D909472-1B7E-4267-AD84-78A76870EEC4}</b:Guid>
    <b:Author>
      <b:Author>
        <b:NameList>
          <b:Person>
            <b:Last>Juliá</b:Last>
            <b:First>Samuel</b:First>
          </b:Person>
        </b:NameList>
      </b:Author>
    </b:Author>
    <b:Title>gadae</b:Title>
    <b:URL>https://www.gadae.com/blog/guia-para-hacer-una-auditoria-informatica-en-tu-empresa/</b:URL>
    <b:RefOrder>4</b:RefOrder>
  </b:Source>
  <b:Source>
    <b:Tag>Hac</b:Tag>
    <b:SourceType>InternetSite</b:SourceType>
    <b:Guid>{7C06404A-2A1D-4C43-9F3D-218127693054}</b:Guid>
    <b:Author>
      <b:Author>
        <b:Corporate>HackBySecurity</b:Corporate>
      </b:Author>
    </b:Author>
    <b:Title>HackBySecurity</b:Title>
    <b:URL>https://www.hackbysecurity.com/servicios-empresas/auditoria-informatica</b:URL>
    <b:RefOrder>5</b:RefOrder>
  </b:Source>
  <b:Source>
    <b:Tag>Bus02</b:Tag>
    <b:SourceType>InternetSite</b:SourceType>
    <b:Guid>{3F48192F-054D-4EC9-A1F6-2E568527CEB0}</b:Guid>
    <b:Author>
      <b:Author>
        <b:Corporate>Business Insider</b:Corporate>
      </b:Author>
    </b:Author>
    <b:Title>businessinsider</b:Title>
    <b:Year>2020</b:Year>
    <b:URL>https://www.businessinsider.com/solarwinds-hack-explained-government-agencies-cyber-security-2020-12</b:URL>
    <b:RefOrder>7</b:RefOrder>
  </b:Source>
  <b:Source>
    <b:Tag>Dam</b:Tag>
    <b:SourceType>InternetSite</b:SourceType>
    <b:Guid>{6155E333-7718-4DF1-B9C8-3D18C56E81FB}</b:Guid>
    <b:Author>
      <b:Author>
        <b:NameList>
          <b:Person>
            <b:Last>Poeter</b:Last>
            <b:First>Damon</b:First>
          </b:Person>
        </b:NameList>
      </b:Author>
    </b:Author>
    <b:Title>pcmag</b:Title>
    <b:URL>https://www.pcmag.com/news/adobe-hacked-data-for-millions-of-customers-stolen</b:URL>
    <b:RefOrder>8</b:RefOrder>
  </b:Source>
  <b:Source>
    <b:Tag>kyo</b:Tag>
    <b:SourceType>InternetSite</b:SourceType>
    <b:Guid>{D3DF4460-75A1-4DED-BD75-C607D979693E}</b:Guid>
    <b:Author>
      <b:Author>
        <b:Corporate>kyocera</b:Corporate>
      </b:Author>
    </b:Author>
    <b:Title>kyocera</b:Title>
    <b:URL>https://www.kyoceradocumentsolutions.es/es/smarter-workspaces/business-challenges/paperless/certificacion-seguridad-informatica.html</b:URL>
    <b:RefOrder>6</b:RefOrder>
  </b:Source>
</b:Sources>
</file>

<file path=customXml/itemProps1.xml><?xml version="1.0" encoding="utf-8"?>
<ds:datastoreItem xmlns:ds="http://schemas.openxmlformats.org/officeDocument/2006/customXml" ds:itemID="{451D8202-0D93-4066-BFE3-F962A815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4956</TotalTime>
  <Pages>24</Pages>
  <Words>4099</Words>
  <Characters>22545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Ortega</cp:lastModifiedBy>
  <cp:revision>73</cp:revision>
  <dcterms:created xsi:type="dcterms:W3CDTF">2020-10-31T09:58:00Z</dcterms:created>
  <dcterms:modified xsi:type="dcterms:W3CDTF">2021-04-30T21:37:00Z</dcterms:modified>
</cp:coreProperties>
</file>