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8F31" w14:textId="77777777" w:rsidR="00105770" w:rsidRPr="00F54BC3" w:rsidRDefault="00105770" w:rsidP="00105770">
      <w:pPr>
        <w:jc w:val="center"/>
        <w:rPr>
          <w:rFonts w:ascii="Times New Roman" w:hAnsi="Times New Roman" w:cs="Times New Roman"/>
          <w:b/>
          <w:sz w:val="32"/>
          <w:szCs w:val="24"/>
        </w:rPr>
      </w:pPr>
      <w:r w:rsidRPr="00F54BC3">
        <w:rPr>
          <w:rFonts w:ascii="Times New Roman" w:hAnsi="Times New Roman" w:cs="Times New Roman"/>
          <w:b/>
          <w:sz w:val="32"/>
          <w:szCs w:val="24"/>
        </w:rPr>
        <w:t>PROPOSAL</w:t>
      </w:r>
    </w:p>
    <w:p w14:paraId="62023679" w14:textId="77777777" w:rsidR="00105770" w:rsidRPr="00843F09" w:rsidRDefault="00105770" w:rsidP="00105770">
      <w:pPr>
        <w:jc w:val="center"/>
        <w:rPr>
          <w:rFonts w:ascii="Times New Roman" w:hAnsi="Times New Roman" w:cs="Times New Roman"/>
          <w:b/>
          <w:sz w:val="24"/>
          <w:szCs w:val="24"/>
        </w:rPr>
      </w:pPr>
      <w:r w:rsidRPr="00F54BC3">
        <w:rPr>
          <w:rFonts w:ascii="Times New Roman" w:hAnsi="Times New Roman" w:cs="Times New Roman"/>
          <w:b/>
          <w:sz w:val="28"/>
          <w:szCs w:val="24"/>
        </w:rPr>
        <w:t>ON</w:t>
      </w:r>
    </w:p>
    <w:p w14:paraId="09F09A79" w14:textId="77777777" w:rsidR="00105770" w:rsidRPr="00843F09" w:rsidRDefault="00105770" w:rsidP="00105770">
      <w:pPr>
        <w:pStyle w:val="NoSpacing"/>
        <w:jc w:val="center"/>
        <w:rPr>
          <w:b/>
          <w:color w:val="000000" w:themeColor="text1"/>
          <w:sz w:val="32"/>
          <w:szCs w:val="32"/>
        </w:rPr>
      </w:pPr>
      <w:bookmarkStart w:id="0" w:name="_Hlk15305491"/>
    </w:p>
    <w:p w14:paraId="6E62D79D" w14:textId="322CD32B"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412EA7">
        <w:rPr>
          <w:b/>
          <w:color w:val="000000" w:themeColor="text1"/>
          <w:sz w:val="32"/>
          <w:szCs w:val="32"/>
        </w:rPr>
        <w:t>Faculty Members and</w:t>
      </w:r>
      <w:r>
        <w:rPr>
          <w:b/>
          <w:color w:val="000000" w:themeColor="text1"/>
          <w:sz w:val="32"/>
          <w:szCs w:val="32"/>
        </w:rPr>
        <w:t xml:space="preserve"> </w:t>
      </w:r>
      <w:r w:rsidR="00412EA7">
        <w:rPr>
          <w:b/>
          <w:color w:val="000000" w:themeColor="text1"/>
          <w:sz w:val="32"/>
          <w:szCs w:val="32"/>
        </w:rPr>
        <w:t>S</w:t>
      </w:r>
      <w:r>
        <w:rPr>
          <w:b/>
          <w:color w:val="000000" w:themeColor="text1"/>
          <w:sz w:val="32"/>
          <w:szCs w:val="32"/>
        </w:rPr>
        <w:t>taff</w:t>
      </w:r>
      <w:r w:rsidR="00412EA7">
        <w:rPr>
          <w:b/>
          <w:color w:val="000000" w:themeColor="text1"/>
          <w:sz w:val="32"/>
          <w:szCs w:val="32"/>
        </w:rPr>
        <w:t xml:space="preserve"> of North South University</w:t>
      </w:r>
    </w:p>
    <w:p w14:paraId="60F6A30F" w14:textId="77777777" w:rsidR="00105770" w:rsidRPr="00843F09" w:rsidRDefault="00105770" w:rsidP="00105770">
      <w:pPr>
        <w:pStyle w:val="NoSpacing"/>
        <w:jc w:val="center"/>
      </w:pPr>
    </w:p>
    <w:p w14:paraId="70DA6E8E" w14:textId="77777777" w:rsidR="00105770" w:rsidRPr="00843F09" w:rsidRDefault="00105770" w:rsidP="00105770">
      <w:pPr>
        <w:jc w:val="center"/>
        <w:rPr>
          <w:rFonts w:ascii="Times New Roman" w:hAnsi="Times New Roman" w:cs="Times New Roman"/>
          <w:b/>
          <w:sz w:val="24"/>
          <w:szCs w:val="24"/>
        </w:rPr>
      </w:pPr>
    </w:p>
    <w:p w14:paraId="06D04450" w14:textId="77777777" w:rsidR="00105770" w:rsidRPr="00843F09" w:rsidRDefault="00105770" w:rsidP="00105770">
      <w:pPr>
        <w:jc w:val="center"/>
        <w:rPr>
          <w:rFonts w:ascii="Times New Roman" w:hAnsi="Times New Roman" w:cs="Times New Roman"/>
          <w:b/>
          <w:sz w:val="24"/>
          <w:szCs w:val="24"/>
        </w:rPr>
      </w:pPr>
      <w:r w:rsidRPr="00843F09">
        <w:rPr>
          <w:rFonts w:ascii="Times New Roman" w:hAnsi="Times New Roman" w:cs="Times New Roman"/>
          <w:b/>
          <w:sz w:val="24"/>
          <w:szCs w:val="24"/>
        </w:rPr>
        <w:t xml:space="preserve">This </w:t>
      </w:r>
      <w:bookmarkEnd w:id="0"/>
      <w:r w:rsidRPr="00843F09">
        <w:rPr>
          <w:rFonts w:ascii="Times New Roman" w:hAnsi="Times New Roman" w:cs="Times New Roman"/>
          <w:b/>
          <w:sz w:val="24"/>
          <w:szCs w:val="24"/>
        </w:rPr>
        <w:t>proposal is prepared for partial fulfillment of the requirements of the Master of Public Health (MPH) Degree of North South University, Dhaka, Bangladesh</w:t>
      </w:r>
    </w:p>
    <w:p w14:paraId="7ED954F3" w14:textId="77777777" w:rsidR="00105770" w:rsidRPr="00843F09" w:rsidRDefault="00105770" w:rsidP="00105770">
      <w:pPr>
        <w:jc w:val="center"/>
        <w:rPr>
          <w:rFonts w:ascii="Times New Roman" w:hAnsi="Times New Roman" w:cs="Times New Roman"/>
          <w:b/>
          <w:sz w:val="24"/>
          <w:szCs w:val="24"/>
        </w:rPr>
      </w:pPr>
    </w:p>
    <w:p w14:paraId="729CEEB4" w14:textId="77777777" w:rsidR="00105770" w:rsidRPr="00843F09" w:rsidRDefault="00105770" w:rsidP="00105770">
      <w:pPr>
        <w:jc w:val="center"/>
        <w:rPr>
          <w:rFonts w:ascii="Times New Roman" w:hAnsi="Times New Roman" w:cs="Times New Roman"/>
          <w:b/>
          <w:sz w:val="24"/>
          <w:szCs w:val="24"/>
        </w:rPr>
      </w:pPr>
      <w:r>
        <w:rPr>
          <w:rFonts w:ascii="Times New Roman" w:hAnsi="Times New Roman" w:cs="Times New Roman"/>
          <w:b/>
          <w:sz w:val="24"/>
          <w:szCs w:val="24"/>
        </w:rPr>
        <w:t xml:space="preserve">Name: Md </w:t>
      </w:r>
      <w:proofErr w:type="spellStart"/>
      <w:r>
        <w:rPr>
          <w:rFonts w:ascii="Times New Roman" w:hAnsi="Times New Roman" w:cs="Times New Roman"/>
          <w:b/>
          <w:sz w:val="24"/>
          <w:szCs w:val="24"/>
        </w:rPr>
        <w:t>Tamzid</w:t>
      </w:r>
      <w:proofErr w:type="spellEnd"/>
      <w:r>
        <w:rPr>
          <w:rFonts w:ascii="Times New Roman" w:hAnsi="Times New Roman" w:cs="Times New Roman"/>
          <w:b/>
          <w:sz w:val="24"/>
          <w:szCs w:val="24"/>
        </w:rPr>
        <w:t xml:space="preserve"> Hasan</w:t>
      </w:r>
    </w:p>
    <w:p w14:paraId="097E561F" w14:textId="77777777" w:rsidR="00105770" w:rsidRPr="00843F09" w:rsidRDefault="00105770" w:rsidP="00105770">
      <w:pPr>
        <w:jc w:val="center"/>
        <w:rPr>
          <w:rFonts w:ascii="Times New Roman" w:hAnsi="Times New Roman" w:cs="Times New Roman"/>
          <w:b/>
          <w:sz w:val="24"/>
          <w:szCs w:val="24"/>
        </w:rPr>
      </w:pPr>
      <w:r>
        <w:rPr>
          <w:rFonts w:ascii="Times New Roman" w:hAnsi="Times New Roman" w:cs="Times New Roman"/>
          <w:b/>
          <w:sz w:val="24"/>
          <w:szCs w:val="24"/>
        </w:rPr>
        <w:t>ID: 213 5194 080</w:t>
      </w:r>
    </w:p>
    <w:p w14:paraId="4EBA97F0" w14:textId="77777777" w:rsidR="00105770" w:rsidRPr="00843F09" w:rsidRDefault="00105770" w:rsidP="00105770">
      <w:pPr>
        <w:jc w:val="center"/>
        <w:rPr>
          <w:rFonts w:ascii="Times New Roman" w:hAnsi="Times New Roman" w:cs="Times New Roman"/>
          <w:b/>
          <w:sz w:val="24"/>
          <w:szCs w:val="24"/>
        </w:rPr>
      </w:pPr>
    </w:p>
    <w:p w14:paraId="6763A043"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noProof/>
          <w:sz w:val="24"/>
          <w:szCs w:val="24"/>
        </w:rPr>
        <w:drawing>
          <wp:inline distT="0" distB="0" distL="0" distR="0" wp14:anchorId="6764B09C" wp14:editId="1CD846B0">
            <wp:extent cx="12877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445658"/>
                    </a:xfrm>
                    <a:prstGeom prst="rect">
                      <a:avLst/>
                    </a:prstGeom>
                    <a:noFill/>
                    <a:ln>
                      <a:noFill/>
                    </a:ln>
                  </pic:spPr>
                </pic:pic>
              </a:graphicData>
            </a:graphic>
          </wp:inline>
        </w:drawing>
      </w:r>
    </w:p>
    <w:p w14:paraId="74080E84" w14:textId="77777777" w:rsidR="00105770" w:rsidRPr="00843F09" w:rsidRDefault="00105770" w:rsidP="00105770">
      <w:pPr>
        <w:spacing w:after="0"/>
        <w:ind w:left="-90"/>
        <w:contextualSpacing/>
        <w:jc w:val="center"/>
        <w:rPr>
          <w:rFonts w:ascii="Times New Roman" w:hAnsi="Times New Roman" w:cs="Times New Roman"/>
          <w:b/>
          <w:sz w:val="24"/>
          <w:szCs w:val="24"/>
        </w:rPr>
      </w:pPr>
    </w:p>
    <w:p w14:paraId="7421D888" w14:textId="77777777" w:rsidR="00105770" w:rsidRPr="00843F09" w:rsidRDefault="00105770" w:rsidP="00105770">
      <w:pPr>
        <w:spacing w:after="0"/>
        <w:ind w:left="-90"/>
        <w:contextualSpacing/>
        <w:jc w:val="center"/>
        <w:rPr>
          <w:rFonts w:ascii="Times New Roman" w:hAnsi="Times New Roman" w:cs="Times New Roman"/>
          <w:b/>
          <w:sz w:val="24"/>
          <w:szCs w:val="24"/>
        </w:rPr>
      </w:pPr>
    </w:p>
    <w:p w14:paraId="517CDFE7"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MASTER OF PUBLIC HEALTH PROGRAM</w:t>
      </w:r>
    </w:p>
    <w:p w14:paraId="3EA67C8E"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DEPARTMENT OF PUBLIC HEALTH</w:t>
      </w:r>
    </w:p>
    <w:p w14:paraId="1405330C"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SCHOOL OF HEALTH &amp; LIFE SCIENCES</w:t>
      </w:r>
    </w:p>
    <w:p w14:paraId="26841692"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NORTH SOUTH UNIVERSITY</w:t>
      </w:r>
    </w:p>
    <w:p w14:paraId="3462B642"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BASHUNDHARA, DHAKA</w:t>
      </w:r>
    </w:p>
    <w:p w14:paraId="49F6C5F0"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BANGLADESH</w:t>
      </w:r>
    </w:p>
    <w:p w14:paraId="1B14585D" w14:textId="77777777" w:rsidR="00105770" w:rsidRPr="00843F09" w:rsidRDefault="00105770" w:rsidP="00105770">
      <w:pPr>
        <w:spacing w:after="0"/>
        <w:ind w:left="-90"/>
        <w:contextualSpacing/>
        <w:jc w:val="center"/>
        <w:rPr>
          <w:rFonts w:ascii="Times New Roman" w:hAnsi="Times New Roman" w:cs="Times New Roman"/>
          <w:b/>
          <w:sz w:val="24"/>
          <w:szCs w:val="24"/>
        </w:rPr>
      </w:pPr>
      <w:r>
        <w:rPr>
          <w:rFonts w:ascii="Times New Roman" w:hAnsi="Times New Roman" w:cs="Times New Roman"/>
          <w:b/>
          <w:sz w:val="24"/>
          <w:szCs w:val="24"/>
        </w:rPr>
        <w:t>2022</w:t>
      </w:r>
    </w:p>
    <w:p w14:paraId="768EA8E5" w14:textId="77777777" w:rsidR="00105770" w:rsidRPr="00843F09" w:rsidRDefault="00105770" w:rsidP="00105770">
      <w:pPr>
        <w:rPr>
          <w:rFonts w:ascii="Times New Roman" w:hAnsi="Times New Roman" w:cs="Times New Roman"/>
          <w:b/>
          <w:sz w:val="24"/>
          <w:szCs w:val="24"/>
        </w:rPr>
      </w:pPr>
      <w:r w:rsidRPr="00843F09">
        <w:rPr>
          <w:rFonts w:ascii="Times New Roman" w:hAnsi="Times New Roman" w:cs="Times New Roman"/>
          <w:b/>
          <w:sz w:val="24"/>
          <w:szCs w:val="24"/>
        </w:rPr>
        <w:br w:type="page"/>
      </w:r>
    </w:p>
    <w:p w14:paraId="59F25379" w14:textId="77777777" w:rsidR="00105770" w:rsidRPr="00843F09" w:rsidRDefault="00105770" w:rsidP="00105770">
      <w:pPr>
        <w:spacing w:after="0" w:line="360" w:lineRule="auto"/>
        <w:jc w:val="center"/>
        <w:rPr>
          <w:rFonts w:ascii="Times New Roman" w:hAnsi="Times New Roman" w:cs="Times New Roman"/>
          <w:b/>
          <w:bCs/>
          <w:sz w:val="24"/>
          <w:szCs w:val="24"/>
        </w:rPr>
      </w:pPr>
      <w:r w:rsidRPr="00843F09">
        <w:rPr>
          <w:rFonts w:ascii="Times New Roman" w:hAnsi="Times New Roman" w:cs="Times New Roman"/>
          <w:b/>
          <w:bCs/>
          <w:sz w:val="24"/>
          <w:szCs w:val="24"/>
        </w:rPr>
        <w:lastRenderedPageBreak/>
        <w:t>The proposal Entitled</w:t>
      </w:r>
    </w:p>
    <w:p w14:paraId="40793395" w14:textId="77777777" w:rsidR="00105770" w:rsidRPr="00843F09" w:rsidRDefault="00105770" w:rsidP="00105770">
      <w:pPr>
        <w:spacing w:after="0" w:line="360" w:lineRule="auto"/>
        <w:jc w:val="center"/>
        <w:rPr>
          <w:rFonts w:ascii="Times New Roman" w:hAnsi="Times New Roman" w:cs="Times New Roman"/>
          <w:b/>
          <w:bCs/>
          <w:sz w:val="24"/>
          <w:szCs w:val="24"/>
        </w:rPr>
      </w:pPr>
    </w:p>
    <w:p w14:paraId="04BCA0D1" w14:textId="77777777" w:rsidR="00105770" w:rsidRPr="00843F09" w:rsidRDefault="00105770" w:rsidP="00105770">
      <w:pPr>
        <w:pStyle w:val="NoSpacing"/>
        <w:jc w:val="center"/>
        <w:rPr>
          <w:b/>
          <w:color w:val="000000" w:themeColor="text1"/>
        </w:rPr>
      </w:pPr>
    </w:p>
    <w:p w14:paraId="5372228E" w14:textId="0E331552"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412EA7">
        <w:rPr>
          <w:b/>
          <w:color w:val="000000" w:themeColor="text1"/>
          <w:sz w:val="32"/>
          <w:szCs w:val="32"/>
        </w:rPr>
        <w:t>Faculty Members and S</w:t>
      </w:r>
      <w:r>
        <w:rPr>
          <w:b/>
          <w:color w:val="000000" w:themeColor="text1"/>
          <w:sz w:val="32"/>
          <w:szCs w:val="32"/>
        </w:rPr>
        <w:t>taff</w:t>
      </w:r>
      <w:r w:rsidR="00412EA7">
        <w:rPr>
          <w:b/>
          <w:color w:val="000000" w:themeColor="text1"/>
          <w:sz w:val="32"/>
          <w:szCs w:val="32"/>
        </w:rPr>
        <w:t xml:space="preserve"> of North South University</w:t>
      </w:r>
    </w:p>
    <w:p w14:paraId="5CA47701" w14:textId="77777777" w:rsidR="00105770" w:rsidRPr="00843F09" w:rsidRDefault="00105770" w:rsidP="00105770">
      <w:pPr>
        <w:pStyle w:val="NoSpacing"/>
        <w:jc w:val="center"/>
        <w:rPr>
          <w:b/>
          <w:color w:val="000000" w:themeColor="text1"/>
        </w:rPr>
      </w:pPr>
    </w:p>
    <w:p w14:paraId="2C763DE7" w14:textId="77777777" w:rsidR="00105770" w:rsidRPr="00843F09" w:rsidRDefault="00105770" w:rsidP="00105770">
      <w:pPr>
        <w:spacing w:line="360" w:lineRule="auto"/>
        <w:jc w:val="center"/>
        <w:rPr>
          <w:rFonts w:ascii="Times New Roman" w:hAnsi="Times New Roman" w:cs="Times New Roman"/>
          <w:sz w:val="24"/>
          <w:szCs w:val="24"/>
        </w:rPr>
      </w:pPr>
    </w:p>
    <w:p w14:paraId="4F3186E8" w14:textId="77777777" w:rsidR="00105770" w:rsidRPr="00843F09" w:rsidRDefault="00105770" w:rsidP="00105770">
      <w:pPr>
        <w:spacing w:line="360" w:lineRule="auto"/>
        <w:jc w:val="center"/>
        <w:rPr>
          <w:rFonts w:ascii="Times New Roman" w:hAnsi="Times New Roman" w:cs="Times New Roman"/>
          <w:sz w:val="24"/>
          <w:szCs w:val="24"/>
        </w:rPr>
      </w:pPr>
      <w:r w:rsidRPr="00843F09">
        <w:rPr>
          <w:rFonts w:ascii="Times New Roman" w:hAnsi="Times New Roman" w:cs="Times New Roman"/>
          <w:sz w:val="24"/>
          <w:szCs w:val="24"/>
        </w:rPr>
        <w:t>This proposal is submitted to the Department of Public Health, North South University for the partial fulfillment of the requirements of the Master of Public Health (MPH) degree</w:t>
      </w:r>
    </w:p>
    <w:p w14:paraId="3A1150C4"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45544AEA"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4DCAD96F"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7A045CC6"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p>
    <w:p w14:paraId="146815E3"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p>
    <w:p w14:paraId="781C65FA"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r w:rsidRPr="00843F09">
        <w:rPr>
          <w:rFonts w:ascii="Times New Roman" w:hAnsi="Times New Roman" w:cs="Times New Roman"/>
          <w:color w:val="000000" w:themeColor="text1"/>
          <w:spacing w:val="-8"/>
        </w:rPr>
        <w:t xml:space="preserve">Dated: </w:t>
      </w:r>
      <w:r>
        <w:rPr>
          <w:rFonts w:ascii="Times New Roman" w:hAnsi="Times New Roman" w:cs="Times New Roman"/>
          <w:color w:val="000000" w:themeColor="text1"/>
          <w:spacing w:val="-8"/>
        </w:rPr>
        <w:tab/>
      </w:r>
      <w:r>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p>
    <w:p w14:paraId="748110B8" w14:textId="77777777" w:rsidR="00105770" w:rsidRPr="00843F09" w:rsidRDefault="00105770" w:rsidP="00105770">
      <w:pPr>
        <w:spacing w:after="0" w:line="360" w:lineRule="auto"/>
        <w:ind w:left="3600"/>
        <w:jc w:val="right"/>
        <w:rPr>
          <w:rFonts w:ascii="Times New Roman" w:hAnsi="Times New Roman" w:cs="Times New Roman"/>
          <w:b/>
          <w:color w:val="000000" w:themeColor="text1"/>
        </w:rPr>
      </w:pPr>
      <w:r w:rsidRPr="00843F09">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Name: Md </w:t>
      </w:r>
      <w:proofErr w:type="spellStart"/>
      <w:r>
        <w:rPr>
          <w:rFonts w:ascii="Times New Roman" w:hAnsi="Times New Roman" w:cs="Times New Roman"/>
          <w:b/>
          <w:color w:val="000000" w:themeColor="text1"/>
        </w:rPr>
        <w:t>Tamzid</w:t>
      </w:r>
      <w:proofErr w:type="spellEnd"/>
      <w:r>
        <w:rPr>
          <w:rFonts w:ascii="Times New Roman" w:hAnsi="Times New Roman" w:cs="Times New Roman"/>
          <w:b/>
          <w:color w:val="000000" w:themeColor="text1"/>
        </w:rPr>
        <w:t xml:space="preserve"> Hasan</w:t>
      </w:r>
      <w:r w:rsidRPr="00843F09">
        <w:rPr>
          <w:rFonts w:ascii="Times New Roman" w:hAnsi="Times New Roman" w:cs="Times New Roman"/>
          <w:b/>
          <w:color w:val="000000" w:themeColor="text1"/>
        </w:rPr>
        <w:t xml:space="preserve"> </w:t>
      </w:r>
    </w:p>
    <w:p w14:paraId="166B4813" w14:textId="77777777" w:rsidR="00105770" w:rsidRPr="00843F09" w:rsidRDefault="00105770" w:rsidP="00105770">
      <w:pPr>
        <w:spacing w:after="0" w:line="360" w:lineRule="auto"/>
        <w:ind w:left="4320" w:firstLine="720"/>
        <w:jc w:val="right"/>
        <w:rPr>
          <w:rFonts w:ascii="Times New Roman" w:hAnsi="Times New Roman" w:cs="Times New Roman"/>
          <w:color w:val="000000" w:themeColor="text1"/>
        </w:rPr>
      </w:pPr>
      <w:r w:rsidRPr="00843F09">
        <w:rPr>
          <w:rFonts w:ascii="Times New Roman" w:hAnsi="Times New Roman" w:cs="Times New Roman"/>
          <w:b/>
          <w:bCs/>
          <w:color w:val="000000" w:themeColor="text1"/>
        </w:rPr>
        <w:t xml:space="preserve">          Student’s ID: </w:t>
      </w:r>
      <w:r>
        <w:rPr>
          <w:rFonts w:ascii="Times New Roman" w:hAnsi="Times New Roman" w:cs="Times New Roman"/>
          <w:b/>
          <w:bCs/>
          <w:color w:val="000000" w:themeColor="text1"/>
        </w:rPr>
        <w:t>213 5194 080</w:t>
      </w:r>
    </w:p>
    <w:p w14:paraId="2CB8C3AA" w14:textId="77777777" w:rsidR="00105770" w:rsidRPr="00843F09" w:rsidRDefault="00105770" w:rsidP="00105770">
      <w:pPr>
        <w:rPr>
          <w:rFonts w:ascii="Times New Roman" w:eastAsia="Times New Roman" w:hAnsi="Times New Roman" w:cs="Times New Roman"/>
          <w:b/>
          <w:bCs/>
          <w:color w:val="000000"/>
          <w:sz w:val="24"/>
          <w:szCs w:val="24"/>
          <w:u w:val="single"/>
        </w:rPr>
      </w:pPr>
    </w:p>
    <w:p w14:paraId="47372487" w14:textId="77777777" w:rsidR="00105770" w:rsidRPr="00843F09" w:rsidRDefault="00105770" w:rsidP="00105770">
      <w:pP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br w:type="page"/>
      </w:r>
    </w:p>
    <w:p w14:paraId="29812BBB" w14:textId="77777777" w:rsidR="00105770" w:rsidRPr="00843F09" w:rsidRDefault="00105770" w:rsidP="00105770">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lastRenderedPageBreak/>
        <w:t>DEPARTMENT OF PUBLIC HEALTH</w:t>
      </w:r>
    </w:p>
    <w:p w14:paraId="5B7772DC" w14:textId="77777777" w:rsidR="00105770" w:rsidRPr="00843F09" w:rsidRDefault="00105770" w:rsidP="00105770">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t xml:space="preserve">MASTER OF PUBLIC HEALTH </w:t>
      </w:r>
    </w:p>
    <w:p w14:paraId="107E382B" w14:textId="77777777" w:rsidR="00105770" w:rsidRDefault="00105770" w:rsidP="00105770">
      <w:pPr>
        <w:spacing w:after="0" w:line="360" w:lineRule="auto"/>
        <w:jc w:val="both"/>
        <w:rPr>
          <w:rFonts w:ascii="Times New Roman" w:eastAsia="Times New Roman" w:hAnsi="Times New Roman" w:cs="Times New Roman"/>
          <w:sz w:val="24"/>
          <w:szCs w:val="24"/>
        </w:rPr>
      </w:pPr>
    </w:p>
    <w:p w14:paraId="553D7FB8" w14:textId="08BE0454" w:rsidR="00105770" w:rsidRPr="00843F09" w:rsidRDefault="00105770" w:rsidP="00105770">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We, the members of </w:t>
      </w:r>
      <w:r w:rsidR="00576384">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 xml:space="preserve">proposal defense committee certify that we have carefully read the proposal and recommended </w:t>
      </w:r>
      <w:r w:rsidR="00576384">
        <w:rPr>
          <w:rFonts w:ascii="Times New Roman" w:eastAsia="Times New Roman" w:hAnsi="Times New Roman" w:cs="Times New Roman"/>
          <w:sz w:val="24"/>
          <w:szCs w:val="24"/>
        </w:rPr>
        <w:t xml:space="preserve">it </w:t>
      </w:r>
      <w:r w:rsidRPr="00843F09">
        <w:rPr>
          <w:rFonts w:ascii="Times New Roman" w:eastAsia="Times New Roman" w:hAnsi="Times New Roman" w:cs="Times New Roman"/>
          <w:sz w:val="24"/>
          <w:szCs w:val="24"/>
        </w:rPr>
        <w:t xml:space="preserve">to the Dean for approval of </w:t>
      </w:r>
      <w:r w:rsidR="00576384">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proposal entitled.</w:t>
      </w:r>
    </w:p>
    <w:p w14:paraId="3359953B" w14:textId="77777777" w:rsidR="00105770" w:rsidRPr="00843F09" w:rsidRDefault="00105770" w:rsidP="00105770">
      <w:pPr>
        <w:spacing w:after="0" w:line="360" w:lineRule="auto"/>
        <w:jc w:val="both"/>
        <w:rPr>
          <w:rFonts w:ascii="Times New Roman" w:eastAsia="Times New Roman" w:hAnsi="Times New Roman" w:cs="Times New Roman"/>
          <w:sz w:val="24"/>
          <w:szCs w:val="24"/>
        </w:rPr>
      </w:pPr>
    </w:p>
    <w:p w14:paraId="0EBEB4AE" w14:textId="77777777" w:rsidR="00105770" w:rsidRPr="00843F09" w:rsidRDefault="00105770" w:rsidP="00105770">
      <w:pPr>
        <w:pStyle w:val="NoSpacing"/>
        <w:jc w:val="center"/>
        <w:rPr>
          <w:b/>
          <w:color w:val="000000" w:themeColor="text1"/>
        </w:rPr>
      </w:pPr>
    </w:p>
    <w:p w14:paraId="45262C2F" w14:textId="60FDEFBE"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412EA7">
        <w:rPr>
          <w:b/>
          <w:color w:val="000000" w:themeColor="text1"/>
          <w:sz w:val="32"/>
          <w:szCs w:val="32"/>
        </w:rPr>
        <w:t>Faculty Members and</w:t>
      </w:r>
      <w:r>
        <w:rPr>
          <w:b/>
          <w:color w:val="000000" w:themeColor="text1"/>
          <w:sz w:val="32"/>
          <w:szCs w:val="32"/>
        </w:rPr>
        <w:t xml:space="preserve"> </w:t>
      </w:r>
      <w:r w:rsidR="00412EA7">
        <w:rPr>
          <w:b/>
          <w:color w:val="000000" w:themeColor="text1"/>
          <w:sz w:val="32"/>
          <w:szCs w:val="32"/>
        </w:rPr>
        <w:t>S</w:t>
      </w:r>
      <w:r>
        <w:rPr>
          <w:b/>
          <w:color w:val="000000" w:themeColor="text1"/>
          <w:sz w:val="32"/>
          <w:szCs w:val="32"/>
        </w:rPr>
        <w:t>taff</w:t>
      </w:r>
      <w:r w:rsidR="00412EA7">
        <w:rPr>
          <w:b/>
          <w:color w:val="000000" w:themeColor="text1"/>
          <w:sz w:val="32"/>
          <w:szCs w:val="32"/>
        </w:rPr>
        <w:t xml:space="preserve"> of North South University</w:t>
      </w:r>
    </w:p>
    <w:p w14:paraId="6479F105" w14:textId="77777777" w:rsidR="00105770" w:rsidRPr="00843F09" w:rsidRDefault="00105770" w:rsidP="00105770">
      <w:pPr>
        <w:spacing w:after="0" w:line="360" w:lineRule="auto"/>
        <w:rPr>
          <w:rFonts w:ascii="Times New Roman" w:eastAsia="Times New Roman" w:hAnsi="Times New Roman" w:cs="Times New Roman"/>
          <w:sz w:val="24"/>
          <w:szCs w:val="24"/>
        </w:rPr>
      </w:pPr>
    </w:p>
    <w:p w14:paraId="352046E0" w14:textId="77777777" w:rsidR="00105770" w:rsidRPr="00843F09" w:rsidRDefault="00105770" w:rsidP="00105770">
      <w:pPr>
        <w:spacing w:after="0" w:line="360" w:lineRule="auto"/>
        <w:rPr>
          <w:rFonts w:ascii="Times New Roman" w:eastAsia="Times New Roman" w:hAnsi="Times New Roman" w:cs="Times New Roman"/>
          <w:sz w:val="24"/>
          <w:szCs w:val="24"/>
        </w:rPr>
      </w:pPr>
    </w:p>
    <w:p w14:paraId="324BD518" w14:textId="56921CFD" w:rsidR="00105770" w:rsidRPr="00843F09" w:rsidRDefault="00105770" w:rsidP="00105770">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Submitted by</w:t>
      </w:r>
      <w:bookmarkStart w:id="1" w:name="_Hlk23113821"/>
      <w:r>
        <w:rPr>
          <w:rFonts w:ascii="Times New Roman" w:eastAsia="Times New Roman" w:hAnsi="Times New Roman" w:cs="Times New Roman"/>
          <w:sz w:val="24"/>
          <w:szCs w:val="24"/>
        </w:rPr>
        <w:t xml:space="preserve"> Md </w:t>
      </w:r>
      <w:proofErr w:type="spellStart"/>
      <w:r>
        <w:rPr>
          <w:rFonts w:ascii="Times New Roman" w:eastAsia="Times New Roman" w:hAnsi="Times New Roman" w:cs="Times New Roman"/>
          <w:sz w:val="24"/>
          <w:szCs w:val="24"/>
        </w:rPr>
        <w:t>Tamzid</w:t>
      </w:r>
      <w:proofErr w:type="spellEnd"/>
      <w:r>
        <w:rPr>
          <w:rFonts w:ascii="Times New Roman" w:eastAsia="Times New Roman" w:hAnsi="Times New Roman" w:cs="Times New Roman"/>
          <w:sz w:val="24"/>
          <w:szCs w:val="24"/>
        </w:rPr>
        <w:t xml:space="preserve"> Hasan</w:t>
      </w:r>
      <w:r w:rsidRPr="00843F09">
        <w:rPr>
          <w:rFonts w:ascii="Times New Roman" w:eastAsia="Times New Roman" w:hAnsi="Times New Roman" w:cs="Times New Roman"/>
          <w:b/>
          <w:bCs/>
          <w:sz w:val="24"/>
          <w:szCs w:val="24"/>
        </w:rPr>
        <w:t xml:space="preserve">, Student’s ID: </w:t>
      </w:r>
      <w:bookmarkEnd w:id="1"/>
      <w:r>
        <w:rPr>
          <w:rFonts w:ascii="Times New Roman" w:eastAsia="Times New Roman" w:hAnsi="Times New Roman" w:cs="Times New Roman"/>
          <w:b/>
          <w:bCs/>
          <w:sz w:val="24"/>
          <w:szCs w:val="24"/>
        </w:rPr>
        <w:t xml:space="preserve">213 5194 080 </w:t>
      </w:r>
      <w:r w:rsidRPr="00843F09">
        <w:rPr>
          <w:rFonts w:ascii="Times New Roman" w:eastAsia="Times New Roman" w:hAnsi="Times New Roman" w:cs="Times New Roman"/>
          <w:sz w:val="24"/>
          <w:szCs w:val="24"/>
        </w:rPr>
        <w:t xml:space="preserve">for partial fulfillment of the requirements of </w:t>
      </w:r>
      <w:r w:rsidR="00576384">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Master of Public Health (MPH) degree</w:t>
      </w:r>
    </w:p>
    <w:p w14:paraId="223ACBC4" w14:textId="26B795CB" w:rsidR="00105770" w:rsidRDefault="00105770" w:rsidP="00105770">
      <w:pPr>
        <w:rPr>
          <w:rFonts w:ascii="Times New Roman" w:eastAsia="Times New Roman" w:hAnsi="Times New Roman" w:cs="Times New Roman"/>
          <w:b/>
          <w:bCs/>
          <w:color w:val="000000"/>
          <w:sz w:val="24"/>
          <w:szCs w:val="24"/>
          <w:u w:val="single"/>
        </w:rPr>
      </w:pPr>
    </w:p>
    <w:p w14:paraId="2A11F9A4" w14:textId="77777777" w:rsidR="009E4BC0" w:rsidRDefault="009E4BC0" w:rsidP="009E4BC0">
      <w:pPr>
        <w:spacing w:before="240"/>
        <w:rPr>
          <w:rFonts w:ascii="Times New Roman" w:eastAsiaTheme="minorEastAsia" w:hAnsi="Times New Roman" w:cs="Times New Roman"/>
          <w:szCs w:val="24"/>
          <w:lang w:val="sv-SE"/>
        </w:rPr>
      </w:pPr>
    </w:p>
    <w:p w14:paraId="4D4339F5" w14:textId="27134A31" w:rsidR="009E4BC0" w:rsidRDefault="009E4BC0" w:rsidP="009E4BC0">
      <w:pPr>
        <w:pStyle w:val="NoSpacing"/>
        <w:rPr>
          <w:rFonts w:eastAsiaTheme="minorEastAsia"/>
          <w:lang w:val="sv-SE"/>
        </w:rPr>
      </w:pPr>
      <w:r w:rsidRPr="0085564B">
        <w:rPr>
          <w:rFonts w:eastAsiaTheme="minorEastAsia"/>
          <w:lang w:val="sv-SE"/>
        </w:rPr>
        <w:t>....................................................</w:t>
      </w:r>
    </w:p>
    <w:p w14:paraId="1CA4C601" w14:textId="23BE0E9C" w:rsidR="009E4BC0" w:rsidRPr="009E4BC0" w:rsidRDefault="009E4BC0" w:rsidP="009E4BC0">
      <w:pPr>
        <w:pStyle w:val="NoSpacing"/>
        <w:rPr>
          <w:rFonts w:eastAsiaTheme="minorEastAsia"/>
          <w:lang w:val="sv-SE"/>
        </w:rPr>
      </w:pPr>
      <w:r w:rsidRPr="0085564B">
        <w:rPr>
          <w:rFonts w:eastAsiaTheme="minorEastAsia"/>
          <w:b/>
          <w:lang w:val="sv-SE"/>
        </w:rPr>
        <w:t>Dr. Mohammad Delwer Hossain Hawlader</w:t>
      </w:r>
    </w:p>
    <w:p w14:paraId="784CC344" w14:textId="77777777" w:rsidR="009E4BC0" w:rsidRPr="00F14E72" w:rsidRDefault="009E4BC0" w:rsidP="009E4BC0">
      <w:pPr>
        <w:spacing w:after="60" w:line="240" w:lineRule="auto"/>
        <w:rPr>
          <w:rFonts w:ascii="Times New Roman" w:eastAsiaTheme="minorEastAsia" w:hAnsi="Times New Roman" w:cs="Times New Roman"/>
          <w:b/>
          <w:szCs w:val="24"/>
        </w:rPr>
      </w:pPr>
      <w:proofErr w:type="spellStart"/>
      <w:proofErr w:type="gramStart"/>
      <w:r w:rsidRPr="00F14E72">
        <w:rPr>
          <w:rFonts w:ascii="Times New Roman" w:eastAsiaTheme="minorEastAsia" w:hAnsi="Times New Roman" w:cs="Times New Roman"/>
          <w:szCs w:val="24"/>
        </w:rPr>
        <w:t>Ph.D</w:t>
      </w:r>
      <w:proofErr w:type="spellEnd"/>
      <w:proofErr w:type="gramEnd"/>
      <w:r w:rsidRPr="00F14E72">
        <w:rPr>
          <w:rFonts w:ascii="Times New Roman" w:eastAsiaTheme="minorEastAsia" w:hAnsi="Times New Roman" w:cs="Times New Roman"/>
          <w:szCs w:val="24"/>
        </w:rPr>
        <w:t>,</w:t>
      </w:r>
      <w:r>
        <w:rPr>
          <w:rFonts w:ascii="Times New Roman" w:eastAsiaTheme="minorEastAsia" w:hAnsi="Times New Roman" w:cs="Times New Roman"/>
          <w:szCs w:val="24"/>
        </w:rPr>
        <w:t xml:space="preserve"> </w:t>
      </w:r>
      <w:r w:rsidRPr="0085564B">
        <w:rPr>
          <w:rFonts w:ascii="Times New Roman" w:eastAsiaTheme="minorEastAsia" w:hAnsi="Times New Roman" w:cs="Times New Roman"/>
          <w:szCs w:val="24"/>
          <w:lang w:val="sv-SE"/>
        </w:rPr>
        <w:t xml:space="preserve"> MPH</w:t>
      </w:r>
    </w:p>
    <w:p w14:paraId="33EBFCAB" w14:textId="6A289477" w:rsidR="009E4BC0" w:rsidRDefault="009E4BC0" w:rsidP="009E4BC0">
      <w:pPr>
        <w:spacing w:after="60" w:line="24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Associate Professor &amp; </w:t>
      </w:r>
      <w:r w:rsidRPr="00D605DE">
        <w:rPr>
          <w:rFonts w:ascii="Times New Roman" w:eastAsiaTheme="minorEastAsia" w:hAnsi="Times New Roman" w:cs="Times New Roman"/>
          <w:szCs w:val="24"/>
        </w:rPr>
        <w:t xml:space="preserve">Chairman </w:t>
      </w:r>
    </w:p>
    <w:p w14:paraId="7F48F46C" w14:textId="77777777" w:rsidR="009E4BC0" w:rsidRPr="0087652A" w:rsidRDefault="009E4BC0" w:rsidP="009E4BC0">
      <w:pPr>
        <w:spacing w:after="60" w:line="240" w:lineRule="auto"/>
        <w:rPr>
          <w:rFonts w:ascii="Times New Roman" w:eastAsiaTheme="minorEastAsia" w:hAnsi="Times New Roman" w:cs="Times New Roman"/>
          <w:szCs w:val="24"/>
        </w:rPr>
      </w:pPr>
      <w:r w:rsidRPr="0087652A">
        <w:rPr>
          <w:rFonts w:ascii="Times New Roman" w:eastAsiaTheme="minorEastAsia" w:hAnsi="Times New Roman" w:cs="Times New Roman"/>
          <w:szCs w:val="24"/>
        </w:rPr>
        <w:t>Department of Public Health</w:t>
      </w:r>
    </w:p>
    <w:p w14:paraId="44A7F412" w14:textId="0D84F820" w:rsidR="00105770" w:rsidRPr="009E4BC0" w:rsidRDefault="009E4BC0" w:rsidP="00105770">
      <w:pPr>
        <w:rPr>
          <w:rFonts w:ascii="Times New Roman" w:eastAsia="Times New Roman" w:hAnsi="Times New Roman" w:cs="Times New Roman"/>
          <w:color w:val="000000"/>
        </w:rPr>
      </w:pPr>
      <w:r w:rsidRPr="009E4BC0">
        <w:rPr>
          <w:rFonts w:ascii="Times New Roman" w:eastAsia="Times New Roman" w:hAnsi="Times New Roman" w:cs="Times New Roman"/>
          <w:color w:val="000000"/>
        </w:rPr>
        <w:t>North South University</w:t>
      </w:r>
    </w:p>
    <w:p w14:paraId="7A56364B" w14:textId="77777777" w:rsidR="009E4BC0" w:rsidRPr="00843F09" w:rsidRDefault="009E4BC0" w:rsidP="00105770">
      <w:pPr>
        <w:rPr>
          <w:rFonts w:ascii="Times New Roman" w:eastAsia="Times New Roman" w:hAnsi="Times New Roman" w:cs="Times New Roman"/>
          <w:b/>
          <w:bCs/>
          <w:color w:val="000000"/>
          <w:sz w:val="24"/>
          <w:szCs w:val="24"/>
          <w:u w:val="single"/>
        </w:rPr>
      </w:pPr>
    </w:p>
    <w:p w14:paraId="7A4B3685"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w:t>
      </w:r>
    </w:p>
    <w:p w14:paraId="3277804E" w14:textId="77777777" w:rsidR="00105770" w:rsidRPr="00843F09" w:rsidRDefault="00105770" w:rsidP="00105770">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Dipak Kumar Mitra</w:t>
      </w:r>
    </w:p>
    <w:p w14:paraId="2D821112"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 xml:space="preserve">Ph.D., MPH, MBBS </w:t>
      </w:r>
    </w:p>
    <w:p w14:paraId="71D5A61E"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Professor</w:t>
      </w:r>
      <w:r>
        <w:rPr>
          <w:rFonts w:ascii="Times New Roman" w:hAnsi="Times New Roman" w:cs="Times New Roman"/>
          <w:color w:val="000000" w:themeColor="text1"/>
        </w:rPr>
        <w:t xml:space="preserve"> </w:t>
      </w:r>
    </w:p>
    <w:p w14:paraId="2C52D126" w14:textId="77777777" w:rsidR="00105770" w:rsidRDefault="00105770" w:rsidP="0010577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Department of Public Health</w:t>
      </w:r>
    </w:p>
    <w:p w14:paraId="002E6936" w14:textId="77777777" w:rsidR="00105770" w:rsidRPr="00843F09" w:rsidRDefault="00105770" w:rsidP="0010577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North South University</w:t>
      </w:r>
      <w:r w:rsidRPr="00843F09">
        <w:rPr>
          <w:rFonts w:ascii="Times New Roman" w:hAnsi="Times New Roman" w:cs="Times New Roman"/>
          <w:color w:val="000000" w:themeColor="text1"/>
        </w:rPr>
        <w:t xml:space="preserve"> </w:t>
      </w:r>
    </w:p>
    <w:p w14:paraId="0F86FE42"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eastAsia="Calibri" w:hAnsi="Times New Roman" w:cs="Times New Roman"/>
          <w:color w:val="000000" w:themeColor="text1"/>
        </w:rPr>
        <w:t>Supervisor</w:t>
      </w:r>
    </w:p>
    <w:p w14:paraId="580FA5C6" w14:textId="77777777" w:rsidR="009E4BC0" w:rsidRPr="00843F09" w:rsidRDefault="009E4BC0" w:rsidP="00105770">
      <w:pPr>
        <w:spacing w:before="240" w:after="0" w:line="240" w:lineRule="auto"/>
        <w:rPr>
          <w:rFonts w:ascii="Times New Roman" w:eastAsia="Calibri" w:hAnsi="Times New Roman" w:cs="Times New Roman"/>
          <w:noProof/>
          <w:color w:val="000000" w:themeColor="text1"/>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508"/>
      </w:tblGrid>
      <w:tr w:rsidR="009E4BC0" w14:paraId="290F6364" w14:textId="77777777" w:rsidTr="006A7812">
        <w:tc>
          <w:tcPr>
            <w:tcW w:w="4650" w:type="dxa"/>
          </w:tcPr>
          <w:p w14:paraId="3150F399" w14:textId="77777777" w:rsidR="009E4BC0" w:rsidRPr="00843F09" w:rsidRDefault="009E4BC0" w:rsidP="009E4BC0">
            <w:pPr>
              <w:spacing w:before="240" w:after="0" w:line="240" w:lineRule="auto"/>
              <w:rPr>
                <w:rFonts w:ascii="Times New Roman" w:eastAsia="Calibri" w:hAnsi="Times New Roman" w:cs="Times New Roman"/>
                <w:color w:val="000000" w:themeColor="text1"/>
              </w:rPr>
            </w:pPr>
            <w:r w:rsidRPr="00843F09">
              <w:rPr>
                <w:rFonts w:ascii="Times New Roman" w:eastAsia="Calibri" w:hAnsi="Times New Roman" w:cs="Times New Roman"/>
                <w:color w:val="000000" w:themeColor="text1"/>
              </w:rPr>
              <w:t>...................................................</w:t>
            </w:r>
          </w:p>
          <w:p w14:paraId="099DF327" w14:textId="77777777" w:rsidR="009E4BC0" w:rsidRPr="000D7190" w:rsidRDefault="009E4BC0" w:rsidP="009E4BC0">
            <w:pPr>
              <w:tabs>
                <w:tab w:val="right" w:pos="3719"/>
              </w:tabs>
              <w:spacing w:after="0" w:line="240" w:lineRule="auto"/>
              <w:rPr>
                <w:rFonts w:ascii="Times New Roman" w:hAnsi="Times New Roman" w:cs="Times New Roman"/>
                <w:b/>
                <w:color w:val="000000" w:themeColor="text1"/>
              </w:rPr>
            </w:pPr>
            <w:r w:rsidRPr="000D7190">
              <w:rPr>
                <w:rFonts w:ascii="Times New Roman" w:hAnsi="Times New Roman" w:cs="Times New Roman"/>
                <w:b/>
                <w:color w:val="000000" w:themeColor="text1"/>
              </w:rPr>
              <w:t>Dr. Shah Mahmud Mishu</w:t>
            </w:r>
            <w:r w:rsidRPr="000D7190">
              <w:rPr>
                <w:rFonts w:ascii="Times New Roman" w:hAnsi="Times New Roman" w:cs="Times New Roman"/>
                <w:b/>
                <w:color w:val="000000" w:themeColor="text1"/>
              </w:rPr>
              <w:tab/>
            </w:r>
          </w:p>
          <w:p w14:paraId="0B85C5FC" w14:textId="77777777" w:rsidR="009E4BC0" w:rsidRPr="000D7190" w:rsidRDefault="009E4BC0" w:rsidP="009E4BC0">
            <w:pPr>
              <w:spacing w:after="0" w:line="240" w:lineRule="auto"/>
              <w:rPr>
                <w:rFonts w:ascii="Times New Roman" w:hAnsi="Times New Roman" w:cs="Times New Roman"/>
                <w:color w:val="000000" w:themeColor="text1"/>
              </w:rPr>
            </w:pPr>
            <w:r w:rsidRPr="000D7190">
              <w:rPr>
                <w:rFonts w:ascii="Times New Roman" w:hAnsi="Times New Roman" w:cs="Times New Roman"/>
                <w:color w:val="000000" w:themeColor="text1"/>
              </w:rPr>
              <w:t>MPH</w:t>
            </w:r>
          </w:p>
          <w:p w14:paraId="26090B79" w14:textId="77777777" w:rsidR="009E4BC0" w:rsidRPr="000D7190" w:rsidRDefault="009E4BC0" w:rsidP="009E4BC0">
            <w:pPr>
              <w:spacing w:after="0" w:line="240" w:lineRule="auto"/>
              <w:rPr>
                <w:rFonts w:ascii="Times New Roman" w:hAnsi="Times New Roman" w:cs="Times New Roman"/>
                <w:color w:val="000000" w:themeColor="text1"/>
              </w:rPr>
            </w:pPr>
            <w:r w:rsidRPr="000D7190">
              <w:rPr>
                <w:rFonts w:ascii="Times New Roman" w:hAnsi="Times New Roman" w:cs="Times New Roman"/>
                <w:color w:val="000000" w:themeColor="text1"/>
              </w:rPr>
              <w:t>Lecturer</w:t>
            </w:r>
          </w:p>
          <w:p w14:paraId="4409D9E7" w14:textId="77777777" w:rsidR="009E4BC0" w:rsidRPr="000D7190" w:rsidRDefault="009E4BC0" w:rsidP="009E4BC0">
            <w:pPr>
              <w:spacing w:after="0" w:line="240" w:lineRule="auto"/>
              <w:rPr>
                <w:rFonts w:ascii="Times New Roman" w:eastAsia="Calibri" w:hAnsi="Times New Roman" w:cs="Times New Roman"/>
                <w:color w:val="000000" w:themeColor="text1"/>
              </w:rPr>
            </w:pPr>
            <w:r w:rsidRPr="000D7190">
              <w:rPr>
                <w:rFonts w:ascii="Times New Roman" w:eastAsia="Calibri" w:hAnsi="Times New Roman" w:cs="Times New Roman"/>
                <w:color w:val="000000" w:themeColor="text1"/>
              </w:rPr>
              <w:t>Department of Public Health</w:t>
            </w:r>
          </w:p>
          <w:p w14:paraId="48F94E8E" w14:textId="77777777" w:rsidR="009E4BC0" w:rsidRPr="000D7190" w:rsidRDefault="009E4BC0" w:rsidP="009E4BC0">
            <w:pPr>
              <w:spacing w:after="0" w:line="240" w:lineRule="auto"/>
              <w:rPr>
                <w:rFonts w:ascii="Times New Roman" w:eastAsia="Calibri" w:hAnsi="Times New Roman" w:cs="Times New Roman"/>
                <w:color w:val="000000" w:themeColor="text1"/>
              </w:rPr>
            </w:pPr>
            <w:r w:rsidRPr="000D7190">
              <w:rPr>
                <w:rFonts w:ascii="Times New Roman" w:hAnsi="Times New Roman" w:cs="Times New Roman"/>
                <w:color w:val="000000" w:themeColor="text1"/>
              </w:rPr>
              <w:t>North South University</w:t>
            </w:r>
          </w:p>
          <w:p w14:paraId="1F477D0C" w14:textId="77777777" w:rsidR="009E4BC0" w:rsidRPr="00843F09" w:rsidRDefault="009E4BC0" w:rsidP="009E4BC0">
            <w:pPr>
              <w:rPr>
                <w:rFonts w:ascii="Times New Roman" w:eastAsia="Times New Roman" w:hAnsi="Times New Roman" w:cs="Times New Roman"/>
                <w:b/>
                <w:bCs/>
                <w:color w:val="000000"/>
                <w:sz w:val="24"/>
                <w:szCs w:val="24"/>
                <w:u w:val="single"/>
              </w:rPr>
            </w:pPr>
            <w:r w:rsidRPr="000D7190">
              <w:rPr>
                <w:rFonts w:ascii="Times New Roman" w:eastAsia="Calibri" w:hAnsi="Times New Roman" w:cs="Times New Roman"/>
                <w:color w:val="000000" w:themeColor="text1"/>
              </w:rPr>
              <w:t>Member</w:t>
            </w:r>
            <w:r w:rsidRPr="00843F09">
              <w:rPr>
                <w:rFonts w:ascii="Times New Roman" w:eastAsia="Times New Roman" w:hAnsi="Times New Roman" w:cs="Times New Roman"/>
                <w:b/>
                <w:bCs/>
                <w:color w:val="000000"/>
                <w:sz w:val="24"/>
                <w:szCs w:val="24"/>
                <w:u w:val="single"/>
              </w:rPr>
              <w:t xml:space="preserve"> </w:t>
            </w:r>
          </w:p>
          <w:p w14:paraId="17C073C0" w14:textId="77777777" w:rsidR="009E4BC0" w:rsidRDefault="009E4BC0" w:rsidP="00105770">
            <w:pPr>
              <w:spacing w:before="240" w:after="0" w:line="240" w:lineRule="auto"/>
              <w:rPr>
                <w:rFonts w:ascii="Times New Roman" w:eastAsia="Calibri" w:hAnsi="Times New Roman" w:cs="Times New Roman"/>
                <w:color w:val="000000" w:themeColor="text1"/>
              </w:rPr>
            </w:pPr>
          </w:p>
        </w:tc>
        <w:tc>
          <w:tcPr>
            <w:tcW w:w="4508" w:type="dxa"/>
          </w:tcPr>
          <w:p w14:paraId="418B8D79" w14:textId="77777777" w:rsidR="009E4BC0" w:rsidRPr="00843F09" w:rsidRDefault="009E4BC0" w:rsidP="009E4BC0">
            <w:pPr>
              <w:spacing w:before="240" w:after="0" w:line="240" w:lineRule="auto"/>
              <w:jc w:val="right"/>
              <w:rPr>
                <w:rFonts w:ascii="Times New Roman" w:hAnsi="Times New Roman" w:cs="Times New Roman"/>
              </w:rPr>
            </w:pPr>
            <w:r w:rsidRPr="00843F09">
              <w:rPr>
                <w:rFonts w:ascii="Times New Roman" w:hAnsi="Times New Roman" w:cs="Times New Roman"/>
              </w:rPr>
              <w:t>....................................................</w:t>
            </w:r>
          </w:p>
          <w:p w14:paraId="21BF4595" w14:textId="77777777" w:rsidR="009E4BC0" w:rsidRPr="00843F09" w:rsidRDefault="009E4BC0" w:rsidP="009E4BC0">
            <w:pPr>
              <w:spacing w:after="0" w:line="240" w:lineRule="auto"/>
              <w:jc w:val="right"/>
              <w:rPr>
                <w:rFonts w:ascii="Times New Roman" w:eastAsia="Calibri" w:hAnsi="Times New Roman" w:cs="Times New Roman"/>
                <w:b/>
                <w:bCs/>
              </w:rPr>
            </w:pPr>
            <w:r w:rsidRPr="00843F09">
              <w:rPr>
                <w:rFonts w:ascii="Times New Roman" w:eastAsia="Calibri" w:hAnsi="Times New Roman" w:cs="Times New Roman"/>
                <w:b/>
                <w:bCs/>
              </w:rPr>
              <w:t>Professor Dr. Hasan Mahmud Reza</w:t>
            </w:r>
          </w:p>
          <w:p w14:paraId="41DD2AD0" w14:textId="77777777" w:rsidR="009E4BC0" w:rsidRPr="00843F09" w:rsidRDefault="009E4BC0" w:rsidP="009E4BC0">
            <w:pPr>
              <w:spacing w:after="0" w:line="240" w:lineRule="auto"/>
              <w:jc w:val="right"/>
              <w:rPr>
                <w:rFonts w:ascii="Times New Roman" w:eastAsia="Calibri" w:hAnsi="Times New Roman" w:cs="Times New Roman"/>
                <w:bCs/>
              </w:rPr>
            </w:pPr>
            <w:r w:rsidRPr="00843F09">
              <w:rPr>
                <w:rFonts w:ascii="Times New Roman" w:eastAsia="Calibri" w:hAnsi="Times New Roman" w:cs="Times New Roman"/>
                <w:bCs/>
              </w:rPr>
              <w:t xml:space="preserve">BPharm, </w:t>
            </w:r>
            <w:proofErr w:type="spellStart"/>
            <w:r w:rsidRPr="00843F09">
              <w:rPr>
                <w:rFonts w:ascii="Times New Roman" w:eastAsia="Calibri" w:hAnsi="Times New Roman" w:cs="Times New Roman"/>
                <w:bCs/>
              </w:rPr>
              <w:t>MPharm</w:t>
            </w:r>
            <w:proofErr w:type="spellEnd"/>
            <w:r w:rsidRPr="00843F09">
              <w:rPr>
                <w:rFonts w:ascii="Times New Roman" w:eastAsia="Calibri" w:hAnsi="Times New Roman" w:cs="Times New Roman"/>
                <w:bCs/>
              </w:rPr>
              <w:t xml:space="preserve">, </w:t>
            </w:r>
            <w:proofErr w:type="spellStart"/>
            <w:proofErr w:type="gramStart"/>
            <w:r w:rsidRPr="00843F09">
              <w:rPr>
                <w:rFonts w:ascii="Times New Roman" w:eastAsia="Calibri" w:hAnsi="Times New Roman" w:cs="Times New Roman"/>
                <w:bCs/>
              </w:rPr>
              <w:t>Ph.D</w:t>
            </w:r>
            <w:proofErr w:type="spellEnd"/>
            <w:proofErr w:type="gramEnd"/>
          </w:p>
          <w:p w14:paraId="4D253FDA" w14:textId="07E8EFE7" w:rsidR="009E4BC0" w:rsidRPr="009E4BC0" w:rsidRDefault="009E4BC0" w:rsidP="009E4BC0">
            <w:pPr>
              <w:spacing w:after="0" w:line="240" w:lineRule="auto"/>
              <w:jc w:val="right"/>
              <w:rPr>
                <w:rFonts w:ascii="Times New Roman" w:eastAsia="Calibri" w:hAnsi="Times New Roman" w:cs="Times New Roman"/>
                <w:bCs/>
              </w:rPr>
            </w:pPr>
            <w:r>
              <w:rPr>
                <w:rFonts w:ascii="Times New Roman" w:eastAsia="Calibri" w:hAnsi="Times New Roman" w:cs="Times New Roman"/>
                <w:bCs/>
              </w:rPr>
              <w:t xml:space="preserve">Dean, </w:t>
            </w:r>
            <w:r w:rsidRPr="00843F09">
              <w:rPr>
                <w:rFonts w:ascii="Times New Roman" w:eastAsia="Calibri" w:hAnsi="Times New Roman" w:cs="Times New Roman"/>
                <w:bCs/>
              </w:rPr>
              <w:t>School of Health &amp; Life</w:t>
            </w:r>
            <w:r>
              <w:rPr>
                <w:rFonts w:ascii="Times New Roman" w:eastAsia="Calibri" w:hAnsi="Times New Roman" w:cs="Times New Roman"/>
                <w:bCs/>
              </w:rPr>
              <w:t xml:space="preserve"> Sciences         </w:t>
            </w:r>
            <w:r w:rsidRPr="00843F09">
              <w:rPr>
                <w:rFonts w:ascii="Times New Roman" w:eastAsia="Calibri" w:hAnsi="Times New Roman" w:cs="Times New Roman"/>
                <w:bCs/>
              </w:rPr>
              <w:t>North South University</w:t>
            </w:r>
          </w:p>
        </w:tc>
      </w:tr>
    </w:tbl>
    <w:p w14:paraId="1745E04A" w14:textId="77777777" w:rsidR="009E4BC0" w:rsidRDefault="009E4BC0" w:rsidP="00105770">
      <w:pPr>
        <w:jc w:val="center"/>
        <w:rPr>
          <w:rFonts w:ascii="Times New Roman" w:hAnsi="Times New Roman" w:cs="Times New Roman"/>
          <w:b/>
          <w:bCs/>
          <w:color w:val="000000" w:themeColor="text1"/>
          <w:w w:val="105"/>
        </w:rPr>
      </w:pPr>
    </w:p>
    <w:p w14:paraId="194335BE" w14:textId="6B5782E8" w:rsidR="00105770" w:rsidRPr="00843F09" w:rsidRDefault="00105770" w:rsidP="00105770">
      <w:pPr>
        <w:jc w:val="center"/>
        <w:rPr>
          <w:rFonts w:ascii="Times New Roman" w:hAnsi="Times New Roman" w:cs="Times New Roman"/>
          <w:b/>
          <w:bCs/>
          <w:color w:val="000000" w:themeColor="text1"/>
          <w:w w:val="105"/>
          <w:sz w:val="24"/>
          <w:szCs w:val="24"/>
        </w:rPr>
      </w:pPr>
      <w:r w:rsidRPr="0058204D">
        <w:rPr>
          <w:rFonts w:ascii="Times New Roman" w:hAnsi="Times New Roman" w:cs="Times New Roman"/>
          <w:b/>
          <w:bCs/>
          <w:color w:val="000000" w:themeColor="text1"/>
          <w:w w:val="105"/>
          <w:sz w:val="24"/>
          <w:szCs w:val="24"/>
        </w:rPr>
        <w:lastRenderedPageBreak/>
        <w:t>ACKNOWLEDGMENT</w:t>
      </w:r>
    </w:p>
    <w:p w14:paraId="42718B52" w14:textId="77777777" w:rsidR="00105770" w:rsidRPr="00843F09" w:rsidRDefault="00105770" w:rsidP="00105770">
      <w:pPr>
        <w:spacing w:before="828" w:line="360" w:lineRule="auto"/>
        <w:jc w:val="both"/>
        <w:rPr>
          <w:rFonts w:ascii="Times New Roman" w:hAnsi="Times New Roman" w:cs="Times New Roman"/>
          <w:color w:val="000000" w:themeColor="text1"/>
          <w:spacing w:val="-5"/>
          <w:w w:val="105"/>
          <w:sz w:val="24"/>
          <w:szCs w:val="24"/>
        </w:rPr>
      </w:pPr>
      <w:r w:rsidRPr="00843F09">
        <w:rPr>
          <w:rFonts w:ascii="Times New Roman" w:hAnsi="Times New Roman" w:cs="Times New Roman"/>
          <w:sz w:val="24"/>
          <w:szCs w:val="24"/>
        </w:rPr>
        <w:t xml:space="preserve">This proposal is presenting the devoted presence of many people. </w:t>
      </w:r>
      <w:r w:rsidRPr="00843F09">
        <w:rPr>
          <w:rFonts w:ascii="Times New Roman" w:hAnsi="Times New Roman" w:cs="Times New Roman"/>
          <w:color w:val="000000" w:themeColor="text1"/>
          <w:spacing w:val="-4"/>
          <w:w w:val="105"/>
          <w:sz w:val="24"/>
          <w:szCs w:val="24"/>
        </w:rPr>
        <w:t xml:space="preserve">I am extremely grateful to the Almighty for the splendid opportunity that has allowed </w:t>
      </w:r>
      <w:r w:rsidRPr="00843F09">
        <w:rPr>
          <w:rFonts w:ascii="Times New Roman" w:hAnsi="Times New Roman" w:cs="Times New Roman"/>
          <w:color w:val="000000" w:themeColor="text1"/>
          <w:w w:val="105"/>
          <w:sz w:val="24"/>
          <w:szCs w:val="24"/>
        </w:rPr>
        <w:t xml:space="preserve">me to pursue the </w:t>
      </w:r>
      <w:r>
        <w:rPr>
          <w:rFonts w:ascii="Times New Roman" w:hAnsi="Times New Roman" w:cs="Times New Roman"/>
          <w:color w:val="000000" w:themeColor="text1"/>
          <w:w w:val="105"/>
          <w:sz w:val="24"/>
          <w:szCs w:val="24"/>
        </w:rPr>
        <w:t>coursework</w:t>
      </w:r>
      <w:r w:rsidRPr="00843F09">
        <w:rPr>
          <w:rFonts w:ascii="Times New Roman" w:hAnsi="Times New Roman" w:cs="Times New Roman"/>
          <w:color w:val="000000" w:themeColor="text1"/>
          <w:w w:val="105"/>
          <w:sz w:val="24"/>
          <w:szCs w:val="24"/>
        </w:rPr>
        <w:t xml:space="preserve"> of </w:t>
      </w:r>
      <w:r>
        <w:rPr>
          <w:rFonts w:ascii="Times New Roman" w:hAnsi="Times New Roman" w:cs="Times New Roman"/>
          <w:color w:val="000000" w:themeColor="text1"/>
          <w:w w:val="105"/>
          <w:sz w:val="24"/>
          <w:szCs w:val="24"/>
        </w:rPr>
        <w:t xml:space="preserve">the </w:t>
      </w:r>
      <w:r w:rsidRPr="00843F09">
        <w:rPr>
          <w:rFonts w:ascii="Times New Roman" w:hAnsi="Times New Roman" w:cs="Times New Roman"/>
          <w:color w:val="000000" w:themeColor="text1"/>
          <w:w w:val="105"/>
          <w:sz w:val="24"/>
          <w:szCs w:val="24"/>
        </w:rPr>
        <w:t xml:space="preserve">MPH program offered by the renowned educational </w:t>
      </w:r>
      <w:r w:rsidRPr="00843F09">
        <w:rPr>
          <w:rFonts w:ascii="Times New Roman" w:hAnsi="Times New Roman" w:cs="Times New Roman"/>
          <w:color w:val="000000" w:themeColor="text1"/>
          <w:spacing w:val="-5"/>
          <w:w w:val="105"/>
          <w:sz w:val="24"/>
          <w:szCs w:val="24"/>
        </w:rPr>
        <w:t>institution North South University, Bashundhara, Dhaka, Bangladesh.</w:t>
      </w:r>
    </w:p>
    <w:p w14:paraId="18FAA5B4" w14:textId="77777777" w:rsidR="00105770" w:rsidRPr="00843F09" w:rsidRDefault="00105770" w:rsidP="00105770">
      <w:pPr>
        <w:spacing w:after="0"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color w:val="000000" w:themeColor="text1"/>
          <w:sz w:val="24"/>
          <w:szCs w:val="24"/>
        </w:rPr>
        <w:t xml:space="preserve">I would like to express my profound gratitude to my learned and experienced supervisor </w:t>
      </w:r>
      <w:r w:rsidRPr="00843F09">
        <w:rPr>
          <w:rFonts w:ascii="Times New Roman" w:hAnsi="Times New Roman" w:cs="Times New Roman"/>
          <w:b/>
          <w:color w:val="000000" w:themeColor="text1"/>
          <w:sz w:val="24"/>
          <w:szCs w:val="24"/>
        </w:rPr>
        <w:t xml:space="preserve">Dr. </w:t>
      </w:r>
      <w:r>
        <w:rPr>
          <w:rFonts w:ascii="Times New Roman" w:hAnsi="Times New Roman" w:cs="Times New Roman"/>
          <w:b/>
          <w:color w:val="000000" w:themeColor="text1"/>
          <w:sz w:val="24"/>
          <w:szCs w:val="24"/>
        </w:rPr>
        <w:t>Dipak Kumar Mitra</w:t>
      </w:r>
      <w:r w:rsidRPr="00843F09">
        <w:rPr>
          <w:rFonts w:ascii="Times New Roman" w:hAnsi="Times New Roman" w:cs="Times New Roman"/>
          <w:b/>
          <w:color w:val="000000" w:themeColor="text1"/>
          <w:sz w:val="24"/>
          <w:szCs w:val="24"/>
        </w:rPr>
        <w:t xml:space="preserve">, </w:t>
      </w:r>
      <w:r w:rsidRPr="00843F09">
        <w:rPr>
          <w:rFonts w:ascii="Times New Roman" w:hAnsi="Times New Roman" w:cs="Times New Roman"/>
          <w:color w:val="000000" w:themeColor="text1"/>
          <w:sz w:val="24"/>
          <w:szCs w:val="24"/>
        </w:rPr>
        <w:t>Ph.D., MPH, MBBS,</w:t>
      </w:r>
      <w:r w:rsidRPr="00843F09">
        <w:rPr>
          <w:rFonts w:ascii="Times New Roman" w:hAnsi="Times New Roman" w:cs="Times New Roman"/>
          <w:b/>
          <w:color w:val="000000" w:themeColor="text1"/>
          <w:sz w:val="24"/>
          <w:szCs w:val="24"/>
        </w:rPr>
        <w:t xml:space="preserve"> </w:t>
      </w:r>
      <w:r w:rsidRPr="00843F09">
        <w:rPr>
          <w:rFonts w:ascii="Times New Roman" w:hAnsi="Times New Roman" w:cs="Times New Roman"/>
          <w:color w:val="000000" w:themeColor="text1"/>
          <w:sz w:val="24"/>
          <w:szCs w:val="24"/>
        </w:rPr>
        <w:t xml:space="preserve">Professor, Department of Public Health of North South University for his kind supportive supervision and proper guidance. </w:t>
      </w:r>
    </w:p>
    <w:p w14:paraId="62B3A6DB" w14:textId="41C935EF" w:rsidR="00105770" w:rsidRPr="00843F09" w:rsidRDefault="00105770" w:rsidP="00105770">
      <w:pPr>
        <w:spacing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I sinc</w:t>
      </w:r>
      <w:r>
        <w:rPr>
          <w:rFonts w:ascii="Times New Roman" w:hAnsi="Times New Roman" w:cs="Times New Roman"/>
          <w:color w:val="000000" w:themeColor="text1"/>
          <w:sz w:val="24"/>
          <w:szCs w:val="24"/>
        </w:rPr>
        <w:t>erely acknowledge the member</w:t>
      </w:r>
      <w:r w:rsidRPr="00843F09">
        <w:rPr>
          <w:rFonts w:ascii="Times New Roman" w:hAnsi="Times New Roman" w:cs="Times New Roman"/>
          <w:color w:val="000000" w:themeColor="text1"/>
          <w:sz w:val="24"/>
          <w:szCs w:val="24"/>
        </w:rPr>
        <w:t xml:space="preserve"> of my thesis committee </w:t>
      </w:r>
      <w:r w:rsidRPr="00866654">
        <w:rPr>
          <w:rFonts w:ascii="Times New Roman" w:hAnsi="Times New Roman" w:cs="Times New Roman"/>
          <w:b/>
          <w:color w:val="000000" w:themeColor="text1"/>
          <w:sz w:val="24"/>
          <w:szCs w:val="24"/>
        </w:rPr>
        <w:t xml:space="preserve">Dr. </w:t>
      </w:r>
      <w:r w:rsidR="00866654" w:rsidRPr="00866654">
        <w:rPr>
          <w:rFonts w:ascii="Times New Roman" w:hAnsi="Times New Roman" w:cs="Times New Roman"/>
          <w:b/>
          <w:color w:val="000000" w:themeColor="text1"/>
          <w:sz w:val="24"/>
          <w:szCs w:val="24"/>
        </w:rPr>
        <w:t xml:space="preserve">Shah </w:t>
      </w:r>
      <w:r w:rsidRPr="00866654">
        <w:rPr>
          <w:rFonts w:ascii="Times New Roman" w:hAnsi="Times New Roman" w:cs="Times New Roman"/>
          <w:b/>
          <w:color w:val="000000" w:themeColor="text1"/>
          <w:sz w:val="24"/>
          <w:szCs w:val="24"/>
        </w:rPr>
        <w:t>M</w:t>
      </w:r>
      <w:r w:rsidR="00866654" w:rsidRPr="00866654">
        <w:rPr>
          <w:rFonts w:ascii="Times New Roman" w:hAnsi="Times New Roman" w:cs="Times New Roman"/>
          <w:b/>
          <w:color w:val="000000" w:themeColor="text1"/>
          <w:sz w:val="24"/>
          <w:szCs w:val="24"/>
        </w:rPr>
        <w:t>ahmud Mishu</w:t>
      </w:r>
      <w:r w:rsidRPr="00866654">
        <w:rPr>
          <w:rFonts w:ascii="Times New Roman" w:hAnsi="Times New Roman" w:cs="Times New Roman"/>
          <w:b/>
          <w:color w:val="000000" w:themeColor="text1"/>
          <w:sz w:val="24"/>
          <w:szCs w:val="24"/>
        </w:rPr>
        <w:t>,</w:t>
      </w:r>
      <w:r w:rsidR="00866654">
        <w:rPr>
          <w:rFonts w:ascii="Times New Roman" w:hAnsi="Times New Roman" w:cs="Times New Roman"/>
          <w:color w:val="000000" w:themeColor="text1"/>
          <w:sz w:val="24"/>
          <w:szCs w:val="24"/>
        </w:rPr>
        <w:t xml:space="preserve"> </w:t>
      </w:r>
      <w:r w:rsidRPr="00843F09">
        <w:rPr>
          <w:rFonts w:ascii="Times New Roman" w:hAnsi="Times New Roman" w:cs="Times New Roman"/>
          <w:color w:val="000000" w:themeColor="text1"/>
          <w:sz w:val="24"/>
          <w:szCs w:val="24"/>
        </w:rPr>
        <w:t>MPH,</w:t>
      </w:r>
      <w:r w:rsidR="00866654">
        <w:rPr>
          <w:rFonts w:ascii="Times New Roman" w:hAnsi="Times New Roman" w:cs="Times New Roman"/>
          <w:color w:val="000000" w:themeColor="text1"/>
          <w:sz w:val="24"/>
          <w:szCs w:val="24"/>
        </w:rPr>
        <w:t xml:space="preserve"> </w:t>
      </w:r>
      <w:r w:rsidRPr="00843F09">
        <w:rPr>
          <w:rFonts w:ascii="Times New Roman" w:hAnsi="Times New Roman" w:cs="Times New Roman"/>
          <w:color w:val="000000" w:themeColor="text1"/>
          <w:sz w:val="24"/>
          <w:szCs w:val="24"/>
        </w:rPr>
        <w:t>Lecturer, Department of Public Health for his kind cooperation, valuable advice, continuous guidance, and support.</w:t>
      </w:r>
    </w:p>
    <w:p w14:paraId="21150FCE" w14:textId="77777777" w:rsidR="00105770" w:rsidRPr="00843F09" w:rsidRDefault="00105770" w:rsidP="00105770">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I am also grateful to all officials in </w:t>
      </w:r>
      <w:r>
        <w:rPr>
          <w:rFonts w:ascii="Times New Roman" w:hAnsi="Times New Roman" w:cs="Times New Roman"/>
          <w:color w:val="000000" w:themeColor="text1"/>
          <w:sz w:val="24"/>
          <w:szCs w:val="24"/>
        </w:rPr>
        <w:t xml:space="preserve">the </w:t>
      </w:r>
      <w:r w:rsidRPr="00843F09">
        <w:rPr>
          <w:rFonts w:ascii="Times New Roman" w:hAnsi="Times New Roman" w:cs="Times New Roman"/>
          <w:color w:val="000000" w:themeColor="text1"/>
          <w:sz w:val="24"/>
          <w:szCs w:val="24"/>
        </w:rPr>
        <w:t xml:space="preserve">Department of Public Health office, North South University. </w:t>
      </w:r>
    </w:p>
    <w:p w14:paraId="400C090F" w14:textId="77777777" w:rsidR="00105770" w:rsidRPr="00843F09" w:rsidRDefault="00105770" w:rsidP="00105770">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Last but not the least, all the credit goes to my parents who never stopped believing in me. </w:t>
      </w:r>
    </w:p>
    <w:p w14:paraId="28C45945" w14:textId="77777777" w:rsidR="00105770" w:rsidRPr="00843F09" w:rsidRDefault="00105770" w:rsidP="00105770">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0FA17739" w14:textId="77777777" w:rsidR="00105770" w:rsidRPr="00F54BC3" w:rsidRDefault="00105770" w:rsidP="00105770">
      <w:pPr>
        <w:spacing w:line="360" w:lineRule="auto"/>
        <w:jc w:val="center"/>
        <w:rPr>
          <w:rFonts w:ascii="Times New Roman" w:eastAsiaTheme="majorEastAsia" w:hAnsi="Times New Roman" w:cs="Times New Roman"/>
          <w:b/>
          <w:bCs/>
          <w:color w:val="000000" w:themeColor="text1"/>
          <w:sz w:val="28"/>
          <w:szCs w:val="24"/>
        </w:rPr>
      </w:pPr>
      <w:r w:rsidRPr="00076FE8">
        <w:rPr>
          <w:rFonts w:ascii="Times New Roman" w:eastAsiaTheme="majorEastAsia" w:hAnsi="Times New Roman" w:cs="Times New Roman"/>
          <w:b/>
          <w:bCs/>
          <w:color w:val="000000" w:themeColor="text1"/>
          <w:sz w:val="28"/>
          <w:szCs w:val="24"/>
        </w:rPr>
        <w:lastRenderedPageBreak/>
        <w:t>Executive summary</w:t>
      </w:r>
    </w:p>
    <w:p w14:paraId="4067804D" w14:textId="646C4DAB" w:rsidR="00105770" w:rsidRPr="001F75B2" w:rsidRDefault="00076FE8" w:rsidP="00105770">
      <w:pPr>
        <w:jc w:val="both"/>
        <w:rPr>
          <w:rFonts w:ascii="Times New Roman" w:eastAsia="Calibri" w:hAnsi="Times New Roman" w:cs="Times New Roman"/>
          <w:sz w:val="24"/>
          <w:szCs w:val="24"/>
        </w:rPr>
      </w:pPr>
      <w:r w:rsidRPr="00C455AB">
        <w:rPr>
          <w:rStyle w:val="fontstyle01"/>
        </w:rPr>
        <w:t>The world has become digital, from developing to developed countries</w:t>
      </w:r>
      <w:r>
        <w:rPr>
          <w:rStyle w:val="fontstyle01"/>
        </w:rPr>
        <w:t>. With the rapid digitalization of the world, the threat of DED and myopia are now more concerning than</w:t>
      </w:r>
      <w:r>
        <w:rPr>
          <w:rFonts w:ascii="TimesNewRomanPSMT" w:hAnsi="TimesNewRomanPSMT"/>
          <w:color w:val="000000"/>
        </w:rPr>
        <w:br/>
      </w:r>
      <w:r>
        <w:rPr>
          <w:rStyle w:val="fontstyle01"/>
        </w:rPr>
        <w:t>ever</w:t>
      </w:r>
      <w:r w:rsidR="00105770" w:rsidRPr="001F75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Pr>
          <w:rStyle w:val="fontstyle01"/>
        </w:rPr>
        <w:t>The excessive use of digital devices, including laptops, smartphones, and tablet screens, results in longer blinking intervals which exacerbates the evaporation of tears which is the ultimate risk of</w:t>
      </w:r>
      <w:r>
        <w:rPr>
          <w:rFonts w:ascii="TimesNewRomanPSMT" w:hAnsi="TimesNewRomanPSMT"/>
          <w:color w:val="000000"/>
        </w:rPr>
        <w:t xml:space="preserve"> </w:t>
      </w:r>
      <w:r>
        <w:rPr>
          <w:rStyle w:val="fontstyle01"/>
        </w:rPr>
        <w:t>increasing the development of dry eye disease (DED).</w:t>
      </w:r>
      <w:r w:rsidR="00105770" w:rsidRPr="001F75B2">
        <w:rPr>
          <w:rFonts w:ascii="Times New Roman" w:eastAsia="Calibri" w:hAnsi="Times New Roman" w:cs="Times New Roman"/>
          <w:sz w:val="24"/>
          <w:szCs w:val="24"/>
        </w:rPr>
        <w:t xml:space="preserve"> </w:t>
      </w:r>
      <w:r w:rsidR="0058204D">
        <w:rPr>
          <w:rStyle w:val="fontstyle01"/>
        </w:rPr>
        <w:t>By 2050 half of the</w:t>
      </w:r>
      <w:r w:rsidR="0058204D">
        <w:rPr>
          <w:rFonts w:ascii="TimesNewRomanPSMT" w:hAnsi="TimesNewRomanPSMT"/>
          <w:color w:val="000000"/>
        </w:rPr>
        <w:t xml:space="preserve"> </w:t>
      </w:r>
      <w:r w:rsidR="0058204D">
        <w:rPr>
          <w:rStyle w:val="fontstyle01"/>
        </w:rPr>
        <w:t>population may be myopic, as the World Health Organization estimated.</w:t>
      </w:r>
    </w:p>
    <w:p w14:paraId="5DB1E575" w14:textId="696B3F49" w:rsidR="00105770" w:rsidRPr="001F75B2" w:rsidRDefault="00105770" w:rsidP="00105770">
      <w:pPr>
        <w:jc w:val="both"/>
        <w:rPr>
          <w:rFonts w:ascii="Times New Roman" w:eastAsia="Calibri" w:hAnsi="Times New Roman" w:cs="Times New Roman"/>
          <w:sz w:val="24"/>
          <w:szCs w:val="24"/>
        </w:rPr>
      </w:pPr>
      <w:r w:rsidRPr="001F75B2">
        <w:rPr>
          <w:rFonts w:ascii="Times New Roman" w:eastAsia="Calibri" w:hAnsi="Times New Roman" w:cs="Times New Roman"/>
          <w:sz w:val="24"/>
          <w:szCs w:val="24"/>
        </w:rPr>
        <w:t xml:space="preserve">To </w:t>
      </w:r>
      <w:r w:rsidR="00E623E1">
        <w:rPr>
          <w:rFonts w:ascii="Times New Roman" w:eastAsia="Calibri" w:hAnsi="Times New Roman" w:cs="Times New Roman"/>
          <w:sz w:val="24"/>
          <w:szCs w:val="24"/>
        </w:rPr>
        <w:t>give urgency</w:t>
      </w:r>
      <w:r w:rsidRPr="001F75B2">
        <w:rPr>
          <w:rFonts w:ascii="Times New Roman" w:eastAsia="Calibri" w:hAnsi="Times New Roman" w:cs="Times New Roman"/>
          <w:sz w:val="24"/>
          <w:szCs w:val="24"/>
        </w:rPr>
        <w:t xml:space="preserve">, </w:t>
      </w:r>
      <w:r w:rsidR="00E623E1">
        <w:rPr>
          <w:rFonts w:ascii="Times New Roman" w:eastAsia="Calibri" w:hAnsi="Times New Roman" w:cs="Times New Roman"/>
          <w:sz w:val="24"/>
          <w:szCs w:val="24"/>
        </w:rPr>
        <w:t>to controlling myopia and DED, we choose to conduct a cross-sectional study among the university faculty members and staff from North South University in Dhaka City</w:t>
      </w:r>
      <w:r w:rsidRPr="001F75B2">
        <w:rPr>
          <w:rFonts w:ascii="Times New Roman" w:eastAsia="Calibri" w:hAnsi="Times New Roman" w:cs="Times New Roman"/>
          <w:sz w:val="24"/>
          <w:szCs w:val="24"/>
        </w:rPr>
        <w:t xml:space="preserve">. The study will be conducted through face-to-face interviews </w:t>
      </w:r>
      <w:r w:rsidR="00DA1283">
        <w:rPr>
          <w:rFonts w:ascii="Times New Roman" w:eastAsia="Calibri" w:hAnsi="Times New Roman" w:cs="Times New Roman"/>
          <w:sz w:val="24"/>
          <w:szCs w:val="24"/>
        </w:rPr>
        <w:t xml:space="preserve">with </w:t>
      </w:r>
      <w:r w:rsidRPr="001F75B2">
        <w:rPr>
          <w:rFonts w:ascii="Times New Roman" w:eastAsia="Calibri" w:hAnsi="Times New Roman" w:cs="Times New Roman"/>
          <w:sz w:val="24"/>
          <w:szCs w:val="24"/>
        </w:rPr>
        <w:t xml:space="preserve">all </w:t>
      </w:r>
      <w:r w:rsidR="00E623E1">
        <w:rPr>
          <w:rFonts w:ascii="Times New Roman" w:eastAsia="Calibri" w:hAnsi="Times New Roman" w:cs="Times New Roman"/>
          <w:sz w:val="24"/>
          <w:szCs w:val="24"/>
        </w:rPr>
        <w:t xml:space="preserve">faculty members from four different </w:t>
      </w:r>
      <w:r w:rsidR="00DA1283">
        <w:rPr>
          <w:rFonts w:ascii="Times New Roman" w:eastAsia="Calibri" w:hAnsi="Times New Roman" w:cs="Times New Roman"/>
          <w:sz w:val="24"/>
          <w:szCs w:val="24"/>
        </w:rPr>
        <w:t>schools</w:t>
      </w:r>
      <w:r w:rsidR="00E623E1">
        <w:rPr>
          <w:rFonts w:ascii="Times New Roman" w:eastAsia="Calibri" w:hAnsi="Times New Roman" w:cs="Times New Roman"/>
          <w:sz w:val="24"/>
          <w:szCs w:val="24"/>
        </w:rPr>
        <w:t xml:space="preserve"> and staff of North South Universit</w:t>
      </w:r>
      <w:r w:rsidRPr="001F75B2">
        <w:rPr>
          <w:rFonts w:ascii="Times New Roman" w:eastAsia="Calibri" w:hAnsi="Times New Roman" w:cs="Times New Roman"/>
          <w:sz w:val="24"/>
          <w:szCs w:val="24"/>
        </w:rPr>
        <w:t xml:space="preserve">y </w:t>
      </w:r>
      <w:r w:rsidR="000776D3">
        <w:rPr>
          <w:rFonts w:ascii="Times New Roman" w:eastAsia="Calibri" w:hAnsi="Times New Roman" w:cs="Times New Roman"/>
          <w:sz w:val="24"/>
          <w:szCs w:val="24"/>
        </w:rPr>
        <w:t>with</w:t>
      </w:r>
      <w:r w:rsidRPr="001F75B2">
        <w:rPr>
          <w:rFonts w:ascii="Times New Roman" w:eastAsia="Calibri" w:hAnsi="Times New Roman" w:cs="Times New Roman"/>
          <w:sz w:val="24"/>
          <w:szCs w:val="24"/>
        </w:rPr>
        <w:t xml:space="preserve"> 3</w:t>
      </w:r>
      <w:r w:rsidR="00DA1283">
        <w:rPr>
          <w:rFonts w:ascii="Times New Roman" w:eastAsia="Calibri" w:hAnsi="Times New Roman" w:cs="Times New Roman"/>
          <w:sz w:val="24"/>
          <w:szCs w:val="24"/>
        </w:rPr>
        <w:t>54</w:t>
      </w:r>
      <w:r w:rsidRPr="001F75B2">
        <w:rPr>
          <w:rFonts w:ascii="Times New Roman" w:eastAsia="Calibri" w:hAnsi="Times New Roman" w:cs="Times New Roman"/>
          <w:sz w:val="24"/>
          <w:szCs w:val="24"/>
        </w:rPr>
        <w:t xml:space="preserve"> </w:t>
      </w:r>
      <w:r w:rsidR="00DA1283">
        <w:rPr>
          <w:rFonts w:ascii="Times New Roman" w:eastAsia="Calibri" w:hAnsi="Times New Roman" w:cs="Times New Roman"/>
          <w:sz w:val="24"/>
          <w:szCs w:val="24"/>
        </w:rPr>
        <w:t>respondents</w:t>
      </w:r>
      <w:r w:rsidRPr="001F75B2">
        <w:rPr>
          <w:rFonts w:ascii="Times New Roman" w:eastAsia="Calibri" w:hAnsi="Times New Roman" w:cs="Times New Roman"/>
          <w:sz w:val="24"/>
          <w:szCs w:val="24"/>
        </w:rPr>
        <w:t xml:space="preserve"> where demographic details of the </w:t>
      </w:r>
      <w:r w:rsidR="00DA1283">
        <w:rPr>
          <w:rFonts w:ascii="Times New Roman" w:eastAsia="Calibri" w:hAnsi="Times New Roman" w:cs="Times New Roman"/>
          <w:sz w:val="24"/>
          <w:szCs w:val="24"/>
        </w:rPr>
        <w:t>individual</w:t>
      </w:r>
      <w:r w:rsidRPr="001F75B2">
        <w:rPr>
          <w:rFonts w:ascii="Times New Roman" w:eastAsia="Calibri" w:hAnsi="Times New Roman" w:cs="Times New Roman"/>
          <w:sz w:val="24"/>
          <w:szCs w:val="24"/>
        </w:rPr>
        <w:t xml:space="preserve">, along with other histories will be documented. </w:t>
      </w:r>
    </w:p>
    <w:p w14:paraId="696BFCA0" w14:textId="77777777" w:rsidR="00C16134" w:rsidRDefault="00105770" w:rsidP="00105770">
      <w:pPr>
        <w:jc w:val="both"/>
        <w:rPr>
          <w:rStyle w:val="fontstyle01"/>
        </w:rPr>
      </w:pPr>
      <w:r w:rsidRPr="001F75B2">
        <w:rPr>
          <w:rFonts w:ascii="Times New Roman" w:eastAsia="Calibri" w:hAnsi="Times New Roman" w:cs="Times New Roman"/>
          <w:sz w:val="24"/>
          <w:szCs w:val="24"/>
        </w:rPr>
        <w:t xml:space="preserve">Study data will be analyzed, maintaining standard analytical procedures. All the procedures will be conducted following the ethical guidelines of the IRB. The primary outcome of this study is to understand the </w:t>
      </w:r>
      <w:r w:rsidR="007F01DE">
        <w:rPr>
          <w:rFonts w:ascii="Times New Roman" w:eastAsia="Calibri" w:hAnsi="Times New Roman" w:cs="Times New Roman"/>
          <w:sz w:val="24"/>
          <w:szCs w:val="24"/>
        </w:rPr>
        <w:t>prevalence of myopia and dry eye disease among the digital device users of university faculty members and staff of North South University</w:t>
      </w:r>
      <w:r w:rsidRPr="001F75B2">
        <w:rPr>
          <w:rFonts w:ascii="Times New Roman" w:eastAsia="Calibri" w:hAnsi="Times New Roman" w:cs="Times New Roman"/>
          <w:sz w:val="24"/>
          <w:szCs w:val="24"/>
        </w:rPr>
        <w:t xml:space="preserve">, which will further augment us to </w:t>
      </w:r>
      <w:r w:rsidR="00C16134">
        <w:rPr>
          <w:rStyle w:val="fontstyle01"/>
        </w:rPr>
        <w:t>see how</w:t>
      </w:r>
      <w:r w:rsidR="00C16134">
        <w:rPr>
          <w:rFonts w:ascii="TimesNewRomanPSMT" w:hAnsi="TimesNewRomanPSMT"/>
          <w:color w:val="000000"/>
        </w:rPr>
        <w:t xml:space="preserve"> </w:t>
      </w:r>
      <w:r w:rsidR="00C16134">
        <w:rPr>
          <w:rStyle w:val="fontstyle01"/>
        </w:rPr>
        <w:t>the prevalence of DED and myopia changed over time and how severe the association is between</w:t>
      </w:r>
      <w:r w:rsidR="00C16134">
        <w:rPr>
          <w:rFonts w:ascii="TimesNewRomanPSMT" w:hAnsi="TimesNewRomanPSMT"/>
          <w:color w:val="000000"/>
        </w:rPr>
        <w:t xml:space="preserve"> </w:t>
      </w:r>
      <w:r w:rsidR="00C16134">
        <w:rPr>
          <w:rStyle w:val="fontstyle01"/>
        </w:rPr>
        <w:t xml:space="preserve">extensive use of the devices, and DED and intolerance. </w:t>
      </w:r>
    </w:p>
    <w:p w14:paraId="3DEE14C8" w14:textId="773BA493" w:rsidR="00105770" w:rsidRPr="00843F09" w:rsidRDefault="00105770" w:rsidP="00105770">
      <w:pPr>
        <w:jc w:val="both"/>
        <w:rPr>
          <w:rFonts w:ascii="Times New Roman" w:eastAsia="Times New Roman" w:hAnsi="Times New Roman" w:cs="Times New Roman"/>
          <w:b/>
          <w:bCs/>
          <w:color w:val="000000"/>
          <w:sz w:val="24"/>
          <w:szCs w:val="24"/>
          <w:u w:val="single"/>
        </w:rPr>
      </w:pPr>
      <w:r w:rsidRPr="001F75B2">
        <w:rPr>
          <w:rFonts w:ascii="Times New Roman" w:eastAsia="Calibri" w:hAnsi="Times New Roman" w:cs="Times New Roman"/>
          <w:sz w:val="24"/>
          <w:szCs w:val="24"/>
        </w:rPr>
        <w:t xml:space="preserve">Eventually, this study will guide us as an essential benchmark for diagnosing individuals at greater risk of experiencing </w:t>
      </w:r>
      <w:r w:rsidR="000776D3">
        <w:rPr>
          <w:rFonts w:ascii="Times New Roman" w:eastAsia="Calibri" w:hAnsi="Times New Roman" w:cs="Times New Roman"/>
          <w:sz w:val="24"/>
          <w:szCs w:val="24"/>
        </w:rPr>
        <w:t>myopia and dry eye disease</w:t>
      </w:r>
      <w:r w:rsidRPr="001F75B2">
        <w:rPr>
          <w:rFonts w:ascii="Times New Roman" w:eastAsia="Calibri" w:hAnsi="Times New Roman" w:cs="Times New Roman"/>
          <w:sz w:val="24"/>
          <w:szCs w:val="24"/>
        </w:rPr>
        <w:t xml:space="preserve"> and will help</w:t>
      </w:r>
      <w:r w:rsidR="000776D3">
        <w:rPr>
          <w:rFonts w:ascii="Times New Roman" w:eastAsia="Calibri" w:hAnsi="Times New Roman" w:cs="Times New Roman"/>
          <w:sz w:val="24"/>
          <w:szCs w:val="24"/>
        </w:rPr>
        <w:t xml:space="preserve"> to measure the </w:t>
      </w:r>
      <w:r w:rsidR="000776D3">
        <w:rPr>
          <w:rFonts w:ascii="Times New Roman" w:hAnsi="Times New Roman" w:cs="Times New Roman"/>
          <w:sz w:val="24"/>
          <w:szCs w:val="24"/>
        </w:rPr>
        <w:t>excessive use of digital devices like computers or laptops, mobile phones, and tablets may have a strong association with developing myopia and dry eye disease, and prolonged use of the digital device would increase the loss our vision and be life-threatening to our life. And some disease-related factors and systemic factors are directly related to inducing our eye vision</w:t>
      </w:r>
      <w:r w:rsidRPr="001F75B2">
        <w:rPr>
          <w:rFonts w:ascii="Times New Roman" w:eastAsia="Calibri" w:hAnsi="Times New Roman" w:cs="Times New Roman"/>
          <w:sz w:val="24"/>
          <w:szCs w:val="24"/>
        </w:rPr>
        <w:t>.</w:t>
      </w:r>
      <w:r w:rsidRPr="00843F09">
        <w:rPr>
          <w:rFonts w:ascii="Times New Roman" w:eastAsia="Times New Roman" w:hAnsi="Times New Roman" w:cs="Times New Roman"/>
          <w:b/>
          <w:bCs/>
          <w:color w:val="000000"/>
          <w:sz w:val="24"/>
          <w:szCs w:val="24"/>
          <w:u w:val="single"/>
        </w:rPr>
        <w:br w:type="page"/>
      </w:r>
    </w:p>
    <w:p w14:paraId="71A0131F" w14:textId="77777777" w:rsidR="00105770" w:rsidRPr="00843F09" w:rsidRDefault="00105770" w:rsidP="00105770">
      <w:pPr>
        <w:spacing w:line="256" w:lineRule="auto"/>
        <w:jc w:val="center"/>
        <w:rPr>
          <w:rFonts w:ascii="Times New Roman" w:eastAsia="Times New Roman" w:hAnsi="Times New Roman" w:cs="Times New Roman"/>
          <w:b/>
          <w:sz w:val="24"/>
          <w:szCs w:val="24"/>
        </w:rPr>
      </w:pPr>
      <w:r w:rsidRPr="00A4189B">
        <w:rPr>
          <w:rFonts w:ascii="Times New Roman" w:eastAsia="Times New Roman" w:hAnsi="Times New Roman" w:cs="Times New Roman"/>
          <w:b/>
          <w:sz w:val="24"/>
          <w:szCs w:val="24"/>
        </w:rPr>
        <w:lastRenderedPageBreak/>
        <w:t>TABLE OF CONTENTS</w:t>
      </w:r>
    </w:p>
    <w:tbl>
      <w:tblPr>
        <w:tblStyle w:val="TableGrid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964"/>
      </w:tblGrid>
      <w:tr w:rsidR="00105770" w:rsidRPr="00843F09" w14:paraId="0A26AAD5" w14:textId="77777777" w:rsidTr="00201E47">
        <w:tc>
          <w:tcPr>
            <w:tcW w:w="6766" w:type="dxa"/>
            <w:vAlign w:val="center"/>
            <w:hideMark/>
          </w:tcPr>
          <w:p w14:paraId="250A7DA1" w14:textId="77777777" w:rsidR="00105770" w:rsidRPr="00843F09" w:rsidRDefault="00105770" w:rsidP="00476BFD">
            <w:pPr>
              <w:spacing w:line="360" w:lineRule="auto"/>
              <w:jc w:val="both"/>
              <w:rPr>
                <w:rFonts w:eastAsia="Calibri" w:cs="Times New Roman"/>
                <w:b/>
                <w:szCs w:val="24"/>
              </w:rPr>
            </w:pPr>
            <w:r w:rsidRPr="00843F09">
              <w:rPr>
                <w:rFonts w:eastAsia="Calibri" w:cs="Times New Roman"/>
                <w:b/>
                <w:szCs w:val="24"/>
              </w:rPr>
              <w:t>Content</w:t>
            </w:r>
          </w:p>
        </w:tc>
        <w:tc>
          <w:tcPr>
            <w:tcW w:w="1964" w:type="dxa"/>
            <w:vAlign w:val="center"/>
            <w:hideMark/>
          </w:tcPr>
          <w:p w14:paraId="1E825C96" w14:textId="77777777" w:rsidR="00105770" w:rsidRPr="00843F09" w:rsidRDefault="00105770" w:rsidP="00476BFD">
            <w:pPr>
              <w:spacing w:line="360" w:lineRule="auto"/>
              <w:jc w:val="right"/>
              <w:rPr>
                <w:rFonts w:eastAsia="Calibri" w:cs="Times New Roman"/>
                <w:b/>
                <w:szCs w:val="24"/>
              </w:rPr>
            </w:pPr>
            <w:r w:rsidRPr="00843F09">
              <w:rPr>
                <w:rFonts w:eastAsia="Calibri" w:cs="Times New Roman"/>
                <w:b/>
                <w:szCs w:val="24"/>
              </w:rPr>
              <w:t>Page</w:t>
            </w:r>
          </w:p>
        </w:tc>
      </w:tr>
      <w:tr w:rsidR="00105770" w:rsidRPr="00843F09" w14:paraId="1EB27B12" w14:textId="77777777" w:rsidTr="00201E47">
        <w:tc>
          <w:tcPr>
            <w:tcW w:w="6766" w:type="dxa"/>
            <w:vAlign w:val="center"/>
          </w:tcPr>
          <w:p w14:paraId="087453AC" w14:textId="77777777" w:rsidR="00105770" w:rsidRPr="00843F09" w:rsidRDefault="00105770" w:rsidP="00476BFD">
            <w:pPr>
              <w:spacing w:line="360" w:lineRule="auto"/>
              <w:jc w:val="both"/>
              <w:rPr>
                <w:rFonts w:eastAsia="Calibri" w:cs="Times New Roman"/>
                <w:szCs w:val="24"/>
              </w:rPr>
            </w:pPr>
            <w:r>
              <w:rPr>
                <w:rFonts w:eastAsia="Calibri" w:cs="Times New Roman"/>
                <w:szCs w:val="24"/>
              </w:rPr>
              <w:t>Title Page</w:t>
            </w:r>
          </w:p>
        </w:tc>
        <w:tc>
          <w:tcPr>
            <w:tcW w:w="1964" w:type="dxa"/>
            <w:vAlign w:val="center"/>
          </w:tcPr>
          <w:p w14:paraId="71BA99FD" w14:textId="77777777" w:rsidR="00105770" w:rsidRPr="00843F09" w:rsidRDefault="00105770" w:rsidP="00476BFD">
            <w:pPr>
              <w:spacing w:line="360" w:lineRule="auto"/>
              <w:jc w:val="right"/>
              <w:rPr>
                <w:rFonts w:eastAsia="Calibri" w:cs="Times New Roman"/>
                <w:szCs w:val="24"/>
              </w:rPr>
            </w:pPr>
            <w:r>
              <w:rPr>
                <w:rFonts w:eastAsia="Calibri" w:cs="Times New Roman"/>
                <w:szCs w:val="24"/>
              </w:rPr>
              <w:t>1</w:t>
            </w:r>
          </w:p>
        </w:tc>
      </w:tr>
      <w:tr w:rsidR="00105770" w:rsidRPr="00843F09" w14:paraId="400CDE1C" w14:textId="77777777" w:rsidTr="00201E47">
        <w:tc>
          <w:tcPr>
            <w:tcW w:w="6766" w:type="dxa"/>
            <w:vAlign w:val="center"/>
          </w:tcPr>
          <w:p w14:paraId="40281444" w14:textId="77777777" w:rsidR="00105770" w:rsidRDefault="00105770" w:rsidP="00476BFD">
            <w:pPr>
              <w:spacing w:line="360" w:lineRule="auto"/>
              <w:jc w:val="both"/>
              <w:rPr>
                <w:rFonts w:eastAsia="Calibri" w:cs="Times New Roman"/>
                <w:szCs w:val="24"/>
              </w:rPr>
            </w:pPr>
            <w:r>
              <w:rPr>
                <w:rFonts w:eastAsia="Calibri" w:cs="Times New Roman"/>
                <w:szCs w:val="24"/>
              </w:rPr>
              <w:t>Submission Page</w:t>
            </w:r>
          </w:p>
        </w:tc>
        <w:tc>
          <w:tcPr>
            <w:tcW w:w="1964" w:type="dxa"/>
            <w:vAlign w:val="center"/>
          </w:tcPr>
          <w:p w14:paraId="5C9E4D6B" w14:textId="77777777" w:rsidR="00105770" w:rsidRDefault="00105770" w:rsidP="00476BFD">
            <w:pPr>
              <w:spacing w:line="360" w:lineRule="auto"/>
              <w:jc w:val="right"/>
              <w:rPr>
                <w:rFonts w:eastAsia="Calibri" w:cs="Times New Roman"/>
                <w:szCs w:val="24"/>
              </w:rPr>
            </w:pPr>
            <w:r>
              <w:rPr>
                <w:rFonts w:eastAsia="Calibri" w:cs="Times New Roman"/>
                <w:szCs w:val="24"/>
              </w:rPr>
              <w:t>2</w:t>
            </w:r>
          </w:p>
        </w:tc>
      </w:tr>
      <w:tr w:rsidR="00105770" w:rsidRPr="00843F09" w14:paraId="2A9FBCA5" w14:textId="77777777" w:rsidTr="00201E47">
        <w:tc>
          <w:tcPr>
            <w:tcW w:w="6766" w:type="dxa"/>
            <w:vAlign w:val="center"/>
          </w:tcPr>
          <w:p w14:paraId="48B1A2A7" w14:textId="77777777" w:rsidR="00105770" w:rsidRDefault="00105770" w:rsidP="00476BFD">
            <w:pPr>
              <w:spacing w:line="360" w:lineRule="auto"/>
              <w:jc w:val="both"/>
              <w:rPr>
                <w:rFonts w:eastAsia="Calibri" w:cs="Times New Roman"/>
                <w:szCs w:val="24"/>
              </w:rPr>
            </w:pPr>
            <w:r>
              <w:rPr>
                <w:rFonts w:eastAsia="Calibri" w:cs="Times New Roman"/>
                <w:szCs w:val="24"/>
              </w:rPr>
              <w:t>Evaluation Page</w:t>
            </w:r>
          </w:p>
        </w:tc>
        <w:tc>
          <w:tcPr>
            <w:tcW w:w="1964" w:type="dxa"/>
            <w:vAlign w:val="center"/>
          </w:tcPr>
          <w:p w14:paraId="61B9A946" w14:textId="77777777" w:rsidR="00105770" w:rsidRDefault="00105770" w:rsidP="00476BFD">
            <w:pPr>
              <w:spacing w:line="360" w:lineRule="auto"/>
              <w:jc w:val="right"/>
              <w:rPr>
                <w:rFonts w:eastAsia="Calibri" w:cs="Times New Roman"/>
                <w:szCs w:val="24"/>
              </w:rPr>
            </w:pPr>
            <w:r>
              <w:rPr>
                <w:rFonts w:eastAsia="Calibri" w:cs="Times New Roman"/>
                <w:szCs w:val="24"/>
              </w:rPr>
              <w:t>3</w:t>
            </w:r>
          </w:p>
        </w:tc>
      </w:tr>
      <w:tr w:rsidR="00105770" w:rsidRPr="00843F09" w14:paraId="6FBE61F6" w14:textId="77777777" w:rsidTr="00201E47">
        <w:tc>
          <w:tcPr>
            <w:tcW w:w="6766" w:type="dxa"/>
            <w:vAlign w:val="center"/>
          </w:tcPr>
          <w:p w14:paraId="4D14D417" w14:textId="77777777" w:rsidR="00105770" w:rsidRDefault="00105770" w:rsidP="00476BFD">
            <w:pPr>
              <w:spacing w:line="360" w:lineRule="auto"/>
              <w:jc w:val="both"/>
              <w:rPr>
                <w:rFonts w:eastAsia="Calibri" w:cs="Times New Roman"/>
                <w:szCs w:val="24"/>
              </w:rPr>
            </w:pPr>
            <w:r>
              <w:rPr>
                <w:rFonts w:eastAsia="Calibri" w:cs="Times New Roman"/>
                <w:szCs w:val="24"/>
              </w:rPr>
              <w:t>Acknowledgement</w:t>
            </w:r>
          </w:p>
        </w:tc>
        <w:tc>
          <w:tcPr>
            <w:tcW w:w="1964" w:type="dxa"/>
            <w:vAlign w:val="center"/>
          </w:tcPr>
          <w:p w14:paraId="33196181" w14:textId="77777777" w:rsidR="00105770" w:rsidRDefault="00105770" w:rsidP="00476BFD">
            <w:pPr>
              <w:spacing w:line="360" w:lineRule="auto"/>
              <w:jc w:val="right"/>
              <w:rPr>
                <w:rFonts w:eastAsia="Calibri" w:cs="Times New Roman"/>
                <w:szCs w:val="24"/>
              </w:rPr>
            </w:pPr>
            <w:r>
              <w:rPr>
                <w:rFonts w:eastAsia="Calibri" w:cs="Times New Roman"/>
                <w:szCs w:val="24"/>
              </w:rPr>
              <w:t>4</w:t>
            </w:r>
          </w:p>
        </w:tc>
      </w:tr>
      <w:tr w:rsidR="00105770" w:rsidRPr="00843F09" w14:paraId="51A53BD5" w14:textId="77777777" w:rsidTr="00201E47">
        <w:tc>
          <w:tcPr>
            <w:tcW w:w="6766" w:type="dxa"/>
            <w:vAlign w:val="center"/>
            <w:hideMark/>
          </w:tcPr>
          <w:p w14:paraId="75C0FADF"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Executive Summary</w:t>
            </w:r>
          </w:p>
        </w:tc>
        <w:tc>
          <w:tcPr>
            <w:tcW w:w="1964" w:type="dxa"/>
            <w:vAlign w:val="center"/>
            <w:hideMark/>
          </w:tcPr>
          <w:p w14:paraId="07653B6B" w14:textId="77777777" w:rsidR="00105770" w:rsidRPr="00843F09" w:rsidRDefault="00105770" w:rsidP="00476BFD">
            <w:pPr>
              <w:spacing w:line="360" w:lineRule="auto"/>
              <w:jc w:val="right"/>
              <w:rPr>
                <w:rFonts w:eastAsia="Calibri" w:cs="Times New Roman"/>
                <w:szCs w:val="24"/>
              </w:rPr>
            </w:pPr>
            <w:r>
              <w:rPr>
                <w:rFonts w:eastAsia="Calibri" w:cs="Times New Roman"/>
                <w:szCs w:val="24"/>
              </w:rPr>
              <w:t>5</w:t>
            </w:r>
          </w:p>
        </w:tc>
      </w:tr>
      <w:tr w:rsidR="00105770" w:rsidRPr="00843F09" w14:paraId="343488F3" w14:textId="77777777" w:rsidTr="00201E47">
        <w:tc>
          <w:tcPr>
            <w:tcW w:w="6766" w:type="dxa"/>
            <w:vAlign w:val="center"/>
            <w:hideMark/>
          </w:tcPr>
          <w:p w14:paraId="4AF52A8D"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Table of Content</w:t>
            </w:r>
          </w:p>
        </w:tc>
        <w:tc>
          <w:tcPr>
            <w:tcW w:w="1964" w:type="dxa"/>
            <w:vAlign w:val="center"/>
            <w:hideMark/>
          </w:tcPr>
          <w:p w14:paraId="3A6E4AB3" w14:textId="77777777" w:rsidR="00105770" w:rsidRPr="00843F09" w:rsidRDefault="00105770" w:rsidP="00476BFD">
            <w:pPr>
              <w:spacing w:line="360" w:lineRule="auto"/>
              <w:jc w:val="right"/>
              <w:rPr>
                <w:rFonts w:eastAsia="Calibri" w:cs="Times New Roman"/>
                <w:szCs w:val="24"/>
              </w:rPr>
            </w:pPr>
            <w:r>
              <w:rPr>
                <w:rFonts w:eastAsia="Calibri" w:cs="Times New Roman"/>
                <w:szCs w:val="24"/>
              </w:rPr>
              <w:t>6-7</w:t>
            </w:r>
          </w:p>
        </w:tc>
      </w:tr>
      <w:tr w:rsidR="00105770" w:rsidRPr="00843F09" w14:paraId="0F3EB5EC" w14:textId="77777777" w:rsidTr="00201E47">
        <w:tc>
          <w:tcPr>
            <w:tcW w:w="6766" w:type="dxa"/>
            <w:vAlign w:val="center"/>
            <w:hideMark/>
          </w:tcPr>
          <w:p w14:paraId="5E769689"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Abbreviations</w:t>
            </w:r>
          </w:p>
        </w:tc>
        <w:tc>
          <w:tcPr>
            <w:tcW w:w="1964" w:type="dxa"/>
            <w:vAlign w:val="center"/>
            <w:hideMark/>
          </w:tcPr>
          <w:p w14:paraId="0679F1D2" w14:textId="77777777"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8</w:t>
            </w:r>
          </w:p>
        </w:tc>
      </w:tr>
      <w:tr w:rsidR="00105770" w:rsidRPr="00843F09" w14:paraId="1EF80FCD" w14:textId="77777777" w:rsidTr="00201E47">
        <w:tc>
          <w:tcPr>
            <w:tcW w:w="6766" w:type="dxa"/>
            <w:vAlign w:val="center"/>
            <w:hideMark/>
          </w:tcPr>
          <w:p w14:paraId="73D5CDC9"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CHAPTER I</w:t>
            </w:r>
            <w:r w:rsidRPr="00843F09">
              <w:rPr>
                <w:rFonts w:eastAsia="Calibri" w:cs="Times New Roman"/>
                <w:szCs w:val="24"/>
                <w:cs/>
                <w:lang w:bidi="bn-BD"/>
              </w:rPr>
              <w:t xml:space="preserve">: </w:t>
            </w:r>
            <w:r w:rsidRPr="00843F09">
              <w:rPr>
                <w:rFonts w:eastAsia="Calibri" w:cs="Times New Roman"/>
                <w:szCs w:val="24"/>
                <w:lang w:bidi="bn-BD"/>
              </w:rPr>
              <w:t>INTRODUCTION</w:t>
            </w:r>
          </w:p>
        </w:tc>
        <w:tc>
          <w:tcPr>
            <w:tcW w:w="1964" w:type="dxa"/>
            <w:vAlign w:val="center"/>
            <w:hideMark/>
          </w:tcPr>
          <w:p w14:paraId="6C449AEB" w14:textId="602E047E"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9</w:t>
            </w:r>
            <w:r>
              <w:rPr>
                <w:rFonts w:eastAsia="Calibri" w:cs="Times New Roman"/>
                <w:szCs w:val="24"/>
              </w:rPr>
              <w:t>-1</w:t>
            </w:r>
            <w:r w:rsidR="00352B2E">
              <w:rPr>
                <w:rFonts w:eastAsia="Calibri" w:cs="Times New Roman"/>
                <w:szCs w:val="24"/>
              </w:rPr>
              <w:t>6</w:t>
            </w:r>
          </w:p>
        </w:tc>
      </w:tr>
      <w:tr w:rsidR="00105770" w:rsidRPr="00843F09" w14:paraId="7964879B" w14:textId="77777777" w:rsidTr="00201E47">
        <w:tc>
          <w:tcPr>
            <w:tcW w:w="6766" w:type="dxa"/>
            <w:vAlign w:val="center"/>
            <w:hideMark/>
          </w:tcPr>
          <w:p w14:paraId="2D82EAA3"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1.1 Introduction</w:t>
            </w:r>
          </w:p>
        </w:tc>
        <w:tc>
          <w:tcPr>
            <w:tcW w:w="1964" w:type="dxa"/>
            <w:vAlign w:val="center"/>
            <w:hideMark/>
          </w:tcPr>
          <w:p w14:paraId="12704DC7" w14:textId="25824033"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9</w:t>
            </w:r>
            <w:r>
              <w:rPr>
                <w:rFonts w:eastAsia="Calibri" w:cs="Times New Roman"/>
                <w:szCs w:val="24"/>
              </w:rPr>
              <w:t>-1</w:t>
            </w:r>
            <w:r w:rsidR="00352B2E">
              <w:rPr>
                <w:rFonts w:eastAsia="Calibri" w:cs="Times New Roman"/>
                <w:szCs w:val="24"/>
              </w:rPr>
              <w:t>1</w:t>
            </w:r>
          </w:p>
        </w:tc>
      </w:tr>
      <w:tr w:rsidR="00105770" w:rsidRPr="00843F09" w14:paraId="75B9955F" w14:textId="77777777" w:rsidTr="00201E47">
        <w:tc>
          <w:tcPr>
            <w:tcW w:w="6766" w:type="dxa"/>
            <w:vAlign w:val="center"/>
            <w:hideMark/>
          </w:tcPr>
          <w:p w14:paraId="20B34DFB"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1.2 Justification of the Study</w:t>
            </w:r>
          </w:p>
        </w:tc>
        <w:tc>
          <w:tcPr>
            <w:tcW w:w="1964" w:type="dxa"/>
            <w:vAlign w:val="center"/>
            <w:hideMark/>
          </w:tcPr>
          <w:p w14:paraId="19C355A7" w14:textId="10260C54"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352B2E">
              <w:rPr>
                <w:rFonts w:eastAsia="Calibri" w:cs="Times New Roman"/>
                <w:szCs w:val="24"/>
              </w:rPr>
              <w:t>2-13</w:t>
            </w:r>
          </w:p>
        </w:tc>
      </w:tr>
      <w:tr w:rsidR="00105770" w:rsidRPr="00843F09" w14:paraId="418FEBA8" w14:textId="77777777" w:rsidTr="00201E47">
        <w:tc>
          <w:tcPr>
            <w:tcW w:w="6766" w:type="dxa"/>
            <w:vAlign w:val="center"/>
            <w:hideMark/>
          </w:tcPr>
          <w:p w14:paraId="6BA45612"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1.3 Operational Definition</w:t>
            </w:r>
          </w:p>
        </w:tc>
        <w:tc>
          <w:tcPr>
            <w:tcW w:w="1964" w:type="dxa"/>
            <w:vAlign w:val="center"/>
            <w:hideMark/>
          </w:tcPr>
          <w:p w14:paraId="1A86D46C" w14:textId="2F4FF13A"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352B2E">
              <w:rPr>
                <w:rFonts w:eastAsia="Calibri" w:cs="Times New Roman"/>
                <w:szCs w:val="24"/>
              </w:rPr>
              <w:t>4-15</w:t>
            </w:r>
          </w:p>
        </w:tc>
      </w:tr>
      <w:tr w:rsidR="00105770" w:rsidRPr="00843F09" w14:paraId="13E99A8A" w14:textId="77777777" w:rsidTr="00201E47">
        <w:tc>
          <w:tcPr>
            <w:tcW w:w="6766" w:type="dxa"/>
            <w:vAlign w:val="center"/>
            <w:hideMark/>
          </w:tcPr>
          <w:p w14:paraId="49505D41"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1.4 Research Question</w:t>
            </w:r>
          </w:p>
        </w:tc>
        <w:tc>
          <w:tcPr>
            <w:tcW w:w="1964" w:type="dxa"/>
            <w:vAlign w:val="center"/>
            <w:hideMark/>
          </w:tcPr>
          <w:p w14:paraId="2B165C8F" w14:textId="1B41D913"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352B2E">
              <w:rPr>
                <w:rFonts w:eastAsia="Calibri" w:cs="Times New Roman"/>
                <w:szCs w:val="24"/>
              </w:rPr>
              <w:t>6</w:t>
            </w:r>
          </w:p>
        </w:tc>
      </w:tr>
      <w:tr w:rsidR="00105770" w:rsidRPr="00843F09" w14:paraId="1E3BFA37" w14:textId="77777777" w:rsidTr="00201E47">
        <w:tc>
          <w:tcPr>
            <w:tcW w:w="6766" w:type="dxa"/>
            <w:vAlign w:val="center"/>
            <w:hideMark/>
          </w:tcPr>
          <w:p w14:paraId="03DA69A4"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CHAPTER II</w:t>
            </w:r>
            <w:r w:rsidRPr="00843F09">
              <w:rPr>
                <w:rFonts w:eastAsia="Calibri" w:cs="Times New Roman"/>
                <w:szCs w:val="24"/>
                <w:cs/>
                <w:lang w:bidi="bn-BD"/>
              </w:rPr>
              <w:t xml:space="preserve">: </w:t>
            </w:r>
            <w:r w:rsidRPr="00843F09">
              <w:rPr>
                <w:rFonts w:eastAsia="Calibri" w:cs="Times New Roman"/>
                <w:szCs w:val="24"/>
              </w:rPr>
              <w:t>LITERATURE REVIEW</w:t>
            </w:r>
          </w:p>
        </w:tc>
        <w:tc>
          <w:tcPr>
            <w:tcW w:w="1964" w:type="dxa"/>
            <w:vAlign w:val="center"/>
            <w:hideMark/>
          </w:tcPr>
          <w:p w14:paraId="6D137352" w14:textId="0C55E184"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352B2E">
              <w:rPr>
                <w:rFonts w:eastAsia="Calibri" w:cs="Times New Roman"/>
                <w:szCs w:val="24"/>
              </w:rPr>
              <w:t>7-24</w:t>
            </w:r>
          </w:p>
        </w:tc>
      </w:tr>
      <w:tr w:rsidR="00105770" w:rsidRPr="00843F09" w14:paraId="47A12CF6" w14:textId="77777777" w:rsidTr="00201E47">
        <w:tc>
          <w:tcPr>
            <w:tcW w:w="6766" w:type="dxa"/>
            <w:vAlign w:val="center"/>
            <w:hideMark/>
          </w:tcPr>
          <w:p w14:paraId="7DFAD955"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CHAPTER III</w:t>
            </w:r>
            <w:r w:rsidRPr="00843F09">
              <w:rPr>
                <w:rFonts w:eastAsia="Calibri" w:cs="Times New Roman"/>
                <w:szCs w:val="24"/>
                <w:cs/>
                <w:lang w:bidi="bn-BD"/>
              </w:rPr>
              <w:t xml:space="preserve">: </w:t>
            </w:r>
            <w:r w:rsidRPr="00843F09">
              <w:rPr>
                <w:rFonts w:eastAsia="Calibri" w:cs="Times New Roman"/>
                <w:szCs w:val="24"/>
              </w:rPr>
              <w:t>RESEA</w:t>
            </w:r>
            <w:r>
              <w:rPr>
                <w:rFonts w:eastAsia="Calibri" w:cs="Times New Roman"/>
                <w:szCs w:val="24"/>
              </w:rPr>
              <w:t>R</w:t>
            </w:r>
            <w:r w:rsidRPr="00843F09">
              <w:rPr>
                <w:rFonts w:eastAsia="Calibri" w:cs="Times New Roman"/>
                <w:szCs w:val="24"/>
              </w:rPr>
              <w:t>CH</w:t>
            </w:r>
            <w:r w:rsidRPr="00843F09">
              <w:rPr>
                <w:rFonts w:eastAsia="Calibri" w:cs="Times New Roman"/>
                <w:szCs w:val="24"/>
                <w:cs/>
                <w:lang w:bidi="bn-BD"/>
              </w:rPr>
              <w:t xml:space="preserve"> </w:t>
            </w:r>
            <w:r w:rsidRPr="00843F09">
              <w:rPr>
                <w:rFonts w:eastAsia="Calibri" w:cs="Times New Roman"/>
                <w:szCs w:val="24"/>
              </w:rPr>
              <w:t>METHODOLOGY</w:t>
            </w:r>
          </w:p>
        </w:tc>
        <w:tc>
          <w:tcPr>
            <w:tcW w:w="1964" w:type="dxa"/>
            <w:vAlign w:val="center"/>
            <w:hideMark/>
          </w:tcPr>
          <w:p w14:paraId="1B708B6A" w14:textId="26026970"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5</w:t>
            </w:r>
            <w:r>
              <w:rPr>
                <w:rFonts w:eastAsia="Calibri" w:cs="Times New Roman"/>
                <w:szCs w:val="24"/>
              </w:rPr>
              <w:t>-</w:t>
            </w:r>
            <w:r w:rsidR="00352B2E">
              <w:rPr>
                <w:rFonts w:eastAsia="Calibri" w:cs="Times New Roman"/>
                <w:szCs w:val="24"/>
              </w:rPr>
              <w:t>3</w:t>
            </w:r>
            <w:r>
              <w:rPr>
                <w:rFonts w:eastAsia="Calibri" w:cs="Times New Roman"/>
                <w:szCs w:val="24"/>
              </w:rPr>
              <w:t>2</w:t>
            </w:r>
          </w:p>
        </w:tc>
      </w:tr>
      <w:tr w:rsidR="00105770" w:rsidRPr="00843F09" w14:paraId="4FCFC568" w14:textId="77777777" w:rsidTr="00201E47">
        <w:tc>
          <w:tcPr>
            <w:tcW w:w="6766" w:type="dxa"/>
            <w:vAlign w:val="center"/>
            <w:hideMark/>
          </w:tcPr>
          <w:p w14:paraId="0D46AFD6"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3.1</w:t>
            </w:r>
            <w:r w:rsidRPr="00843F09">
              <w:rPr>
                <w:rFonts w:eastAsia="Calibri" w:cs="Times New Roman"/>
                <w:szCs w:val="24"/>
                <w:cs/>
                <w:lang w:bidi="bn-BD"/>
              </w:rPr>
              <w:t xml:space="preserve"> </w:t>
            </w:r>
            <w:r w:rsidRPr="00843F09">
              <w:rPr>
                <w:rFonts w:eastAsia="Calibri" w:cs="Times New Roman"/>
                <w:szCs w:val="24"/>
              </w:rPr>
              <w:t>Objectives of the Study</w:t>
            </w:r>
          </w:p>
        </w:tc>
        <w:tc>
          <w:tcPr>
            <w:tcW w:w="1964" w:type="dxa"/>
            <w:vAlign w:val="center"/>
            <w:hideMark/>
          </w:tcPr>
          <w:p w14:paraId="6BD46FBE" w14:textId="4E57FA60"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5</w:t>
            </w:r>
          </w:p>
        </w:tc>
      </w:tr>
      <w:tr w:rsidR="00105770" w:rsidRPr="00843F09" w14:paraId="1C77066F" w14:textId="77777777" w:rsidTr="00201E47">
        <w:tc>
          <w:tcPr>
            <w:tcW w:w="6766" w:type="dxa"/>
            <w:vAlign w:val="center"/>
            <w:hideMark/>
          </w:tcPr>
          <w:p w14:paraId="70D50A82"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       3.1.1 General Objective</w:t>
            </w:r>
          </w:p>
        </w:tc>
        <w:tc>
          <w:tcPr>
            <w:tcW w:w="1964" w:type="dxa"/>
            <w:vAlign w:val="center"/>
            <w:hideMark/>
          </w:tcPr>
          <w:p w14:paraId="3801145D" w14:textId="7A52A2E4"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5</w:t>
            </w:r>
          </w:p>
        </w:tc>
      </w:tr>
      <w:tr w:rsidR="00105770" w:rsidRPr="00843F09" w14:paraId="65676C42" w14:textId="77777777" w:rsidTr="00201E47">
        <w:tc>
          <w:tcPr>
            <w:tcW w:w="6766" w:type="dxa"/>
            <w:vAlign w:val="center"/>
            <w:hideMark/>
          </w:tcPr>
          <w:p w14:paraId="1D3E9137"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       3.1.2 Specific Objectives</w:t>
            </w:r>
          </w:p>
        </w:tc>
        <w:tc>
          <w:tcPr>
            <w:tcW w:w="1964" w:type="dxa"/>
            <w:vAlign w:val="center"/>
            <w:hideMark/>
          </w:tcPr>
          <w:p w14:paraId="0455AA00" w14:textId="6766C622"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5</w:t>
            </w:r>
          </w:p>
        </w:tc>
      </w:tr>
      <w:tr w:rsidR="00105770" w:rsidRPr="00843F09" w14:paraId="1ADD4E0C" w14:textId="77777777" w:rsidTr="00201E47">
        <w:tc>
          <w:tcPr>
            <w:tcW w:w="6766" w:type="dxa"/>
            <w:vAlign w:val="center"/>
            <w:hideMark/>
          </w:tcPr>
          <w:p w14:paraId="4BB10AE6"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3.2</w:t>
            </w:r>
            <w:r w:rsidRPr="00843F09">
              <w:rPr>
                <w:rFonts w:eastAsia="Calibri" w:cs="Times New Roman"/>
                <w:szCs w:val="24"/>
                <w:cs/>
                <w:lang w:bidi="bn-BD"/>
              </w:rPr>
              <w:t xml:space="preserve"> </w:t>
            </w:r>
            <w:r w:rsidRPr="00843F09">
              <w:rPr>
                <w:rFonts w:eastAsia="Calibri" w:cs="Times New Roman"/>
                <w:szCs w:val="24"/>
              </w:rPr>
              <w:t>Conceptual</w:t>
            </w:r>
            <w:r w:rsidRPr="00843F09">
              <w:rPr>
                <w:rFonts w:eastAsia="Calibri" w:cs="Times New Roman"/>
                <w:szCs w:val="24"/>
                <w:cs/>
                <w:lang w:bidi="bn-BD"/>
              </w:rPr>
              <w:t xml:space="preserve"> </w:t>
            </w:r>
            <w:r w:rsidRPr="00843F09">
              <w:rPr>
                <w:rFonts w:eastAsia="Calibri" w:cs="Times New Roman"/>
                <w:szCs w:val="24"/>
              </w:rPr>
              <w:t>Framework</w:t>
            </w:r>
          </w:p>
        </w:tc>
        <w:tc>
          <w:tcPr>
            <w:tcW w:w="1964" w:type="dxa"/>
            <w:vAlign w:val="center"/>
            <w:hideMark/>
          </w:tcPr>
          <w:p w14:paraId="61FBFB1C" w14:textId="65FF96FA"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6</w:t>
            </w:r>
          </w:p>
        </w:tc>
      </w:tr>
      <w:tr w:rsidR="00105770" w:rsidRPr="00843F09" w14:paraId="3FCA4E29" w14:textId="77777777" w:rsidTr="00201E47">
        <w:tc>
          <w:tcPr>
            <w:tcW w:w="6766" w:type="dxa"/>
            <w:vAlign w:val="center"/>
            <w:hideMark/>
          </w:tcPr>
          <w:p w14:paraId="3707D2EA"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3.3 </w:t>
            </w:r>
            <w:r w:rsidRPr="00843F09">
              <w:rPr>
                <w:rFonts w:eastAsia="Calibri" w:cs="Times New Roman"/>
                <w:szCs w:val="24"/>
                <w:lang w:bidi="bn-BD"/>
              </w:rPr>
              <w:t>Study</w:t>
            </w:r>
            <w:r w:rsidRPr="00843F09">
              <w:rPr>
                <w:rFonts w:eastAsia="Calibri" w:cs="Times New Roman"/>
                <w:szCs w:val="24"/>
              </w:rPr>
              <w:t xml:space="preserve"> Design</w:t>
            </w:r>
          </w:p>
        </w:tc>
        <w:tc>
          <w:tcPr>
            <w:tcW w:w="1964" w:type="dxa"/>
            <w:vAlign w:val="center"/>
            <w:hideMark/>
          </w:tcPr>
          <w:p w14:paraId="42332975" w14:textId="2955916D"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2</w:t>
            </w:r>
            <w:r w:rsidR="00352B2E">
              <w:rPr>
                <w:rFonts w:eastAsia="Calibri" w:cs="Times New Roman"/>
                <w:szCs w:val="24"/>
              </w:rPr>
              <w:t>7</w:t>
            </w:r>
          </w:p>
        </w:tc>
      </w:tr>
      <w:tr w:rsidR="00105770" w:rsidRPr="00843F09" w14:paraId="3685E2C6" w14:textId="77777777" w:rsidTr="00201E47">
        <w:tc>
          <w:tcPr>
            <w:tcW w:w="6766" w:type="dxa"/>
            <w:vAlign w:val="center"/>
            <w:hideMark/>
          </w:tcPr>
          <w:p w14:paraId="4F2560DF"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3.4</w:t>
            </w:r>
            <w:r w:rsidRPr="00843F09">
              <w:rPr>
                <w:rFonts w:eastAsia="Calibri" w:cs="Times New Roman"/>
                <w:szCs w:val="24"/>
                <w:cs/>
                <w:lang w:bidi="bn-BD"/>
              </w:rPr>
              <w:t xml:space="preserve"> </w:t>
            </w:r>
            <w:r w:rsidRPr="00843F09">
              <w:rPr>
                <w:rFonts w:eastAsia="Calibri" w:cs="Times New Roman"/>
                <w:szCs w:val="24"/>
              </w:rPr>
              <w:t>Target</w:t>
            </w:r>
            <w:r w:rsidRPr="00843F09">
              <w:rPr>
                <w:rFonts w:eastAsia="Calibri" w:cs="Times New Roman"/>
                <w:szCs w:val="24"/>
                <w:cs/>
                <w:lang w:bidi="bn-BD"/>
              </w:rPr>
              <w:t xml:space="preserve"> </w:t>
            </w:r>
            <w:r w:rsidRPr="00843F09">
              <w:rPr>
                <w:rFonts w:eastAsia="Calibri" w:cs="Times New Roman"/>
                <w:szCs w:val="24"/>
              </w:rPr>
              <w:t>Population</w:t>
            </w:r>
          </w:p>
        </w:tc>
        <w:tc>
          <w:tcPr>
            <w:tcW w:w="1964" w:type="dxa"/>
            <w:vAlign w:val="center"/>
            <w:hideMark/>
          </w:tcPr>
          <w:p w14:paraId="68022D04" w14:textId="15782E32"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7</w:t>
            </w:r>
          </w:p>
        </w:tc>
      </w:tr>
      <w:tr w:rsidR="00105770" w:rsidRPr="00843F09" w14:paraId="31A3CDE5" w14:textId="77777777" w:rsidTr="00201E47">
        <w:tc>
          <w:tcPr>
            <w:tcW w:w="6766" w:type="dxa"/>
            <w:vAlign w:val="center"/>
            <w:hideMark/>
          </w:tcPr>
          <w:p w14:paraId="4959841F" w14:textId="77777777" w:rsidR="00105770" w:rsidRPr="00843F09" w:rsidRDefault="00105770" w:rsidP="00476BFD">
            <w:pPr>
              <w:spacing w:line="360" w:lineRule="auto"/>
              <w:rPr>
                <w:rFonts w:cs="Times New Roman"/>
                <w:szCs w:val="24"/>
              </w:rPr>
            </w:pPr>
            <w:r w:rsidRPr="00843F09">
              <w:rPr>
                <w:rFonts w:cs="Times New Roman"/>
                <w:szCs w:val="24"/>
              </w:rPr>
              <w:t>3.5 Study Site</w:t>
            </w:r>
          </w:p>
        </w:tc>
        <w:tc>
          <w:tcPr>
            <w:tcW w:w="1964" w:type="dxa"/>
            <w:vAlign w:val="center"/>
            <w:hideMark/>
          </w:tcPr>
          <w:p w14:paraId="0A2E69F7" w14:textId="58808B56"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7</w:t>
            </w:r>
          </w:p>
        </w:tc>
      </w:tr>
      <w:tr w:rsidR="00105770" w:rsidRPr="00843F09" w14:paraId="58291A0E" w14:textId="77777777" w:rsidTr="00201E47">
        <w:tc>
          <w:tcPr>
            <w:tcW w:w="6766" w:type="dxa"/>
            <w:vAlign w:val="center"/>
            <w:hideMark/>
          </w:tcPr>
          <w:p w14:paraId="741EA7A0" w14:textId="77777777" w:rsidR="00105770" w:rsidRPr="00843F09" w:rsidRDefault="00105770" w:rsidP="00476BFD">
            <w:pPr>
              <w:spacing w:line="360" w:lineRule="auto"/>
              <w:rPr>
                <w:rFonts w:cs="Times New Roman"/>
                <w:szCs w:val="24"/>
              </w:rPr>
            </w:pPr>
            <w:r w:rsidRPr="00843F09">
              <w:rPr>
                <w:rFonts w:cs="Times New Roman"/>
                <w:szCs w:val="24"/>
              </w:rPr>
              <w:t>3.6 Study Period</w:t>
            </w:r>
          </w:p>
        </w:tc>
        <w:tc>
          <w:tcPr>
            <w:tcW w:w="1964" w:type="dxa"/>
            <w:vAlign w:val="center"/>
            <w:hideMark/>
          </w:tcPr>
          <w:p w14:paraId="5711925F" w14:textId="5D79C982"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7</w:t>
            </w:r>
          </w:p>
        </w:tc>
      </w:tr>
      <w:tr w:rsidR="00105770" w:rsidRPr="00843F09" w14:paraId="7D64DC52" w14:textId="77777777" w:rsidTr="00201E47">
        <w:tc>
          <w:tcPr>
            <w:tcW w:w="6766" w:type="dxa"/>
            <w:vAlign w:val="center"/>
            <w:hideMark/>
          </w:tcPr>
          <w:p w14:paraId="3BD9793B" w14:textId="77777777" w:rsidR="00105770" w:rsidRPr="00843F09" w:rsidRDefault="00105770" w:rsidP="00476BFD">
            <w:pPr>
              <w:spacing w:line="360" w:lineRule="auto"/>
              <w:rPr>
                <w:rFonts w:cs="Times New Roman"/>
                <w:szCs w:val="24"/>
              </w:rPr>
            </w:pPr>
            <w:r w:rsidRPr="00843F09">
              <w:rPr>
                <w:rFonts w:cs="Times New Roman"/>
                <w:szCs w:val="24"/>
              </w:rPr>
              <w:t>3.7 Sample Size</w:t>
            </w:r>
          </w:p>
        </w:tc>
        <w:tc>
          <w:tcPr>
            <w:tcW w:w="1964" w:type="dxa"/>
            <w:vAlign w:val="center"/>
            <w:hideMark/>
          </w:tcPr>
          <w:p w14:paraId="210CA6B9" w14:textId="0C6CEEE3"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7-28</w:t>
            </w:r>
          </w:p>
        </w:tc>
      </w:tr>
      <w:tr w:rsidR="00105770" w:rsidRPr="00843F09" w14:paraId="561623EE" w14:textId="77777777" w:rsidTr="00201E47">
        <w:tc>
          <w:tcPr>
            <w:tcW w:w="6766" w:type="dxa"/>
            <w:vAlign w:val="center"/>
            <w:hideMark/>
          </w:tcPr>
          <w:p w14:paraId="2165432E" w14:textId="77777777" w:rsidR="00105770" w:rsidRPr="00843F09" w:rsidRDefault="00105770" w:rsidP="00476BFD">
            <w:pPr>
              <w:spacing w:line="360" w:lineRule="auto"/>
              <w:rPr>
                <w:rFonts w:cs="Times New Roman"/>
                <w:szCs w:val="24"/>
              </w:rPr>
            </w:pPr>
            <w:r w:rsidRPr="00843F09">
              <w:rPr>
                <w:rFonts w:cs="Times New Roman"/>
                <w:szCs w:val="24"/>
              </w:rPr>
              <w:lastRenderedPageBreak/>
              <w:t>3.8 Inclusion Criteria</w:t>
            </w:r>
          </w:p>
        </w:tc>
        <w:tc>
          <w:tcPr>
            <w:tcW w:w="1964" w:type="dxa"/>
            <w:vAlign w:val="center"/>
            <w:hideMark/>
          </w:tcPr>
          <w:p w14:paraId="44CF0C42" w14:textId="28F50F35"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8</w:t>
            </w:r>
          </w:p>
        </w:tc>
      </w:tr>
      <w:tr w:rsidR="00105770" w:rsidRPr="00843F09" w14:paraId="1948500F" w14:textId="77777777" w:rsidTr="00201E47">
        <w:tc>
          <w:tcPr>
            <w:tcW w:w="6766" w:type="dxa"/>
            <w:vAlign w:val="center"/>
            <w:hideMark/>
          </w:tcPr>
          <w:p w14:paraId="2A6D4724" w14:textId="77777777" w:rsidR="00105770" w:rsidRPr="00843F09" w:rsidRDefault="00105770" w:rsidP="00476BFD">
            <w:pPr>
              <w:spacing w:line="360" w:lineRule="auto"/>
              <w:rPr>
                <w:rFonts w:cs="Times New Roman"/>
                <w:szCs w:val="24"/>
              </w:rPr>
            </w:pPr>
            <w:r w:rsidRPr="00843F09">
              <w:rPr>
                <w:rFonts w:cs="Times New Roman"/>
                <w:szCs w:val="24"/>
              </w:rPr>
              <w:t>3.9 Exclusion Criteria</w:t>
            </w:r>
          </w:p>
        </w:tc>
        <w:tc>
          <w:tcPr>
            <w:tcW w:w="1964" w:type="dxa"/>
            <w:vAlign w:val="center"/>
            <w:hideMark/>
          </w:tcPr>
          <w:p w14:paraId="3D4EF636" w14:textId="4C057E5B"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8</w:t>
            </w:r>
          </w:p>
        </w:tc>
      </w:tr>
      <w:tr w:rsidR="00105770" w:rsidRPr="00843F09" w14:paraId="667BB281" w14:textId="77777777" w:rsidTr="00201E47">
        <w:tc>
          <w:tcPr>
            <w:tcW w:w="6766" w:type="dxa"/>
            <w:vAlign w:val="center"/>
            <w:hideMark/>
          </w:tcPr>
          <w:p w14:paraId="06340C25" w14:textId="05E0E16D" w:rsidR="00105770" w:rsidRPr="00843F09" w:rsidRDefault="00105770" w:rsidP="00476BFD">
            <w:pPr>
              <w:spacing w:line="360" w:lineRule="auto"/>
              <w:rPr>
                <w:rFonts w:cs="Times New Roman"/>
                <w:szCs w:val="24"/>
              </w:rPr>
            </w:pPr>
            <w:r w:rsidRPr="00843F09">
              <w:rPr>
                <w:rFonts w:cs="Times New Roman"/>
                <w:szCs w:val="24"/>
              </w:rPr>
              <w:t xml:space="preserve">3.10 Sampling </w:t>
            </w:r>
            <w:r w:rsidR="00352B2E">
              <w:rPr>
                <w:rFonts w:cs="Times New Roman"/>
                <w:szCs w:val="24"/>
              </w:rPr>
              <w:t>Method</w:t>
            </w:r>
          </w:p>
        </w:tc>
        <w:tc>
          <w:tcPr>
            <w:tcW w:w="1964" w:type="dxa"/>
            <w:vAlign w:val="center"/>
            <w:hideMark/>
          </w:tcPr>
          <w:p w14:paraId="15C29FDE" w14:textId="736EDE93"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8-29</w:t>
            </w:r>
          </w:p>
        </w:tc>
      </w:tr>
      <w:tr w:rsidR="00105770" w:rsidRPr="00843F09" w14:paraId="40E0DBE8" w14:textId="77777777" w:rsidTr="00201E47">
        <w:tc>
          <w:tcPr>
            <w:tcW w:w="6766" w:type="dxa"/>
            <w:vAlign w:val="center"/>
            <w:hideMark/>
          </w:tcPr>
          <w:p w14:paraId="327BFB2C" w14:textId="77777777" w:rsidR="00105770" w:rsidRPr="00843F09" w:rsidRDefault="00105770" w:rsidP="00476BFD">
            <w:pPr>
              <w:spacing w:line="360" w:lineRule="auto"/>
              <w:rPr>
                <w:rFonts w:cs="Times New Roman"/>
                <w:szCs w:val="24"/>
              </w:rPr>
            </w:pPr>
            <w:r w:rsidRPr="00843F09">
              <w:rPr>
                <w:rFonts w:cs="Times New Roman"/>
                <w:szCs w:val="24"/>
              </w:rPr>
              <w:t>3.11 Data Collection Tools</w:t>
            </w:r>
          </w:p>
        </w:tc>
        <w:tc>
          <w:tcPr>
            <w:tcW w:w="1964" w:type="dxa"/>
            <w:vAlign w:val="center"/>
            <w:hideMark/>
          </w:tcPr>
          <w:p w14:paraId="595F8792" w14:textId="47A90754"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352B2E">
              <w:rPr>
                <w:rFonts w:eastAsia="Calibri" w:cs="Times New Roman"/>
                <w:szCs w:val="24"/>
              </w:rPr>
              <w:t>9</w:t>
            </w:r>
          </w:p>
        </w:tc>
      </w:tr>
      <w:tr w:rsidR="00105770" w:rsidRPr="00843F09" w14:paraId="233FFC9C" w14:textId="77777777" w:rsidTr="00201E47">
        <w:tc>
          <w:tcPr>
            <w:tcW w:w="6766" w:type="dxa"/>
            <w:vAlign w:val="center"/>
            <w:hideMark/>
          </w:tcPr>
          <w:p w14:paraId="0D613464" w14:textId="77777777" w:rsidR="00105770" w:rsidRPr="00843F09" w:rsidRDefault="00105770" w:rsidP="00476BFD">
            <w:pPr>
              <w:spacing w:line="360" w:lineRule="auto"/>
              <w:jc w:val="both"/>
              <w:rPr>
                <w:rFonts w:eastAsia="Calibri" w:cs="Times New Roman"/>
                <w:szCs w:val="24"/>
              </w:rPr>
            </w:pPr>
            <w:r w:rsidRPr="00843F09">
              <w:rPr>
                <w:rFonts w:cs="Times New Roman"/>
                <w:szCs w:val="24"/>
              </w:rPr>
              <w:t>3.12 Data Management &amp;Analysis Plan</w:t>
            </w:r>
          </w:p>
        </w:tc>
        <w:tc>
          <w:tcPr>
            <w:tcW w:w="1964" w:type="dxa"/>
            <w:vAlign w:val="center"/>
            <w:hideMark/>
          </w:tcPr>
          <w:p w14:paraId="6523A363" w14:textId="2EB10F09" w:rsidR="00105770" w:rsidRPr="00843F09" w:rsidRDefault="00352B2E" w:rsidP="00476BFD">
            <w:pPr>
              <w:spacing w:line="360" w:lineRule="auto"/>
              <w:jc w:val="right"/>
              <w:rPr>
                <w:rFonts w:eastAsia="Calibri" w:cs="Times New Roman"/>
                <w:szCs w:val="24"/>
              </w:rPr>
            </w:pPr>
            <w:r>
              <w:rPr>
                <w:rFonts w:eastAsia="Calibri" w:cs="Times New Roman"/>
                <w:szCs w:val="24"/>
              </w:rPr>
              <w:t>30</w:t>
            </w:r>
          </w:p>
        </w:tc>
      </w:tr>
      <w:tr w:rsidR="00201E47" w:rsidRPr="00843F09" w14:paraId="494B4349"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1D944F7D"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3.13 Quality Control and Quality Assurance</w:t>
            </w:r>
          </w:p>
        </w:tc>
        <w:tc>
          <w:tcPr>
            <w:tcW w:w="1964" w:type="dxa"/>
            <w:tcBorders>
              <w:top w:val="nil"/>
              <w:left w:val="nil"/>
              <w:bottom w:val="nil"/>
              <w:right w:val="nil"/>
            </w:tcBorders>
          </w:tcPr>
          <w:p w14:paraId="5DBA25DC" w14:textId="398E340C" w:rsidR="00201E47" w:rsidRPr="00843F09" w:rsidRDefault="00352B2E" w:rsidP="00476BFD">
            <w:pPr>
              <w:spacing w:line="360" w:lineRule="auto"/>
              <w:jc w:val="right"/>
              <w:rPr>
                <w:rFonts w:eastAsia="Calibri" w:cs="Times New Roman"/>
                <w:szCs w:val="24"/>
              </w:rPr>
            </w:pPr>
            <w:r>
              <w:rPr>
                <w:rFonts w:eastAsia="Calibri" w:cs="Times New Roman"/>
                <w:szCs w:val="24"/>
              </w:rPr>
              <w:t>31</w:t>
            </w:r>
          </w:p>
        </w:tc>
      </w:tr>
      <w:tr w:rsidR="00201E47" w:rsidRPr="00843F09" w14:paraId="529D12D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6761239B"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 xml:space="preserve">3.14 </w:t>
            </w:r>
            <w:r w:rsidRPr="00843F09">
              <w:rPr>
                <w:rFonts w:eastAsia="Calibri" w:cs="Times New Roman"/>
                <w:szCs w:val="24"/>
                <w:lang w:bidi="bn-BD"/>
              </w:rPr>
              <w:t>Ethical</w:t>
            </w:r>
            <w:r w:rsidRPr="00843F09">
              <w:rPr>
                <w:rFonts w:eastAsia="Calibri" w:cs="Times New Roman"/>
                <w:szCs w:val="24"/>
              </w:rPr>
              <w:t xml:space="preserve"> Consideration</w:t>
            </w:r>
          </w:p>
        </w:tc>
        <w:tc>
          <w:tcPr>
            <w:tcW w:w="1964" w:type="dxa"/>
            <w:tcBorders>
              <w:top w:val="nil"/>
              <w:left w:val="nil"/>
              <w:bottom w:val="nil"/>
              <w:right w:val="nil"/>
            </w:tcBorders>
          </w:tcPr>
          <w:p w14:paraId="149FD438" w14:textId="0135D117" w:rsidR="00201E47" w:rsidRPr="00843F09" w:rsidRDefault="00352B2E" w:rsidP="00476BFD">
            <w:pPr>
              <w:spacing w:line="360" w:lineRule="auto"/>
              <w:jc w:val="right"/>
              <w:rPr>
                <w:rFonts w:eastAsia="Calibri" w:cs="Times New Roman"/>
                <w:szCs w:val="24"/>
              </w:rPr>
            </w:pPr>
            <w:r>
              <w:rPr>
                <w:rFonts w:eastAsia="Calibri" w:cs="Times New Roman"/>
                <w:szCs w:val="24"/>
              </w:rPr>
              <w:t>31</w:t>
            </w:r>
          </w:p>
        </w:tc>
      </w:tr>
      <w:tr w:rsidR="00201E47" w:rsidRPr="00843F09" w14:paraId="6B4B3E71"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6EE8287A"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3.15 Expected Outcomes</w:t>
            </w:r>
          </w:p>
        </w:tc>
        <w:tc>
          <w:tcPr>
            <w:tcW w:w="1964" w:type="dxa"/>
            <w:tcBorders>
              <w:top w:val="nil"/>
              <w:left w:val="nil"/>
              <w:bottom w:val="nil"/>
              <w:right w:val="nil"/>
            </w:tcBorders>
          </w:tcPr>
          <w:p w14:paraId="5B65CBE0" w14:textId="61A18600" w:rsidR="00201E47" w:rsidRPr="00843F09" w:rsidRDefault="00352B2E" w:rsidP="00476BFD">
            <w:pPr>
              <w:spacing w:line="360" w:lineRule="auto"/>
              <w:jc w:val="right"/>
              <w:rPr>
                <w:rFonts w:eastAsia="Calibri" w:cs="Times New Roman"/>
                <w:szCs w:val="24"/>
              </w:rPr>
            </w:pPr>
            <w:r>
              <w:rPr>
                <w:rFonts w:eastAsia="Calibri" w:cs="Times New Roman"/>
                <w:szCs w:val="24"/>
              </w:rPr>
              <w:t>31</w:t>
            </w:r>
          </w:p>
        </w:tc>
      </w:tr>
      <w:tr w:rsidR="00201E47" w:rsidRPr="00843F09" w14:paraId="01719D6D"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40A76EBC" w14:textId="77777777" w:rsidR="00201E47" w:rsidRPr="00843F09" w:rsidRDefault="00201E47" w:rsidP="00476BFD">
            <w:pPr>
              <w:spacing w:line="360" w:lineRule="auto"/>
              <w:jc w:val="both"/>
              <w:rPr>
                <w:rFonts w:eastAsia="Calibri" w:cs="Times New Roman"/>
                <w:b/>
                <w:szCs w:val="24"/>
              </w:rPr>
            </w:pPr>
            <w:r w:rsidRPr="00843F09">
              <w:rPr>
                <w:rFonts w:eastAsia="Calibri" w:cs="Times New Roman"/>
                <w:szCs w:val="24"/>
              </w:rPr>
              <w:t>3.16 Action Plan</w:t>
            </w:r>
          </w:p>
        </w:tc>
        <w:tc>
          <w:tcPr>
            <w:tcW w:w="1964" w:type="dxa"/>
            <w:tcBorders>
              <w:top w:val="nil"/>
              <w:left w:val="nil"/>
              <w:bottom w:val="nil"/>
              <w:right w:val="nil"/>
            </w:tcBorders>
          </w:tcPr>
          <w:p w14:paraId="724FFB89" w14:textId="3AA29FB3" w:rsidR="00201E47" w:rsidRPr="00843F09" w:rsidRDefault="00352B2E" w:rsidP="00476BFD">
            <w:pPr>
              <w:spacing w:line="360" w:lineRule="auto"/>
              <w:jc w:val="right"/>
              <w:rPr>
                <w:rFonts w:eastAsia="Calibri" w:cs="Times New Roman"/>
                <w:szCs w:val="24"/>
              </w:rPr>
            </w:pPr>
            <w:r>
              <w:rPr>
                <w:rFonts w:eastAsia="Calibri" w:cs="Times New Roman"/>
                <w:szCs w:val="24"/>
              </w:rPr>
              <w:t>3</w:t>
            </w:r>
            <w:r w:rsidR="00201E47">
              <w:rPr>
                <w:rFonts w:eastAsia="Calibri" w:cs="Times New Roman"/>
                <w:szCs w:val="24"/>
              </w:rPr>
              <w:t>2</w:t>
            </w:r>
          </w:p>
        </w:tc>
      </w:tr>
      <w:tr w:rsidR="00201E47" w:rsidRPr="00843F09" w14:paraId="277960A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7EB10C60" w14:textId="77777777" w:rsidR="00201E47" w:rsidRPr="00843F09" w:rsidRDefault="00201E47" w:rsidP="00476BFD">
            <w:pPr>
              <w:spacing w:line="360" w:lineRule="auto"/>
              <w:jc w:val="both"/>
              <w:rPr>
                <w:rFonts w:eastAsia="Calibri" w:cs="Times New Roman"/>
                <w:b/>
                <w:szCs w:val="24"/>
              </w:rPr>
            </w:pPr>
          </w:p>
        </w:tc>
        <w:tc>
          <w:tcPr>
            <w:tcW w:w="1964" w:type="dxa"/>
            <w:tcBorders>
              <w:top w:val="nil"/>
              <w:left w:val="nil"/>
              <w:bottom w:val="nil"/>
              <w:right w:val="nil"/>
            </w:tcBorders>
          </w:tcPr>
          <w:p w14:paraId="6934BE67" w14:textId="77777777" w:rsidR="00201E47" w:rsidRPr="00843F09" w:rsidRDefault="00201E47" w:rsidP="00476BFD">
            <w:pPr>
              <w:spacing w:line="360" w:lineRule="auto"/>
              <w:jc w:val="right"/>
              <w:rPr>
                <w:rFonts w:eastAsia="Calibri" w:cs="Times New Roman"/>
                <w:b/>
                <w:szCs w:val="24"/>
              </w:rPr>
            </w:pPr>
          </w:p>
        </w:tc>
      </w:tr>
      <w:tr w:rsidR="00201E47" w:rsidRPr="00843F09" w14:paraId="4A060701"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767D4AA4" w14:textId="77777777" w:rsidR="00201E47" w:rsidRPr="00843F09" w:rsidRDefault="00201E47" w:rsidP="00476BFD">
            <w:pPr>
              <w:spacing w:line="480" w:lineRule="auto"/>
              <w:jc w:val="both"/>
              <w:rPr>
                <w:rFonts w:eastAsia="Calibri" w:cs="Times New Roman"/>
                <w:szCs w:val="24"/>
              </w:rPr>
            </w:pPr>
            <w:r w:rsidRPr="00843F09">
              <w:rPr>
                <w:rFonts w:eastAsia="Calibri" w:cs="Times New Roman"/>
                <w:b/>
                <w:szCs w:val="24"/>
              </w:rPr>
              <w:t>REFERENCES</w:t>
            </w:r>
          </w:p>
        </w:tc>
        <w:tc>
          <w:tcPr>
            <w:tcW w:w="1964" w:type="dxa"/>
            <w:tcBorders>
              <w:top w:val="nil"/>
              <w:left w:val="nil"/>
              <w:bottom w:val="nil"/>
              <w:right w:val="nil"/>
            </w:tcBorders>
            <w:hideMark/>
          </w:tcPr>
          <w:p w14:paraId="3FA57854" w14:textId="55341C30" w:rsidR="00201E47" w:rsidRPr="00843F09" w:rsidRDefault="00352B2E" w:rsidP="00476BFD">
            <w:pPr>
              <w:spacing w:line="480" w:lineRule="auto"/>
              <w:jc w:val="right"/>
              <w:rPr>
                <w:rFonts w:eastAsia="Calibri" w:cs="Times New Roman"/>
                <w:szCs w:val="24"/>
              </w:rPr>
            </w:pPr>
            <w:r>
              <w:rPr>
                <w:rFonts w:eastAsia="Calibri" w:cs="Times New Roman"/>
                <w:szCs w:val="24"/>
              </w:rPr>
              <w:t>33</w:t>
            </w:r>
            <w:r w:rsidR="00201E47">
              <w:rPr>
                <w:rFonts w:eastAsia="Calibri" w:cs="Times New Roman"/>
                <w:szCs w:val="24"/>
              </w:rPr>
              <w:t>-</w:t>
            </w:r>
            <w:r>
              <w:rPr>
                <w:rFonts w:eastAsia="Calibri" w:cs="Times New Roman"/>
                <w:szCs w:val="24"/>
              </w:rPr>
              <w:t>38</w:t>
            </w:r>
          </w:p>
        </w:tc>
      </w:tr>
      <w:tr w:rsidR="00201E47" w:rsidRPr="00843F09" w14:paraId="6A75D9BA"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64479F0E"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b/>
                <w:bCs/>
                <w:szCs w:val="24"/>
              </w:rPr>
              <w:t>APPENDICES</w:t>
            </w:r>
          </w:p>
        </w:tc>
        <w:tc>
          <w:tcPr>
            <w:tcW w:w="1964" w:type="dxa"/>
            <w:tcBorders>
              <w:top w:val="nil"/>
              <w:left w:val="nil"/>
              <w:bottom w:val="nil"/>
              <w:right w:val="nil"/>
            </w:tcBorders>
            <w:hideMark/>
          </w:tcPr>
          <w:p w14:paraId="2AADD94B" w14:textId="2C149015" w:rsidR="00201E47" w:rsidRPr="00843F09" w:rsidRDefault="00201E47" w:rsidP="00476BFD">
            <w:pPr>
              <w:spacing w:line="360" w:lineRule="auto"/>
              <w:jc w:val="right"/>
              <w:rPr>
                <w:rFonts w:eastAsia="Calibri" w:cs="Times New Roman"/>
                <w:szCs w:val="24"/>
              </w:rPr>
            </w:pPr>
            <w:r>
              <w:rPr>
                <w:rFonts w:eastAsia="Calibri" w:cs="Times New Roman"/>
                <w:szCs w:val="24"/>
              </w:rPr>
              <w:t>3</w:t>
            </w:r>
            <w:r w:rsidR="00352B2E">
              <w:rPr>
                <w:rFonts w:eastAsia="Calibri" w:cs="Times New Roman"/>
                <w:szCs w:val="24"/>
              </w:rPr>
              <w:t>9</w:t>
            </w:r>
            <w:r>
              <w:rPr>
                <w:rFonts w:eastAsia="Calibri" w:cs="Times New Roman"/>
                <w:szCs w:val="24"/>
              </w:rPr>
              <w:t>-5</w:t>
            </w:r>
            <w:r w:rsidR="00352B2E">
              <w:rPr>
                <w:rFonts w:eastAsia="Calibri" w:cs="Times New Roman"/>
                <w:szCs w:val="24"/>
              </w:rPr>
              <w:t>9</w:t>
            </w:r>
          </w:p>
        </w:tc>
      </w:tr>
      <w:tr w:rsidR="00201E47" w:rsidRPr="00843F09" w14:paraId="0105465B"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62E9959"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A: Consent Form</w:t>
            </w:r>
          </w:p>
        </w:tc>
        <w:tc>
          <w:tcPr>
            <w:tcW w:w="1964" w:type="dxa"/>
            <w:tcBorders>
              <w:top w:val="nil"/>
              <w:left w:val="nil"/>
              <w:bottom w:val="nil"/>
              <w:right w:val="nil"/>
            </w:tcBorders>
            <w:hideMark/>
          </w:tcPr>
          <w:p w14:paraId="04BDD0F0" w14:textId="05B71463" w:rsidR="00201E47" w:rsidRPr="00843F09" w:rsidRDefault="00201E47" w:rsidP="00476BFD">
            <w:pPr>
              <w:spacing w:line="360" w:lineRule="auto"/>
              <w:jc w:val="right"/>
              <w:rPr>
                <w:rFonts w:eastAsia="Calibri" w:cs="Times New Roman"/>
                <w:szCs w:val="24"/>
              </w:rPr>
            </w:pPr>
            <w:r>
              <w:rPr>
                <w:rFonts w:eastAsia="Calibri" w:cs="Times New Roman"/>
                <w:szCs w:val="24"/>
              </w:rPr>
              <w:t>3</w:t>
            </w:r>
            <w:r w:rsidR="00352B2E">
              <w:rPr>
                <w:rFonts w:eastAsia="Calibri" w:cs="Times New Roman"/>
                <w:szCs w:val="24"/>
              </w:rPr>
              <w:t>9</w:t>
            </w:r>
          </w:p>
        </w:tc>
      </w:tr>
      <w:tr w:rsidR="00201E47" w:rsidRPr="00843F09" w14:paraId="45BB1C0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268C941"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B: Consent Form (Bengali)</w:t>
            </w:r>
          </w:p>
        </w:tc>
        <w:tc>
          <w:tcPr>
            <w:tcW w:w="1964" w:type="dxa"/>
            <w:tcBorders>
              <w:top w:val="nil"/>
              <w:left w:val="nil"/>
              <w:bottom w:val="nil"/>
              <w:right w:val="nil"/>
            </w:tcBorders>
            <w:hideMark/>
          </w:tcPr>
          <w:p w14:paraId="48FDA54B" w14:textId="205E53CE" w:rsidR="00201E47" w:rsidRPr="00843F09" w:rsidRDefault="00352B2E" w:rsidP="00476BFD">
            <w:pPr>
              <w:spacing w:line="360" w:lineRule="auto"/>
              <w:jc w:val="right"/>
              <w:rPr>
                <w:rFonts w:eastAsia="Calibri" w:cs="Times New Roman"/>
                <w:szCs w:val="24"/>
              </w:rPr>
            </w:pPr>
            <w:r>
              <w:rPr>
                <w:rFonts w:eastAsia="Calibri" w:cs="Times New Roman"/>
                <w:szCs w:val="24"/>
              </w:rPr>
              <w:t>40</w:t>
            </w:r>
          </w:p>
        </w:tc>
      </w:tr>
      <w:tr w:rsidR="00201E47" w:rsidRPr="00843F09" w14:paraId="7092E9F7"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362EA344"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C: Questionnaire</w:t>
            </w:r>
          </w:p>
        </w:tc>
        <w:tc>
          <w:tcPr>
            <w:tcW w:w="1964" w:type="dxa"/>
            <w:tcBorders>
              <w:top w:val="nil"/>
              <w:left w:val="nil"/>
              <w:bottom w:val="nil"/>
              <w:right w:val="nil"/>
            </w:tcBorders>
            <w:hideMark/>
          </w:tcPr>
          <w:p w14:paraId="363A2B11" w14:textId="284DA1A2" w:rsidR="00201E47" w:rsidRPr="00843F09" w:rsidRDefault="00201E47" w:rsidP="00476BFD">
            <w:pPr>
              <w:spacing w:line="360" w:lineRule="auto"/>
              <w:jc w:val="right"/>
              <w:rPr>
                <w:rFonts w:eastAsia="Calibri" w:cs="Times New Roman"/>
                <w:szCs w:val="24"/>
              </w:rPr>
            </w:pPr>
            <w:r>
              <w:rPr>
                <w:rFonts w:eastAsia="Calibri" w:cs="Times New Roman"/>
                <w:szCs w:val="24"/>
              </w:rPr>
              <w:t>41</w:t>
            </w:r>
            <w:r w:rsidR="00352B2E">
              <w:rPr>
                <w:rFonts w:eastAsia="Calibri" w:cs="Times New Roman"/>
                <w:szCs w:val="24"/>
              </w:rPr>
              <w:t>-49</w:t>
            </w:r>
          </w:p>
        </w:tc>
      </w:tr>
      <w:tr w:rsidR="00201E47" w:rsidRPr="00843F09" w14:paraId="10A93B5A"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F268AD0"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D: Questionnaire (Bengali)</w:t>
            </w:r>
          </w:p>
        </w:tc>
        <w:tc>
          <w:tcPr>
            <w:tcW w:w="1964" w:type="dxa"/>
            <w:tcBorders>
              <w:top w:val="nil"/>
              <w:left w:val="nil"/>
              <w:bottom w:val="nil"/>
              <w:right w:val="nil"/>
            </w:tcBorders>
            <w:hideMark/>
          </w:tcPr>
          <w:p w14:paraId="14A81E90" w14:textId="590B8B96" w:rsidR="00201E47" w:rsidRPr="00843F09" w:rsidRDefault="00201E47" w:rsidP="00476BFD">
            <w:pPr>
              <w:spacing w:line="360" w:lineRule="auto"/>
              <w:jc w:val="right"/>
              <w:rPr>
                <w:rFonts w:eastAsia="Calibri" w:cs="Times New Roman"/>
                <w:szCs w:val="24"/>
              </w:rPr>
            </w:pPr>
            <w:r>
              <w:rPr>
                <w:rFonts w:eastAsia="Calibri" w:cs="Times New Roman"/>
                <w:szCs w:val="24"/>
              </w:rPr>
              <w:t>5</w:t>
            </w:r>
            <w:r w:rsidR="00352B2E">
              <w:rPr>
                <w:rFonts w:eastAsia="Calibri" w:cs="Times New Roman"/>
                <w:szCs w:val="24"/>
              </w:rPr>
              <w:t>0-59</w:t>
            </w:r>
          </w:p>
        </w:tc>
      </w:tr>
    </w:tbl>
    <w:p w14:paraId="41FB79DF" w14:textId="77777777" w:rsidR="00201E47" w:rsidRDefault="00201E47" w:rsidP="00201E47"/>
    <w:p w14:paraId="15BBBECD" w14:textId="77777777" w:rsidR="00201E47" w:rsidRDefault="00201E47" w:rsidP="00201E47"/>
    <w:p w14:paraId="5DBA5894" w14:textId="77777777" w:rsidR="00201E47" w:rsidRDefault="00201E47" w:rsidP="00201E47"/>
    <w:p w14:paraId="00DA792F" w14:textId="77777777" w:rsidR="00201E47" w:rsidRDefault="00201E47" w:rsidP="00201E47"/>
    <w:p w14:paraId="1F1AA5FB" w14:textId="77777777" w:rsidR="00201E47" w:rsidRDefault="00201E47" w:rsidP="00201E47"/>
    <w:p w14:paraId="2B50F0CB" w14:textId="77777777" w:rsidR="00201E47" w:rsidRDefault="00201E47" w:rsidP="00201E47"/>
    <w:p w14:paraId="3A2EE928" w14:textId="77777777" w:rsidR="00201E47" w:rsidRDefault="00201E47" w:rsidP="00201E47"/>
    <w:p w14:paraId="62E66DD0" w14:textId="77777777" w:rsidR="00201E47" w:rsidRDefault="00201E47" w:rsidP="00201E47"/>
    <w:p w14:paraId="1FC312F9" w14:textId="77777777" w:rsidR="00201E47" w:rsidRDefault="00201E47" w:rsidP="00201E47"/>
    <w:p w14:paraId="4F430D53" w14:textId="77777777" w:rsidR="00201E47" w:rsidRDefault="00201E47" w:rsidP="00201E47"/>
    <w:p w14:paraId="272291A8" w14:textId="77777777" w:rsidR="00201E47" w:rsidRDefault="00201E47" w:rsidP="00201E47"/>
    <w:p w14:paraId="1D20AD64" w14:textId="5A631B7E" w:rsidR="00105770" w:rsidRPr="00201E47" w:rsidRDefault="00105770" w:rsidP="00201E47">
      <w:pPr>
        <w:jc w:val="center"/>
      </w:pPr>
      <w:r w:rsidRPr="002F3158">
        <w:rPr>
          <w:rFonts w:ascii="Times New Roman" w:hAnsi="Times New Roman" w:cs="Times New Roman"/>
          <w:b/>
          <w:color w:val="000000" w:themeColor="text1"/>
          <w:sz w:val="24"/>
          <w:szCs w:val="24"/>
        </w:rPr>
        <w:lastRenderedPageBreak/>
        <w:t>ABBREVIATIONS</w:t>
      </w:r>
    </w:p>
    <w:p w14:paraId="09A8A01C" w14:textId="743AAE8C" w:rsidR="00105770" w:rsidRDefault="00105770" w:rsidP="00201E47">
      <w:pPr>
        <w:spacing w:line="360" w:lineRule="auto"/>
        <w:rPr>
          <w:rFonts w:ascii="Times New Roman" w:hAnsi="Times New Roman" w:cs="Times New Roman"/>
          <w:b/>
          <w:color w:val="000000" w:themeColor="text1"/>
          <w:sz w:val="24"/>
          <w:szCs w:val="24"/>
        </w:rPr>
      </w:pPr>
    </w:p>
    <w:p w14:paraId="2A65D531" w14:textId="284184B0" w:rsidR="00BA7329"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Dry Eye Disease</w:t>
      </w:r>
    </w:p>
    <w:p w14:paraId="748C09BC" w14:textId="1DA26559"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KCS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Keratoconjunctivitis Sicca</w:t>
      </w:r>
    </w:p>
    <w:p w14:paraId="7A16C96A" w14:textId="76EA226D"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AL</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Axial Length</w:t>
      </w:r>
    </w:p>
    <w:p w14:paraId="2FBAE511" w14:textId="1A687AC1"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Corneal Radius of Curvature</w:t>
      </w:r>
    </w:p>
    <w:p w14:paraId="618F418E" w14:textId="3501F148"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CVS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Computer Vision Syndrome</w:t>
      </w:r>
    </w:p>
    <w:p w14:paraId="26922250" w14:textId="2A22497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OSDI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Ocular Surface Disease Index</w:t>
      </w:r>
    </w:p>
    <w:p w14:paraId="00699DCC" w14:textId="5925C96C"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TBUT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Tear film break-up time</w:t>
      </w:r>
    </w:p>
    <w:p w14:paraId="19AD1711" w14:textId="047CDF01"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CVD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Cardiovascular Disease</w:t>
      </w:r>
    </w:p>
    <w:p w14:paraId="4583EED2" w14:textId="12012A6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HTN</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Hypertension</w:t>
      </w:r>
    </w:p>
    <w:p w14:paraId="51C4D416" w14:textId="09C85383"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VDT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Video Display Terminal</w:t>
      </w:r>
    </w:p>
    <w:p w14:paraId="0E5CF858" w14:textId="350A1A9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DEQ5</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Dry Eye Disease Questionnaire 5</w:t>
      </w:r>
    </w:p>
    <w:p w14:paraId="3FD4D8FD" w14:textId="5E312B15"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Confidence Interval</w:t>
      </w:r>
    </w:p>
    <w:p w14:paraId="1F4EB3FA" w14:textId="0C84C58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Standard Deviation</w:t>
      </w:r>
    </w:p>
    <w:p w14:paraId="5C9B0830" w14:textId="27256338"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Odds Ratio</w:t>
      </w:r>
    </w:p>
    <w:p w14:paraId="19DD5572" w14:textId="5FAB4D47"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IQR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Interquartile Range</w:t>
      </w:r>
    </w:p>
    <w:p w14:paraId="024D8099" w14:textId="3940439A"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WHO</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World Health Organization</w:t>
      </w:r>
    </w:p>
    <w:p w14:paraId="716E4EF9" w14:textId="03C0D264"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NSU</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North South University</w:t>
      </w:r>
    </w:p>
    <w:p w14:paraId="17540186" w14:textId="5BB7411E"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IRB</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Institutional Review Board</w:t>
      </w:r>
    </w:p>
    <w:p w14:paraId="2049FCEF" w14:textId="713A4DE6"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SBE</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Business &amp; Economics</w:t>
      </w:r>
    </w:p>
    <w:p w14:paraId="64CB581B" w14:textId="1ABFB3AA"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SEPS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Engineering &amp; Physical Science</w:t>
      </w:r>
    </w:p>
    <w:p w14:paraId="475C4C36" w14:textId="49C073A2"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SHSS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Humanities &amp; Social Science</w:t>
      </w:r>
    </w:p>
    <w:p w14:paraId="7720FBB2" w14:textId="00DBC3F8"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SHLS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Health &amp; Life Science</w:t>
      </w:r>
    </w:p>
    <w:p w14:paraId="09F9A48A" w14:textId="4929F263" w:rsidR="00E16C6D" w:rsidRDefault="00E16C6D" w:rsidP="00AA3C05">
      <w:pPr>
        <w:spacing w:line="360" w:lineRule="auto"/>
        <w:jc w:val="both"/>
        <w:rPr>
          <w:rFonts w:ascii="Times New Roman" w:hAnsi="Times New Roman" w:cs="Times New Roman"/>
          <w:b/>
          <w:bCs/>
          <w:color w:val="000000" w:themeColor="text1"/>
          <w:sz w:val="24"/>
          <w:szCs w:val="24"/>
        </w:rPr>
      </w:pPr>
    </w:p>
    <w:p w14:paraId="035F5D68" w14:textId="77777777" w:rsidR="00E16C6D" w:rsidRPr="00843F09" w:rsidRDefault="00E16C6D" w:rsidP="00E16C6D">
      <w:pPr>
        <w:spacing w:after="0" w:line="360" w:lineRule="auto"/>
        <w:jc w:val="center"/>
        <w:rPr>
          <w:rFonts w:ascii="Times New Roman" w:hAnsi="Times New Roman" w:cs="Times New Roman"/>
          <w:b/>
          <w:sz w:val="24"/>
          <w:szCs w:val="24"/>
        </w:rPr>
      </w:pPr>
      <w:r w:rsidRPr="00843F09">
        <w:rPr>
          <w:rFonts w:ascii="Times New Roman" w:hAnsi="Times New Roman" w:cs="Times New Roman"/>
          <w:b/>
          <w:sz w:val="24"/>
          <w:szCs w:val="24"/>
        </w:rPr>
        <w:lastRenderedPageBreak/>
        <w:t>CHAPTER I</w:t>
      </w:r>
    </w:p>
    <w:p w14:paraId="7C8F006C" w14:textId="77777777" w:rsidR="00E16C6D" w:rsidRPr="00843F09" w:rsidRDefault="00E16C6D" w:rsidP="00E16C6D">
      <w:pPr>
        <w:spacing w:after="0" w:line="360" w:lineRule="auto"/>
        <w:jc w:val="center"/>
        <w:rPr>
          <w:rFonts w:ascii="Times New Roman" w:hAnsi="Times New Roman" w:cs="Times New Roman"/>
          <w:b/>
          <w:sz w:val="24"/>
          <w:szCs w:val="24"/>
        </w:rPr>
      </w:pPr>
      <w:r w:rsidRPr="00843F09">
        <w:rPr>
          <w:rFonts w:ascii="Times New Roman" w:hAnsi="Times New Roman" w:cs="Times New Roman"/>
          <w:b/>
          <w:sz w:val="24"/>
          <w:szCs w:val="24"/>
        </w:rPr>
        <w:t xml:space="preserve"> INTRODUCTION</w:t>
      </w:r>
    </w:p>
    <w:p w14:paraId="15101E6E" w14:textId="77777777" w:rsidR="00E16C6D" w:rsidRPr="00843F09" w:rsidRDefault="00E16C6D" w:rsidP="00E16C6D">
      <w:pPr>
        <w:spacing w:after="0" w:line="360" w:lineRule="auto"/>
        <w:jc w:val="center"/>
        <w:rPr>
          <w:rFonts w:ascii="Times New Roman" w:hAnsi="Times New Roman" w:cs="Times New Roman"/>
          <w:b/>
          <w:sz w:val="24"/>
          <w:szCs w:val="24"/>
        </w:rPr>
      </w:pPr>
    </w:p>
    <w:p w14:paraId="266C2AB8" w14:textId="77777777" w:rsidR="00E16C6D" w:rsidRPr="00F54BC3" w:rsidRDefault="00E16C6D" w:rsidP="00E16C6D">
      <w:pPr>
        <w:pStyle w:val="ListParagraph"/>
        <w:numPr>
          <w:ilvl w:val="1"/>
          <w:numId w:val="3"/>
        </w:numPr>
        <w:spacing w:after="0" w:line="360" w:lineRule="auto"/>
        <w:jc w:val="both"/>
        <w:rPr>
          <w:rFonts w:ascii="Times New Roman" w:hAnsi="Times New Roman" w:cs="Times New Roman"/>
          <w:b/>
          <w:bCs/>
          <w:sz w:val="28"/>
          <w:szCs w:val="24"/>
        </w:rPr>
      </w:pPr>
      <w:r w:rsidRPr="00F54BC3">
        <w:rPr>
          <w:rFonts w:ascii="Times New Roman" w:hAnsi="Times New Roman" w:cs="Times New Roman"/>
          <w:b/>
          <w:bCs/>
          <w:sz w:val="28"/>
          <w:szCs w:val="24"/>
        </w:rPr>
        <w:t>Introduction</w:t>
      </w:r>
    </w:p>
    <w:p w14:paraId="1EAF96A2" w14:textId="77777777" w:rsidR="00E16C6D" w:rsidRDefault="00E16C6D" w:rsidP="00E16C6D">
      <w:pPr>
        <w:spacing w:after="0" w:line="360" w:lineRule="auto"/>
        <w:jc w:val="both"/>
        <w:rPr>
          <w:rFonts w:ascii="Times New Roman" w:hAnsi="Times New Roman" w:cs="Times New Roman"/>
          <w:b/>
          <w:bCs/>
          <w:sz w:val="24"/>
          <w:szCs w:val="24"/>
        </w:rPr>
      </w:pPr>
    </w:p>
    <w:p w14:paraId="51328AC2" w14:textId="77777777" w:rsidR="00E16C6D" w:rsidRDefault="00E16C6D" w:rsidP="00E16C6D">
      <w:pPr>
        <w:spacing w:line="360" w:lineRule="auto"/>
        <w:ind w:left="300"/>
        <w:jc w:val="both"/>
        <w:rPr>
          <w:rFonts w:ascii="Times New Roman" w:hAnsi="Times New Roman" w:cs="Times New Roman"/>
          <w:sz w:val="24"/>
          <w:szCs w:val="24"/>
        </w:rPr>
      </w:pPr>
      <w:r w:rsidRPr="001A149B">
        <w:rPr>
          <w:rFonts w:ascii="Times New Roman" w:hAnsi="Times New Roman" w:cs="Times New Roman"/>
          <w:sz w:val="24"/>
          <w:szCs w:val="24"/>
        </w:rPr>
        <w:t xml:space="preserve">The eye </w:t>
      </w:r>
      <w:r>
        <w:rPr>
          <w:rFonts w:ascii="Times New Roman" w:hAnsi="Times New Roman" w:cs="Times New Roman"/>
          <w:sz w:val="24"/>
          <w:szCs w:val="24"/>
        </w:rPr>
        <w:t>is</w:t>
      </w:r>
      <w:r w:rsidRPr="001A149B">
        <w:rPr>
          <w:rFonts w:ascii="Times New Roman" w:hAnsi="Times New Roman" w:cs="Times New Roman"/>
          <w:sz w:val="24"/>
          <w:szCs w:val="24"/>
        </w:rPr>
        <w:t xml:space="preserve"> </w:t>
      </w:r>
      <w:r>
        <w:rPr>
          <w:rFonts w:ascii="Times New Roman" w:hAnsi="Times New Roman" w:cs="Times New Roman"/>
          <w:sz w:val="24"/>
          <w:szCs w:val="24"/>
        </w:rPr>
        <w:t>the essential</w:t>
      </w:r>
      <w:r w:rsidRPr="001A149B">
        <w:rPr>
          <w:rFonts w:ascii="Times New Roman" w:hAnsi="Times New Roman" w:cs="Times New Roman"/>
          <w:sz w:val="24"/>
          <w:szCs w:val="24"/>
        </w:rPr>
        <w:t xml:space="preserve"> </w:t>
      </w:r>
      <w:r>
        <w:rPr>
          <w:rFonts w:ascii="Times New Roman" w:hAnsi="Times New Roman" w:cs="Times New Roman"/>
          <w:sz w:val="24"/>
          <w:szCs w:val="24"/>
        </w:rPr>
        <w:t>organ</w:t>
      </w:r>
      <w:r w:rsidRPr="001A149B">
        <w:rPr>
          <w:rFonts w:ascii="Times New Roman" w:hAnsi="Times New Roman" w:cs="Times New Roman"/>
          <w:sz w:val="24"/>
          <w:szCs w:val="24"/>
        </w:rPr>
        <w:t xml:space="preserve"> of the human body</w:t>
      </w:r>
      <w:r>
        <w:rPr>
          <w:rFonts w:ascii="Times New Roman" w:hAnsi="Times New Roman" w:cs="Times New Roman"/>
          <w:sz w:val="24"/>
          <w:szCs w:val="24"/>
        </w:rPr>
        <w:t>,</w:t>
      </w:r>
      <w:r w:rsidRPr="001A149B">
        <w:rPr>
          <w:rFonts w:ascii="Times New Roman" w:hAnsi="Times New Roman" w:cs="Times New Roman"/>
          <w:sz w:val="24"/>
          <w:szCs w:val="24"/>
        </w:rPr>
        <w:t xml:space="preserve"> and it´s visualizing realistic scenarios of </w:t>
      </w:r>
      <w:r>
        <w:rPr>
          <w:rFonts w:ascii="Times New Roman" w:hAnsi="Times New Roman" w:cs="Times New Roman"/>
          <w:sz w:val="24"/>
          <w:szCs w:val="24"/>
        </w:rPr>
        <w:t>the</w:t>
      </w:r>
      <w:r w:rsidRPr="001A149B">
        <w:rPr>
          <w:rFonts w:ascii="Times New Roman" w:hAnsi="Times New Roman" w:cs="Times New Roman"/>
          <w:sz w:val="24"/>
          <w:szCs w:val="24"/>
        </w:rPr>
        <w:t xml:space="preserve"> world in front of us.</w:t>
      </w:r>
      <w:r>
        <w:rPr>
          <w:rFonts w:ascii="Times New Roman" w:hAnsi="Times New Roman" w:cs="Times New Roman"/>
          <w:sz w:val="24"/>
          <w:szCs w:val="24"/>
        </w:rPr>
        <w:t xml:space="preserve"> Due to an unhealthy lifestyle and overusing the digital screen, we have developed myopia and dry eye disease in the very early stages of our lives, and prolonged digital device use is significant for Dry Eye Disease (DED)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DsviBmet","properties":{"formattedCitation":"(1)","plainCitation":"(1)","noteIndex":0},"citationItems":[{"id":"FGgiKMHw/GVdEPRDn","uris":["http://www.mendeley.com/documents/?uuid=52c3ea47-7e46-4c12-a135-86820c45eeb3"],"itemData":{"DOI":"10.1111/aos.15049","ISSN":"17553768","PMID":"34697901","abstract":"Background: Dry eye disease (DED) is a multifactorial disease of the tear film and ocular surface. It causes ocular symptoms, reduced quality of life and a considerable economic burden on society. Prolonged use of visual display terminals (VDTs) has been suggested as an important risk factor for DED. Purpose: This review aims to study the association between DED and VDT use with an emphasis on the prevalence of DED among VDT users and harmful daily duration of VDT use. Methods: A PubMed search was conducted and yielded 57 relevant articles based on a set of inclusion and exclusion criteria. The studies were subclassified according to study design. Results: The far majority of the studies showed an association between VDT use and DED or DED-related signs and symptoms. The prevalence of definite or probable DED in VDT and office workers ranged from 26% to 70%, with as few as 1–2 hr of VDT exposure per day being associated with DED. Conclusion: VDT use is strongly associated with DED. VDT-associated DED is prevalent, but the exact prevalence needs to be further elucidated using standardized DED diagnosis criteria. Furthermore, a safe lower limit of daily VDT use has yet to be established. More research is needed on the effect of digitalization and digital transformation, which are particularly high during the time of the COVID-19 pandemic.","author":[{"dropping-particle":"","family":"Fjærvoll","given":"Haakon","non-dropping-particle":"","parse-names":false,"suffix":""},{"dropping-particle":"","family":"Fjærvoll","given":"Ketil","non-dropping-particle":"","parse-names":false,"suffix":""},{"dropping-particle":"","family":"Magno","given":"Morten","non-dropping-particle":"","parse-names":false,"suffix":""},{"dropping-particle":"","family":"Moschowits","given":"Emily","non-dropping-particle":"","parse-names":false,"suffix":""},{"dropping-particle":"","family":"Vehof","given":"Jelle","non-dropping-particle":"","parse-names":false,"suffix":""},{"dropping-particle":"","family":"Dartt","given":"Darlene A.","non-dropping-particle":"","parse-names":false,"suffix":""},{"dropping-particle":"","family":"Utheim","given":"Tor P.","non-dropping-particle":"","parse-names":false,"suffix":""}],"container-title":"Acta Ophthalmologica","id":"ITEM-1","issue":"4","issued":{"date-parts":[["2022"]]},"page":"357-375","title":"The association between visual display terminal use and dry eye: a review","type":"article-journal","volume":"100"}}],"schema":"https://github.com/citation-style-language/schema/raw/master/csl-citation.json"}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Myopia is a prevalent condition of the eyes to see near objects clearly and blurry for far objects, and it develops rapidly during childhood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orlwDTpN","properties":{"formattedCitation":"(2)","plainCitation":"(2)","noteIndex":0},"citationItems":[{"id":"FGgiKMHw/feqDkhfE","uris":["http://www.mendeley.com/documents/?uuid=65dae274-87f0-4698-b82b-3147bee04fac"],"itemData":{"URL":"https://www.mayoclinic.org/diseases-conditions/nearsightedness/symptoms-causes/syc-20375556#:~:text=Nearsightedness (myopia) is a common,instead of on your retina.","accessed":{"date-parts":[["2022","8","9"]]},"author":[{"dropping-particle":"","family":"Clinic","given":"Mayo","non-dropping-particle":"","parse-names":false,"suffix":""}],"container-title":"Mayo Clinic Press","id":"ITEM-1","issued":{"date-parts":[["2020"]]},"title":"Nearsightedness","type":"webpage"}}],"schema":"https://github.com/citation-style-language/schema/raw/master/csl-citation.json"}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On the other hand, DED, also known as dry eye syndrome and keratoconjunctivitis sicca, is a multifactorial disease of the ocular surface, and it occurs when tears are unable to provide adequate lubrication to the eye. </w:t>
      </w:r>
      <w:r w:rsidRPr="008A09C4">
        <w:rPr>
          <w:rStyle w:val="fontstyle01"/>
          <w:rFonts w:ascii="Times New Roman" w:hAnsi="Times New Roman" w:cs="Times New Roman"/>
          <w:color w:val="000000" w:themeColor="text1"/>
        </w:rPr>
        <w:t xml:space="preserve">Myopia can lead to more </w:t>
      </w:r>
      <w:r>
        <w:rPr>
          <w:rStyle w:val="fontstyle01"/>
          <w:rFonts w:ascii="Times New Roman" w:hAnsi="Times New Roman" w:cs="Times New Roman"/>
          <w:color w:val="000000" w:themeColor="text1"/>
        </w:rPr>
        <w:t>severe</w:t>
      </w:r>
      <w:r w:rsidRPr="008A09C4">
        <w:rPr>
          <w:rStyle w:val="fontstyle01"/>
          <w:rFonts w:ascii="Times New Roman" w:hAnsi="Times New Roman" w:cs="Times New Roman"/>
          <w:color w:val="000000" w:themeColor="text1"/>
        </w:rPr>
        <w:t xml:space="preserve"> conditions like cataracts, glaucoma, and </w:t>
      </w:r>
      <w:r>
        <w:rPr>
          <w:rStyle w:val="fontstyle01"/>
          <w:rFonts w:ascii="Times New Roman" w:hAnsi="Times New Roman" w:cs="Times New Roman"/>
          <w:color w:val="000000" w:themeColor="text1"/>
        </w:rPr>
        <w:t>blindness,</w:t>
      </w:r>
      <w:r w:rsidRPr="008A09C4">
        <w:rPr>
          <w:rStyle w:val="fontstyle01"/>
          <w:rFonts w:ascii="Times New Roman" w:hAnsi="Times New Roman" w:cs="Times New Roman"/>
          <w:color w:val="000000" w:themeColor="text1"/>
        </w:rPr>
        <w:t xml:space="preserve"> while untreated DED may lead to inflammation,</w:t>
      </w:r>
      <w:r>
        <w:rPr>
          <w:rStyle w:val="fontstyle01"/>
          <w:rFonts w:ascii="Times New Roman" w:hAnsi="Times New Roman" w:cs="Times New Roman"/>
          <w:color w:val="000000" w:themeColor="text1"/>
        </w:rPr>
        <w:t xml:space="preserve"> </w:t>
      </w:r>
      <w:r w:rsidRPr="008A09C4">
        <w:rPr>
          <w:rStyle w:val="fontstyle01"/>
          <w:rFonts w:ascii="Times New Roman" w:hAnsi="Times New Roman" w:cs="Times New Roman"/>
          <w:color w:val="000000" w:themeColor="text1"/>
        </w:rPr>
        <w:t>abrasion</w:t>
      </w:r>
      <w:r>
        <w:rPr>
          <w:rStyle w:val="fontstyle01"/>
          <w:rFonts w:ascii="Times New Roman" w:hAnsi="Times New Roman" w:cs="Times New Roman"/>
          <w:color w:val="000000" w:themeColor="text1"/>
        </w:rPr>
        <w:t xml:space="preserve"> </w:t>
      </w:r>
      <w:r w:rsidRPr="008A09C4">
        <w:rPr>
          <w:rStyle w:val="fontstyle01"/>
          <w:rFonts w:ascii="Times New Roman" w:hAnsi="Times New Roman" w:cs="Times New Roman"/>
          <w:color w:val="000000" w:themeColor="text1"/>
        </w:rPr>
        <w:t>of the corneal surface,</w:t>
      </w:r>
      <w:r>
        <w:rPr>
          <w:rStyle w:val="fontstyle01"/>
          <w:rFonts w:ascii="Times New Roman" w:hAnsi="Times New Roman" w:cs="Times New Roman"/>
          <w:color w:val="000000" w:themeColor="text1"/>
        </w:rPr>
        <w:t xml:space="preserve"> Corneal</w:t>
      </w:r>
      <w:r w:rsidRPr="008A09C4">
        <w:rPr>
          <w:rStyle w:val="fontstyle01"/>
          <w:rFonts w:ascii="Times New Roman" w:hAnsi="Times New Roman" w:cs="Times New Roman"/>
          <w:color w:val="000000" w:themeColor="text1"/>
        </w:rPr>
        <w:t xml:space="preserve"> ulcers and vision loss</w:t>
      </w:r>
      <w:r>
        <w:rPr>
          <w:rStyle w:val="fontstyle01"/>
          <w:rFonts w:ascii="Times New Roman" w:hAnsi="Times New Roman" w:cs="Times New Roman"/>
          <w:color w:val="000000" w:themeColor="text1"/>
        </w:rPr>
        <w:t xml:space="preserve"> </w:t>
      </w:r>
      <w:r>
        <w:rPr>
          <w:rStyle w:val="fontstyle01"/>
          <w:rFonts w:ascii="Times New Roman" w:hAnsi="Times New Roman" w:cs="Times New Roman"/>
          <w:color w:val="000000" w:themeColor="text1"/>
        </w:rPr>
        <w:fldChar w:fldCharType="begin" w:fldLock="1"/>
      </w:r>
      <w:r>
        <w:rPr>
          <w:rStyle w:val="fontstyle01"/>
          <w:rFonts w:ascii="Times New Roman" w:hAnsi="Times New Roman" w:cs="Times New Roman"/>
          <w:color w:val="000000" w:themeColor="text1"/>
        </w:rPr>
        <w:instrText xml:space="preserve"> ADDIN ZOTERO_ITEM CSL_CITATION {"citationID":"8XP16YlL","properties":{"formattedCitation":"(3)","plainCitation":"(3)","noteIndex":0},"citationItems":[{"id":"FGgiKMHw/toQ55LJG","uris":["http://www.mendeley.com/documents/?uuid=fb8df869-3015-4d30-8910-4a447f0fad04"],"itemData":{"DOI":"10.2147/OPTH.S321591","ISBN":"1713798514","ISSN":"11775483","abstract":"Dry eye disease is characterized by tear film instability that can result in ocular surface damage. Patients with dry eye disease may experience ocular pain/discomfort and visual disturbances that may negatively impact quality of life. Increased use of digital screens for work, communication, and entertainment, especially during times of pandemic, may contribute to dry eye. Extensive cross-sectional studies have shown that digital screen use duration is associated with an increased risk of severe symptoms and clinical diagnosis of dry eye disease in adults. Smartphone use duration has also been found to be greater in school-age children with dry eye disease than in those without dry eye disease. A commonly accepted hypothesis for the relationship between digital screen use and dry eye disease is that digital screen use changes blinking dynamics, leading to ocular dryness. This review describes evidence that digital screen use is associated with dry eye disease, that digital device use alters blinking dynamics, and that dry eye affects mental health and work productivity in digital screen users. Helpful prevention and management strategies for dry eye disease exist for those who use digital screens.","author":[{"dropping-particle":"","family":"Al-Mohtaseb","given":"Zaina","non-dropping-particle":"","parse-names":false,"suffix":""},{"dropping-particle":"","family":"Schachter","given":"Scott","non-dropping-particle":"","parse-names":false,"suffix":""},{"dropping-particle":"","family":"Lee","given":"Bridgitte Shen","non-dropping-particle":"","parse-names":false,"suffix":""},{"dropping-particle":"","family":"Garlich","given":"Jaclyn","non-dropping-particle":"","parse-names":false,"suffix":""},{"dropping-particle":"","family":"Trattler","given":"William","non-dropping-particle":"","parse-names":false,"suffix":""}],"container-title":"Clinical Ophthalmology","id":"ITEM-1","issued":{"date-parts":[["2021"]]},"page":"3811-3820","title":"The relationship between dry eye disease and digital screen use","type":"article-journal","volume":"15"}}],"schema":"https://github.com/citation-style-language/schema/raw/master/csl-citation.json"} </w:instrText>
      </w:r>
      <w:r>
        <w:rPr>
          <w:rStyle w:val="fontstyle01"/>
          <w:rFonts w:ascii="Times New Roman" w:hAnsi="Times New Roman" w:cs="Times New Roman"/>
          <w:color w:val="000000" w:themeColor="text1"/>
        </w:rPr>
        <w:fldChar w:fldCharType="separate"/>
      </w:r>
      <w:r>
        <w:rPr>
          <w:rStyle w:val="fontstyle01"/>
          <w:rFonts w:ascii="Times New Roman" w:hAnsi="Times New Roman" w:cs="Times New Roman"/>
          <w:noProof/>
          <w:color w:val="000000" w:themeColor="text1"/>
        </w:rPr>
        <w:t>(3)</w:t>
      </w:r>
      <w:r>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w:t>
      </w:r>
      <w:r>
        <w:rPr>
          <w:color w:val="000000" w:themeColor="text1"/>
        </w:rPr>
        <w:t xml:space="preserve"> </w:t>
      </w:r>
      <w:r>
        <w:rPr>
          <w:rFonts w:ascii="Times New Roman" w:hAnsi="Times New Roman" w:cs="Times New Roman"/>
          <w:sz w:val="24"/>
          <w:szCs w:val="24"/>
        </w:rPr>
        <w:t xml:space="preserve">These two-play severe etiological roles in losing our vision of the eye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OdJV5ehk","properties":{"formattedCitation":"(4)","plainCitation":"(4)","noteIndex":0},"citationItems":[{"id":"FGgiKMHw/MRXYKYbV","uris":["http://www.mendeley.com/documents/?uuid=f881a0c7-d23c-4108-a277-8cf5a9a9f4e2"],"itemData":{"URL":"https://www.uptodate.com/contents/dry-eye-disease","accessed":{"date-parts":[["2022","8","9"]]},"author":[{"dropping-particle":"","family":"Roni M Shtein","given":"MD","non-dropping-particle":"","parse-names":false,"suffix":""}],"container-title":"Wolters Kluwer","id":"ITEM-1","issued":{"date-parts":[["2022"]]},"title":"Dry eye disease","type":"webpage"}}],"schema":"https://github.com/citation-style-language/schema/raw/master/csl-citation.json"}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By 2050, 5 billion people will develop myopia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RORCL5es","properties":{"formattedCitation":"(5)","plainCitation":"(5)","noteIndex":0},"citationItems":[{"id":"FGgiKMHw/bzfDugnN","uris":["http://www.mendeley.com/documents/?uuid=2f713795-ab87-4aa9-8c40-25c8b2c7018a"],"itemData":{"DOI":"10.1038/s41598-022-15023-x","ISBN":"4159802215023","ISSN":"2045-2322","author":[{"dropping-particle":"","family":"Hazra","given":"Debabrata","non-dropping-particle":"","parse-names":false,"suffix":""},{"dropping-particle":"","family":"Yotsukura","given":"Erisa","non-dropping-particle":"","parse-names":false,"suffix":""},{"dropping-particle":"","family":"Torii","given":"Hidemasa","non-dropping-particle":"","parse-names":false,"suffix":""},{"dropping-particle":"","family":"Mori","given":"Kiwako","non-dropping-particle":"","parse-names":false,"suffix":""}],"container-title":"Scientific Reports","id":"ITEM-1","issued":{"date-parts":[["2022"]]},"page":"1-9","publisher":"Nature Publishing Group UK","title":"Relation between dry eye and myopia based on tear film breakup time , higher order aberration , choroidal thickness , and axial length","type":"article-journal"}}],"schema":"https://github.com/citation-style-language/schema/raw/master/csl-citation.json"}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B022060" w14:textId="77777777"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Globally, most eye morbidity is caused by refractive error, which comprises myopia, hypermetropia, and astigmatism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n7WHDLty","properties":{"formattedCitation":"(6)","plainCitation":"(6)","noteIndex":0},"citationItems":[{"id":"FGgiKMHw/G2PFSycJ","uris":["http://www.mendeley.com/documents/?uuid=5c0bea00-fb43-4dec-b7ee-114408e5fdc5"],"itemData":{"DOI":"10.1186/s40662-021-00255-1","ISSN":"23260254","abstract":"Background: Myopia is the most common visual impairment in children and adolescents worldwide. This study described an economical and effective population-based screening pipeline and performed the project of a million scale children and adolescents myopia survey (CAMS), which will shed light on the further study of myopia from the level of epidemiology and precision medicine. Methods: We developed a novel population-based screening pattern, an intelligent screening process and internet-based information transmission and analysis system to carry out the survey consisting of school children in Wenzhou, China. The examination items include unaided distance visual acuity, presenting distance visual acuity, and non-cycloplegic autorefraction. Myopia and high myopia were defined as spherical equivalent (SE) ≤ − 1.00 diopters (D) and SE ≤ − 6.00 D, respectively. Next, the reports of the vision checking were automatically sent to parents and the related departments. The CAMS project will be done two to four times annually with the support of the government. An online eyesight status information management system (OESIMS) was developed to construct comprehensive and efficient electronic vision health records (EVHRs) for myopia information inquiry, risk pre-warning, and further study. Results: The CAMS completed the first-round of screening within 30 days for 99.41% of Wenzhou students from districts and counties, in June 2019. A total of 1,060,925 participants were eligible for CAMS and 1,054,251 (99.37% participation rate) were selected through data quality control, which comprised 1305 schools, and 580,609, 251,050 and 170,967 elementary, middle, and high school students. The mean age of participants was 12.21 ± 3.32 years (6–20 years), the female-to-male ratio was 0.82. The prevalence of myopia in elementary, middle, and high school students was 38.16%, 77.52%, and 84.00%, respectively, and the high myopia incidence was 0.95%, 6.90%, and 12.98%. Conclusions: The CAMS standardized myopia screening model involves automating large-scale information collection, data transmission, data analysis and early warning, thereby supporting myopia prevention and control. The entire survey reduced 90% of staff, cost, and time consumption compared with previous surveys. This will provide new insights for decision support for public health intervention.","author":[{"dropping-particle":"","family":"Xu","given":"Liangde","non-dropping-particle":"","parse-names":false,"suffix":""},{"dropping-particle":"","family":"Zhuang","given":"Youyuan","non-dropping-particle":"","parse-names":false,"suffix":""},{"dropping-particle":"","family":"Zhang","given":"Guosi","non-dropping-particle":"","parse-names":false,"suffix":""},{"dropping-particle":"","family":"Ma","given":"Yunlong","non-dropping-particle":"","parse-names":false,"suffix":""},{"dropping-particle":"","family":"Yuan","given":"Jian","non-dropping-particle":"","parse-names":false,"suffix":""},{"dropping-particle":"","family":"Tu","given":"Changseng","non-dropping-particle":"","parse-names":false,"suffix":""},{"dropping-particle":"","family":"Li","given":"Miao Miao","non-dropping-particle":"","parse-names":false,"suffix":""},{"dropping-particle":"","family":"Wang","given":"Wencan","non-dropping-particle":"","parse-names":false,"suffix":""},{"dropping-particle":"","family":"Zhang","given":"Yaru","non-dropping-particle":"","parse-names":false,"suffix":""},{"dropping-particle":"","family":"Lu","given":"Xiaoyan","non-dropping-particle":"","parse-names":false,"suffix":""},{"dropping-particle":"","family":"Li","given":"Jing","non-dropping-particle":"","parse-names":false,"suffix":""},{"dropping-particle":"","family":"Liu","given":"Xinting","non-dropping-particle":"","parse-names":false,"suffix":""},{"dropping-particle":"","family":"Xue","given":"Zhengbo","non-dropping-particle":"","parse-names":false,"suffix":""},{"dropping-particle":"","family":"Zhou","given":"Meng","non-dropping-particle":"","parse-names":false,"suffix":""},{"dropping-particle":"","family":"Sun","given":"Jie","non-dropping-particle":"","parse-names":false,"suffix":""},{"dropping-particle":"","family":"Bao","given":"Jinhua","non-dropping-particle":"","parse-names":false,"suffix":""},{"dropping-particle":"","family":"Li","given":"Ming","non-dropping-particle":"","parse-names":false,"suffix":""},{"dropping-particle":"","family":"Lu","given":"Fan","non-dropping-particle":"","parse-names":false,"suffix":""},{"dropping-particle":"","family":"Wang","given":"Hong","non-dropping-particle":"","parse-names":false,"suffix":""},{"dropping-particle":"","family":"Su","given":"Jianzhong","non-dropping-particle":"","parse-names":false,"suffix":""},{"dropping-particle":"","family":"Qu","given":"Jia","non-dropping-particle":"","parse-names":false,"suffix":""}],"container-title":"Eye and Vision","id":"ITEM-1","issue":"1","issued":{"date-parts":[["2021"]]},"page":"1-14","publisher":"BioMed Central","title":"Design, methodology, and baseline of whole city-million scale children and adolescents myopia survey (CAMS) in Wenzhou, China","type":"article-journal","volume":"8"}}],"schema":"https://github.com/citation-style-language/schema/raw/master/csl-citation.json"}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Jree713x","properties":{"formattedCitation":"(7)","plainCitation":"(7)","noteIndex":0},"citationItems":[{"id":"FGgiKMHw/x5MgoMqB","uris":["http://www.mendeley.com/documents/?uuid=ca57730a-27fb-4aba-8669-f7b8e00faa63"],"itemData":{"DOI":"10.4103/njcp.njcp","ISSN":"0772634726","abstract":"In British Columbia, colonial-nesting freshwater birds are familiar and important parts of our avifauna. Five species of colonial-nesting birds are discussed in this manual: Red-necked Grebe (B-RNGR, Podiceps grisegena), Eared Grebe (B-EAGR, Podiceps nigricollis), Western Grebe (B-WEGR, Aechmophorus occidentalis), American White Pelican (B-AWPE, Pelecanus erythrorhynchos), and Great Blue Heron (B-GBHE, Ardea herodias). Red-necked Grebes are widespread breeders in the interior and common along the coast during winter. Eared Grebes are relatively inconspicuous birds that breed in shallow interior marshes, in very large colonies at some sites, and winter mainly in the United States. Western Grebes breed at four sites in British Columbia, but are very abundant in the southern Strait of Georgia during winter. The American White Pelican, a highly recognizable species, is seldom seen in British Columbia, except in the Chilcotin where it breeds. The Great Blue Heron nests in trees and forages mainly along intertidal areas, edges of freshwater marshes, ditches, and grassy fields. It is a highly recognizable species and most populations exist in areas with high levels of human development (e.g., in valley bottoms and along lake, river, and marine shorelines). Disturbance by human activities poses a significant threat to these species, especially during the breeding season. Because of the concentration of nests at one site, a single event can affect an entire population at one time. Untimely visits to colonies can allow predation of eggs or young by gulls and corvids, or chilling or overheating of eggs which reduces hatching success. Severe disturbances can result in complete reproductive failure. In addition, habitats of colonial nesters are threatened by development, disturbance, and pollution. Wetlands near cities and towns continue to be drained for residential, industrial, or agricultural expansion. Other wetlands can be so heavily used for recreational purposes as to discourage use by these species. Stands of mature trees used for nesting by Great Blue Herons are often as attractive to loggers and developers as they are to herons. The species in this manual are all at, or near, the top of the food chain, and can suffer from concentration of organochlorines and heavy metals, which may reduce reproductive success. All three grebes, especially the Western Grebe, and the Great Blue Heron are vulnerable to marine oil spills. Because of threats to their habitat, t…","author":[{"dropping-particle":"","family":"Yılmaz","given":"S","non-dropping-particle":"","parse-names":false,"suffix":""},{"dropping-particle":"","family":"Calikoglu","given":"E. O.","non-dropping-particle":"","parse-names":false,"suffix":""},{"dropping-particle":"","family":"Kosan","given":"Z.","non-dropping-particle":"","parse-names":false,"suffix":""}],"container-title":"Nigerian Journal of Clinical Practice","id":"ITEM-1","issued":{"date-parts":[["2019"]]},"page":"1070-1077","title":"for an Uncommon Neurosurgical Emergency in a Developing Country","type":"article-journal","volume":"22"}}],"schema":"https://github.com/citation-style-language/schema/raw/master/csl-citation.json"}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Uncorrected refractive error is always the leading cause of moderate and severe visual impairment and reduces the quality of life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tKuxfOPd","properties":{"formattedCitation":"(7)","plainCitation":"(7)","noteIndex":0},"citationItems":[{"id":"FGgiKMHw/x5MgoMqB","uris":["http://www.mendeley.com/documents/?uuid=ca57730a-27fb-4aba-8669-f7b8e00faa63"],"itemData":{"DOI":"10.4103/njcp.njcp","ISSN":"0772634726","abstract":"In British Columbia, colonial-nesting freshwater birds are familiar and important parts of our avifauna. Five species of colonial-nesting birds are discussed in this manual: Red-necked Grebe (B-RNGR, Podiceps grisegena), Eared Grebe (B-EAGR, Podiceps nigricollis), Western Grebe (B-WEGR, Aechmophorus occidentalis), American White Pelican (B-AWPE, Pelecanus erythrorhynchos), and Great Blue Heron (B-GBHE, Ardea herodias). Red-necked Grebes are widespread breeders in the interior and common along the coast during winter. Eared Grebes are relatively inconspicuous birds that breed in shallow interior marshes, in very large colonies at some sites, and winter mainly in the United States. Western Grebes breed at four sites in British Columbia, but are very abundant in the southern Strait of Georgia during winter. The American White Pelican, a highly recognizable species, is seldom seen in British Columbia, except in the Chilcotin where it breeds. The Great Blue Heron nests in trees and forages mainly along intertidal areas, edges of freshwater marshes, ditches, and grassy fields. It is a highly recognizable species and most populations exist in areas with high levels of human development (e.g., in valley bottoms and along lake, river, and marine shorelines). Disturbance by human activities poses a significant threat to these species, especially during the breeding season. Because of the concentration of nests at one site, a single event can affect an entire population at one time. Untimely visits to colonies can allow predation of eggs or young by gulls and corvids, or chilling or overheating of eggs which reduces hatching success. Severe disturbances can result in complete reproductive failure. In addition, habitats of colonial nesters are threatened by development, disturbance, and pollution. Wetlands near cities and towns continue to be drained for residential, industrial, or agricultural expansion. Other wetlands can be so heavily used for recreational purposes as to discourage use by these species. Stands of mature trees used for nesting by Great Blue Herons are often as attractive to loggers and developers as they are to herons. The species in this manual are all at, or near, the top of the food chain, and can suffer from concentration of organochlorines and heavy metals, which may reduce reproductive success. All three grebes, especially the Western Grebe, and the Great Blue Heron are vulnerable to marine oil spills. Because of threats to their habitat, t…","author":[{"dropping-particle":"","family":"Yılmaz","given":"S","non-dropping-particle":"","parse-names":false,"suffix":""},{"dropping-particle":"","family":"Calikoglu","given":"E. O.","non-dropping-particle":"","parse-names":false,"suffix":""},{"dropping-particle":"","family":"Kosan","given":"Z.","non-dropping-particle":"","parse-names":false,"suffix":""}],"container-title":"Nigerian Journal of Clinical Practice","id":"ITEM-1","issued":{"date-parts":[["2019"]]},"page":"1070-1077","title":"for an Uncommon Neurosurgical Emergency in a Developing Country","type":"article-journal","volume":"22"}}],"schema":"https://github.com/citation-style-language/schema/raw/master/csl-citation.json"}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Nowadays, DED is a significant public health issue globally, and many studies reported that age, sex, and previous ocular surgery are the major risk factors for DED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CidC2Mbb","properties":{"formattedCitation":"(8)","plainCitation":"(8)","noteIndex":0},"citationItems":[{"id":"FGgiKMHw/sef3zPD5","uris":["http://www.mendeley.com/documents/?uuid=473fc888-e711-42fb-a00c-7fca77a0c294"],"itemData":{"DOI":"10.2147/CIA.S140912","ISSN":"11781998","PMID":"28860734","abstract":"Purpose: Aging is a major risk factor in dry eye disease (DED), and understanding sexual differences is very important in biomedical research. However, there is little information about sex differences in the effect of aging on DED. We investigated sex differences in the effect of aging and other risk factors for DED. Methods: This study included data of 16,824 adults from the Korea National Health and Nutrition Examination Survey (2010–2012), which is a population-based cross-sectional survey. DED was defined as the presence of frequent ocular dryness or a previous diagnosis by an ophthalmologist. Basic sociodemographic factors and previously known risk factors for DED were included in the analyses. Linear regression modeling and multivariate logistic regression modeling were used to compare the sex differences in the effect of risk factors for DED; we additionally performed tests for interactions between sex and other risk factors for DED in logistic regression models. Results: In our linear regression models, the prevalence of DED symptoms in men increased with age (R=0.311, P=0.012); however, there was no association between aging and DED in women (P&gt;0.05). Multivariate logistic regression analyses showed that aging in men was not associated with DED (DED symptoms/diagnosis: odds ratio [OR] =1.01/1.04, each P&gt;0.05), while aging in women was protectively associated with DED (DED symptoms/diagnosis: OR =0.94/0.91, P=0.011/0.003). Previous ocular surgery was significantly associated with DED in both men and women (men/women: OR =2.45/1.77 [DED symptoms] and 3.17/2.05 [DED diagnosis], each P&lt;0.001). Tests for interactions of sex revealed significantly different aging × sex and previous ocular surgery × sex interactions (P for interaction of sex: DED symptoms/ diagnosis – 0.044/0.011 [age] and 0.012/0.006 [previous ocular surgery]). Conclusion: There were distinct sex differences in the effect of aging on DED in the Korean population. DED following ocular surgery also showed sexually different patterns. Age matching and sex matching are strongly recommended in further studies about DED, especially DED following ocular surgery.","author":[{"dropping-particle":"","family":"Ahn","given":"Jong Ho","non-dropping-particle":"","parse-names":false,"suffix":""},{"dropping-particle":"","family":"Choi","given":"Yoon Hyeong","non-dropping-particle":"","parse-names":false,"suffix":""},{"dropping-particle":"","family":"Paik","given":"Hae Jung","non-dropping-particle":"","parse-names":false,"suffix":""},{"dropping-particle":"","family":"Kim","given":"Mee Kum","non-dropping-particle":"","parse-names":false,"suffix":""},{"dropping-particle":"","family":"Wee","given":"Won Ryang","non-dropping-particle":"","parse-names":false,"suffix":""},{"dropping-particle":"","family":"Kim","given":"Dong Hyun","non-dropping-particle":"","parse-names":false,"suffix":""}],"container-title":"Clinical Interventions in Aging","id":"ITEM-1","issued":{"date-parts":[["2017"]]},"page":"1331-1338","title":"Sex differences in the effect of aging on dry eye disease","type":"article-journal","volume":"12"}}],"schema":"https://github.com/citation-style-language/schema/raw/master/csl-citation.json"}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DED is the sixth most common visual disorder in the USA, and its prevalence ranges from 5% to 15%, which is remarkably higher in women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SnFugqZQ","properties":{"formattedCitation":"(9)","plainCitation":"(9)","noteIndex":0},"citationItems":[{"id":"FGgiKMHw/lJmLNF90","uris":["http://www.mendeley.com/documents/?uuid=30d48717-2038-4070-803b-df78644c74b4"],"itemData":{"DOI":"10.1016/j.ajo.2020.03.044","ISSN":"18791891","PMID":"32277941","abstract":"Purpose: To evaluate functional vision, general health status, and work productivity in individuals with and without dry eye disease (DED). Design: Cross-sectional study. Methods: SETTING: General US population (2018). STUDY POPULATION: Adults ≥18 years with (n = 1003) or without (n = 1006) self-reported DED. Main Outcome Measures: All respondents completed the National Eye Institute Visual Function Questionnaire (VFQ) and the EuroQol 5-dimensions 5-levels (EQ-5D-5L). All respondents with DED completed the eye dryness score (EDS) visual analogue scale, Ocular Comfort Index (OCI), and Work Productivity and Activity Impairment (WPAI) questionnaire. Half of respondents with DED completed the Impact of Dry Eye on Everyday Life (IDEEL) questionnaire; the other half completed the Dry Eye Questionnaire 5 (DEQ-5) and Standardized Patient Evaluation of Eye Dryness (SPEED), McMonnies, and Symptom Assessment in Dry Eye (SANDE) questionnaires. All analyses were descriptive. Results: Respondents with DED reported more comorbidities, greater exposure to adverse environmental conditions, and lower (worse) mean (standard deviation) scores on the modified Rasch-scored 28-item VFQ (VFQ-28R) total score (68.8 [11.9] vs 81.2 [12.7]) and EQ-5D-5L (0.82 [0.13] vs 0.88 [0.14]) than respondents without DED. Respondents with DED and EDS ≥60 (highest discomfort) fared worse on OCI, VFQ-28R, and WPAI than respondents with DED and EDS &lt;40 (lowest discomfort). Similar findings were observed with IDEEL, DEQ-5, SPEED, McMonnies, and SANDE scores. Conclusions: There is a substantial burden of DED on functional vision, general health status, and productivity; and further, these parameters appear to worsen with increasing EDS.","author":[{"dropping-particle":"","family":"Dana","given":"Reza","non-dropping-particle":"","parse-names":false,"suffix":""},{"dropping-particle":"","family":"Meunier","given":"Juliette","non-dropping-particle":"","parse-names":false,"suffix":""},{"dropping-particle":"","family":"Markowitz","given":"Jessica T.","non-dropping-particle":"","parse-names":false,"suffix":""},{"dropping-particle":"","family":"Joseph","given":"Corey","non-dropping-particle":"","parse-names":false,"suffix":""},{"dropping-particle":"","family":"Siffel","given":"Csaba","non-dropping-particle":"","parse-names":false,"suffix":""}],"container-title":"American Journal of Ophthalmology","id":"ITEM-1","issued":{"date-parts":[["2020"]]},"page":"7-17","publisher":"The Authors","title":"Patient-Reported Burden of Dry Eye Disease in the United States: Results of an Online Cross-Sectional Survey","type":"article-journal","volume":"216"}}],"schema":"https://github.com/citation-style-language/schema/raw/master/csl-citation.json"}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In Nigeria, they have found a 17% prevalence of refractive error among the drivers of public institutions. Hypermetropia is associated with increased age, so the majority of adult hypermetropia among the 70 years old citizen population is very much higher than 40 years old citizens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Dtmu8aiA","properties":{"formattedCitation":"(7)","plainCitation":"(7)","noteIndex":0},"citationItems":[{"id":"FGgiKMHw/x5MgoMqB","uris":["http://www.mendeley.com/documents/?uuid=ca57730a-27fb-4aba-8669-f7b8e00faa63"],"itemData":{"DOI":"10.4103/njcp.njcp","ISSN":"0772634726","abstract":"In British Columbia, colonial-nesting freshwater birds are familiar and important parts of our avifauna. Five species of colonial-nesting birds are discussed in this manual: Red-necked Grebe (B-RNGR, Podiceps grisegena), Eared Grebe (B-EAGR, Podiceps nigricollis), Western Grebe (B-WEGR, Aechmophorus occidentalis), American White Pelican (B-AWPE, Pelecanus erythrorhynchos), and Great Blue Heron (B-GBHE, Ardea herodias). Red-necked Grebes are widespread breeders in the interior and common along the coast during winter. Eared Grebes are relatively inconspicuous birds that breed in shallow interior marshes, in very large colonies at some sites, and winter mainly in the United States. Western Grebes breed at four sites in British Columbia, but are very abundant in the southern Strait of Georgia during winter. The American White Pelican, a highly recognizable species, is seldom seen in British Columbia, except in the Chilcotin where it breeds. The Great Blue Heron nests in trees and forages mainly along intertidal areas, edges of freshwater marshes, ditches, and grassy fields. It is a highly recognizable species and most populations exist in areas with high levels of human development (e.g., in valley bottoms and along lake, river, and marine shorelines). Disturbance by human activities poses a significant threat to these species, especially during the breeding season. Because of the concentration of nests at one site, a single event can affect an entire population at one time. Untimely visits to colonies can allow predation of eggs or young by gulls and corvids, or chilling or overheating of eggs which reduces hatching success. Severe disturbances can result in complete reproductive failure. In addition, habitats of colonial nesters are threatened by development, disturbance, and pollution. Wetlands near cities and towns continue to be drained for residential, industrial, or agricultural expansion. Other wetlands can be so heavily used for recreational purposes as to discourage use by these species. Stands of mature trees used for nesting by Great Blue Herons are often as attractive to loggers and developers as they are to herons. The species in this manual are all at, or near, the top of the food chain, and can suffer from concentration of organochlorines and heavy metals, which may reduce reproductive success. All three grebes, especially the Western Grebe, and the Great Blue Heron are vulnerable to marine oil spills. Because of threats to their habitat, t…","author":[{"dropping-particle":"","family":"Yılmaz","given":"S","non-dropping-particle":"","parse-names":false,"suffix":""},{"dropping-particle":"","family":"Calikoglu","given":"E. O.","non-dropping-particle":"","parse-names":false,"suffix":""},{"dropping-particle":"","family":"Kosan","given":"Z.","non-dropping-particle":"","parse-names":false,"suffix":""}],"container-title":"Nigerian Journal of Clinical Practice","id":"ITEM-1","issued":{"date-parts":[["2019"]]},"page":"1070-1077","title":"for an Uncommon Neurosurgical Emergency in a Developing Country","type":"article-journal","volume":"22"}}],"schema":"https://github.com/citation-style-language/schema/raw/master/csl-citation.json"}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In another study, we found the prevalence of dry eye disease in workers who use digital screens ranged from 9.5% to 87.5%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xasKuKOe","properties":{"formattedCitation":"(10)","plainCitation":"(10)","noteIndex":0},"citationItems":[{"id":"FGgiKMHw/FGmizbcb","uris":["http://www.mendeley.com/documents/?uuid=e22f4d56-0e7b-4b32-aee9-30d40e9444c3"],"itemData":{"DOI":"10.4274/jpr.galenos.2021.72623","ISSN":"2147-9445","abstract":"Aim: Due to restrictions during the Coronavirus disease-2019 (COVID-19) pandemic, smartphone, tablet and computer (STC) overuse might occur. There were some concerns that light sources which emit blue light might affect anterior and posterior segment structures. We investigated the effects of STC overuse on children's eyes during the pandemic. Materials and Methods: Sixty-four children's findings at baseline (the early period of the pandemic) (group 1) were compared with those after 1 year (group 2). Correlations between daily STC use time (DSTCUT) and the ocular parameters in group 2 were evaluated. Results: Compared to group 1, group 2 had longer DSTCUT (1.49±0.33 vs 5.62±0.57 hours, p&lt;0.001), lower tear break-up time (TBUT) (12.70±1.45 vs 9.50±2.10 seconds, p=0.015), higher ocular surface disease index (OSDI) score (14.52±4.19 vs 25.22±5.75, p=0.007), more myopic spherical equivalent refraction (SER) (-1.00±0.30 vs -1.80±0.40 dioptres, p=0.031), and greater axial length (22.69±0.43 vs 23.42±0.37 millimetres, p=0.038). Schirmer tests, central corneal thicknesses (CCT), keratometries, anterior chamber depths (ACD), lens thicknesses (LT), retinal nerve fibre layer thicknesses, choroidal thicknesses and macular thicknesses of groups were similar (p&gt;0.05). In group 2 as DSTCUT increased, TBUT (r=-0.368, p=0.034) decreased, OSDI score (r=0.384, p=0.028) increased and more myopic SER (r=0.340, p=0.045) occurred. Conclusion: To our knowledge, this is the first study in children to comprehensively investigate the effects of STC overuse during a pandemic on ocular surface, anterior and posterior segment structures together. We found that STC overuse during the pandemic might increase the tendency to dry-eye and myopia, and might cause axial elongation. We also determined that at 1-year follow-up, STC overuse had no effect on CCT, keratometry, ACD, LT, and posterior segment parameters.","author":[{"dropping-particle":"","family":"Öztürk","given":"Hakan","non-dropping-particle":"","parse-names":false,"suffix":""},{"dropping-particle":"","family":"Özen","given":"Bediz","non-dropping-particle":"","parse-names":false,"suffix":""}],"container-title":"The Journal of Pediatric Research","id":"ITEM-1","issue":"4","issued":{"date-parts":[["2021"]]},"page":"491-497","title":"The Effects of Smartphone, Tablet and Computer Overuse on Children’s Eyes During the COVID-19 Pandemic","type":"article-journal","volume":"8"}}],"schema":"https://github.com/citation-style-language/schema/raw/master/csl-citation.json"}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BA0CBEE" w14:textId="77777777"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The prevalence of DED is significantly higher in Asia than in North America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Q0miRJ6K","properties":{"formattedCitation":"(11)","plainCitation":"(11)","noteIndex":0},"citationItems":[{"id":"FGgiKMHw/9WgUql0M","uris":["http://www.mendeley.com/documents/?uuid=dc50265c-9487-4dbe-b4e8-d8218eac040c"],"itemData":{"DOI":"10.1371/journal.pone.0265733","ISBN":"1111111111","ISSN":"19326203","PMID":"35320310","abstract":"Dry eye disease (DED) is one of the most common ophthalmological disorders, resulting from several systemic and ocular etiologies including meibomian gland dysfunction (MGD). During the COVID-19 pandemic, medical students are among the high-risk group for DED, mainly due to the increasing use of a visual display terminal (VDT) for online lectures and psychological stress from encountering several changes. Our study aimed to explore the prevalence of DED using the symptom-based definition and potential risk factors in medical students. This is a prospective cross-sectional study that included medical students at Chiang Mai University between November 2020 and January 2021. All participants were assessed using the Ocular Surface Disease Index (OSDI) questionnaire, the Thai version of the 10-Item Perceived Stress Scale-10 (T-PSS-10), the LipiView® II interferometer, and an interview for other possible risk factors. Overall, 528 participants were included in the study; half of the participants were female. The prevalence of DED was 70.8%. In the univariate analysis, female sex, contact lens wear, and T-PSS-10 stress scores were significantly higher in the DED group (P = 0.002, 0.002, and &lt;0.001, respectively). Moreover, participants with severe DED were likely to have higher meibomian gland tortuosity but not statistically significant. In the multivariate analysis, contact lens use and T-PSS-10 score were significant risk factors associated with the severity of DED. In conclusions, the prevalence of DED in medical students was as high as 70.8%. Contact lens use and psychological stress evaluated using the T-PSS-10 questionnaire had a significant correlation with a risk of DED. Female gender and duration of VDT use were also associated. Most of the risk factors were modifiable and may be used as initial management in patients with DED.","author":[{"dropping-particle":"","family":"Tangmonkongvoragul","given":"Chulaluck","non-dropping-particle":"","parse-names":false,"suffix":""},{"dropping-particle":"","family":"Chokesuwattanaskul","given":"Susama","non-dropping-particle":"","parse-names":false,"suffix":""},{"dropping-particle":"","family":"Khankaeo","given":"Chetupon","non-dropping-particle":"","parse-names":false,"suffix":""},{"dropping-particle":"","family":"Punyasevee","given":"Ruethairat","non-dropping-particle":"","parse-names":false,"suffix":""},{"dropping-particle":"","family":"Nakkara","given":"Lapat","non-dropping-particle":"","parse-names":false,"suffix":""},{"dropping-particle":"","family":"Moolsan","given":"Suttipat","non-dropping-particle":"","parse-names":false,"suffix":""},{"dropping-particle":"","family":"Unruan","given":"Onpreeya","non-dropping-particle":"","parse-names":false,"suffix":""}],"container-title":"PLoS ONE","id":"ITEM-1","issue":"3 March","issued":{"date-parts":[["2022"]]},"page":"1-12","title":"Prevalence of symptomatic dry eye disease with associated risk factors among medical students at Chiang Mai University due to increased screen time and stress during COVID-19 pandemic","type":"article-journal","volume":"17"}}],"schema":"https://github.com/citation-style-language/schema/raw/master/csl-citation.json"}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One study documented that the digital device use rate is very high in Korea, approximately more than 90%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DaMOdkX","properties":{"formattedCitation":"(12)","plainCitation":"(12)","noteIndex":0},"citationItems":[{"id":"FGgiKMHw/znBFig1L","uris":["http://www.mendeley.com/documents/?uuid=5ee89fc0-3986-4de8-af4a-468af54b102f"],"itemData":{"DOI":"10.1186/s12886-016-0364-4","ISBN":"1288601603","ISSN":"14712415","PMID":"27788672","abstract":"Background: In 2014, the overall rate of smartphone use in Korea was 83 and 89.8 % in children and adolescents. The rate of smartphone use differs according to region (urban vs. rural) and age (younger grade vs. older grade). We investigated risk and protective factors associated with pediatric dry eye disease (DED) in relation to smartphone use rate according to region and age. Methods: We enrolled 916 children and performed an ocular exam that included slit lamp exam and tear break-up time. A questionnaire administered to children and their families consisted of video display terminal (VDT) use, outdoor activity, learning, and modified ocular surface disease index (OSDI) score. DED was defined based on the International Dry Eye Workshop guidelines (Objective signs: punctate epithelial erosion or short tear break-up time; subjective symptoms: modified OSDI score) We performed statistical analysis of risk factors and protective factors in children divided into groups as follows: DED vs. control, urban vs. rural, younger grade (1st to 3rd) vs. older grade (4th to 6th). Results: A total of 6.6 % of children were included in the DED group, and 8.3 % of children in the urban group were diagnosed with DED compared to 2.8 % in the rural group (P = 0.03). The rate of smartphone use was 61.3 % in the urban group and 51.0 % in the rural group (P = 0.04). In total, 9.1 % of children in the older-grade group were diagnosed with DED compared to 4 % in the younger-grade group (P = 0.03). The rate of smartphone use was 65.1 % in older-grade children and 50.9 % in younger-grade children (P &lt; 0.001). The mean daily duration of smartphone use was longer in the DED group than controls (logistic regression analysis, P &lt; 0.001, OR = 13.07), and the mean daily duration of outdoor activities was shorter in the DED group than controls (logistic regression analysis, P &lt; 0.01, OR = 0.33). After cessation of smartphone use for 4 weeks in the DED group, both subjective symptoms and objective signs had improved. Conclusions: Smartphone use in children was strongly associated with pediatric DED; however, outdoor activity appeared to be protective against pediatric DED. Older-grade students in urban environments had DED risk factors (long duration of smartphone use), and a short duration of outdoor activity time. Therefore, close observation and caution are needed when older children in urban areas use smartphones.","author":[{"dropping-particle":"","family":"Moon","given":"Jun Hyung","non-dropping-particle":"","parse-names":false,"suffix":""},{"dropping-particle":"","family":"Kim","given":"Kyoung Woo","non-dropping-particle":"","parse-names":false,"suffix":""},{"dropping-particle":"","family":"Moon","given":"Nam Ju","non-dropping-particle":"","parse-names":false,"suffix":""}],"container-title":"BMC Ophthalmology","id":"ITEM-1","issue":"1","issued":{"date-parts":[["2016"]]},"page":"1-7","publisher":"BMC Ophthalmology","title":"Smartphone use is a risk factor for pediatric dry eye disease according to region and age: A case control study Pediatrics and Strabismus","type":"article-journal","volume":"16"}}],"schema":"https://github.com/citation-style-language/schema/raw/master/csl-citation.json"}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And this rate is significantly higher in adolescents because parents easily give them devices to keep them busy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jW00ntST","properties":{"formattedCitation":"(10)","plainCitation":"(10)","noteIndex":0},"citationItems":[{"id":"FGgiKMHw/FGmizbcb","uris":["http://www.mendeley.com/documents/?uuid=e22f4d56-0e7b-4b32-aee9-30d40e9444c3"],"itemData":{"DOI":"10.4274/jpr.galenos.2021.72623","ISSN":"2147-9445","abstract":"Aim: Due to restrictions during the Coronavirus disease-2019 (COVID-19) pandemic, smartphone, tablet and computer (STC) overuse might occur. There were some concerns that light sources which emit blue light might affect anterior and posterior segment structures. We investigated the effects of STC overuse on children's eyes during the pandemic. Materials and Methods: Sixty-four children's findings at baseline (the early period of the pandemic) (group 1) were compared with those after 1 year (group 2). Correlations between daily STC use time (DSTCUT) and the ocular parameters in group 2 were evaluated. Results: Compared to group 1, group 2 had longer DSTCUT (1.49±0.33 vs 5.62±0.57 hours, p&lt;0.001), lower tear break-up time (TBUT) (12.70±1.45 vs 9.50±2.10 seconds, p=0.015), higher ocular surface disease index (OSDI) score (14.52±4.19 vs 25.22±5.75, p=0.007), more myopic spherical equivalent refraction (SER) (-1.00±0.30 vs -1.80±0.40 dioptres, p=0.031), and greater axial length (22.69±0.43 vs 23.42±0.37 millimetres, p=0.038). Schirmer tests, central corneal thicknesses (CCT), keratometries, anterior chamber depths (ACD), lens thicknesses (LT), retinal nerve fibre layer thicknesses, choroidal thicknesses and macular thicknesses of groups were similar (p&gt;0.05). In group 2 as DSTCUT increased, TBUT (r=-0.368, p=0.034) decreased, OSDI score (r=0.384, p=0.028) increased and more myopic SER (r=0.340, p=0.045) occurred. Conclusion: To our knowledge, this is the first study in children to comprehensively investigate the effects of STC overuse during a pandemic on ocular surface, anterior and posterior segment structures together. We found that STC overuse during the pandemic might increase the tendency to dry-eye and myopia, and might cause axial elongation. We also determined that at 1-year follow-up, STC overuse had no effect on CCT, keratometry, ACD, LT, and posterior segment parameters.","author":[{"dropping-particle":"","family":"Öztürk","given":"Hakan","non-dropping-particle":"","parse-names":false,"suffix":""},{"dropping-particle":"","family":"Özen","given":"Bediz","non-dropping-particle":"","parse-names":false,"suffix":""}],"container-title":"The Journal of Pediatric Research","id":"ITEM-1","issue":"4","issued":{"date-parts":[["2021"]]},"page":"491-497","title":"The Effects of Smartphone, Tablet and Computer Overuse on Children’s Eyes During the COVID-19 Pandemic","type":"article-journal","volume":"8"}}],"schema":"https://github.com/citation-style-language/schema/raw/master/csl-citation.json"}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In Thailand, the prevalence of DED among the </w:t>
      </w:r>
      <w:r>
        <w:rPr>
          <w:rFonts w:ascii="Times New Roman" w:hAnsi="Times New Roman" w:cs="Times New Roman"/>
          <w:sz w:val="24"/>
          <w:szCs w:val="24"/>
        </w:rPr>
        <w:lastRenderedPageBreak/>
        <w:t xml:space="preserve">adult population is 34%, and most myopia is 11.1%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9gPJqRAA","properties":{"formattedCitation":"(11)","plainCitation":"(11)","noteIndex":0},"citationItems":[{"id":"FGgiKMHw/9WgUql0M","uris":["http://www.mendeley.com/documents/?uuid=dc50265c-9487-4dbe-b4e8-d8218eac040c"],"itemData":{"DOI":"10.1371/journal.pone.0265733","ISBN":"1111111111","ISSN":"19326203","PMID":"35320310","abstract":"Dry eye disease (DED) is one of the most common ophthalmological disorders, resulting from several systemic and ocular etiologies including meibomian gland dysfunction (MGD). During the COVID-19 pandemic, medical students are among the high-risk group for DED, mainly due to the increasing use of a visual display terminal (VDT) for online lectures and psychological stress from encountering several changes. Our study aimed to explore the prevalence of DED using the symptom-based definition and potential risk factors in medical students. This is a prospective cross-sectional study that included medical students at Chiang Mai University between November 2020 and January 2021. All participants were assessed using the Ocular Surface Disease Index (OSDI) questionnaire, the Thai version of the 10-Item Perceived Stress Scale-10 (T-PSS-10), the LipiView® II interferometer, and an interview for other possible risk factors. Overall, 528 participants were included in the study; half of the participants were female. The prevalence of DED was 70.8%. In the univariate analysis, female sex, contact lens wear, and T-PSS-10 stress scores were significantly higher in the DED group (P = 0.002, 0.002, and &lt;0.001, respectively). Moreover, participants with severe DED were likely to have higher meibomian gland tortuosity but not statistically significant. In the multivariate analysis, contact lens use and T-PSS-10 score were significant risk factors associated with the severity of DED. In conclusions, the prevalence of DED in medical students was as high as 70.8%. Contact lens use and psychological stress evaluated using the T-PSS-10 questionnaire had a significant correlation with a risk of DED. Female gender and duration of VDT use were also associated. Most of the risk factors were modifiable and may be used as initial management in patients with DED.","author":[{"dropping-particle":"","family":"Tangmonkongvoragul","given":"Chulaluck","non-dropping-particle":"","parse-names":false,"suffix":""},{"dropping-particle":"","family":"Chokesuwattanaskul","given":"Susama","non-dropping-particle":"","parse-names":false,"suffix":""},{"dropping-particle":"","family":"Khankaeo","given":"Chetupon","non-dropping-particle":"","parse-names":false,"suffix":""},{"dropping-particle":"","family":"Punyasevee","given":"Ruethairat","non-dropping-particle":"","parse-names":false,"suffix":""},{"dropping-particle":"","family":"Nakkara","given":"Lapat","non-dropping-particle":"","parse-names":false,"suffix":""},{"dropping-particle":"","family":"Moolsan","given":"Suttipat","non-dropping-particle":"","parse-names":false,"suffix":""},{"dropping-particle":"","family":"Unruan","given":"Onpreeya","non-dropping-particle":"","parse-names":false,"suffix":""}],"container-title":"PLoS ONE","id":"ITEM-1","issue":"3 March","issued":{"date-parts":[["2022"]]},"page":"1-12","title":"Prevalence of symptomatic dry eye disease with associated risk factors among medical students at Chiang Mai University due to increased screen time and stress during COVID-19 pandemic","type":"article-journal","volume":"17"}}],"schema":"https://github.com/citation-style-language/schema/raw/master/csl-citation.json"}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Prevalence of myopia depends on geography, ethnicity, sex, and age, and it is varying on country to country. In Japan, many studies showed that the prevalence of severe DED among men and women was 11.5% and 18.7%, respectively, and in Taiwan, the prevalence among the elderly population was 33.7%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HT4Fe7o","properties":{"formattedCitation":"(13)","plainCitation":"(13)","noteIndex":0},"citationItems":[{"id":"FGgiKMHw/q9IpCDso","uris":["http://www.mendeley.com/documents/?uuid=7f4487f1-dee2-4b26-9a9f-939530838efb"],"itemData":{"DOI":"10.1016/j.ophtha.2011.05.029","ISSN":"01616420","PMID":"21889799","abstract":"Objective: To estimate the prevalence and risk factors of dry eye disease (DED) in a rural setting in Japan. Design: Cross-sectional study. Participants: We included 3294 subjects, aged &lt;40 years who were in the residential registry for Koumi town. Intervention: Subjects in a rural mountain area, Koumi town, completed questionnaires designed to detect dry eye diagnosis and risk factors. Main Outcome Measures: Clinically diagnosed DED was defined as the presence of a previous clinical diagnosis of DED by ophthalmologists or severe symptoms of DED (both dryness and irritation constantly or often). Current symptoms of DED and possible risk factors such as age, gender, educational history, smoking history, alcohol drinking history, height and weight, visual display terminal (VDT) use, and contact lens (CL) wear, and past/current history of certain common systemic diseases were the main outcome measures. We used logistic regression analysis to examine associations between DED and other demographic factors. Results: Of the 3294 eligible residents, 2791 residents (85%) completed the questionnaire. The percentage of women with a composite outcome of clinically diagnosed DED or severe symptoms (21.6%; 95% confidence interval [CI], 19.523.9) was higher than that of men (12.5%; 95% CI, 10.714.5; P&lt;0.001). A low body mass index (BMI; odds ratio [OR], 2.07; 95% CI, 0.984.39), CL use (OR, 3.84; 95% CI, 1.4610.10), and hypertension (HT) (OR, 1.39; 95% CI, 0.942.06) were risk factors for DED in men. Use of a VDT (OR, 2.33; 95% CI, 1.124.85), CL use (OR, 3.61; 95% CI, 2.136.10), and myocardial infarction or angina were the risk factors (OR, 2.64; 95% CI, 1.514.62), whereas high BMI was a preventive factor (OR, 0.69; 95% CI, 0.481.01) for DED in women. Conclusions: Among a Japanese cohort, DED leading to a clinical diagnosis or severe symptoms is prevalent. Use of CLs was a common dry eye risk factor in both genders. The condition is more prevalent in men with low BMI, HT, and in women with myocardial infarction or angina and VDT use. Relevant measures directed against the modifiable risks may provide a positive impact on public health and quality of life of Japanese. © 2011 by the American Academy of Ophthalmology.","author":[{"dropping-particle":"","family":"Uchino","given":"Miki","non-dropping-particle":"","parse-names":false,"suffix":""},{"dropping-particle":"","family":"Nishiwaki","given":"Yuji","non-dropping-particle":"","parse-names":false,"suffix":""},{"dropping-particle":"","family":"Michikawa","given":"Takehiro","non-dropping-particle":"","parse-names":false,"suffix":""},{"dropping-particle":"","family":"Shirakawa","given":"Kazuhiro","non-dropping-particle":"","parse-names":false,"suffix":""},{"dropping-particle":"","family":"Kuwahara","given":"Erika","non-dropping-particle":"","parse-names":false,"suffix":""},{"dropping-particle":"","family":"Yamada","given":"Mutsuko","non-dropping-particle":"","parse-names":false,"suffix":""},{"dropping-particle":"","family":"Dogru","given":"Murat","non-dropping-particle":"","parse-names":false,"suffix":""},{"dropping-particle":"","family":"Schaumberg","given":"Debra A.","non-dropping-particle":"","parse-names":false,"suffix":""},{"dropping-particle":"","family":"Kawakita","given":"Tetsuya","non-dropping-particle":"","parse-names":false,"suffix":""},{"dropping-particle":"","family":"Takebayashi","given":"Toru","non-dropping-particle":"","parse-names":false,"suffix":""},{"dropping-particle":"","family":"Tsubota","given":"Kazuo","non-dropping-particle":"","parse-names":false,"suffix":""}],"container-title":"Ophthalmology","id":"ITEM-1","issue":"12","issued":{"date-parts":[["2011"]]},"page":"2361-2367","publisher":"Elsevier Inc.","title":"Prevalence and risk factors of dry eye disease in Japan: Koumi study","type":"article-journal","volume":"118"}}],"schema":"https://github.com/citation-style-language/schema/raw/master/csl-citation.json"}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DED is now a severe health issue; it affects the patient´s health, well-being, ocular health, quality of life, and the economic burden on the family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9ww0imow","properties":{"formattedCitation":"(14)","plainCitation":"(14)","noteIndex":0},"citationItems":[{"id":"FGgiKMHw/Q8lDcz9r","uris":["http://www.mendeley.com/documents/?uuid=bf57cf8d-d349-4b05-a1ae-1fd2e5a7305b"],"itemData":{"DOI":"10.1097/MD.0000000000021699","ISBN":"0000000000","ISSN":"15365964","PMID":"32871886","abstract":"The aim of this study was to survey the prevalence of dry eye symptoms (DES) among doctors and nurses in the period of 2019, novel coronavirus (COVID-19) outbreak.To evaluate the DES of doctors and nurses worked at front-line hospitals with protective glasses for a mean time of 4 to 6 hours, a questionnaire developed by the researchers with the Ocular Surface Disease Index (OSDI) was used. These data were evaluated using descriptive statistics and correlation test with SPSS 22.0.The study included 13 doctors and 40 nurses, among which 16 were male and 37 were female, and the mean age of the participants was 32.43 ± 5.15 years old. According to the OSDI scores, 64.15, 24.52, 7.54, and 3.77% of the participants experienced occasional, mild, moderate, and severe DES, respectively. The factors significantly correlated with OSDI scores were age and duration of wearing protective glasses, while the duration of wearing protective glasses may be a protective factor of dry eye symptoms.Our study showed that most of the doctors and nurses worked at the front-line of combating COVID-19 did not experience DES, while the symptoms of those who experienced DES might be improved by wearing protective glasses.","author":[{"dropping-particle":"","family":"Long","given":"Yan","non-dropping-particle":"","parse-names":false,"suffix":""},{"dropping-particle":"","family":"Wang","given":"Xia Wei","non-dropping-particle":"","parse-names":false,"suffix":""},{"dropping-particle":"","family":"Tong","given":"Qian","non-dropping-particle":"","parse-names":false,"suffix":""},{"dropping-particle":"","family":"Xia","given":"Jian Hua","non-dropping-particle":"","parse-names":false,"suffix":""},{"dropping-particle":"","family":"Shen","given":"Ye","non-dropping-particle":"","parse-names":false,"suffix":""}],"container-title":"Medicine","id":"ITEM-1","issue":"35","issued":{"date-parts":[["2020"]]},"page":"e21699","title":"Investigation of dry eye symptoms of medical staffs working in hospital during 2019 novel coronavirus outbreak","type":"article-journal","volume":"99"}}],"schema":"https://github.com/citation-style-language/schema/raw/master/csl-citation.json"}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p w14:paraId="22BC4720" w14:textId="77777777"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Dry eye syndrome and myopia are overall morbidities in the South Asian population compared to the American and European countries due to lack of Vitamin A deficiency, nutritional deficiency, cigarette smoking, air pollution, humidity, skin allergy, and inappropriate uses of medicine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LRmL94x8","properties":{"formattedCitation":"(15)","plainCitation":"(15)","noteIndex":0},"citationItems":[{"id":"FGgiKMHw/ZZxqSVW3","uris":["http://www.mendeley.com/documents/?uuid=7b62f17d-9969-4681-801e-82827aacd1f8"],"itemData":{"DOI":"10.1186/s12886-022-02485-w","ISSN":"1471-2415","abstract":"Dry eye syndrome (DES), is a multifactorial disease that affects the ocular surface and contributes to the ocular symptoms. The COVID-19 pandemic influenced the general population and university students' health in different ways. The pandemic forced many people including university students around the world to use virtual platforms on their digital devices, such as computers and smartphones, to work from a distance. This study aimed to explore the visual health and prevalence of dry eye syndrome among university students in Iraq and Jordan. This was a cross-sectional study that was conducted in Iraq and Jordan using online questionnaire tool for the duration between November 2021 and January 2022. University students in Jordan and Iraq were invited to participate in this study and formed the study population. No restrictions on study level or field of study were applied. A previously developed and validated questionnaire tools were used in this study (National Eye Institute Visual Functioning Questionnaire – 25 (VFQ-25) and the Women’s Health Study Questionnaire (WHS), which was developed by Schaumberg et al.). A total of 1,431 university students were involved in this study (1,018 students from Iraq, 71.1%). Around one third the study participants (29.0%) reported that have been diagnosed by a clinician as having dry eye syndrome. Around15.3% of the total study participants reported that they feel their eyes are dry (not wet enough) and 17.3% reported that they feel their eyes are irritated. Based on Women’s Health Study Questionnaire (WHS) criteria, a total of 479 participants (33.4%) are symptomatically diagnosed with DES. Students aged 27–29 years, those at their fifth year of study, and those who wear contact lenses are at higher risk of developing DYS compared to others. Dry eye syndrome is common health problem among university students. Further studies are required to identify other risk factors associated with DES. Future research should focus on identifying strategies that could help reduce the risk of developing DES as a result of the inevitability of long-term use of digital devices among many categories of society, including university students.","author":[{"dropping-particle":"","family":"Abdulmannan","given":"Dina M.","non-dropping-particle":"","parse-names":false,"suffix":""},{"dropping-particle":"","family":"Naser","given":"Abdallah Y.","non-dropping-particle":"","parse-names":false,"suffix":""},{"dropping-particle":"","family":"Ibrahim","given":"Omar khaleel","non-dropping-particle":"","parse-names":false,"suffix":""},{"dropping-particle":"","family":"Mahmood","given":"Abdullah Shakir","non-dropping-particle":"","parse-names":false,"suffix":""},{"dropping-particle":"","family":"Alyoussef Alkrad","given":"Jamal","non-dropping-particle":"","parse-names":false,"suffix":""},{"dropping-particle":"","family":"Sweiss","given":"Kanar","non-dropping-particle":"","parse-names":false,"suffix":""},{"dropping-particle":"","family":"Alrawashdeh","given":"Hamzeh Mohammad","non-dropping-particle":"","parse-names":false,"suffix":""},{"dropping-particle":"","family":"Kautsar","given":"Angga Prawira","non-dropping-particle":"","parse-names":false,"suffix":""}],"container-title":"BMC Ophthalmology","id":"ITEM-1","issue":"1","issued":{"date-parts":[["2022"]]},"page":"1-16","publisher":"BioMed Central","title":"Visual health and prevalence of dry eye syndrome among university students in Iraq and Jordan","type":"article-journal","volume":"22"}}],"schema":"https://github.com/citation-style-language/schema/raw/master/csl-citation.json"}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Mobiles, tablets, and other digital devices use rate among the young and adult populations are comparatively very high like Korean people. The young and adult generation is primarily devoted to their additional time on digital </w:t>
      </w:r>
      <w:r w:rsidRPr="001E4AD7">
        <w:rPr>
          <w:rFonts w:ascii="Times New Roman" w:hAnsi="Times New Roman" w:cs="Times New Roman"/>
          <w:sz w:val="24"/>
          <w:szCs w:val="24"/>
        </w:rPr>
        <w:t xml:space="preserve">devices for using social media, playing online games, watching movies, and </w:t>
      </w:r>
      <w:r>
        <w:rPr>
          <w:rFonts w:ascii="Times New Roman" w:hAnsi="Times New Roman" w:cs="Times New Roman"/>
          <w:sz w:val="24"/>
          <w:szCs w:val="24"/>
        </w:rPr>
        <w:t xml:space="preserve">online teaching education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xSf0iaBw","properties":{"formattedCitation":"(16)","plainCitation":"(16)","noteIndex":0},"citationItems":[{"id":"FGgiKMHw/vIZ5usBC","uris":["http://www.mendeley.com/documents/?uuid=89713a41-a401-496f-97ad-1a80eb5a617d"],"itemData":{"DOI":"10.4103/ijo.IJO_1691_21","PMID":"34937207","abstract":"Purpose: To evaluate the association of daily screen time and quality of sleep with the prevalence of dry eye among college-going women. Methods: This study was a cross-sectional, comparative questionnaire-based study of 547 college-going women in northern India. A 10-item Mini Sleep Questionnaire was used to check the quality of sleep, and the Standard Patient Evaluation of Eye Dryness (SPEED) scale was used to examine the prevalence of dry eye among college-going women. Results: Multinomial logistic regression showed a significant association between dry eye with daily screen time spent (P &lt; 0.05) and the quality of sleep (P &lt; 0.05) among college-going girls. Using Latent Class Analysis, two latent classes were selected based on the Bayesian Information Criteria. It was found that the majority population falls in class two and was having Severe Sleep-Wake difficulty. It was seen that the participants in class two belonged to the age bracket of 18-21 years, were from stream Humanities, education of father and mother equal to graduation, father working only, belonging to the nuclear family, having one sibling, hailing from the urban locality, spending more than 6 h daily on-screen, a majority of them using mobile phones, not using eye lubricants, and reported an increase in screen time during COVID-19. Conclusion: Dry eye and sleep quality are essential global health issues, and coupled with increased screen time, may pose a challenge in the present era. Preventive strategies need to be incorporated in school and college curriculums to promote physical, social, and psychological well-being and quality of life. Keywords: Computer vision syndrome; Latent Class Analysis; Mini Sleep Questionnaire; SPEED questionnaire; digital eye strain.","author":[{"dropping-particle":"","family":"Parul Chawla Gupta, Minakshi Rana, Mamta Ratti, Mona Duggal, Aniruddha Agarwal, Surbhi Khurana, Deepak Jugran, Nisha Bhargava","given":"Jagat Ram","non-dropping-particle":"","parse-names":false,"suffix":""}],"container-title":"Indian J Ophthalmol","id":"ITEM-1","issue":"1","issued":{"date-parts":[["2022"]]},"page":"51-58","title":"Association of screen time, quality of sleep and dry eye in college-going women of Northern India","type":"article-journal","volume":"70"}}],"schema":"https://github.com/citation-style-language/schema/raw/master/csl-citation.json"}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A 61.2% prevalence of moderate DED among the age group 21-40 years was found in the North Indian population; urban regions and desk jobs were associated with influence on to the development of the DED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7XcXQr5F","properties":{"formattedCitation":"(17)","plainCitation":"(17)","noteIndex":0},"citationItems":[{"id":"FGgiKMHw/MStiwTpf","uris":["http://www.mendeley.com/documents/?uuid=02318149-251b-4591-9cc5-27762b8916a1"],"itemData":{"DOI":"10.4103/ijo.IJO","ISBN":"1177-5467","ISSN":"1471-2415","PMID":"10071898","abstract":"Often the literature makes assertions of medical product effects on the basis of ' p &lt; 0.05'. The underlying premise is that at this threshold, there is only a 5% probability that the observed effect would be seen by chance when in reality there is no effect. In observational studies, much more than in randomized trials, bias and confounding may undermine this premise. To test this premise, we selected three exemplar drug safety studies from literature, representing a case-control, a cohort, and a self-controlled case series design. We attempted to replicate these studies as best we could for the drugs studied in the original articles. Next, we applied the same three designs to sets of negative controls: drugs that are not believed to cause the outcome of interest. We observed how often p &lt; 0.05 when the null hypothesis is true, and we fitted distributions to the effect estimates. Using these distributions, we compute calibrated p-values that reflect the probability of observing the effect estimate under the null hypothesis, taking both random and systematic error into account. An automated analysis of scientific literature was performed to evaluate the potential impact of such a calibration. Our experiment provides evidence that the majority of observational studies would declare statistical significance when no effect is present. Empirical calibration was found to reduce spurious results to the desired 5% level. Applying these adjustments to literature suggests that at least 54% of findings with p &lt; 0.05 are not actually statistically significant and should be reevaluated.","author":[{"dropping-particle":"","family":"Balasopoulou","given":"A.","non-dropping-particle":"","parse-names":false,"suffix":""},{"dropping-particle":"","family":"Κokkinos","given":"P.","non-dropping-particle":"","parse-names":false,"suffix":""},{"dropping-particle":"","family":"Pagoulatos","given":"D.","non-dropping-particle":"","parse-names":false,"suffix":""},{"dropping-particle":"","family":"Plotas","given":"P.","non-dropping-particle":"","parse-names":false,"suffix":""},{"dropping-particle":"","family":"Makri","given":"O. E.","non-dropping-particle":"","parse-names":false,"suffix":""},{"dropping-particle":"","family":"Georgakopoulos","given":"C. D.","non-dropping-particle":"","parse-names":false,"suffix":""},{"dropping-particle":"","family":"Vantarakis","given":"A.","non-dropping-particle":"","parse-names":false,"suffix":""},{"dropping-particle":"","family":"Li","given":"Yan","non-dropping-particle":"","parse-names":false,"suffix":""},{"dropping-particle":"","family":"Liu","given":"Jia Jinghua","non-dropping-particle":"","parse-names":false,"suffix":""},{"dropping-particle":"","family":"Qi","given":"Pengcheng","non-dropping-particle":"","parse-names":false,"suffix":""},{"dropping-particle":"","family":"Rapoport","given":"Yuna","non-dropping-particle":"","parse-names":false,"suffix":""},{"dropping-particle":"","family":"Wayman","given":"Laura L.","non-dropping-particle":"","parse-names":false,"suffix":""},{"dropping-particle":"","family":"Chomsky","given":"Amy S.","non-dropping-particle":"","parse-names":false,"suffix":""},{"dropping-particle":"","family":"Joshi","given":"RajeshSubhash Subhash","non-dropping-particle":"","parse-names":false,"suffix":""},{"dropping-particle":"","family":"Press","given":"Dove","non-dropping-particle":"","parse-names":false,"suffix":""},{"dropping-particle":"","family":"Rung","given":"Lena","non-dropping-particle":"","parse-names":false,"suffix":""},{"dropping-particle":"","family":"Ademola-popoola","given":"Dupe","non-dropping-particle":"","parse-names":false,"suffix":""},{"dropping-particle":"","family":"Africa","given":"South","non-dropping-particle":"","parse-names":false,"suffix":""},{"dropping-particle":"","family":"Article","given":"Original","non-dropping-particle":"","parse-names":false,"suffix":""},{"dropping-particle":"","family":"Raj","given":"Vethakkan Bijivin","non-dropping-particle":"","parse-names":false,"suffix":""},{"dropping-particle":"","family":"Diwakar","given":"Parangimalai","non-dropping-particle":"","parse-names":false,"suffix":""},{"dropping-particle":"","family":"Kumar","given":"Madan","non-dropping-particle":"","parse-names":false,"suffix":""},{"dropping-particle":"","family":"Balaji","given":"Selvaraj","non-dropping-particle":"","parse-names":false,"suffix":""},{"dropping-particle":"","family":"Stawicki","given":"S P","non-dropping-particle":"","parse-names":false,"suffix":""},{"dropping-particle":"","family":"Chawla","given":"Bhavna","non-dropping-particle":"","parse-names":false,"suffix":""},{"dropping-particle":"","family":"Singh","given":"Rishi P. Rashmi","non-dropping-particle":"","parse-names":false,"suffix":""},{"dropping-particle":"","family":"Article","given":"Previously Published","non-dropping-particle":"","parse-names":false,"suffix":""},{"dropping-particle":"","family":"Koh","given":"Shizuka","non-dropping-particle":"","parse-names":false,"suffix":""},{"dropping-particle":"","family":"Maeda","given":"Naoyuki","non-dropping-particle":"","parse-names":false,"suffix":""},{"dropping-particle":"","family":"Ikeda","given":"Chikako","non-dropping-particle":"","parse-names":false,"suffix":""},{"dropping-particle":"","family":"Asonuma","given":"Sanae","non-dropping-particle":"","parse-names":false,"suffix":""},{"dropping-particle":"","family":"Ogawa","given":"Mai","non-dropping-particle":"","parse-names":false,"suffix":""},{"dropping-particle":"","family":"Hiraoka","given":"Takahiro","non-dropping-particle":"","parse-names":false,"suffix":""},{"dropping-particle":"","family":"Oshika","given":"Tetsuro","non-dropping-particle":"","parse-names":false,"suffix":""},{"dropping-particle":"","family":"Nishida","given":"Kohji","non-dropping-particle":"","parse-names":false,"suffix":""},{"dropping-particle":"","family":"Peng","given":"Yuting Yuan","non-dropping-particle":"","parse-names":false,"suffix":""},{"dropping-particle":"","family":"Zhang","given":"Xiongze Xiayin Xinbo","non-dropping-particle":"","parse-names":false,"suffix":""},{"dropping-particle":"","family":"Mi","given":"Lan","non-dropping-particle":"","parse-names":false,"suffix":""},{"dropping-particle":"","family":"Liu","given":"Bing","non-dropping-particle":"","parse-names":false,"suffix":""},{"dropping-particle":"","family":"Zuo","given":"Chengguo","non-dropping-particle":"","parse-names":false,"suffix":""},{"dropping-particle":"","family":"Li","given":"Miaoling Meiyan","non-dropping-particle":"","parse-names":false,"suffix":""},{"dropping-particle":"","family":"Wen","given":"Feng","non-dropping-particle":"","parse-names":false,"suffix":""},{"dropping-particle":"","family":"Arita","given":"Reiko","non-dropping-particle":"","parse-names":false,"suffix":""},{"dropping-particle":"","family":"Kawashima","given":"Motoko","non-dropping-particle":"","parse-names":false,"suffix":""},{"dropping-particle":"","family":"Ito","given":"Masataka","non-dropping-particle":"","parse-names":false,"suffix":""},{"dropping-particle":"","family":"Tsubota","given":"Kazuo","non-dropping-particle":"","parse-names":false,"suffix":""},{"dropping-particle":"","family":"Ishikawa","given":"Yuri","non-dropping-particle":"","parse-names":false,"suffix":""},{"dropping-particle":"","family":"Hashimoto","given":"Yuki","non-dropping-particle":"","parse-names":false,"suffix":""},{"dropping-particle":"","family":"Saito","given":"Wataru","non-dropping-particle":"","parse-names":false,"suffix":""},{"dropping-particle":"","family":"Ando","given":"Ryo","non-dropping-particle":"","parse-names":false,"suffix":""},{"dropping-particle":"","family":"Ishida","given":"Susumu","non-dropping-particle":"","parse-names":false,"suffix":""},{"dropping-particle":"","family":"Chang","given":"David F","non-dropping-particle":"","parse-names":false,"suffix":""},{"dropping-particle":"","family":"Donnenfeld","given":"Eric D","non-dropping-particle":"","parse-names":false,"suffix":""},{"dropping-particle":"","family":"Katz","given":"L Jay","non-dropping-particle":"","parse-names":false,"suffix":""},{"dropping-particle":"","family":"Samuelson","given":"Thomas W","non-dropping-particle":"","parse-names":false,"suffix":""},{"dropping-particle":"","family":"Giamporcaro","given":"Jane Ellen","non-dropping-particle":"","parse-names":false,"suffix":""},{"dropping-particle":"","family":"Hornbeak","given":"Dana M","non-dropping-particle":"","parse-names":false,"suffix":""},{"dropping-particle":"","family":"Solomon","given":"Kerry D","non-dropping-particle":"","parse-names":false,"suffix":""},{"dropping-particle":"","family":"Gundersen","given":"Kjell G.","non-dropping-particle":"","parse-names":false,"suffix":""},{"dropping-particle":"","family":"Potvin","given":"Rick Richard","non-dropping-particle":"","parse-names":false,"suffix":""},{"dropping-particle":"","family":"Press","given":"Dove","non-dropping-particle":"","parse-names":false,"suffix":""},{"dropping-particle":"","family":"States","given":"United","non-dropping-particle":"","parse-names":false,"suffix":""},{"dropping-particle":"","family":"Ford","given":"Lisa","non-dropping-particle":"","parse-names":false,"suffix":""},{"dropping-particle":"","family":"Goldberg","given":"Jeffrey L","non-dropping-particle":"","parse-names":false,"suffix":""},{"dropping-particle":"","family":"Selan","given":"Fred","non-dropping-particle":"","parse-names":false,"suffix":""},{"dropping-particle":"","family":"Greenberg","given":"Howard E","non-dropping-particle":"","parse-names":false,"suffix":""},{"dropping-particle":"","family":"Ru??o","given":"Miguel","non-dropping-particle":"","parse-names":false,"suffix":""},{"dropping-particle":"","family":"Andreu-Fenoll","given":"Mar??a","non-dropping-particle":"","parse-names":false,"suffix":""},{"dropping-particle":"","family":"Dolz-Marco","given":"Rosa","non-dropping-particle":"","parse-names":false,"suffix":""},{"dropping-particle":"","family":"Gallego-Pinazo","given":"Roberto","non-dropping-particle":"","parse-names":false,"suffix":""},{"dropping-particle":"","family":"Press","given":"Dove","non-dropping-particle":"","parse-names":false,"suffix":""},{"dropping-particle":"","family":"Hilgers","given":"Ralf-dieter","non-dropping-particle":"","parse-names":false,"suffix":""},{"dropping-particle":"","family":"Grisanti","given":"Salvatore","non-dropping-particle":"","parse-names":false,"suffix":""},{"dropping-particle":"","family":"Lüke","given":"Julia","non-dropping-particle":"","parse-names":false,"suffix":""},{"dropping-particle":"","family":"Lüke","given":"Matthias","non-dropping-particle":"","parse-names":false,"suffix":""},{"dropping-particle":"","family":"Press","given":"Dove","non-dropping-particle":"","parse-names":false,"suffix":""},{"dropping-particle":"","family":"You","given":"Caiyun","non-dropping-particle":"","parse-names":false,"suffix":""},{"dropping-particle":"","family":"Sahawneh","given":"Haitham F.","non-dropping-particle":"","parse-names":false,"suffix":""},{"dropping-particle":"","family":"Ma","given":"Lina","non-dropping-particle":"","parse-names":false,"suffix":""},{"dropping-particle":"","family":"Kubaisi","given":"Buraa","non-dropping-particle":"","parse-names":false,"suffix":""},{"dropping-particle":"","family":"Schmidt","given":"Alexander","non-dropping-particle":"","parse-names":false,"suffix":""},{"dropping-particle":"","family":"Foster","given":"C. Stephen","non-dropping-particle":"","parse-names":false,"suffix":""},{"dropping-particle":"","family":"Godin","given":"Morgan","non-dropping-particle":"","parse-names":false,"suffix":""},{"dropping-particle":"","family":"Gupta","given":"Preeya","non-dropping-particle":"","parse-names":false,"suffix":""},{"dropping-particle":"","family":"Roesch","given":"Karin","non-dropping-particle":"","parse-names":false,"suffix":""},{"dropping-particle":"","family":"Swedish","given":"Tristan","non-dropping-particle":"","parse-names":false,"suffix":""},{"dropping-particle":"","family":"Raskar","given":"Ramesh","non-dropping-particle":"","parse-names":false,"suffix":""},{"dropping-particle":"","family":"Rynerson","given":"James M.","non-dropping-particle":"","parse-names":false,"suffix":""},{"dropping-particle":"","family":"Perry","given":"Henry D.","non-dropping-particle":"","parse-names":false,"suffix":""},{"dropping-particle":"","family":"Ali","given":"Noora Mauwafak","non-dropping-particle":"","parse-names":false,"suffix":""},{"dropping-particle":"","family":"Hamied","given":"Furkaan M.","non-dropping-particle":"","parse-names":false,"suffix":""},{"dropping-particle":"","family":"Farhood","given":"Qasim K.","non-dropping-particle":"","parse-names":false,"suffix":""},{"dropping-particle":"","family":"Adeleye","given":"AmosO","non-dropping-particle":"","parse-names":false,"suffix":""},{"dropping-particle":"","family":"Fisher","given":"Bret L.","non-dropping-particle":"","parse-names":false,"suffix":""},{"dropping-particle":"","family":"Potvin","given":"Rick Richard","non-dropping-particle":"","parse-names":false,"suffix":""},{"dropping-particle":"","family":"Shen","given":"Chao","non-dropping-particle":"","parse-names":false,"suffix":""},{"dropping-particle":"","family":"Wang","given":"Jinghui Jingbing","non-dropping-particle":"","parse-names":false,"suffix":""},{"dropping-particle":"","family":"Wu","given":"Xiaotang Xiaohang","non-dropping-particle":"","parse-names":false,"suffix":""},{"dropping-particle":"","family":"Wang","given":"Fuchao","non-dropping-particle":"","parse-names":false,"suffix":""},{"dropping-particle":"","family":"Liu","given":"Yang","non-dropping-particle":"","parse-names":false,"suffix":""},{"dropping-particle":"","family":"Guo","given":"Xiaoying","non-dropping-particle":"","parse-names":false,"suffix":""},{"dropping-particle":"","family":"Zhang","given":"Lina","non-dropping-particle":"","parse-names":false,"suffix":""},{"dropping-particle":"","family":"Cao","given":"Yanfei","non-dropping-particle":"","parse-names":false,"suffix":""},{"dropping-particle":"","family":"Cao","given":"Xiuhua","non-dropping-particle":"","parse-names":false,"suffix":""},{"dropping-particle":"","family":"Ma","given":"Hui-Juan Hongxing","non-dropping-particle":"","parse-names":false,"suffix":""},{"dropping-particle":"","family":"Dias","given":"Diego Torres","non-dropping-particle":"","parse-names":false,"suffix":""},{"dropping-particle":"","family":"Ushida","given":"Michele","non-dropping-particle":"","parse-names":false,"suffix":""},{"dropping-particle":"","family":"Battistella","given":"Roberto","non-dropping-particle":"","parse-names":false,"suffix":""},{"dropping-particle":"","family":"Dorairaj","given":"Syril","non-dropping-particle":"","parse-names":false,"suffix":""},{"dropping-particle":"","family":"Prata","given":"Tiago Santos","non-dropping-particle":"","parse-names":false,"suffix":""},{"dropping-particle":"","family":"Skladnev","given":"NicholasV","non-dropping-particle":"","parse-names":false,"suffix":""},{"dropping-particle":"","family":"Johnstone","given":"DanielM","non-dropping-particle":"","parse-names":false,"suffix":""},{"dropping-particle":"","family":"Alarepe","given":"AbdulTaofik","non-dropping-particle":"","parse-names":false,"suffix":""},{"dropping-particle":"","family":"Balogun","given":"Modupe","non-dropping-particle":"","parse-names":false,"suffix":""},{"dropping-particle":"","family":"Okoye","given":"Obiekwe","non-dropping-particle":"","parse-names":false,"suffix":""},{"dropping-particle":"","family":"Ulaikere","given":"Mildred","non-dropping-particle":"","parse-names":false,"suffix":""},{"dropping-particle":"","family":"Oderinlo","given":"Olufemi","non-dropping-particle":"","parse-names":false,"suffix":""},{"dropping-particle":"","family":"Aiyekomogbon","given":"JoshuaO","non-dropping-particle":"","parse-names":false,"suffix":""},{"dropping-particle":"","family":"Rafindadi","given":"AbdulkadirL","non-dropping-particle":"","parse-names":false,"suffix":""},{"dropping-particle":"","family":"Seidu","given":"Mukaila A","non-dropping-particle":"","parse-names":false,"suffix":""},{"dropping-particle":"","family":"Olusanya","given":"Bolutife A","non-dropping-particle":"","parse-names":false,"suffix":""},{"dropping-particle":"","family":"Ogundipe","given":"Ayobade O","non-dropping-particle":"","parse-names":false,"suffix":""},{"dropping-particle":"","family":"Adamu","given":"MohammedD","non-dropping-particle":"","parse-names":false,"suffix":""},{"dropping-particle":"","family":"Muhammad","given":"Nasiru","non-dropping-particle":"","parse-names":false,"suffix":""},{"dropping-particle":"","family":"Nanjunda","given":"DevaajnaChinnappa","non-dropping-particle":"","parse-names":false,"suffix":""},{"dropping-particle":"","family":"Joshi","given":"RajeshSubhash Subhash","non-dropping-particle":"","parse-names":false,"suffix":""},{"dropping-particle":"","family":"Cam","given":"If","non-dropping-particle":"","parse-names":false,"suffix":""},{"dropping-particle":"","family":"Jimam","given":"Nanloh S","non-dropping-particle":"","parse-names":false,"suffix":""},{"dropping-particle":"","family":"Joseph","given":"Benjamin N","non-dropping-particle":"","parse-names":false,"suffix":""},{"dropping-particle":"","family":"Agba","given":"Dooshima C","non-dropping-particle":"","parse-names":false,"suffix":""},{"dropping-particle":"","family":"Singh","given":"Rishi P. Rashmi","non-dropping-particle":"","parse-names":false,"suffix":""},{"dropping-particle":"","family":"Lehmann","given":"Robert","non-dropping-particle":"","parse-names":false,"suffix":""},{"dropping-particle":"","family":"Martel","given":"Joseph","non-dropping-particle":"","parse-names":false,"suffix":""},{"dropping-particle":"","family":"Jong","given":"Kevin","non-dropping-particle":"","parse-names":false,"suffix":""},{"dropping-particle":"","family":"Pollack","given":"Ayala","non-dropping-particle":"","parse-names":false,"suffix":""},{"dropping-particle":"","family":"Tsorbatzoglou","given":"Alexis","non-dropping-particle":"","parse-names":false,"suffix":""},{"dropping-particle":"","family":"Staurenghi","given":"Giovanni","non-dropping-particle":"","parse-names":false,"suffix":""},{"dropping-particle":"","family":"Cervantes-Coste Cervantes","given":"Guadalupe","non-dropping-particle":"","parse-names":false,"suffix":""},{"dropping-particle":"","family":"Alpern","given":"Louis","non-dropping-particle":"","parse-names":false,"suffix":""},{"dropping-particle":"","family":"Modi","given":"Satish","non-dropping-particle":"","parse-names":false,"suffix":""},{"dropping-particle":"","family":"Svoboda","given":"Liza","non-dropping-particle":"","parse-names":false,"suffix":""},{"dropping-particle":"","family":"Adewale","given":"Adeniyi","non-dropping-particle":"","parse-names":false,"suffix":""},{"dropping-particle":"","family":"Jaffe","given":"Glenn J.","non-dropping-particle":"","parse-names":false,"suffix":""},{"dropping-particle":"","family":"Aharony","given":"Israel","non-dropping-particle":"","parse-names":false,"suffix":""},{"dropping-particle":"","family":"Michowiz","given":"Shalom","non-dropping-particle":"","parse-names":false,"suffix":""},{"dropping-particle":"","family":"Goldenberg-Cohen","given":"Nitza","non-dropping-particle":"","parse-names":false,"suffix":""},{"dropping-particle":"","family":"Santhanam","given":"Abirami","non-dropping-particle":"","parse-names":false,"suffix":""},{"dropping-particle":"","family":"Marino","given":"Gustavo K","non-dropping-particle":"","parse-names":false,"suffix":""},{"dropping-particle":"","family":"Torricelli","given":"Andre A M","non-dropping-particle":"","parse-names":false,"suffix":""},{"dropping-particle":"","family":"Wilson","given":"Samuel E Steven E","non-dropping-particle":"","parse-names":false,"suffix":""},{"dropping-particle":"","family":"Kaneko","given":"Hironori","non-dropping-particle":"","parse-names":false,"suffix":""},{"dropping-particle":"","family":"Otsuka","given":"Yuichiro","non-dropping-particle":"","parse-names":false,"suffix":""},{"dropping-particle":"","family":"Kubota","given":"Yoshihisa","non-dropping-particle":"","parse-names":false,"suffix":""},{"dropping-particle":"","family":"Wakabayashi","given":"Go","non-dropping-particle":"","parse-names":false,"suffix":""},{"dropping-particle":"","family":"Zuger","given":"Abigail","non-dropping-particle":"","parse-names":false,"suffix":""},{"dropping-particle":"","family":"Nehra","given":"Poonam","non-dropping-particle":"","parse-names":false,"suffix":""},{"dropping-particle":"","family":"Oza","given":"Vrinda","non-dropping-particle":"","parse-names":false,"suffix":""},{"dropping-particle":"","family":"Parmar","given":"Vandana","non-dropping-particle":"","parse-names":false,"suffix":""},{"dropping-particle":"","family":"Fumakiya","given":"Pooja","non-dropping-particle":"","parse-names":false,"suffix":""},{"dropping-particle":"","family":"Madsen","given":"T","non-dropping-particle":"","parse-names":false,"suffix":""},{"dropping-particle":"","family":"Bojang","given":"Ebrima","non-dropping-particle":"","parse-names":false,"suffix":""},{"dropping-particle":"","family":"Jafali","given":"James","non-dropping-particle":"","parse-names":false,"suffix":""},{"dropping-particle":"","family":"Perreten","given":"Vincent","non-dropping-particle":"","parse-names":false,"suffix":""},{"dropping-particle":"","family":"Hart","given":"John","non-dropping-particle":"","parse-names":false,"suffix":""},{"dropping-particle":"","family":"Harding-Esch","given":"Emma M.","non-dropping-particle":"","parse-names":false,"suffix":""},{"dropping-particle":"","family":"Sillah","given":"Ansumana","non-dropping-particle":"","parse-names":false,"suffix":""},{"dropping-particle":"","family":"Mabey","given":"David C. W.","non-dropping-particle":"","parse-names":false,"suffix":""},{"dropping-particle":"","family":"Holland","given":"Martin J.","non-dropping-particle":"","parse-names":false,"suffix":""},{"dropping-particle":"","family":"Bailey","given":"Robin L.","non-dropping-particle":"","parse-names":false,"suffix":""},{"dropping-particle":"","family":"Roca","given":"Anna","non-dropping-particle":"","parse-names":false,"suffix":""},{"dropping-particle":"","family":"Burr","given":"Sarah E.","non-dropping-particle":"","parse-names":false,"suffix":""},{"dropping-particle":"","family":"Lee","given":"Ji Hwan","non-dropping-particle":"","parse-names":false,"suffix":""},{"dropping-particle":"","family":"Chung","given":"Byunghoon","non-dropping-particle":"","parse-names":false,"suffix":""},{"dropping-particle":"","family":"Lee","given":"Sung Chul Seong Ae","non-dropping-particle":"","parse-names":false,"suffix":""},{"dropping-particle":"","family":"Kim","given":"Sung Soo","non-dropping-particle":"","parse-names":false,"suffix":""},{"dropping-particle":"","family":"Koh","given":"Hyoung Jun","non-dropping-particle":"","parse-names":false,"suffix":""},{"dropping-particle":"","family":"Lee","given":"Cecilia S Christopher Seungkyu","non-dropping-particle":"","parse-names":false,"suffix":""},{"dropping-particle":"","family":"Zhang","given":"Bingyu","non-dropping-particle":"","parse-names":false,"suffix":""},{"dropping-particle":"","family":"Chen","given":"Yang","non-dropping-particle":"","parse-names":false,"suffix":""},{"dropping-particle":"","family":"Qiu","given":"Meiyuan","non-dropping-particle":"","parse-names":false,"suffix":""},{"dropping-particle":"","family":"Ding","given":"Zhixiang","non-dropping-particle":"","parse-names":false,"suffix":""},{"dropping-particle":"","family":"Ali","given":"Alaa A","non-dropping-particle":"","parse-names":false,"suffix":""},{"dropping-particle":"","family":"El-Sersy","given":"TamerH","non-dropping-particle":"","parse-names":false,"suffix":""},{"dropping-particle":"","family":"Ali","given":"Mohamed A","non-dropping-particle":"","parse-names":false,"suffix":""},{"dropping-particle":"","family":"Abdelhalim","given":"Ahmed Shawkat","non-dropping-particle":"","parse-names":false,"suffix":""},{"dropping-particle":"","family":"IsHak","given":"Waguih William","non-dropping-particle":"","parse-names":false,"suffix":""},{"dropping-particle":"","family":"Lederer","given":"Sara","non-dropping-particle":"","parse-names":false,"suffix":""},{"dropping-particle":"","family":"Mandili","given":"Carla","non-dropping-particle":"","parse-names":false,"suffix":""},{"dropping-particle":"","family":"Nikravesh","given":"Rose","non-dropping-particle":"","parse-names":false,"suffix":""},{"dropping-particle":"","family":"Seligman","given":"Laurie","non-dropping-particle":"","parse-names":false,"suffix":""},{"dropping-particle":"","family":"Vasa","given":"Monisha","non-dropping-particle":"","parse-names":false,"suffix":""},{"dropping-particle":"","family":"Ogunyemi","given":"Dotun","non-dropping-particle":"","parse-names":false,"suffix":""},{"dropping-particle":"","family":"Bernstein","given":"Carol A.","non-dropping-particle":"","parse-names":false,"suffix":""},{"dropping-particle":"","family":"Abdellatif","given":"Mona K","non-dropping-particle":"","parse-names":false,"suffix":""},{"dropping-particle":"","family":"Frimmel","given":"Sonja","non-dropping-particle":"","parse-names":false,"suffix":""},{"dropping-particle":"","family":"Zandi","given":"Souska","non-dropping-particle":"","parse-names":false,"suffix":""},{"dropping-particle":"","family":"Sun","given":"Dawei","non-dropping-particle":"","parse-names":false,"suffix":""},{"dropping-particle":"","family":"Zhang","given":"Zhongyu","non-dropping-particle":"","parse-names":false,"suffix":""},{"dropping-particle":"","family":"West","given":"Colin P.","non-dropping-particle":"","parse-names":false,"suffix":""},{"dropping-particle":"","family":"Tan","given":"Angelina D","non-dropping-particle":"","parse-names":false,"suffix":""},{"dropping-particle":"","family":"Habermann","given":"Thomas M","non-dropping-particle":"","parse-names":false,"suffix":""},{"dropping-particle":"","family":"Sloan","given":"Jeff A.","non-dropping-particle":"","parse-names":false,"suffix":""},{"dropping-particle":"","family":"Shanafelt","given":"Tait D.","non-dropping-particle":"","parse-names":false,"suffix":""},{"dropping-particle":"","family":"Chen","given":"XiangWu Xuejing Xuling Xinyi","non-dropping-particle":"","parse-names":false,"suffix":""},{"dropping-particle":"","family":"Chen","given":"Kailin Kexin","non-dropping-particle":"","parse-names":false,"suffix":""},{"dropping-particle":"","family":"He","given":"Jiliang","non-dropping-particle":"","parse-names":false,"suffix":""},{"dropping-particle":"","family":"Yao","given":"Ke","non-dropping-particle":"","parse-names":false,"suffix":""},{"dropping-particle":"","family":"Silva-Miranda","given":"Mayra","non-dropping-particle":"","parse-names":false,"suffix":""},{"dropping-particle":"","family":"Arce-Paredes","given":"Patricia","non-dropping-particle":"","parse-names":false,"suffix":""},{"dropping-particle":"","family":"Rojas-Espinosa","given":"Oscar","non-dropping-particle":"","parse-names":false,"suffix":""},{"dropping-particle":"","family":"Park","given":"Chanmin","non-dropping-particle":"","parse-names":false,"suffix":""},{"dropping-particle":"","family":"Lee","given":"Yeon Jung","non-dropping-particle":"","parse-names":false,"suffix":""},{"dropping-particle":"","family":"Hong","given":"Minha","non-dropping-particle":"","parse-names":false,"suffix":""},{"dropping-particle":"","family":"Jung","given":"Chul Ho","non-dropping-particle":"","parse-names":false,"suffix":""},{"dropping-particle":"","family":"Synn","given":"Yeni","non-dropping-particle":"","parse-names":false,"suffix":""},{"dropping-particle":"","family":"Kwack","given":"Young Sook","non-dropping-particle":"","parse-names":false,"suffix":""},{"dropping-particle":"","family":"Ryu","given":"Jae Sung","non-dropping-particle":"","parse-names":false,"suffix":""},{"dropping-particle":"","family":"Park","given":"Tae Won","non-dropping-particle":"","parse-names":false,"suffix":""},{"dropping-particle":"","family":"Lee","given":"Sung Chul Seong Ae","non-dropping-particle":"","parse-names":false,"suffix":""},{"dropping-particle":"","family":"Bahn","given":"Geon Ho","non-dropping-particle":"","parse-names":false,"suffix":""},{"dropping-particle":"","family":"Chawla","given":"Bhavna","non-dropping-particle":"","parse-names":false,"suffix":""},{"dropping-particle":"","family":"Singh","given":"Rishi P. Rashmi","non-dropping-particle":"","parse-names":false,"suffix":""},{"dropping-particle":"El","family":"Sawy","given":"Ali M","non-dropping-particle":"","parse-names":false,"suffix":""},{"dropping-particle":"","family":"Hamdi","given":"Momen M","non-dropping-particle":"","parse-names":false,"suffix":""},{"dropping-particle":"","family":"Elwan","given":"Sherif S","non-dropping-particle":"","parse-names":false,"suffix":""},{"dropping-particle":"","family":"Abdalla","given":"Tarek M","non-dropping-particle":"","parse-names":false,"suffix":""},{"dropping-particle":"","family":"Elmahdy","given":"Ahmed G","non-dropping-particle":"","parse-names":false,"suffix":""},{"dropping-particle":"","family":"Such","given":"Statistics","non-dropping-particle":"","parse-names":false,"suffix":""},{"dropping-particle":"","family":"Subject","given":"Difficult","non-dropping-particle":"","parse-names":false,"suffix":""},{"dropping-particle":"","family":"Shanafelt","given":"Tait D.","non-dropping-particle":"","parse-names":false,"suffix":""},{"dropping-particle":"","family":"Boone","given":"Sonja","non-dropping-particle":"","parse-names":false,"suffix":""},{"dropping-particle":"","family":"Tan","given":"Litjen","non-dropping-particle":"","parse-names":false,"suffix":""},{"dropping-particle":"","family":"Dyrbye","given":"Lotte N. Liselotte N.","non-dropping-particle":"","parse-names":false,"suffix":""},{"dropping-particle":"","family":"Sotile","given":"Wayne","non-dropping-particle":"","parse-names":false,"suffix":""},{"dropping-particle":"V.","family":"Satele","given":"Daniel","non-dropping-particle":"","parse-names":false,"suffix":""},{"dropping-particle":"","family":"West","given":"Colin P.","non-dropping-particle":"","parse-names":false,"suffix":""},{"dropping-particle":"","family":"Sloan","given":"Jeff A.","non-dropping-particle":"","parse-names":false,"suffix":""},{"dropping-particle":"","family":"Oreskovich","given":"Michael R.","non-dropping-particle":"","parse-names":false,"suffix":""},{"dropping-particle":"","family":"Li","given":"Songfeng Shou-Ling","non-dropping-particle":"","parse-names":false,"suffix":""},{"dropping-particle":"","family":"Deng","given":"Guangda","non-dropping-particle":"","parse-names":false,"suffix":""},{"dropping-particle":"","family":"Liu","given":"Jia Jinghua","non-dropping-particle":"","parse-names":false,"suffix":""},{"dropping-particle":"","family":"Ma","given":"Yan","non-dropping-particle":"","parse-names":false,"suffix":""},{"dropping-particle":"","family":"Lu","given":"Hai","non-dropping-particle":"","parse-names":false,"suffix":""},{"dropping-particle":"","family":"Bolstad","given":"William M","non-dropping-particle":"","parse-names":false,"suffix":""},{"dropping-particle":"","family":"Zhang","given":"Shaowei","non-dropping-particle":"","parse-names":false,"suffix":""},{"dropping-particle":"","family":"Xu","given":"Haipeng","non-dropping-particle":"","parse-names":false,"suffix":""},{"dropping-particle":"","family":"Zheng","given":"Ke","non-dropping-particle":"","parse-names":false,"suffix":""},{"dropping-particle":"","family":"Zhao","given":"Jing","non-dropping-particle":"","parse-names":false,"suffix":""},{"dropping-particle":"","family":"Jian","given":"Weijun","non-dropping-particle":"","parse-names":false,"suffix":""},{"dropping-particle":"","family":"Li","given":"Miaoling Meiyan","non-dropping-particle":"","parse-names":false,"suffix":""},{"dropping-particle":"","family":"Zhou","given":"Xingtao","non-dropping-particle":"","parse-names":false,"suffix":""},{"dropping-particle":"","family":"Olitsky","given":"Scott E.","non-dropping-particle":"","parse-names":false,"suffix":""},{"dropping-particle":"","family":"Sudesh","given":"Sudha","non-dropping-particle":"","parse-names":false,"suffix":""},{"dropping-particle":"","family":"Graziano","given":"Anthony","non-dropping-particle":"","parse-names":false,"suffix":""},{"dropping-particle":"","family":"Hamblen","given":"Jessica","non-dropping-particle":"","parse-names":false,"suffix":""},{"dropping-particle":"","family":"Brooks","given":"Steven E.","non-dropping-particle":"","parse-names":false,"suffix":""},{"dropping-particle":"","family":"Shaha","given":"Steven H.","non-dropping-particle":"","parse-names":false,"suffix":""},{"dropping-particle":"","family":"Waizel","given":"Maria","non-dropping-particle":"","parse-names":false,"suffix":""},{"dropping-particle":"","family":"Todorova","given":"Margarita G.","non-dropping-particle":"","parse-names":false,"suffix":""},{"dropping-particle":"","family":"Masyk","given":"Michael","non-dropping-particle":"","parse-names":false,"suffix":""},{"dropping-particle":"","family":"Wolf","given":"Katharina","non-dropping-particle":"","parse-names":false,"suffix":""},{"dropping-particle":"","family":"Rickmann","given":"Annekatrin","non-dropping-particle":"","parse-names":false,"suffix":""},{"dropping-particle":"","family":"Helaiwa","given":"Khaled","non-dropping-particle":"","parse-names":false,"suffix":""},{"dropping-particle":"","family":"Blanke","given":"Björn R.","non-dropping-particle":"","parse-names":false,"suffix":""},{"dropping-particle":"","family":"Szurman","given":"Peter","non-dropping-particle":"","parse-names":false,"suffix":""},{"dropping-particle":"","family":"Rosdahl","given":"Jullia","non-dropping-particle":"","parse-names":false,"suffix":""},{"dropping-particle":"","family":"Goldhagen","given":"Brian","non-dropping-particle":"","parse-names":false,"suffix":""},{"dropping-particle":"","family":"Kingsolver","given":"Karen","non-dropping-particle":"","parse-names":false,"suffix":""},{"dropping-particle":"","family":"Stinnett","given":"Sandra","non-dropping-particle":"","parse-names":false,"suffix":""},{"dropping-particle":"","family":"Jung","given":"Jae Hyun","non-dropping-particle":"","parse-names":false,"suffix":""},{"dropping-particle":"","family":"Song","given":"Gwan Gyu","non-dropping-particle":"","parse-names":false,"suffix":""},{"dropping-particle":"","family":"Kim","given":"Jae-Hoon Jaeryung Hyoung","non-dropping-particle":"","parse-names":false,"suffix":""},{"dropping-particle":"","family":"Seo","given":"Young Ho","non-dropping-particle":"","parse-names":false,"suffix":""},{"dropping-particle":"","family":"Choi","given":"Sung Jae","non-dropping-particle":"","parse-names":false,"suffix":""},{"dropping-particle":"","family":"Takesue","given":"Yoshio","non-dropping-particle":"","parse-names":false,"suffix":""},{"dropping-particle":"","family":"Tsuchida","given":"Toshie","non-dropping-particle":"","parse-names":false,"suffix":""},{"dropping-particle":"","family":"Balch","given":"Charles M.","non-dropping-particle":"","parse-names":false,"suffix":""},{"dropping-particle":"V","family":"Gelfand","given":"Dmitri","non-dropping-particle":"","parse-names":false,"suffix":""},{"dropping-particle":"","family":"Podnos","given":"Yale D","non-dropping-particle":"","parse-names":false,"suffix":""},{"dropping-particle":"","family":"Carmichael","given":"Joseph C","non-dropping-particle":"","parse-names":false,"suffix":""},{"dropping-particle":"","family":"Saltzman","given":"Darin J","non-dropping-particle":"","parse-names":false,"suffix":""},{"dropping-particle":"","family":"Wilson","given":"Samuel E Steven E","non-dropping-particle":"","parse-names":false,"suffix":""},{"dropping-particle":"","family":"Williams","given":"Russell a","non-dropping-particle":"","parse-names":false,"suffix":""},{"dropping-particle":"","family":"Habiba","given":"Ume","non-dropping-particle":"","parse-names":false,"suffix":""},{"dropping-particle":"","family":"Ormsby","given":"Gail M","non-dropping-particle":"","parse-names":false,"suffix":""},{"dropping-particle":"","family":"Butt","given":"Zahid Ahmad","non-dropping-particle":"","parse-names":false,"suffix":""},{"dropping-particle":"","family":"Afghani","given":"Tayyab","non-dropping-particle":"","parse-names":false,"suffix":""},{"dropping-particle":"","family":"Asif","given":"Muhammad","non-dropping-particle":"","parse-names":false,"suffix":""},{"dropping-particle":"","family":"Article","given":"Review","non-dropping-particle":"","parse-names":false,"suffix":""},{"dropping-particle":"","family":"Terkawi","given":"AbdullahSulieman","non-dropping-particle":"","parse-names":false,"suffix":""},{"dropping-particle":"","family":"Tsang","given":"Siny","non-dropping-particle":"","parse-names":false,"suffix":""},{"dropping-particle":"","family":"Abolkhair","given":"Abdullah","non-dropping-particle":"","parse-names":false,"suffix":""},{"dropping-particle":"","family":"Alsharif","given":"Mohammed","non-dropping-particle":"","parse-names":false,"suffix":""},{"dropping-particle":"","family":"Alswiti","given":"Mousa","non-dropping-particle":"","parse-names":false,"suffix":""},{"dropping-particle":"","family":"Alsadoun","given":"Adwa","non-dropping-particle":"","parse-names":false,"suffix":""},{"dropping-particle":"","family":"AlZoraigi","given":"UsamaSaleh","non-dropping-particle":"","parse-names":false,"suffix":""},{"dropping-particle":"","family":"Aldhahri","given":"SalehF","non-dropping-particle":"","parse-names":false,"suffix":""},{"dropping-particle":"","family":"Al-Zhahrani","given":"Tariq","non-dropping-particle":"","parse-names":false,"suffix":""},{"dropping-particle":"","family":"Altirkawi","given":"KhaildAli","non-dropping-particle":"","parse-names":false,"suffix":""},{"dropping-particle":"","family":"Schuemie","given":"Martijn J.","non-dropping-particle":"","parse-names":false,"suffix":""},{"dropping-particle":"","family":"Ryan","given":"Patrick B.","non-dropping-particle":"","parse-names":false,"suffix":""},{"dropping-particle":"","family":"Dumouchel","given":"William","non-dropping-particle":"","parse-names":false,"suffix":""},{"dropping-particle":"","family":"Suchard","given":"Marc A.","non-dropping-particle":"","parse-names":false,"suffix":""},{"dropping-particle":"","family":"Madigan","given":"David","non-dropping-particle":"","parse-names":false,"suffix":""},{"dropping-particle":"","family":"Dyrbye","given":"Lotte N. Liselotte N.","non-dropping-particle":"","parse-names":false,"suffix":""},{"dropping-particle":"","family":"Freischlag","given":"Julie","non-dropping-particle":"","parse-names":false,"suffix":""},{"dropping-particle":"","family":"Kaups","given":"Krista L.","non-dropping-particle":"","parse-names":false,"suffix":""},{"dropping-particle":"","family":"Oreskovich","given":"Michael R.","non-dropping-particle":"","parse-names":false,"suffix":""},{"dropping-particle":"V.","family":"Satele","given":"Daniel","non-dropping-particle":"","parse-names":false,"suffix":""},{"dropping-particle":"","family":"Hanks","given":"John B.","non-dropping-particle":"","parse-names":false,"suffix":""},{"dropping-particle":"","family":"Sloan","given":"Jeff A.","non-dropping-particle":"","parse-names":false,"suffix":""},{"dropping-particle":"","family":"Balch","given":"Charles M.","non-dropping-particle":"","parse-names":false,"suffix":""},{"dropping-particle":"","family":"Shanafelt","given":"Tait D.","non-dropping-particle":"","parse-names":false,"suffix":""},{"dropping-particle":"","family":"García-Pérez","given":"Jorge L.","non-dropping-particle":"","parse-names":false,"suffix":""},{"dropping-particle":"","family":"Gros-Otero","given":"Juan","non-dropping-particle":"","parse-names":false,"suffix":""},{"dropping-particle":"","family":"Sánchez-Ramos","given":"Celia","non-dropping-particle":"","parse-names":false,"suffix":""},{"dropping-particle":"","family":"Blázquez","given":"Vanesa","non-dropping-particle":"","parse-names":false,"suffix":""},{"dropping-particle":"","family":"Contreras","given":"Inés","non-dropping-particle":"","parse-names":false,"suffix":""},{"dropping-particle":"","family":"Kim","given":"Jae-Hoon Jaeryung Hyoung","non-dropping-particle":"","parse-names":false,"suffix":""},{"dropping-particle":"","family":"Hwang","given":"Jeong-Min","non-dropping-particle":"","parse-names":false,"suffix":""},{"dropping-particle":"","family":"Chen","given":"XiangWu Xuejing Xuling Xinyi","non-dropping-particle":"","parse-names":false,"suffix":""},{"dropping-particle":"","family":"Meng","given":"Ying","non-dropping-particle":"","parse-names":false,"suffix":""},{"dropping-particle":"","family":"Li","given":"Jun Jianping","non-dropping-particle":"","parse-names":false,"suffix":""},{"dropping-particle":"","family":"She","given":"Hiacheng","non-dropping-particle":"","parse-names":false,"suffix":""},{"dropping-particle":"","family":"Zhao","given":"Liang","non-dropping-particle":"","parse-names":false,"suffix":""},{"dropping-particle":"","family":"Zhang","given":"Jing","non-dropping-particle":"","parse-names":false,"suffix":""},{"dropping-particle":"","family":"Peng","given":"Yuting Yuan","non-dropping-particle":"","parse-names":false,"suffix":""},{"dropping-particle":"","family":"Shang","given":"Kun","non-dropping-particle":"","parse-names":false,"suffix":""},{"dropping-particle":"","family":"Zhang","given":"Yong Yadi Yan Yimin","non-dropping-particle":"","parse-names":false,"suffix":""},{"dropping-particle":"","family":"Gu","given":"Xiaopeng","non-dropping-particle":"","parse-names":false,"suffix":""},{"dropping-particle":"","family":"Yang","given":"Wenbin","non-dropping-particle":"","parse-names":false,"suffix":""},{"dropping-particle":"","family":"Zhang","given":"Yong Yadi Yan Yimin","non-dropping-particle":"","parse-names":false,"suffix":""},{"dropping-particle":"","family":"Li","given":"Jun Jianping","non-dropping-particle":"","parse-names":false,"suffix":""},{"dropping-particle":"","family":"Qin","given":"Xianhui","non-dropping-particle":"","parse-names":false,"suffix":""},{"dropping-particle":"","family":"Wang","given":"Binyan","non-dropping-particle":"","parse-names":false,"suffix":""},{"dropping-particle":"","family":"Xu","given":"Xiping","non-dropping-particle":"","parse-names":false,"suffix":""},{"dropping-particle":"","family":"Hou","given":"Fanfan","non-dropping-particle":"","parse-names":false,"suffix":""},{"dropping-particle":"","family":"Tang","given":"Genfu","non-dropping-particle":"","parse-names":false,"suffix":""},{"dropping-particle":"","family":"Liao","given":"Rongfeng","non-dropping-particle":"","parse-names":false,"suffix":""},{"dropping-particle":"","family":"Huo","given":"Yong","non-dropping-particle":"","parse-names":false,"suffix":""},{"dropping-particle":"","family":"Yang","given":"Liu","non-dropping-particle":"","parse-names":false,"suffix":""},{"dropping-particle":"","family":"Chang","given":"Ji Woong","non-dropping-particle":"","parse-names":false,"suffix":""},{"dropping-particle":"","family":"Frings","given":"Andreas","non-dropping-particle":"","parse-names":false,"suffix":""},{"dropping-particle":"","family":"Richard","given":"Gisbert","non-dropping-particle":"","parse-names":false,"suffix":""},{"dropping-particle":"","family":"Steinberg","given":"Johannes","non-dropping-particle":"","parse-names":false,"suffix":""},{"dropping-particle":"","family":"Druchkiv","given":"Vasyl","non-dropping-particle":"","parse-names":false,"suffix":""},{"dropping-particle":"","family":"Linke","given":"Stephan Johannes","non-dropping-particle":"","parse-names":false,"suffix":""},{"dropping-particle":"","family":"Katz","given":"Toam","non-dropping-particle":"","parse-names":false,"suffix":""},{"dropping-particle":"","family":"Mendoza-Mendieta","given":"María Elena","non-dropping-particle":"","parse-names":false,"suffix":""},{"dropping-particle":"","family":"Lorenzo-Mejía","given":"Ana Aurora","non-dropping-particle":"","parse-names":false,"suffix":""},{"dropping-particle":"","family":"Gumus","given":"Koray","non-dropping-particle":"","parse-names":false,"suffix":""},{"dropping-particle":"","family":"Schuetzle","given":"Karri L.","non-dropping-particle":"","parse-names":false,"suffix":""},{"dropping-particle":"","family":"Pflugfelder","given":"Stephen C.","non-dropping-particle":"","parse-names":false,"suffix":""},{"dropping-particle":"","family":"Donahue","given":"Sean P.","non-dropping-particle":"","parse-names":false,"suffix":""},{"dropping-particle":"","family":"Arnold","given":"Robert W.","non-dropping-particle":"","parse-names":false,"suffix":""},{"dropping-particle":"","family":"Ruben","given":"James B.","non-dropping-particle":"","parse-names":false,"suffix":""},{"dropping-particle":"","family":"Yang","given":"Jee Myung","non-dropping-particle":"","parse-names":false,"suffix":""},{"dropping-particle":"","family":"Park","given":"Sang Woo","non-dropping-particle":"","parse-names":false,"suffix":""},{"dropping-particle":"","family":"Ji","given":"Yong Sok","non-dropping-particle":"","parse-names":false,"suffix":""},{"dropping-particle":"","family":"Kim","given":"Jae-Hoon Jaeryung Hyoung","non-dropping-particle":"","parse-names":false,"suffix":""},{"dropping-particle":"","family":"Yoo","given":"Chungkwon","non-dropping-particle":"","parse-names":false,"suffix":""},{"dropping-particle":"","family":"Heo","given":"Hwan","non-dropping-particle":"","parse-names":false,"suffix":""},{"dropping-particle":"","family":"Press","given":"Dove","non-dropping-particle":"","parse-names":false,"suffix":""},{"dropping-particle":"","family":"Bremond-Gignac","given":"Dominique","non-dropping-particle":"","parse-names":false,"suffix":""},{"dropping-particle":"","family":"Messaoud","given":"Riadh","non-dropping-particle":"","parse-names":false,"suffix":""},{"dropping-particle":"","family":"Lazreg","given":"Sihem","non-dropping-particle":"","parse-names":false,"suffix":""},{"dropping-particle":"","family":"Speeg-Schatz","given":"Claude","non-dropping-particle":"","parse-names":false,"suffix":""},{"dropping-particle":"","family":"Renault","given":"Didier","non-dropping-particle":"","parse-names":false,"suffix":""},{"dropping-particle":"","family":"Chiambaretta","given":"Fr??d??ric","non-dropping-particle":"","parse-names":false,"suffix":""},{"dropping-particle":"","family":"Harrtani","given":"A.","non-dropping-particle":"","parse-names":false,"suffix":""},{"dropping-particle":"","family":"Kaercher","given":"T.","non-dropping-particle":"","parse-names":false,"suffix":""},{"dropping-particle":"","family":"Khairallah","given":"M.","non-dropping-particle":"","parse-names":false,"suffix":""},{"dropping-particle":"","family":"Kocyla","given":"B.","non-dropping-particle":"","parse-names":false,"suffix":""},{"dropping-particle":"","family":"Lorenz","given":"B.","non-dropping-particle":"","parse-names":false,"suffix":""},{"dropping-particle":"","family":"Mortemousque","given":"B.","non-dropping-particle":"","parse-names":false,"suffix":""},{"dropping-particle":"","family":"Murta","given":"J.","non-dropping-particle":"","parse-names":false,"suffix":""},{"dropping-particle":"","family":"Nezzar","given":"H.","non-dropping-particle":"","parse-names":false,"suffix":""},{"dropping-particle":"","family":"Nucci","given":"P.","non-dropping-particle":"","parse-names":false,"suffix":""},{"dropping-particle":"","family":"Salgado-Borges","given":"J.","non-dropping-particle":"","parse-names":false,"suffix":""},{"dropping-particle":"","family":"Tataru","given":"C.","non-dropping-particle":"","parse-names":false,"suffix":""},{"dropping-particle":"","family":"Tatineanu","given":"M.","non-dropping-particle":"","parse-names":false,"suffix":""},{"dropping-particle":"","family":"Voinea","given":"L.","non-dropping-particle":"","parse-names":false,"suffix":""},{"dropping-particle":"","family":"Press","given":"Dove","non-dropping-particle":"","parse-names":false,"suffix":""},{"dropping-particle":"","family":"Brodie","given":"Frank L","non-dropping-particle":"","parse-names":false,"suffix":""},{"dropping-particle":"","family":"Ramirez","given":"David A","non-dropping-particle":"","parse-names":false,"suffix":""},{"dropping-particle":"","family":"Pandian","given":"Sundar","non-dropping-particle":"","parse-names":false,"suffix":""},{"dropping-particle":"De","family":"Juan","given":"Eugene","non-dropping-particle":"","parse-names":false,"suffix":""},{"dropping-particle":"","family":"Epitropoulos","given":"Alice","non-dropping-particle":"","parse-names":false,"suffix":""},{"dropping-particle":"","family":"Watson","given":"P G","non-dropping-particle":"","parse-names":false,"suffix":""},{"dropping-particle":"","family":"Nolfi","given":"Jerry","non-dropping-particle":"","parse-names":false,"suffix":""},{"dropping-particle":"","family":"Press","given":"Dove","non-dropping-particle":"","parse-names":false,"suffix":""},{"dropping-particle":"","family":"Davison","given":"James A","non-dropping-particle":"","parse-names":false,"suffix":""},{"dropping-particle":"","family":"Potvin","given":"Rick Richard","non-dropping-particle":"","parse-names":false,"suffix":""},{"dropping-particle":"","family":"Su","given":"Grace L","non-dropping-particle":"","parse-names":false,"suffix":""},{"dropping-particle":"","family":"Baughman","given":"Douglas M","non-dropping-particle":"","parse-names":false,"suffix":""},{"dropping-particle":"","family":"Lee","given":"Aaron Y","non-dropping-particle":"","parse-names":false,"suffix":""},{"dropping-particle":"","family":"Lee","given":"Cecilia S Christopher Seungkyu","non-dropping-particle":"","parse-names":false,"suffix":""},{"dropping-particle":"","family":"Pastor-idoate","given":"Salvador","non-dropping-particle":"","parse-names":false,"suffix":""},{"dropping-particle":"","family":"Rodríguez-","given":"Irene","non-dropping-particle":"","parse-names":false,"suffix":""},{"dropping-particle":"","family":"Rojas","given":"Jimena","non-dropping-particle":"","parse-names":false,"suffix":""},{"dropping-particle":"","family":"Delgado-tirado","given":"Santiago","non-dropping-particle":"","parse-names":false,"suffix":""},{"dropping-particle":"","family":"López","given":"Jose Carlos","non-dropping-particle":"","parse-names":false,"suffix":""},{"dropping-particle":"","family":"Gab-Alla","given":"Amr A.","non-dropping-particle":"","parse-names":false,"suffix":""},{"dropping-particle":"","family":"Shirakawa","given":"Rika","non-dropping-particle":"","parse-names":false,"suffix":""},{"dropping-particle":"","family":"Stroman","given":"David","non-dropping-particle":"","parse-names":false,"suffix":""},{"dropping-particle":"","family":"Mintun","given":"Keri","non-dropping-particle":"","parse-names":false,"suffix":""},{"dropping-particle":"","family":"Epstein","given":"Arthur","non-dropping-particle":"","parse-names":false,"suffix":""},{"dropping-particle":"","family":"Brimer","given":"Crystal","non-dropping-particle":"","parse-names":false,"suffix":""},{"dropping-particle":"","family":"Patel","given":"Chirag","non-dropping-particle":"","parse-names":false,"suffix":""},{"dropping-particle":"","family":"Branch","given":"James","non-dropping-particle":"","parse-names":false,"suffix":""},{"dropping-particle":"","family":"Najafi-Tagol","given":"Kathryn","non-dropping-particle":"","parse-names":false,"suffix":""},{"dropping-particle":"","family":"Wagenfeld","given":"Lars","non-dropping-particle":"","parse-names":false,"suffix":""},{"dropping-particle":"","family":"Hermsdorf","given":"Kristin","non-dropping-particle":"","parse-names":false,"suffix":""},{"dropping-particle":"","family":"Press","given":"Dove","non-dropping-particle":"","parse-names":false,"suffix":""},{"dropping-particle":"","family":"Cotrim","given":"Carina Costa","non-dropping-particle":"","parse-names":false,"suffix":""},{"dropping-particle":"","family":"Jorge","given":"Rodrigo","non-dropping-particle":"","parse-names":false,"suffix":""},{"dropping-particle":"","family":"Press","given":"Dove","non-dropping-particle":"","parse-names":false,"suffix":""},{"dropping-particle":"","family":"Wong","given":"E","non-dropping-particle":"","parse-names":false,"suffix":""},{"dropping-particle":"","family":"Morgan","given":"W","non-dropping-particle":"","parse-names":false,"suffix":""},{"dropping-particle":"","family":"Chen","given":"F","non-dropping-particle":"","parse-names":false,"suffix":""},{"dropping-particle":"","family":"Flinn","given":"Nicholas A P","non-dropping-particle":"","parse-names":false,"suffix":""},{"dropping-particle":"","family":"Nitta","given":"Koji","non-dropping-particle":"","parse-names":false,"suffix":""},{"dropping-particle":"","family":"Sugiyama","given":"Kazuhisa","non-dropping-particle":"","parse-names":false,"suffix":""},{"dropping-particle":"","family":"Wajima","given":"Ryotaro","non-dropping-particle":"","parse-names":false,"suffix":""},{"dropping-particle":"","family":"Tachibana","given":"Gaku","non-dropping-particle":"","parse-names":false,"suffix":""},{"dropping-particle":"","family":"Walker","given":"Thomas M","non-dropping-particle":"","parse-names":false,"suffix":""},{"dropping-particle":"","family":"Sager","given":"Dana","non-dropping-particle":"","parse-names":false,"suffix":""},{"dropping-particle":"","family":"Lehmann","given":"Robert","non-dropping-particle":"","parse-names":false,"suffix":""},{"dropping-particle":"","family":"Saedon","given":"Habiba","non-dropping-particle":"","parse-names":false,"suffix":""},{"dropping-particle":"","family":"Anand","given":"Astha","non-dropping-particle":"","parse-names":false,"suffix":""},{"dropping-particle":"","family":"Yang","given":"Yit C.","non-dropping-particle":"","parse-names":false,"suffix":""},{"dropping-particle":"","family":"Tai","given":"E. Shyong","non-dropping-particle":"","parse-names":false,"suffix":""},{"dropping-particle":"","family":"Irfan","given":"Muhammad","non-dropping-particle":"","parse-names":false,"suffix":""},{"dropping-particle":"","family":"Groß","given":"Dorothea","non-dropping-particle":"","parse-names":false,"suffix":""},{"dropping-particle":"","family":"Childs","given":"Marc","non-dropping-particle":"","parse-names":false,"suffix":""},{"dropping-particle":"","family":"Piaton","given":"Jean-marie","non-dropping-particle":"","parse-names":false,"suffix":""},{"dropping-particle":"","family":"Cullen","given":"James F","non-dropping-particle":"","parse-names":false,"suffix":""},{"dropping-particle":"","family":"Sood","given":"Devindra","non-dropping-particle":"","parse-names":false,"suffix":""},{"dropping-particle":"","family":"Pandey","given":"Alka","non-dropping-particle":"","parse-names":false,"suffix":""},{"dropping-particle":"","family":"Sood","given":"Rajeev","non-dropping-particle":"","parse-names":false,"suffix":""},{"dropping-particle":"","family":"Gupta","given":"Nagesh","non-dropping-particle":"","parse-names":false,"suffix":""},{"dropping-particle":"","family":"Sardana","given":"Rohit","non-dropping-particle":"","parse-names":false,"suffix":""},{"dropping-particle":"","family":"Bajaj","given":"Ravinder Kumar","non-dropping-particle":"","parse-names":false,"suffix":""},{"dropping-particle":"","family":"Nath Sood","given":"Narendra","non-dropping-particle":"","parse-names":false,"suffix":""},{"dropping-particle":"","family":"Brookes","given":"John L","non-dropping-particle":"","parse-names":false,"suffix":""},{"dropping-particle":"","family":"Venkatakrishnan","given":"Jaichandran","non-dropping-particle":"","parse-names":false,"suffix":""},{"dropping-particle":"","family":"Vijaya","given":"Lingam","non-dropping-particle":"","parse-names":false,"suffix":""},{"dropping-particle":"","family":"George","given":"Ronnie J.","non-dropping-particle":"","parse-names":false,"suffix":""},{"dropping-particle":"","family":"Maruthamuthu","given":"Thennarasu","non-dropping-particle":"","parse-names":false,"suffix":""},{"dropping-particle":"","family":"Lee","given":"Ming-yueh Yueh","non-dropping-particle":"","parse-names":false,"suffix":""},{"dropping-particle":"","family":"Hilda","given":"Tasha","non-dropping-particle":"","parse-names":false,"suffix":""},{"dropping-particle":"","family":"Ismail","given":"Mariam","non-dropping-particle":"","parse-names":false,"suffix":""},{"dropping-particle":"","family":"Goh","given":"Pik-pin","non-dropping-particle":"","parse-names":false,"suffix":""},{"dropping-particle":"","family":"Owji","given":"Naser","non-dropping-particle":"","parse-names":false,"suffix":""},{"dropping-particle":"","family":"Tehrani","given":"Mansooreh Jamshidian","non-dropping-particle":"","parse-names":false,"suffix":""},{"dropping-particle":"","family":"Yuksel","given":"Bora","non-dropping-particle":"","parse-names":false,"suffix":""},{"dropping-particle":"","family":"Binzet","given":"Menekse","non-dropping-particle":"","parse-names":false,"suffix":""},{"dropping-particle":"","family":"Uzunel","given":"Umut Duygu","non-dropping-particle":"","parse-names":false,"suffix":""},{"dropping-particle":"","family":"Kusbeci","given":"Tuncay","non-dropping-particle":"","parse-names":false,"suffix":""},{"dropping-particle":"","family":"Kushner","given":"B. H.","non-dropping-particle":"","parse-names":false,"suffix":""},{"dropping-particle":"","family":"LaQuaglia","given":"M. P.","non-dropping-particle":"","parse-names":false,"suffix":""},{"dropping-particle":"","family":"Wollner","given":"N.","non-dropping-particle":"","parse-names":false,"suffix":""},{"dropping-particle":"","family":"Meyers","given":"P. A.","non-dropping-particle":"","parse-names":false,"suffix":""},{"dropping-particle":"","family":"Lindsley","given":"K. L.","non-dropping-particle":"","parse-names":false,"suffix":""},{"dropping-particle":"","family":"Ghavimi","given":"F.","non-dropping-particle":"","parse-names":false,"suffix":""},{"dropping-particle":"","family":"Merchant","given":"T. E.","non-dropping-particle":"","parse-names":false,"suffix":""},{"dropping-particle":"","family":"Boulad","given":"F.","non-dropping-particle":"","parse-names":false,"suffix":""},{"dropping-particle":"","family":"Cheung","given":"N. K.","non-dropping-particle":"","parse-names":false,"suffix":""},{"dropping-particle":"","family":"Bonilla","given":"M. A.","non-dropping-particle":"","parse-names":false,"suffix":""},{"dropping-particle":"","family":"Crouch","given":"G.","non-dropping-particle":"","parse-names":false,"suffix":""},{"dropping-particle":"","family":"Kelleher","given":"J. F.","non-dropping-particle":"","parse-names":false,"suffix":""},{"dropping-particle":"","family":"Steinherz","given":"P. G.","non-dropping-particle":"","parse-names":false,"suffix":""},{"dropping-particle":"","family":"Gerald","given":"W. L.","non-dropping-particle":"","parse-names":false,"suffix":""},{"dropping-particle":"","family":"Maheshwari","given":"Devendra","non-dropping-particle":"","parse-names":false,"suffix":""},{"dropping-particle":"","family":"Ramakrishanan","given":"Rengappa","non-dropping-particle":"","parse-names":false,"suffix":""},{"dropping-particle":"","family":"Kader","given":"Mohideen Abdul","non-dropping-particle":"","parse-names":false,"suffix":""},{"dropping-particle":"","family":"Pawar","given":"Neelam","non-dropping-particle":"","parse-names":false,"suffix":""},{"dropping-particle":"","family":"Gupta","given":"Alpana Ankit","non-dropping-particle":"","parse-names":false,"suffix":""},{"dropping-particle":"","family":"Segev","given":"F","non-dropping-particle":"","parse-names":false,"suffix":""},{"dropping-particle":"","family":"Mor","given":"O","non-dropping-particle":"","parse-names":false,"suffix":""},{"dropping-particle":"","family":"Segev","given":"a","non-dropping-particle":"","parse-names":false,"suffix":""},{"dropping-particle":"","family":"Belkin","given":"M","non-dropping-particle":"","parse-names":false,"suffix":""},{"dropping-particle":"","family":"Assia","given":"E I","non-dropping-particle":"","parse-names":false,"suffix":""},{"dropping-particle":"","family":"Reyes","given":"Karen B","non-dropping-particle":"","parse-names":false,"suffix":""},{"dropping-particle":"","family":"Ii","given":"Andrew C Hilado","non-dropping-particle":"","parse-names":false,"suffix":""},{"dropping-particle":"","family":"Cullen","given":"James F","non-dropping-particle":"","parse-names":false,"suffix":""},{"dropping-particle":"","family":"Elsa","given":"Chris","non-dropping-particle":"","parse-names":false,"suffix":""},{"dropping-particle":"","family":"Jacob","given":"Samson","non-dropping-particle":"","parse-names":false,"suffix":""},{"dropping-particle":"","family":"Selvin","given":"Satheesh Solomon T","non-dropping-particle":"","parse-names":false,"suffix":""},{"dropping-particle":"","family":"Kuriakose","given":"Thomas","non-dropping-particle":"","parse-names":false,"suffix":""},{"dropping-particle":"","family":"Sahin","given":"Ozlem Gurses","non-dropping-particle":"","parse-names":false,"suffix":""},{"dropping-particle":"","family":"Taheri","given":"Nusret","non-dropping-particle":"","parse-names":false,"suffix":""},{"dropping-particle":"","family":"Wong","given":"Ching Lin","non-dropping-particle":"","parse-names":false,"suffix":""},{"dropping-particle":"","family":"Sendhil","given":"K. S.","non-dropping-particle":"","parse-names":false,"suffix":""},{"dropping-particle":"","family":"Karunakar","given":"T. V N","non-dropping-particle":"","parse-names":false,"suffix":""},{"dropping-particle":"","family":"Lee","given":"Ming-yueh Yueh","non-dropping-particle":"","parse-names":false,"suffix":""},{"dropping-particle":"","family":"Lingam","given":"Gopal","non-dropping-particle":"","parse-names":false,"suffix":""},{"dropping-particle":"","family":"Sharma","given":"Surabhi","non-dropping-particle":"","parse-names":false,"suffix":""},{"dropping-particle":"","family":"Tripathy","given":"Satyaswarup","non-dropping-particle":"","parse-names":false,"suffix":""},{"dropping-particle":"","family":"Rizvi","given":"Syed Ali Raza","non-dropping-particle":"","parse-names":false,"suffix":""},{"dropping-particle":"","family":"Adeolu","given":"J O","non-dropping-particle":"","parse-names":false,"suffix":""},{"dropping-particle":"","family":"Yussuf","given":"O B","non-dropping-particle":"","parse-names":false,"suffix":""},{"dropping-particle":"","family":"Popoola","given":"O A","non-dropping-particle":"","parse-names":false,"suffix":""},{"dropping-particle":"","family":"Vijaya Pai","given":"H.","non-dropping-particle":"","parse-names":false,"suffix":""},{"dropping-particle":"","family":"Shastri","given":"Divya","non-dropping-particle":"","parse-names":false,"suffix":""},{"dropping-particle":"","family":"Kamath","given":"Asha","non-dropping-particle":"","parse-names":false,"suffix":""},{"dropping-particle":"","family":"K.","given":"Pindar S.","non-dropping-particle":"","parse-names":false,"suffix":""},{"dropping-particle":"","family":"A.","given":"Wakil M.","non-dropping-particle":"","parse-names":false,"suffix":""},{"dropping-particle":"","family":"O.","given":"Coker A.","non-dropping-particle":"","parse-names":false,"suffix":""},{"dropping-particle":"","family":"W.","given":"Abdul I.","non-dropping-particle":"","parse-names":false,"suffix":""},{"dropping-particle":"","family":"Das","given":"Biman","non-dropping-particle":"","parse-names":false,"suffix":""},{"dropping-particle":"","family":"Mahadevan","given":"Rajeswari","non-dropping-particle":"","parse-names":false,"suffix":""},{"dropping-particle":"","family":"Keel","given":"Stuart","non-dropping-particle":"","parse-names":false,"suffix":""},{"dropping-particle":"","family":"Koklanis","given":"Connie","non-dropping-particle":"","parse-names":false,"suffix":""},{"dropping-particle":"","family":"Vukicevic","given":"Meri","non-dropping-particle":"","parse-names":false,"suffix":""},{"dropping-particle":"","family":"Itsiopoulos","given":"Catherine","non-dropping-particle":"","parse-names":false,"suffix":""},{"dropping-particle":"","family":"Brazionis","given":"Laima","non-dropping-particle":"","parse-names":false,"suffix":""},{"dropping-particle":"","family":"Kalappanavar","given":"N K","non-dropping-particle":"","parse-names":false,"suffix":""},{"dropping-particle":"","family":"Vinodkumar","given":"C S","non-dropping-particle":"","parse-names":false,"suffix":""},{"dropping-particle":"","family":"Campbell","given":"Robert J.","non-dropping-particle":"","parse-names":false,"suffix":""},{"dropping-particle":"","family":"El-Defrawy","given":"Sherif R.","non-dropping-particle":"","parse-names":false,"suffix":""},{"dropping-particle":"","family":"Bell","given":"Chaim M.","non-dropping-particle":"","parse-names":false,"suffix":""},{"dropping-particle":"","family":"Gill","given":"Sudeep S.","non-dropping-particle":"","parse-names":false,"suffix":""},{"dropping-particle":"","family":"Hooper","given":"Philip L.","non-dropping-particle":"","parse-names":false,"suffix":""},{"dropping-particle":"","family":"Whitehead","given":"Marlo","non-dropping-particle":"","parse-names":false,"suffix":""},{"dropping-particle":"","family":"Campbell","given":"Erica De L.P.","non-dropping-particle":"","parse-names":false,"suffix":""},{"dropping-particle":"","family":"Nesdole","given":"Robert","non-dropping-particle":"","parse-names":false,"suffix":""},{"dropping-particle":"","family":"Warder","given":"Daniel","non-dropping-particle":"","parse-names":false,"suffix":""},{"dropping-particle":"","family":"Hove","given":"Martin","non-dropping-particle":"Ten","parse-names":false,"suffix":""},{"dropping-particle":"","family":"Kiuchi","given":"Yoshiaki","non-dropping-particle":"","parse-names":false,"suffix":""},{"dropping-particle":"","family":"Yanagi","given":"Masahide","non-dropping-particle":"","parse-names":false,"suffix":""},{"dropping-particle":"","family":"Nakamura","given":"Takao","non-dropping-particle":"","parse-names":false,"suffix":""},{"dropping-particle":"","family":"Lee","given":"Elin","non-dropping-particle":"","parse-names":false,"suffix":""},{"dropping-particle":"","family":"Sanjay","given":"Srinivasan","non-dropping-particle":"","parse-names":false,"suffix":""},{"dropping-particle":"","family":"Teoh","given":"Stephen","non-dropping-particle":"","parse-names":false,"suffix":""},{"dropping-particle":"","family":"Kannan","given":"Balaji","non-dropping-particle":"","parse-names":false,"suffix":""},{"dropping-particle":"","family":"Bilgel","given":"Nazan","non-dropping-particle":"","parse-names":false,"suffix":""},{"dropping-particle":"","family":"Dimaras","given":"Helen","non-dropping-particle":"","parse-names":false,"suffix":""},{"dropping-particle":"","family":"Kimani","given":"Kahaki","non-dropping-particle":"","parse-names":false,"suffix":""},{"dropping-particle":"","family":"Dimba","given":"Elizabeth A O","non-dropping-particle":"","parse-names":false,"suffix":""},{"dropping-particle":"","family":"Gronsdahl","given":"Peggy","non-dropping-particle":"","parse-names":false,"suffix":""},{"dropping-particle":"","family":"White","given":"Abby","non-dropping-particle":"","parse-names":false,"suffix":""},{"dropping-particle":"","family":"Chan","given":"Helen S L","non-dropping-particle":"","parse-names":false,"suffix":""},{"dropping-particle":"","family":"Gallie","given":"Brenda L.","non-dropping-particle":"","parse-names":false,"suffix":""},{"dropping-particle":"","family":"Ong","given":"Keith","non-dropping-particle":"","parse-names":false,"suffix":""},{"dropping-particle":"","family":"Editorial","given":"Guest","non-dropping-particle":"","parse-names":false,"suffix":""},{"dropping-particle":"","family":"Ayanniyi","given":"Abdulkabir Ayansiji","non-dropping-particle":"","parse-names":false,"suffix":""},{"dropping-particle":"","family":"Olatunji","given":"Fatai Olasunkanmi","non-dropping-particle":"","parse-names":false,"suffix":""},{"dropping-particle":"","family":"Hassan","given":"Ramatu Yahaya","non-dropping-particle":"","parse-names":false,"suffix":""},{"dropping-particle":"","family":"Adekoya","given":"Bola Josephine","non-dropping-particle":"","parse-names":false,"suffix":""},{"dropping-particle":"","family":"Monsudi","given":"Kehinde Fasasi","non-dropping-particle":"","parse-names":false,"suffix":""},{"dropping-particle":"","family":"Jamda","given":"Abubakar Mustapha","non-dropping-particle":"","parse-names":false,"suffix":""},{"dropping-particle":"","family":"Saadani","given":"R J","non-dropping-particle":"","parse-names":false,"suffix":""},{"dropping-particle":"","family":"Machan","given":"Carolyn M","non-dropping-particle":"","parse-names":false,"suffix":""},{"dropping-particle":"","family":"Li","given":"Ling-Jun","non-dropping-particle":"","parse-names":false,"suffix":""},{"dropping-particle":"","family":"Kramer","given":"Michael","non-dropping-particle":"","parse-names":false,"suffix":""},{"dropping-particle":"","family":"Tapp","given":"Robyn J.","non-dropping-particle":"","parse-names":false,"suffix":""},{"dropping-particle":"","family":"Man","given":"Ryan E. K.","non-dropping-particle":"","parse-names":false,"suffix":""},{"dropping-particle":"","family":"Lek","given":"Ngee","non-dropping-particle":"","parse-names":false,"suffix":""},{"dropping-particle":"","family":"Cai","given":"Shirong","non-dropping-particle":"","parse-names":false,"suffix":""},{"dropping-particle":"","family":"Yap","given":"Fabian","non-dropping-particle":"","parse-names":false,"suffix":""},{"dropping-particle":"","family":"Gluckman","given":"Peter","non-dropping-particle":"","parse-names":false,"suffix":""},{"dropping-particle":"","family":"Tan","given":"Kok Hian","non-dropping-particle":"","parse-names":false,"suffix":""},{"dropping-particle":"","family":"Chong","given":"Yap Seng","non-dropping-particle":"","parse-names":false,"suffix":""},{"dropping-particle":"","family":"Koh","given":"Jia Yu","non-dropping-particle":"","parse-names":false,"suffix":""},{"dropping-particle":"","family":"Saw","given":"Seang Mei","non-dropping-particle":"","parse-names":false,"suffix":""},{"dropping-particle":"","family":"Cheung","given":"Yin Bun","non-dropping-particle":"","parse-names":false,"suffix":""},{"dropping-particle":"","family":"Wong","given":"Tien Yin","non-dropping-particle":"","parse-names":false,"suffix":""},{"dropping-particle":"","family":"Chawla","given":"P Cheena","non-dropping-particle":"","parse-names":false,"suffix":""},{"dropping-particle":"","family":"Chawla","given":"Anil","non-dropping-particle":"","parse-names":false,"suffix":""},{"dropping-particle":"","family":"Chaudhary","given":"Seema","non-dropping-particle":"","parse-names":false,"suffix":""},{"dropping-particle":"","family":"Shah","given":"Anjal M","non-dropping-particle":"","parse-names":false,"suffix":""},{"dropping-particle":"","family":"Harakuni","given":"Umesh U","non-dropping-particle":"","parse-names":false,"suffix":""},{"dropping-particle":"","family":"Nabil","given":"Karim M","non-dropping-particle":"","parse-names":false,"suffix":""},{"dropping-particle":"","family":"Khalaf","given":"Maged","non-dropping-particle":"","parse-names":false,"suffix":""},{"dropping-particle":"","family":"Mohamed","given":"Kholoud","non-dropping-particle":"","parse-names":false,"suffix":""},{"dropping-particle":"","family":"Anbar","given":"Mohamed","non-dropping-particle":"","parse-names":false,"suffix":""},{"dropping-particle":"","family":"Ammar","given":"Hatem","non-dropping-particle":"","parse-names":false,"suffix":""},{"dropping-particle":"","family":"Khalil","given":"Ahmad S","non-dropping-particle":"","parse-names":false,"suffix":""},{"dropping-particle":"","family":"Bor","given":"Ashraf","non-dropping-particle":"","parse-names":false,"suffix":""},{"dropping-particle":"","family":"Kunita","given":"Daisuke","non-dropping-particle":"","parse-names":false,"suffix":""},{"dropping-particle":"","family":"Inoue","given":"Makoto","non-dropping-particle":"","parse-names":false,"suffix":""},{"dropping-particle":"","family":"Itoh","given":"Yuji","non-dropping-particle":"","parse-names":false,"suffix":""},{"dropping-particle":"","family":"Matsuki","given":"Naoko","non-dropping-particle":"","parse-names":false,"suffix":""},{"dropping-particle":"","family":"Nagamoto","given":"Toshiyuki","non-dropping-particle":"","parse-names":false,"suffix":""},{"dropping-particle":"","family":"Hirakata","given":"Akito","non-dropping-particle":"","parse-names":false,"suffix":""},{"dropping-particle":"","family":"Raj","given":"Anuradha","non-dropping-particle":"","parse-names":false,"suffix":""},{"dropping-particle":"","family":"Dhasmana","given":"Renu","non-dropping-particle":"","parse-names":false,"suffix":""},{"dropping-particle":"","family":"Bahadur","given":"Harsh","non-dropping-particle":"","parse-names":false,"suffix":""},{"dropping-particle":"","family":"Labetoulle","given":"M","non-dropping-particle":"","parse-names":false,"suffix":""},{"dropping-particle":"","family":"Chiambaretta","given":"Fr??d??ric","non-dropping-particle":"","parse-names":false,"suffix":""},{"dropping-particle":"","family":"Shirlaw","given":"A","non-dropping-particle":"","parse-names":false,"suffix":""},{"dropping-particle":"","family":"Leaback","given":"R","non-dropping-particle":"","parse-names":false,"suffix":""},{"dropping-particle":"","family":"Baudouin","given":"C","non-dropping-particle":"","parse-names":false,"suffix":""},{"dropping-particle":"","family":"Article","given":"Original","non-dropping-particle":"","parse-names":false,"suffix":""},{"dropping-particle":"","family":"Rathi","given":"Manisha","non-dropping-particle":"","parse-names":false,"suffix":""},{"dropping-particle":"","family":"Bhatt","given":"Nikunj","non-dropping-particle":"","parse-names":false,"suffix":""},{"dropping-particle":"","family":"Dhull","given":"C S","non-dropping-particle":"","parse-names":false,"suffix":""},{"dropping-particle":"","family":"Sachdeva","given":"Sumit","non-dropping-particle":"","parse-names":false,"suffix":""},{"dropping-particle":"","family":"Phogat","given":"Jitender","non-dropping-particle":"","parse-names":false,"suffix":""},{"dropping-particle":"","family":"Chen","given":"XiangWu Xuejing Xuling Xinyi","non-dropping-particle":"","parse-names":false,"suffix":""},{"dropping-particle":"","family":"Zhao","given":"YingXi","non-dropping-particle":"","parse-names":false,"suffix":""},{"dropping-particle":"","family":"SMART","given":"","non-dropping-particle":"","parse-names":false,"suffix":""},{"dropping-particle":"","family":"Snijders","given":"Tom a B","non-dropping-particle":"","parse-names":false,"suffix":""},{"dropping-particle":"","family":"Salganik","given":"Matthew J.","non-dropping-particle":"","parse-names":false,"suffix":""},{"dropping-particle":"","family":"Gonzalez","given":"Eugenio J","non-dropping-particle":"","parse-names":false,"suffix":""},{"dropping-particle":"","family":"Foy","given":"Pierre","non-dropping-particle":"","parse-names":false,"suffix":""},{"dropping-particle":"","family":"Darrow","given":"D. H.","non-dropping-particle":"","parse-names":false,"suffix":""},{"dropping-particle":"","family":"Greene","given":"A. K.","non-dropping-particle":"","parse-names":false,"suffix":""},{"dropping-particle":"","family":"Mancini","given":"A. J.","non-dropping-particle":"","parse-names":false,"suffix":""},{"dropping-particle":"","family":"Nopper","given":"A. J.","non-dropping-particle":"","parse-names":false,"suffix":""},{"dropping-particle":"","family":"Khanna","given":"Rohit C","non-dropping-particle":"","parse-names":false,"suffix":""},{"dropping-particle":"","family":"Kaza","given":"Srivalli","non-dropping-particle":"","parse-names":false,"suffix":""},{"dropping-particle":"","family":"Palamaner Subash Shantha","given":"Ghanshyam","non-dropping-particle":"","parse-names":false,"suffix":""},{"dropping-particle":"","family":"Sangwan","given":"Virender S","non-dropping-particle":"","parse-names":false,"suffix":""},{"dropping-particle":"","family":"Tomljenovic","given":"Morana","non-dropping-particle":"","parse-names":false,"suffix":""},{"dropping-particle":"","family":"Kolaric","given":"Branko","non-dropping-particle":"","parse-names":false,"suffix":""},{"dropping-particle":"","family":"Stajduhar","given":"Dinko","non-dropping-particle":"","parse-names":false,"suffix":""},{"dropping-particle":"","family":"Tesic","given":"Vanja","non-dropping-particle":"","parse-names":false,"suffix":""},{"dropping-particle":"","family":"Jraymo","given":"","non-dropping-particle":"","parse-names":false,"suffix":""},{"dropping-particle":"","family":"Cordell","given":"H J","non-dropping-particle":"","parse-names":false,"suffix":""},{"dropping-particle":"","family":"Cunningham","given":"Tina","non-dropping-particle":"","parse-names":false,"suffix":""},{"dropping-particle":"","family":"Kilic","given":"Talip","non-dropping-particle":"","parse-names":false,"suffix":""},{"dropping-particle":"","family":"Course","given":"Inequality Analysis","non-dropping-particle":"","parse-names":false,"suffix":""},{"dropping-particle":"","family":"Jain","given":"Sandhya","non-dropping-particle":"","parse-names":false,"suffix":""},{"dropping-particle":"","family":"Gupta","given":"Alpana Ankit","non-dropping-particle":"","parse-names":false,"suffix":""},{"dropping-particle":"","family":"Jain","given":"Deshraj","non-dropping-particle":"","parse-names":false,"suffix":""},{"dropping-particle":"","family":"Eholmberg","given":"","non-dropping-particle":"","parse-names":false,"suffix":""},{"dropping-particle":"","family":"Ziemssen","given":"F.","non-dropping-particle":"","parse-names":false,"suffix":""},{"dropping-particle":"","family":"Feltgen","given":"N.","non-dropping-particle":"","parse-names":false,"suffix":""},{"dropping-particle":"","family":"Holz","given":"FG.","non-dropping-particle":"","parse-names":false,"suffix":""},{"dropping-particle":"","family":"Guthoff","given":"R.","non-dropping-particle":"","parse-names":false,"suffix":""},{"dropping-particle":"","family":"Ringwald","given":"A.","non-dropping-particle":"","parse-names":false,"suffix":""},{"dropping-particle":"","family":"Bertelmann","given":"T.","non-dropping-particle":"","parse-names":false,"suffix":""},{"dropping-particle":"","family":"Wiedon","given":"A.","non-dropping-particle":"","parse-names":false,"suffix":""},{"dropping-particle":"","family":"Korb","given":"C.","non-dropping-particle":"","parse-names":false,"suffix":""},{"dropping-particle":"","family":"Pan","given":"An Peng","non-dropping-particle":"","parse-names":false,"suffix":""},{"dropping-particle":"","family":"Wang","given":"Qin Mei","non-dropping-particle":"","parse-names":false,"suffix":""},{"dropping-particle":"","family":"Huang","given":"Fang","non-dropping-particle":"","parse-names":false,"suffix":""},{"dropping-particle":"","family":"Huang","given":"Jin Hai","non-dropping-particle":"","parse-names":false,"suffix":""},{"dropping-particle":"","family":"Bao","given":"Fang Jun","non-dropping-particle":"","parse-names":false,"suffix":""},{"dropping-particle":"","family":"Yu","given":"A. Yong","non-dropping-particle":"","parse-names":false,"suffix":""},{"dropping-particle":"","family":"Long","given":"Erping","non-dropping-particle":"","parse-names":false,"suffix":""},{"dropping-particle":"","family":"Xu","given":"Shuangjuan","non-dropping-particle":"","parse-names":false,"suffix":""},{"dropping-particle":"","family":"Liu","given":"Zhenzhen","non-dropping-particle":"","parse-names":false,"suffix":""},{"dropping-particle":"","family":"Wu","given":"Xiaotang Xiaohang","non-dropping-particle":"","parse-names":false,"suffix":""},{"dropping-particle":"","family":"Zhang","given":"Xiongze Xiayin Xinbo","non-dropping-particle":"","parse-names":false,"suffix":""},{"dropping-particle":"","family":"Wang","given":"Jinghui Jingbing","non-dropping-particle":"","parse-names":false,"suffix":""},{"dropping-particle":"","family":"Li","given":"Wangting","non-dropping-particle":"","parse-names":false,"suffix":""},{"dropping-particle":"","family":"Liu","given":"Runzhong","non-dropping-particle":"","parse-names":false,"suffix":""},{"dropping-particle":"","family":"Chen","given":"Zicong","non-dropping-particle":"","parse-names":false,"suffix":""},{"dropping-particle":"","family":"Chen","given":"Kailin Kexin","non-dropping-particle":"","parse-names":false,"suffix":""},{"dropping-particle":"","family":"Yu","given":"Tongyong","non-dropping-particle":"","parse-names":false,"suffix":""},{"dropping-particle":"","family":"Wu","given":"Dongxuan","non-dropping-particle":"","parse-names":false,"suffix":""},{"dropping-particle":"","family":"Zhao","given":"Xutu","non-dropping-particle":"","parse-names":false,"suffix":""},{"dropping-particle":"","family":"Chen","given":"Jingjing","non-dropping-particle":"","parse-names":false,"suffix":""},{"dropping-particle":"","family":"Lin","given":"Zhuoling","non-dropping-particle":"","parse-names":false,"suffix":""},{"dropping-particle":"","family":"Cao","given":"Qianzhong","non-dropping-particle":"","parse-names":false,"suffix":""},{"dropping-particle":"","family":"Lin","given":"Duoru","non-dropping-particle":"","parse-names":false,"suffix":""},{"dropping-particle":"","family":"Li","given":"Xiaoyan","non-dropping-particle":"","parse-names":false,"suffix":""},{"dropping-particle":"","family":"Cai","given":"Jingheng","non-dropping-particle":"","parse-names":false,"suffix":""},{"dropping-particle":"","family":"Lin","given":"Haotian","non-dropping-particle":"","parse-names":false,"suffix":""},{"dropping-particle":"","family":"Russo","given":"Andrea","non-dropping-particle":"","parse-names":false,"suffix":""},{"dropping-particle":"","family":"Morescalchi","given":"Francesco","non-dropping-particle":"","parse-names":false,"suffix":""},{"dropping-particle":"","family":"Costagliola","given":"Ciro","non-dropping-particle":"","parse-names":false,"suffix":""},{"dropping-particle":"","family":"Delcassi","given":"Luisa","non-dropping-particle":"","parse-names":false,"suffix":""},{"dropping-particle":"","family":"Semeraro","given":"Francesco","non-dropping-particle":"","parse-names":false,"suffix":""},{"dropping-particle":"","family":"Kalton","given":"Graham","non-dropping-particle":"","parse-names":false,"suffix":""},{"dropping-particle":"","family":"Brick","given":"J Michael","non-dropping-particle":"","parse-names":false,"suffix":""},{"dropping-particle":"","family":"Living Standards Measurement Study","given":"","non-dropping-particle":"","parse-names":false,"suffix":""},{"dropping-particle":"","family":"Mukhopadhyay","given":"Parimal","non-dropping-particle":"","parse-names":false,"suffix":""},{"dropping-particle":"","family":"Naing","given":"L","non-dropping-particle":"","parse-names":false,"suffix":""},{"dropping-particle":"","family":"Winn","given":"T","non-dropping-particle":"","parse-names":false,"suffix":""},{"dropping-particle":"","family":"Rusli","given":"B N","non-dropping-particle":"","parse-names":false,"suffix":""},{"dropping-particle":"","family":"Pu","given":"Hui","non-dropping-particle":"","parse-names":false,"suffix":""},{"dropping-particle":"","family":"Wang","given":"Yong","non-dropping-particle":"","parse-names":false,"suffix":""},{"dropping-particle":"","family":"Wei","given":"Qiang","non-dropping-particle":"","parse-names":false,"suffix":""},{"dropping-particle":"","family":"Ma","given":"Hui-Juan Hongxing","non-dropping-particle":"","parse-names":false,"suffix":""},{"dropping-particle":"","family":"Hu","given":"Pan-Pan","non-dropping-particle":"","parse-names":false,"suffix":""},{"dropping-particle":"","family":"Li","given":"Songfeng Shou-Ling","non-dropping-particle":"","parse-names":false,"suffix":""},{"dropping-particle":"","family":"Pang","given":"Hong-Bo","non-dropping-particle":"","parse-names":false,"suffix":""},{"dropping-particle":"","family":"Tian","given":"Yang-Hua","non-dropping-particle":"","parse-names":false,"suffix":""},{"dropping-particle":"","family":"Wang","given":"Kai","non-dropping-particle":"","parse-names":false,"suffix":""},{"dropping-particle":"","family":"Ochi","given":"Ryosuke","non-dropping-particle":"","parse-names":false,"suffix":""},{"dropping-particle":"","family":"Sato","given":"Bumpei","non-dropping-particle":"","parse-names":false,"suffix":""},{"dropping-particle":"","family":"Morishita","given":"Seita","non-dropping-particle":"","parse-names":false,"suffix":""},{"dropping-particle":"","family":"Imagawa","given":"Yukihiro","non-dropping-particle":"","parse-names":false,"suffix":""},{"dropping-particle":"","family":"Mimura","given":"Masashi","non-dropping-particle":"","parse-names":false,"suffix":""},{"dropping-particle":"","family":"Fukumoto","given":"Masanori","non-dropping-particle":"","parse-names":false,"suffix":""},{"dropping-particle":"","family":"Sato","given":"Takaki","non-dropping-particle":"","parse-names":false,"suffix":""},{"dropping-particle":"","family":"Kobayashi","given":"Takatoshi","non-dropping-particle":"","parse-names":false,"suffix":""},{"dropping-particle":"","family":"Kida","given":"Teruyo","non-dropping-particle":"","parse-names":false,"suffix":""},{"dropping-particle":"","family":"Ikeda","given":"Tsunehiko","non-dropping-particle":"","parse-names":false,"suffix":""},{"dropping-particle":"","family":"Khan","given":"HamzaH","non-dropping-particle":"","parse-names":false,"suffix":""},{"dropping-particle":"","family":"Khan","given":"ZarakH","non-dropping-particle":"","parse-names":false,"suffix":""},{"dropping-particle":"","family":"Zafar","given":"Bilal","non-dropping-particle":"","parse-names":false,"suffix":""},{"dropping-particle":"","family":"Malik","given":"MuhammadB","non-dropping-particle":"","parse-names":false,"suffix":""},{"dropping-particle":"","family":"Steinkuller","given":"P G","non-dropping-particle":"","parse-names":false,"suffix":""},{"dropping-particle":"","family":"Du","given":"L","non-dropping-particle":"","parse-names":false,"suffix":""},{"dropping-particle":"","family":"Gilbert","given":"C","non-dropping-particle":"","parse-names":false,"suffix":""},{"dropping-particle":"","family":"Foster","given":"A","non-dropping-particle":"","parse-names":false,"suffix":""},{"dropping-particle":"","family":"Collins","given":"M L","non-dropping-particle":"","parse-names":false,"suffix":""},{"dropping-particle":"","family":"Coats","given":"D K","non-dropping-particle":"","parse-names":false,"suffix":""},{"dropping-particle":"","family":"Colvin","given":"Hugh","non-dropping-particle":"","parse-names":false,"suffix":""},{"dropping-particle":"","family":"Mizushima","given":"Tsunekazu","non-dropping-particle":"","parse-names":false,"suffix":""},{"dropping-particle":"","family":"Eguchi","given":"Hidetoshi","non-dropping-particle":"","parse-names":false,"suffix":""},{"dropping-particle":"","family":"Takiguchi","given":"Shuji","non-dropping-particle":"","parse-names":false,"suffix":""},{"dropping-particle":"","family":"Doki","given":"Yuichiro","non-dropping-particle":"","parse-names":false,"suffix":""},{"dropping-particle":"","family":"Mori","given":"Masaki","non-dropping-particle":"","parse-names":false,"suffix":""},{"dropping-particle":"","family":"Awad","given":"NahlaMahmoud","non-dropping-particle":"","parse-names":false,"suffix":""},{"dropping-particle":"","family":"Shindy","given":"IbrahimEzzat","non-dropping-particle":"","parse-names":false,"suffix":""},{"dropping-particle":"","family":"Hossameldin","given":"Reem","non-dropping-particle":"","parse-names":false,"suffix":""},{"dropping-particle":"","family":"Graf","given":"Chris","non-dropping-particle":"","parse-names":false,"suffix":""},{"dropping-particle":"","family":"Tanna","given":"Angelo P.","non-dropping-particle":"","parse-names":false,"suffix":""},{"dropping-particle":"","family":"Rademaker","given":"Alfred W.","non-dropping-particle":"","parse-names":false,"suffix":""},{"dropping-particle":"","family":"Moraes","given":"C. Gustavo","non-dropping-particle":"de","parse-names":false,"suffix":""},{"dropping-particle":"","family":"Godfrey","given":"David G.","non-dropping-particle":"","parse-names":false,"suffix":""},{"dropping-particle":"","family":"Sarkisian","given":"Steven R.","non-dropping-particle":"","parse-names":false,"suffix":""},{"dropping-particle":"","family":"Vold","given":"Steven D.","non-dropping-particle":"","parse-names":false,"suffix":""},{"dropping-particle":"","family":"Ritch","given":"Robert","non-dropping-particle":"","parse-names":false,"suffix":""},{"dropping-particle":"","family":"Lee","given":"Raymond T","non-dropping-particle":"","parse-names":false,"suffix":""},{"dropping-particle":"","family":"Seo","given":"Bosu","non-dropping-particle":"","parse-names":false,"suffix":""},{"dropping-particle":"","family":"Hladkyj","given":"Steven","non-dropping-particle":"","parse-names":false,"suffix":""},{"dropping-particle":"","family":"Lovell","given":"Brenda L","non-dropping-particle":"","parse-names":false,"suffix":""},{"dropping-particle":"","family":"Schwartzmann","given":"Laura","non-dropping-particle":"","parse-names":false,"suffix":""},{"dropping-particle":"","family":"Wu","given":"Ming-Yue","non-dropping-particle":"","parse-names":false,"suffix":""},{"dropping-particle":"","family":"Wu","given":"Yang","non-dropping-particle":"","parse-names":false,"suffix":""},{"dropping-particle":"","family":"Zhang","given":"Yong Yadi Yan Yimin","non-dropping-particle":"","parse-names":false,"suffix":""},{"dropping-particle":"","family":"Liu","given":"Cai-Yun","non-dropping-particle":"","parse-names":false,"suffix":""},{"dropping-particle":"","family":"Deng","given":"Chun-Yan","non-dropping-particle":"","parse-names":false,"suffix":""},{"dropping-particle":"","family":"Peng","given":"Le","non-dropping-particle":"","parse-names":false,"suffix":""},{"dropping-particle":"","family":"Zhou","given":"Lan","non-dropping-particle":"","parse-names":false,"suffix":""},{"dropping-particle":"","family":"Rageh","given":"IbrahimM","non-dropping-particle":"","parse-names":false,"suffix":""},{"dropping-particle":"","family":"Sharaawy","given":"AhmedA","non-dropping-particle":"","parse-names":false,"suffix":""},{"dropping-particle":"","family":"Fouda","given":"AliI","non-dropping-particle":"","parse-names":false,"suffix":""},{"dropping-particle":"","family":"Abdelgawad","given":"EmanR","non-dropping-particle":"","parse-names":false,"suffix":""},{"dropping-particle":"","family":"Abdel Halim","given":"WalidA","non-dropping-particle":"","parse-names":false,"suffix":""},{"dropping-particle":"","family":"Sharkawy","given":"ReemA","non-dropping-particle":"","parse-names":false,"suffix":""},{"dropping-particle":"","family":"Farahat","given":"TamerE","non-dropping-particle":"","parse-names":false,"suffix":""},{"dropping-particle":"","family":"Nematallah","given":"EhabH","non-dropping-particle":"","parse-names":false,"suffix":""},{"dropping-particle":"","family":"Msaouel","given":"Pavlos","non-dropping-particle":"","parse-names":false,"suffix":""},{"dropping-particle":"","family":"Keramaris","given":"Nikolaos C","non-dropping-particle":"","parse-names":false,"suffix":""},{"dropping-particle":"","family":"Tasoulis","given":"Athanasios","non-dropping-particle":"","parse-names":false,"suffix":""},{"dropping-particle":"","family":"Kolokythas","given":"Dimitrios","non-dropping-particle":"","parse-names":false,"suffix":""},{"dropping-particle":"","family":"Syrmos","given":"Nikolaos","non-dropping-particle":"","parse-names":false,"suffix":""},{"dropping-particle":"","family":"Pararas","given":"Nikolaos","non-dropping-particle":"","parse-names":false,"suffix":""},{"dropping-particle":"","family":"Thireos","given":"Eleftherios","non-dropping-particle":"","parse-names":false,"suffix":""},{"dropping-particle":"","family":"Lionis","given":"Christos","non-dropping-particle":"","parse-names":false,"suffix":""},{"dropping-particle":"","family":"Aboulnasr","given":"TarekT","non-dropping-particle":"","parse-names":false,"suffix":""},{"dropping-particle":"","family":"Elfiky","given":"HazemM","non-dropping-particle":"","parse-names":false,"suffix":""},{"dropping-particle":"","family":"Mohamed","given":"YasserA","non-dropping-particle":"","parse-names":false,"suffix":""},{"dropping-particle":"","family":"Yoo","given":"Han Soo","non-dropping-particle":"","parse-names":false,"suffix":""},{"dropping-particle":"","family":"Park","given":"Eunjeong","non-dropping-particle":"","parse-names":false,"suffix":""},{"dropping-particle":"","family":"Rhiu","given":"Soolienah","non-dropping-particle":"","parse-names":false,"suffix":""},{"dropping-particle":"","family":"Chang","given":"Hyuk-Jae","non-dropping-particle":"","parse-names":false,"suffix":""},{"dropping-particle":"","family":"Kim","given":"Kyoungsub","non-dropping-particle":"","parse-names":false,"suffix":""},{"dropping-particle":"","family":"Yoo","given":"Joonsang","non-dropping-particle":"","parse-names":false,"suffix":""},{"dropping-particle":"","family":"Heo","given":"Ji Hoe","non-dropping-particle":"","parse-names":false,"suffix":""},{"dropping-particle":"","family":"Nam","given":"Hyo Suk","non-dropping-particle":"","parse-names":false,"suffix":""},{"dropping-particle":"","family":"Tham","given":"Clement C Y","non-dropping-particle":"","parse-names":false,"suffix":""},{"dropping-particle":"","family":"Giannakaki-Zimmermann","given":"Helena","non-dropping-particle":"","parse-names":false,"suffix":""},{"dropping-particle":"","family":"Querques","given":"Giuseppe","non-dropping-particle":"","parse-names":false,"suffix":""},{"dropping-particle":"","family":"Munch","given":"Inger Christine","non-dropping-particle":"","parse-names":false,"suffix":""},{"dropping-particle":"","family":"Shroff","given":"Daraius","non-dropping-particle":"","parse-names":false,"suffix":""},{"dropping-particle":"","family":"Sarraf","given":"David","non-dropping-particle":"","parse-names":false,"suffix":""},{"dropping-particle":"","family":"Chen","given":"XiangWu Xuejing Xuling Xinyi","non-dropping-particle":"","parse-names":false,"suffix":""},{"dropping-particle":"","family":"Cunha-Souza","given":"Eduardo","non-dropping-particle":"","parse-names":false,"suffix":""},{"dropping-particle":"","family":"Mrejen","given":"Sarah","non-dropping-particle":"","parse-names":false,"suffix":""},{"dropping-particle":"","family":"Capuano","given":"Vittorio","non-dropping-particle":"","parse-names":false,"suffix":""},{"dropping-particle":"","family":"Rodrigues","given":"Murilo W.","non-dropping-particle":"","parse-names":false,"suffix":""},{"dropping-particle":"","family":"Gupta","given":"Charu","non-dropping-particle":"","parse-names":false,"suffix":""},{"dropping-particle":"","family":"Ebneter","given":"Andreas","non-dropping-particle":"","parse-names":false,"suffix":""},{"dropping-particle":"","family":"Zinkernagel","given":"Martin S.","non-dropping-particle":"","parse-names":false,"suffix":""},{"dropping-particle":"","family":"Munk","given":"Marion R.","non-dropping-particle":"","parse-names":false,"suffix":""},{"dropping-particle":"","family":"Lee","given":"Elin","non-dropping-particle":"","parse-names":false,"suffix":""},{"dropping-particle":"","family":"Sanjay","given":"Srinivasan","non-dropping-particle":"","parse-names":false,"suffix":""},{"dropping-particle":"","family":"Sangtam","given":"Tiakumzuk","non-dropping-particle":"","parse-names":false,"suffix":""},{"dropping-particle":"V.","family":"Le","given":"Phuc","non-dropping-particle":"","parse-names":false,"suffix":""},{"dropping-particle":"","family":"Zhang","given":"Xiongze Xiayin Xinbo","non-dropping-particle":"","parse-names":false,"suffix":""},{"dropping-particle":"","family":"Francis","given":"Brian A.","non-dropping-particle":"","parse-names":false,"suffix":""},{"dropping-particle":"","family":"Varma","given":"Rohit","non-dropping-particle":"","parse-names":false,"suffix":""},{"dropping-particle":"","family":"Greenfield","given":"David S.","non-dropping-particle":"","parse-names":false,"suffix":""},{"dropping-particle":"","family":"Schuman","given":"Joel S.","non-dropping-particle":"","parse-names":false,"suffix":""},{"dropping-particle":"","family":"Loewen","given":"Nils","non-dropping-particle":"","parse-names":false,"suffix":""},{"dropping-particle":"","family":"Huang","given":"David","non-dropping-particle":"","parse-names":false,"suffix":""},{"dropping-particle":"","family":"Zhang","given":"Yong Yadi Yan Yimin","non-dropping-particle":"","parse-names":false,"suffix":""},{"dropping-particle":"","family":"Feng","given":"Xueshan","non-dropping-particle":"","parse-names":false,"suffix":""},{"dropping-particle":"","family":"Stewart","given":"William C.","non-dropping-particle":"","parse-names":false,"suffix":""},{"dropping-particle":"","family":"Adams","given":"Michelle P.","non-dropping-particle":"","parse-names":false,"suffix":""},{"dropping-particle":"","family":"Stewart","given":"Jeanette A.","non-dropping-particle":"","parse-names":false,"suffix":""},{"dropping-particle":"","family":"Nelson","given":"Lindsay A.","non-dropping-particle":"","parse-names":false,"suffix":""},{"dropping-particle":"","family":"Moore","given":"Daniel B.","non-dropping-particle":"","parse-names":false,"suffix":""},{"dropping-particle":"","family":"Beck","given":"Judy","non-dropping-particle":"","parse-names":false,"suffix":""},{"dropping-particle":"","family":"Kryscio","given":"Richard J","non-dropping-particle":"","parse-names":false,"suffix":""},{"dropping-particle":"","family":"Montero-Marín","given":"Jesús","non-dropping-particle":"","parse-names":false,"suffix":""},{"dropping-particle":"","family":"García-Campayo","given":"Javier","non-dropping-particle":"","parse-names":false,"suffix":""},{"dropping-particle":"","family":"Fajó-Pascual","given":"Marta","non-dropping-particle":"","parse-names":false,"suffix":""},{"dropping-particle":"","family":"Carrasco","given":"José Miguel","non-dropping-particle":"","parse-names":false,"suffix":""},{"dropping-particle":"","family":"Gascón","given":"Santiago","non-dropping-particle":"","parse-names":false,"suffix":""},{"dropping-particle":"","family":"Gili","given":"Margarita","non-dropping-particle":"","parse-names":false,"suffix":""},{"dropping-particle":"","family":"Mayoral-Cleries","given":"Fermín","non-dropping-particle":"","parse-names":false,"suffix":""},{"dropping-particle":"","family":"Blehm","given":"Clayton","non-dropping-particle":"","parse-names":false,"suffix":""},{"dropping-particle":"","family":"Potvin","given":"Rick Richard","non-dropping-particle":"","parse-names":false,"suffix":""},{"dropping-particle":"","family":"Press","given":"Dove","non-dropping-particle":"","parse-names":false,"suffix":""},{"dropping-particle":"","family":"Negrete","given":"Francisco Jos?? Mu??oz","non-dropping-particle":"","parse-names":false,"suffix":""},{"dropping-particle":"","family":"Lemij","given":"Hans G.","non-dropping-particle":"","parse-names":false,"suffix":""},{"dropping-particle":"","family":"Erb","given":"Carl","non-dropping-particle":"","parse-names":false,"suffix":""},{"dropping-particle":"","family":"Elagouz","given":"Mohammed","non-dropping-particle":"","parse-names":false,"suffix":""},{"dropping-particle":"","family":"Press","given":"Dove","non-dropping-particle":"","parse-names":false,"suffix":""},{"dropping-particle":"","family":"Abozaid","given":"Mortada Ahmed","non-dropping-particle":"","parse-names":false,"suffix":""},{"dropping-particle":"","family":"Mohammed","given":"Usama Ali","non-dropping-particle":"","parse-names":false,"suffix":""},{"dropping-particle":"","family":"Sahanne","given":"Sari","non-dropping-particle":"","parse-names":false,"suffix":""},{"dropping-particle":"","family":"Tuuminen","given":"Raimo","non-dropping-particle":"","parse-names":false,"suffix":""},{"dropping-particle":"","family":"Haukka","given":"Jari","non-dropping-particle":"","parse-names":false,"suffix":""},{"dropping-particle":"","family":"Loukovaara","given":"Sirpa","non-dropping-particle":"","parse-names":false,"suffix":""}],"container-title":"BMC Ophthalmology","id":"ITEM-1","issue":"1","issued":{"date-parts":[["2017"]]},"page":"1","title":"Symposium Recent advances and challenges in the management of retinoblastoma Globe ‑ saving Treatments","type":"article-journal","volume":"17"}}],"schema":"https://github.com/citation-style-language/schema/raw/master/csl-citation.json"}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Several South Asian studies conducted that the prevalence rate for myopia in India was 34.6% among the aged more than 40 years, but in East Asia, this rate is very high; in Singapore, this rate was 38.7%, and in Japan, this was 41.5% among the same aged group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MMstPVhv","properties":{"formattedCitation":"(18)","plainCitation":"(18)","noteIndex":0},"citationItems":[{"id":"FGgiKMHw/qFp6lDe8","uris":["http://www.mendeley.com/documents/?uuid=0713a962-7962-4567-a32d-b7520c00fd98"],"itemData":{"DOI":"10.1167/iovs.10-6210","ISSN":"01460404","PMID":"21296814","abstract":"Purpose. To determine the prevalence and risk factors for refractive errors in middle-aged to elderly Singaporeans of Indian ethnicity. Methods. A population-based, cross-sectional study of Indians aged over 40 years of age residing in Southwestern Singapore was conducted. An age-stratified (10-year age group) random sampling procedure was performed to select participants. Refraction was determined by autorefraction followed by subjective refraction. Myopia was defined as spherical equivalent (SE) &lt; -0.50 diopters (D), high myopia as SE &lt; -5.00 D, astigmatism as cylinder &lt; -0.50 D, hyperopia as SE &gt; 0.50 D, and anisometropia as SE difference &gt; 1.00 D. Prevalence was adjusted to the 2000 Singapore census. Results. Of the 4497 persons eligible to participate, 3400 (75.6%) were examined. Complete data were available for 2805 adults with right eye refractive error and no prior cataract surgery. The age-adjusted prevalence was 28.0% (95% confidence interval [CI], 25.8-30.2) for myopia and 4.1% (95% CI, 3.3-5.0) for high myopia. There was a U-shaped relationship between myopia and increasing age. The age-adjusted prevalence was 54.9% (95% CI, 52.0-57.9) for astigmatism, 35.9% (95% CI, 33.7-38.3) for hyperopia, and 9.8% (95% CI, 8.6-11.1) for anisometropia. In a multiple logistic regression model, adults who were female, younger, taller, spent more time reading and writing per day, or had astigmatism were more likely to be myopic. Adults who were older or had myopia or diabetes mellitus had higher risk of astigmatism. Conclusions. In Singapore, the prevalence of myopia in Indian adults is similar to those in Malays, but lower than those in Chinese. Risk factors for myopia are similar across the three ethnic groups in Singapore. © 2011 The Association for Research in Vision and Ophthalmology, Inc.","author":[{"dropping-particle":"","family":"Pan","given":"Chen Wei","non-dropping-particle":"","parse-names":false,"suffix":""},{"dropping-particle":"","family":"Wong","given":"Tien Yin","non-dropping-particle":"","parse-names":false,"suffix":""},{"dropping-particle":"","family":"Lavanya","given":"Raghavan","non-dropping-particle":"","parse-names":false,"suffix":""},{"dropping-particle":"","family":"Wu","given":"Ren Yi","non-dropping-particle":"","parse-names":false,"suffix":""},{"dropping-particle":"","family":"Zheng","given":"Ying Feng","non-dropping-particle":"","parse-names":false,"suffix":""},{"dropping-particle":"","family":"Lin","given":"Xiao Yu","non-dropping-particle":"","parse-names":false,"suffix":""},{"dropping-particle":"","family":"Mitchell","given":"Paul","non-dropping-particle":"","parse-names":false,"suffix":""},{"dropping-particle":"","family":"Aung","given":"Tin","non-dropping-particle":"","parse-names":false,"suffix":""},{"dropping-particle":"","family":"Saw","given":"Seang Mei","non-dropping-particle":"","parse-names":false,"suffix":""}],"container-title":"Investigative Ophthalmology and Visual Science","id":"ITEM-1","issue":"6","issued":{"date-parts":[["2011"]]},"page":"3166-3173","title":"Prevalence and risk factors for refractive errors in Indians: The Singapore Indian eye study (SINDI)","type":"article-journal","volume":"52"}}],"schema":"https://github.com/citation-style-language/schema/raw/master/csl-citation.json"}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In Pakistan, the prevalence of DED was </w:t>
      </w:r>
      <w:r w:rsidRPr="008B0ECC">
        <w:rPr>
          <w:rFonts w:ascii="Times New Roman" w:hAnsi="Times New Roman" w:cs="Times New Roman"/>
          <w:sz w:val="24"/>
          <w:szCs w:val="24"/>
        </w:rPr>
        <w:t xml:space="preserve">more than 19%, and the majority for myopia was </w:t>
      </w:r>
      <w:r>
        <w:rPr>
          <w:rFonts w:ascii="Times New Roman" w:hAnsi="Times New Roman" w:cs="Times New Roman"/>
          <w:sz w:val="24"/>
          <w:szCs w:val="24"/>
        </w:rPr>
        <w:t xml:space="preserve">37%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{"citationID":"9Bi8Gpm6","properties":{"formattedCitation":"(19)","plainCitation":"(19)","noteIndex":0},"citationItems":[{"id":"FGgiKMHw/T5EoVt6T","uris":["http://www.mendeley.com/documents/?uuid=13d79808-2f1d-4ccf-ace2-d88c4fc7d722"],"itemData":{"abstract":"Purpose: To determine prevalence and risk factors of dry eye in hospital based Pakistani population. Materials and Methods: Three hundred cases above 18 years of age who presented to outpatient department with various ophthalmic complaints were enrolled in the study. Patients with acute inflammatory conditions, acute infections, gross corneal or conjunctival diseases, contact lens wearers and those who had undergone any form ocular surgery within the last 6 months were excluded from the study. After taking detailed history, a pre-designed questionnaire was administered to the patients that inquired about various symptoms of dry eyes followed by a detailed ophthalmic assessment and measurement of tear film breakup time (TBUT) using fluorescein dye. Patients exhibiting TBUT &lt; 10 seconds were labeled as dry eye sufferers. Results: There were 300 participants enrolled in the study with mean age 46.8 ± 8.3 years. 54.3% were female patients in the study. The prevalence of dry eye was found to be 18.7%. Patients aged more than 70 years showed significantly higher prevalence of dry eyes (p = 0.006). There were 18.9% hypermetropes, 16.2% myopes and 15.2% emmetropes suffering from dry eyes. Multivariate regression analysis showed that outdoor workers, people working in air conditioners, housewives, diabetics, smokers, people exposed to excessive sunlight, wind, temperature, and patients suffering from meibomian gland dysfunction were at higher risk of developing dry eye. Conclusion: Dry eye is associated with increasing age, female gender, outdoor occupations, smoking, diabetes, meibomian gland dysfunction and refractive errors.","author":[{"dropping-particle":"","family":"Ayub","given":"Abdullah","non-dropping-particle":"","parse-names":false,"suffix":""},{"dropping-particle":"","family":"Muhammad Akhtar","given":"Faryal","non-dropping-particle":"","parse-names":false,"suffix":""},{"dropping-particle":"","family":"Saleem","given":"Najeeha","non-dropping-particle":"","parse-names":false,"suffix":""},{"dropping-particle":"","family":"Hassaan Ali","given":"Muhammad","non-dropping-particle":"","parse-names":false,"suffix":""},{"dropping-particle":"","family":"Hammad Ayub","given":"Muhammad","non-dropping-particle":"","parse-names":false,"suffix":""},{"dropping-particle":"","family":"Hafeez Butt","given":"Nadeem","non-dropping-particle":"","parse-names":false,"suffix":""},{"dropping-particle":"","family":"And","given":"Place","non-dropping-particle":"","parse-names":false,"suffix":""}],"container-title":"Pakistan Journal of Ophthalmology","id":"ITEM-1","issue":"4","issued":{"date-parts":[["2017"]]},"page":"196-203","title":"Frequency and Risk Factors of Dry Eye Disease in Pakistani Population, a Hospital Based Study","type":"article-journal","volume":"33"}}],"schema":"https://github.com/citation-style-language/schema/raw/master/csl-citation.json"}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nSCHKn2c","properties":{"formattedCitation":"(20)","plainCitation":"(20)","noteIndex":0},"citationItems":[{"id":"FGgiKMHw/V62bFHEp","uris":["http://www.mendeley.com/documents/?uuid=e579842c-e403-49ed-bbf4-d7f68fac3ee1"],"itemData":{"DOI":"10.1080/09286580802105822","ISSN":"09286586","PMID":"18569814","abstract":"Purpose: To determine the prevalence of refractive error (RE) and spectacle wear and to explore the need for spectacle correction in adults (30 years or older) in Pakistan. Methods: Multi-stage, cluster random sampling national survey. Each subject had their medical history taken, visual acuity measured, and underwent autorefraction, biometry and fundus examination. Those that presented with visual acuity of less than 6/12 in either eye underwent more detailed examination, including corrected distance visual acuity measurement (autorefraction results placed in a trial lens frame). Myopia was defined as a spherical equivalent of worse than -0.5D, hypermetropia as greater than +0.5D, and astigmatism as greater than 0.75D. Spectacle need (i.e., those that improved from unaided VA with spectacle correction) was determined along with the spectacle coverage, defined as the proportion of need that was met (by the participant's own spectacles). Results: The crude prevalence of myopia, hypermetropia and astigmatism was 36.5%, 27.1%, and 37%, respectively. The prevalence of spectacle wear in phakic participants was 4.0%, significantly lower than for those who were pseudo/aphakic (41.7%). Just over a quarter (25.8%) of spectacle wearers presenting with visual impairment (&lt; 6/12) were able to improve their vision when retested with their autorefraction prescription. The overall spectacle coverage (6/12 cutoff) was 15.1%. Conclusions: This survey provides the first reliable national estimates. RE services are not covering the majority of the population in need and the provision of spectacle correction, as a highly cost effective treatment for visual impairment, needs addressing within the country's national eye care program. Copyright © 2008 Informa Healthcare USA, Inc.","author":[{"dropping-particle":"","family":"Shah","given":"Shaheen P.","non-dropping-particle":"","parse-names":false,"suffix":""},{"dropping-particle":"","family":"Jadoon","given":"Mohammad Z.","non-dropping-particle":"","parse-names":false,"suffix":""},{"dropping-particle":"","family":"Dineen","given":"Brendan","non-dropping-particle":"","parse-names":false,"suffix":""},{"dropping-particle":"","family":"Bourne","given":"Rupert R.A.","non-dropping-particle":"","parse-names":false,"suffix":""},{"dropping-particle":"","family":"Johnson","given":"Gordon J.","non-dropping-particle":"","parse-names":false,"suffix":""},{"dropping-particle":"","family":"Gilbert","given":"Clare E.","non-dropping-particle":"","parse-names":false,"suffix":""},{"dropping-particle":"","family":"Khan","given":"Mohammad D.","non-dropping-particle":"","parse-names":false,"suffix":""}],"container-title":"Ophthalmic Epidemiology","id":"ITEM-1","issue":"3","issued":{"date-parts":[["2008"]]},"page":"183-190","title":"Refractive errors in the adult Pakistani population: The national blindness and visual impairment survey","type":"article-journal","volume":"15"}}],"schema":"https://github.com/citation-style-language/schema/raw/master/csl-citation.json"}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C014C0D" w14:textId="77777777"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 xml:space="preserve">Bangladesh is one of the most population-density and developing countries worldwide and the second largest in South Asia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WmEd0YKI","properties":{"formattedCitation":"(21)","plainCitation":"(21)","noteIndex":0},"citationItems":[{"id":"FGgiKMHw/jLTOuzNz","uris":["http://www.mendeley.com/documents/?uuid=c60c4ab3-b439-459d-8522-45ce56e67469"],"itemData":{"URL":"https://www.statista.com/statistics/778381/bangladesh-population-density/","abstract":"The population density in Bangladesh reached its highest in 2020, amounting to approximately 1.27 thousand people per square kilometer. The South Asian country was the tenth most densely populated country in the world in 2019. Within the Asia Pacific region, Bangladesh’s population density was only exceeded by Macao, Singapore, Hong Kong, and the Maldives. Overall, Asia had the highest population density in the world in 2018.","accessed":{"date-parts":[["2022","8","10"]]},"author":[{"dropping-particle":"","family":"Statista","given":"","non-dropping-particle":"","parse-names":false,"suffix":""}],"container-title":"Society: Demographics","id":"ITEM-1","issued":{"date-parts":[["2021"]]},"title":"Population density of Bangladesh from 2005 to 2020","type":"webpage"}}],"schema":"https://github.com/citation-style-language/schema/raw/master/csl-citation.json"}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People of this country live in different socioeconomic conditions with various earning sources. And their lifestyle, nutritional status, and health conditions are different due to their different religious perception, income, and parental medical history. The majority percentage of the people lives in urban slum and lead unhygienic life, which is the cause of acute illness. A quarter of people in urban slums develop eye diseases like dry eye disease, myopia, glaucoma, and other severe eye diseases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9TQ3YlLB","properties":{"formattedCitation":"(22)","plainCitation":"(22)","noteIndex":0},"citationItems":[{"id":"FGgiKMHw/X3h8r63g","uris":["http://www.mendeley.com/documents/?uuid=e10ada41-b92d-4605-abbd-b03c55b35d77"],"itemData":{"DOI":"10.3390/diagnostics10090634","ISSN":"20754418","abstract":"This study sought to evaluate the prevalence of dry eye and meibomian gland dysfunction (MGD) and the associated factors of severe dry eye symptoms (SDES) among garments worker of Gazipur, Bangladesh. We prospectively collected cross-sectional data for 1050 garments workers of a factory (70% response). All participants had an evaluation of the Ocular Surface Disease Index (OSDI), and a detailed ophthalmic examination including tear breakup time (TBUT), ocular surface fluorescein staining, and Schirmer’s I test. MGD grading was based on the viscosity/color and ease of manual expression of meibum. Mean age of participants was 35.5 ± 12.1 years; 53.8% were women. The prevalence of dry eye (OSDI &gt; 12) was 64.2% (95% CI 61.2–67.1%). OSDI was not significantly different between sex or age-groups but associated with increasing MGD grade (p &lt; 0.001), reduced TBUT (&lt;5 s) [p &lt; 0.001], and reduced Schirmer’s test (&lt;5 mm) [p &lt; 0.001]. Thirty-five percent had SDES (OSDI &gt; 32). Using univariate logistic regressions, SDES was associated with older age (Odds Ratio (OR) 1.01, 95% Confidence Interval [1.005–1.03] per year increase) and male sex (OR 1.76, 95% CI: 1.36–2.27). When adjusted for age and sex, SDES were strongly associated with increase in MGD severity grading (OR 188, 95% CI: 91–390). However, in multivariate regression, TBUT, but not MGD severity, became the only significant determinant of SDES (OR 13.0, 95% CI: 6.3–27.0, for every 1 s decrease in TBUT). MGD is common in garments workers, contributing to dry eye symptoms in addition to other tear parameters. Reduced tear stability is associated with SDES.","author":[{"dropping-particle":"","family":"Rashid","given":"Mamunur A.K.M.","non-dropping-particle":"","parse-names":false,"suffix":""},{"dropping-particle":"","family":"Teo","given":"Calesta Hui Yi","non-dropping-particle":"","parse-names":false,"suffix":""},{"dropping-particle":"","family":"Mamun","given":"Sumaiya","non-dropping-particle":"","parse-names":false,"suffix":""},{"dropping-particle":"","family":"Ong","given":"Hon Shing","non-dropping-particle":"","parse-names":false,"suffix":""},{"dropping-particle":"","family":"Tong","given":"Louis","non-dropping-particle":"","parse-names":false,"suffix":""}],"container-title":"Diagnostics","id":"ITEM-1","issue":"9","issued":{"date-parts":[["2020"]]},"page":"1-16","title":"Prevalence and Risk Factors of Severe Dry Eye in Bangladesh-Based Factory Garment Workers","type":"article-journal","volume":"10"}}],"schema":"https://github.com/citation-style-language/schema/raw/master/csl-citation.json"}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1ZjeAWYb","properties":{"formattedCitation":"(23)","plainCitation":"(23)","noteIndex":0},"citationItems":[{"id":"FGgiKMHw/kFvxLhmc","uris":["http://www.mendeley.com/documents/?uuid=c0ededfa-4fe1-4ce9-9b6b-3d0677290710"],"itemData":{"DOI":"10.1136/bjo.87.7.820","ISSN":"00071161","PMID":"12812875","abstract":"Aim: To determine the age, sex, and cause specific prevalences of blindness and visual impairment in adults 30 years of age and older in Bangladesh. Methods: A nationally representative sample of 12 782 adults 30 years of age and older was selected based on multistage, cluster random sampling with probability proportional to size procedures. The breakdown of the cluster sites was proportional to the rural/urban distribution of the national population. The examination protocol consisted of an interview, visual acuity (VA) testing, autorefraction, and optic disc examination on all subjects. Corrected VA retesting, cataract grading, and a dilated fundal examination were performed on all visually impaired subjects. The definitions of blindness (&lt;3/60) and low vision (&lt;6/12 to &gt;3/60) were based on the presenting visual acuity in the better eye. The World Health Organization/Prevention of Blindness proforma and its classification system for identifying the main cause of low vision and blindness for each examined subject was used. Results: In total, 11 624 eligible subjects were examined (90.9% response rate) across the 154 cluster sites. A total of 162 people were bilaterally blind (1.53% age standardised prevalence) while a further 1608 subjects (13.8%) had low vision (&lt;6/12 VA) binocularly. Visual acuity was &gt;6/12 in the \"better eye\" in the remaining 9854 subjects (84.8%); however, 748 of these people had low vision in the fellow eye. The main causes of low vision were cataract (74.2%), refractive error (18.7%), and macular degeneration (1.9%). Cataract was the predominant cause (79.6%) of bilateral blindness followed by uncorrected aphakia (6.2%) and macular degeneration (3.1%). Conclusions: There are an estimated 650 000 blind adults (95% Cl 552 175 to 740 736) aged 30 and over in Bangladesh, the large majority of whom are suffering from operable cataract. This survey indicates the need for the development and implementation of a national plan for the delivery of effective eye care services, aimed principally at resolving the large cataract backlog and the inordinate burden of refractive error.","author":[{"dropping-particle":"","family":"Dineen","given":"Brendan P.","non-dropping-particle":"","parse-names":false,"suffix":""},{"dropping-particle":"","family":"Bourne","given":"R. R.A.","non-dropping-particle":"","parse-names":false,"suffix":""},{"dropping-particle":"","family":"Ali","given":"S. M.","non-dropping-particle":"","parse-names":false,"suffix":""},{"dropping-particle":"","family":"Noorul Huq","given":"D. M.","non-dropping-particle":"","parse-names":false,"suffix":""},{"dropping-particle":"","family":"Johnson","given":"G. J.","non-dropping-particle":"","parse-names":false,"suffix":""}],"container-title":"British Journal of Ophthalmology","id":"ITEM-1","issue":"7","issued":{"date-parts":[["2003"]]},"page":"820-828","title":"Prevalence and causes of blindness and visual impairment in Bangladeshi adults: Results of the National Blindness and Low Vision Survey of Bangladesh","type":"article-journal","volume":"87"}}],"schema":"https://github.com/citation-style-language/schema/raw/master/csl-citation.json"}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 Three</w:t>
      </w:r>
      <w:r w:rsidRPr="00F679D1">
        <w:rPr>
          <w:rFonts w:ascii="Times New Roman" w:hAnsi="Times New Roman" w:cs="Times New Roman"/>
          <w:sz w:val="24"/>
          <w:szCs w:val="24"/>
        </w:rPr>
        <w:t xml:space="preserve"> lakh children are diagnosed with eye disorders </w:t>
      </w:r>
      <w:r>
        <w:rPr>
          <w:rFonts w:ascii="Times New Roman" w:hAnsi="Times New Roman" w:cs="Times New Roman"/>
          <w:sz w:val="24"/>
          <w:szCs w:val="24"/>
        </w:rPr>
        <w:t>yearly</w:t>
      </w:r>
      <w:r w:rsidRPr="00F679D1">
        <w:rPr>
          <w:rFonts w:ascii="Times New Roman" w:hAnsi="Times New Roman" w:cs="Times New Roman"/>
          <w:sz w:val="24"/>
          <w:szCs w:val="24"/>
        </w:rPr>
        <w:t xml:space="preserve"> in Bangladesh</w:t>
      </w:r>
      <w:r>
        <w:rPr>
          <w:rFonts w:ascii="Times New Roman" w:hAnsi="Times New Roman" w:cs="Times New Roman"/>
          <w:sz w:val="24"/>
          <w:szCs w:val="24"/>
        </w:rPr>
        <w:t xml:space="preserve"> according to their parent’s previous family history of vision problems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67HrCTi","properties":{"formattedCitation":"(24)","plainCitation":"(24)","noteIndex":0},"citationItems":[{"id":"FGgiKMHw/lOlNR9uK","uris":["http://www.mendeley.com/documents/?uuid=8fc09488-9a80-4878-800d-6f92b213f8d6"],"itemData":{"URL":"https://thefinancialexpress.com.bd/health/many-children-in-bd-suffer-from-eyesight-problems-1502770815","abstract":"Many children in the country are suffering from different eyesight problems mainly due to malnutrition, overuse of electronic-display devices and long stay in artificial light, experts have said. Due to lack of proper treatment and care, three children become permanently blind and eventually become burden on the family and society, they added. The experts also said many of these children can get rid of such problems and contribute to their families and the country's economy if proper and timely treatment is provided to them. According to a study conducted by UK-based International Centre for Eye Health (ICEH), there were more than 40,000 blind children in Bangladesh more than a decade ago. Though no such study has been conducted in recent years, the problem is still prevalent, experts said. Another survey has revealed that around 1.0 million Bangladeshi children below six years of age are the victims of nutritional blindness while more than 30,000 children fall victim to night blindness per year. Taking this into consideration, a non-profit organisation called 'Light House' (LH) Trust is extending its support to underprivileged visually-impaired children. When contacted, LH Trust officials said roughly two-thirds of visual impairment among children might be permanently cured or prevented, once proper treatment is provided to them. Founder of LH Trust Dr Kazi Shabbir Anwar said common types of vision problems prevalent among the children are cataract and after-effects of other diseases. Cataract is totally curable while the latter is preventable with proper treatment in time, he added. Dr Shabbir, a fellow of paediatric ophthalmology of University of British Columbia (UBC) Canada, has been providing service through his organisation since 2000. He has so far provided eye-care services to more than 1,900 children since 2005. Light House Trust was formally registered as a non-profit organisation last year. It is providing treatment to 10/12 children per month, said Mr Shabbir, a specialist in child ophthalmology.","accessed":{"date-parts":[["2022","8","10"]]},"author":[{"dropping-particle":"","family":"Report","given":"FE","non-dropping-particle":"","parse-names":false,"suffix":""}],"container-title":"The Financial Express","id":"ITEM-1","issued":{"date-parts":[["2017"]]},"title":"Many children in BD suffer from eyesight problems","type":"webpage"}}],"schema":"https://github.com/citation-style-language/schema/raw/master/csl-citation.json"}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t xml:space="preserve">. Morbidity of dry eye disease among adults after forty years is prevalent globally, and myopia is increased with age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EpgO4crP","properties":{"formattedCitation":"(25)","plainCitation":"(25)","noteIndex":0},"citationItems":[{"id":"FGgiKMHw/KSeGetId","uris":["http://www.mendeley.com/documents/?uuid=6c355917-7e19-4379-b6ce-3648fd41c377"],"itemData":{"DOI":"10.1016/j.ophtha.2003.09.046","ISSN":"01616420","PMID":"15177965","abstract":"Purpose To determine the prevalence of refractive errors and to investigate factors associated with refractive error in adults 30 years of age and older in Bangladesh. Design Cross-sectional study. Participants A nationally representative sample of 12 782 adults 30 years of age and older. Methods The sample of subjects was selected based on multistage, cluster random sampling with probability-proportional-to-size procedures. The examination protocol consisted of an interview that included measures of literacy, education, occupation, and refractive correction. Visual acuity testing (logarithm of the minimum angle of resolution [logMAR]), automated refraction, and optic disc examination were performed for all subjects. Subjects with &lt;6/12 (0.3 logMAR) acuity in either eye were graded additionally for cataract and underwent a dilated fundal examination. Subjects for whom no refractive error was recorded (312 subjects; 2.7%) or who had undergone cataract surgery (123 subjects; 1.1%) were excluded from the analysis. Main outcome measures Refractive error and socioeconomic variables (literacy, education, occupation). Results Eleven thousand six hundred twenty-four subjects were examined (90.9% response rate; mean age±standard deviation, 44±12.6 years). Five thousand four hundred eighty-nine subjects (49.1%) were men and 5700 subjects (50.9%) were women. Mean spherical equivalent was -0.19 diopters (D; ±1.50 D). Six thousand four hundred twelve subjects (57.3%) were emmetropic, 2469 (22.1%) were myopic (&lt;-0.5 D), and 2308 (20.6%) were hypermetropic (&gt;+0.5 D). Two hundred six subjects (1.8%) were highly myopic (&lt;-5 D). Myopia was more common in men (26.3%) than in women (21.0%), whereas hyperopia was more common in women (27.4%) than in men (15.8%). Overall, myopia increased with age (17.5% of those aged 30-39 years were myopic, compared with 65.5% of those age 70 years and older). A subanalysis of subjects without cataract showed increasing hyperopia with age and an association between myopia and higher education. Myopia was more common among the employed than in unemployed subjects. Astigmatism (&gt;0.5 D), present in 3625 subjects (32.4%), was more common among women, illiterate subjects, and unschooled subjects. Against-the-rule astigmatism was more common (58.7%) than oblique astigmatism (29.3%), which was more common than with-the-rule (WTR) astigmatism (12.1%). Against-the-rule astigmatism and oblique astigmatism increased with age, unlike WTR astigmatism. …","author":[{"dropping-particle":"","family":"Bourne","given":"Rupert R.A.","non-dropping-particle":"","parse-names":false,"suffix":""},{"dropping-particle":"","family":"Dineen","given":"Brendan P.","non-dropping-particle":"","parse-names":false,"suffix":""},{"dropping-particle":"","family":"Ali","given":"Syed M.","non-dropping-particle":"","parse-names":false,"suffix":""},{"dropping-particle":"","family":"Noorul Huq","given":"Deen M.","non-dropping-particle":"","parse-names":false,"suffix":""},{"dropping-particle":"","family":"Johnson","given":"Gordon J.","non-dropping-particle":"","parse-names":false,"suffix":""}],"container-title":"Ophthalmology","id":"ITEM-1","issue":"6","issued":{"date-parts":[["2004"]]},"page":"1150-1160","title":"Prevalence of refractive error in Bangladeshi adults: Results of the national blindness and low vision survey of Bangladesh","type":"article-journal","volume":"111"}}],"schema":"https://github.com/citation-style-language/schema/raw/master/csl-citation.json"}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t xml:space="preserve">. The prevalence of myopia among 30-39 years of age is 17.5%, and the age until 70s, this rate is 65.5%. This study also identified that morbidity of myopia is more prevalent in employed people than in unemployed people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LZwjWVXJ","properties":{"formattedCitation":"(25)","plainCitation":"(25)","noteIndex":0},"citationItems":[{"id":"FGgiKMHw/KSeGetId","uris":["http://www.mendeley.com/documents/?uuid=6c355917-7e19-4379-b6ce-3648fd41c377"],"itemData":{"DOI":"10.1016/j.ophtha.2003.09.046","ISSN":"01616420","PMID":"15177965","abstract":"Purpose To determine the prevalence of refractive errors and to investigate factors associated with refractive error in adults 30 years of age and older in Bangladesh. Design Cross-sectional study. Participants A nationally representative sample of 12 782 adults 30 years of age and older. Methods The sample of subjects was selected based on multistage, cluster random sampling with probability-proportional-to-size procedures. The examination protocol consisted of an interview that included measures of literacy, education, occupation, and refractive correction. Visual acuity testing (logarithm of the minimum angle of resolution [logMAR]), automated refraction, and optic disc examination were performed for all subjects. Subjects with &lt;6/12 (0.3 logMAR) acuity in either eye were graded additionally for cataract and underwent a dilated fundal examination. Subjects for whom no refractive error was recorded (312 subjects; 2.7%) or who had undergone cataract surgery (123 subjects; 1.1%) were excluded from the analysis. Main outcome measures Refractive error and socioeconomic variables (literacy, education, occupation). Results Eleven thousand six hundred twenty-four subjects were examined (90.9% response rate; mean age±standard deviation, 44±12.6 years). Five thousand four hundred eighty-nine subjects (49.1%) were men and 5700 subjects (50.9%) were women. Mean spherical equivalent was -0.19 diopters (D; ±1.50 D). Six thousand four hundred twelve subjects (57.3%) were emmetropic, 2469 (22.1%) were myopic (&lt;-0.5 D), and 2308 (20.6%) were hypermetropic (&gt;+0.5 D). Two hundred six subjects (1.8%) were highly myopic (&lt;-5 D). Myopia was more common in men (26.3%) than in women (21.0%), whereas hyperopia was more common in women (27.4%) than in men (15.8%). Overall, myopia increased with age (17.5% of those aged 30-39 years were myopic, compared with 65.5% of those age 70 years and older). A subanalysis of subjects without cataract showed increasing hyperopia with age and an association between myopia and higher education. Myopia was more common among the employed than in unemployed subjects. Astigmatism (&gt;0.5 D), present in 3625 subjects (32.4%), was more common among women, illiterate subjects, and unschooled subjects. Against-the-rule astigmatism was more common (58.7%) than oblique astigmatism (29.3%), which was more common than with-the-rule (WTR) astigmatism (12.1%). Against-the-rule astigmatism and oblique astigmatism increased with age, unlike WTR astigmatism. …","author":[{"dropping-particle":"","family":"Bourne","given":"Rupert R.A.","non-dropping-particle":"","parse-names":false,"suffix":""},{"dropping-particle":"","family":"Dineen","given":"Brendan P.","non-dropping-particle":"","parse-names":false,"suffix":""},{"dropping-particle":"","family":"Ali","given":"Syed M.","non-dropping-particle":"","parse-names":false,"suffix":""},{"dropping-particle":"","family":"Noorul Huq","given":"Deen M.","non-dropping-particle":"","parse-names":false,"suffix":""},{"dropping-particle":"","family":"Johnson","given":"Gordon J.","non-dropping-particle":"","parse-names":false,"suffix":""}],"container-title":"Ophthalmology","id":"ITEM-1","issue":"6","issued":{"date-parts":[["2004"]]},"page":"1150-1160","title":"Prevalence of refractive error in Bangladeshi adults: Results of the national blindness and low vision survey of Bangladesh","type":"article-journal","volume":"111"}}],"schema":"https://github.com/citation-style-language/schema/raw/master/csl-citation.json"}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t xml:space="preserve">. In Bangladesh, one study </w:t>
      </w:r>
      <w:r>
        <w:rPr>
          <w:rFonts w:ascii="Times New Roman" w:hAnsi="Times New Roman" w:cs="Times New Roman"/>
          <w:sz w:val="24"/>
          <w:szCs w:val="24"/>
        </w:rPr>
        <w:lastRenderedPageBreak/>
        <w:t xml:space="preserve">was conducted about dry eye disease among garment workers, and the prevalence was 64.5%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cvhOwpn","properties":{"formattedCitation":"(22)","plainCitation":"(22)","noteIndex":0},"citationItems":[{"id":"FGgiKMHw/X3h8r63g","uris":["http://www.mendeley.com/documents/?uuid=e10ada41-b92d-4605-abbd-b03c55b35d77"],"itemData":{"DOI":"10.3390/diagnostics10090634","ISSN":"20754418","abstract":"This study sought to evaluate the prevalence of dry eye and meibomian gland dysfunction (MGD) and the associated factors of severe dry eye symptoms (SDES) among garments worker of Gazipur, Bangladesh. We prospectively collected cross-sectional data for 1050 garments workers of a factory (70% response). All participants had an evaluation of the Ocular Surface Disease Index (OSDI), and a detailed ophthalmic examination including tear breakup time (TBUT), ocular surface fluorescein staining, and Schirmer’s I test. MGD grading was based on the viscosity/color and ease of manual expression of meibum. Mean age of participants was 35.5 ± 12.1 years; 53.8% were women. The prevalence of dry eye (OSDI &gt; 12) was 64.2% (95% CI 61.2–67.1%). OSDI was not significantly different between sex or age-groups but associated with increasing MGD grade (p &lt; 0.001), reduced TBUT (&lt;5 s) [p &lt; 0.001], and reduced Schirmer’s test (&lt;5 mm) [p &lt; 0.001]. Thirty-five percent had SDES (OSDI &gt; 32). Using univariate logistic regressions, SDES was associated with older age (Odds Ratio (OR) 1.01, 95% Confidence Interval [1.005–1.03] per year increase) and male sex (OR 1.76, 95% CI: 1.36–2.27). When adjusted for age and sex, SDES were strongly associated with increase in MGD severity grading (OR 188, 95% CI: 91–390). However, in multivariate regression, TBUT, but not MGD severity, became the only significant determinant of SDES (OR 13.0, 95% CI: 6.3–27.0, for every 1 s decrease in TBUT). MGD is common in garments workers, contributing to dry eye symptoms in addition to other tear parameters. Reduced tear stability is associated with SDES.","author":[{"dropping-particle":"","family":"Rashid","given":"Mamunur A.K.M.","non-dropping-particle":"","parse-names":false,"suffix":""},{"dropping-particle":"","family":"Teo","given":"Calesta Hui Yi","non-dropping-particle":"","parse-names":false,"suffix":""},{"dropping-particle":"","family":"Mamun","given":"Sumaiya","non-dropping-particle":"","parse-names":false,"suffix":""},{"dropping-particle":"","family":"Ong","given":"Hon Shing","non-dropping-particle":"","parse-names":false,"suffix":""},{"dropping-particle":"","family":"Tong","given":"Louis","non-dropping-particle":"","parse-names":false,"suffix":""}],"container-title":"Diagnostics","id":"ITEM-1","issue":"9","issued":{"date-parts":[["2020"]]},"page":"1-16","title":"Prevalence and Risk Factors of Severe Dry Eye in Bangladesh-Based Factory Garment Workers","type":"article-journal","volume":"10"}}],"schema":"https://github.com/citation-style-language/schema/raw/master/csl-citation.json"}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Nowadays, myopia and dry eye diseases are significant public health concerns for our country.</w:t>
      </w:r>
    </w:p>
    <w:p w14:paraId="48CF55C1" w14:textId="77777777" w:rsidR="00E16C6D" w:rsidRDefault="00E16C6D" w:rsidP="00E16C6D">
      <w:pPr>
        <w:spacing w:line="360" w:lineRule="auto"/>
        <w:ind w:left="300"/>
        <w:jc w:val="both"/>
        <w:rPr>
          <w:rFonts w:ascii="Times New Roman" w:hAnsi="Times New Roman" w:cs="Times New Roman"/>
          <w:sz w:val="24"/>
          <w:szCs w:val="24"/>
        </w:rPr>
      </w:pPr>
      <w:r w:rsidRPr="0056709A">
        <w:rPr>
          <w:rFonts w:ascii="TimesNewRomanPSMT" w:hAnsi="TimesNewRomanPSMT"/>
          <w:color w:val="000000"/>
          <w:sz w:val="24"/>
          <w:szCs w:val="24"/>
        </w:rPr>
        <w:t>Furthermore,</w:t>
      </w:r>
      <w:r>
        <w:rPr>
          <w:rFonts w:ascii="TimesNewRomanPSMT" w:hAnsi="TimesNewRomanPSMT"/>
          <w:color w:val="000000"/>
          <w:sz w:val="24"/>
          <w:szCs w:val="24"/>
        </w:rPr>
        <w:t xml:space="preserve"> </w:t>
      </w:r>
      <w:r w:rsidRPr="0056709A">
        <w:rPr>
          <w:rFonts w:ascii="TimesNewRomanPSMT" w:hAnsi="TimesNewRomanPSMT"/>
          <w:color w:val="000000"/>
          <w:sz w:val="24"/>
          <w:szCs w:val="24"/>
        </w:rPr>
        <w:t>no specific investigation has been</w:t>
      </w:r>
      <w:r>
        <w:rPr>
          <w:rFonts w:ascii="TimesNewRomanPSMT" w:hAnsi="TimesNewRomanPSMT"/>
          <w:color w:val="000000"/>
        </w:rPr>
        <w:t xml:space="preserve"> </w:t>
      </w:r>
      <w:r w:rsidRPr="0056709A">
        <w:rPr>
          <w:rFonts w:ascii="TimesNewRomanPSMT" w:hAnsi="TimesNewRomanPSMT"/>
          <w:color w:val="000000"/>
          <w:sz w:val="24"/>
          <w:szCs w:val="24"/>
        </w:rPr>
        <w:t xml:space="preserve">done on the relation between device usage and </w:t>
      </w:r>
      <w:r>
        <w:rPr>
          <w:rFonts w:ascii="TimesNewRomanPSMT" w:hAnsi="TimesNewRomanPSMT"/>
          <w:color w:val="000000"/>
          <w:sz w:val="24"/>
          <w:szCs w:val="24"/>
        </w:rPr>
        <w:t xml:space="preserve">the </w:t>
      </w:r>
      <w:r w:rsidRPr="0056709A">
        <w:rPr>
          <w:rFonts w:ascii="TimesNewRomanPSMT" w:hAnsi="TimesNewRomanPSMT"/>
          <w:color w:val="000000"/>
          <w:sz w:val="24"/>
          <w:szCs w:val="24"/>
        </w:rPr>
        <w:t>development of myopia and DED in Bangladesh.</w:t>
      </w:r>
      <w:r>
        <w:rPr>
          <w:rFonts w:ascii="TimesNewRomanPSMT" w:hAnsi="TimesNewRomanPSMT"/>
          <w:color w:val="000000"/>
        </w:rPr>
        <w:t xml:space="preserve"> </w:t>
      </w:r>
      <w:r w:rsidRPr="0056709A">
        <w:rPr>
          <w:rFonts w:ascii="TimesNewRomanPSMT" w:hAnsi="TimesNewRomanPSMT"/>
          <w:color w:val="000000"/>
          <w:sz w:val="24"/>
          <w:szCs w:val="24"/>
        </w:rPr>
        <w:t xml:space="preserve">It is important to conduct </w:t>
      </w:r>
      <w:r>
        <w:rPr>
          <w:rFonts w:ascii="TimesNewRomanPSMT" w:hAnsi="TimesNewRomanPSMT"/>
          <w:color w:val="000000"/>
          <w:sz w:val="24"/>
          <w:szCs w:val="24"/>
        </w:rPr>
        <w:t xml:space="preserve">a </w:t>
      </w:r>
      <w:r w:rsidRPr="0056709A">
        <w:rPr>
          <w:rFonts w:ascii="TimesNewRomanPSMT" w:hAnsi="TimesNewRomanPSMT"/>
          <w:color w:val="000000"/>
          <w:sz w:val="24"/>
          <w:szCs w:val="24"/>
        </w:rPr>
        <w:t>proper investigation into the state of myopia and DED prevalence in</w:t>
      </w:r>
      <w:r>
        <w:rPr>
          <w:rFonts w:ascii="TimesNewRomanPSMT" w:hAnsi="TimesNewRomanPSMT"/>
          <w:color w:val="000000"/>
        </w:rPr>
        <w:t xml:space="preserve"> </w:t>
      </w:r>
      <w:r w:rsidRPr="0056709A">
        <w:rPr>
          <w:rFonts w:ascii="TimesNewRomanPSMT" w:hAnsi="TimesNewRomanPSMT"/>
          <w:color w:val="000000"/>
          <w:sz w:val="24"/>
          <w:szCs w:val="24"/>
        </w:rPr>
        <w:t>Bangladesh because this phenomenon has increased worldwide, especially in countries in Asia</w:t>
      </w:r>
      <w:r>
        <w:rPr>
          <w:rFonts w:ascii="TimesNewRomanPSMT" w:hAnsi="TimesNewRomanPSMT"/>
          <w:color w:val="000000"/>
        </w:rPr>
        <w:t xml:space="preserve"> </w:t>
      </w:r>
      <w:r>
        <w:rPr>
          <w:rFonts w:ascii="TimesNewRomanPSMT" w:hAnsi="TimesNewRomanPSMT"/>
          <w:color w:val="000000"/>
        </w:rPr>
        <w:fldChar w:fldCharType="begin" w:fldLock="1"/>
      </w:r>
      <w:r>
        <w:rPr>
          <w:rFonts w:ascii="TimesNewRomanPSMT" w:hAnsi="TimesNewRomanPSMT"/>
          <w:color w:val="000000"/>
        </w:rPr>
        <w:instrText xml:space="preserve"> ADDIN ZOTERO_ITEM CSL_CITATION {"citationID":"Ehloz8Rz","properties":{"formattedCitation":"(26)","plainCitation":"(26)","noteIndex":0},"citationItems":[{"id":"FGgiKMHw/XaMHIayI","uris":["http://www.mendeley.com/documents/?uuid=5b63aa28-033f-40f7-b49e-7815554e86be"],"itemData":{"DOI":"10.4103/tjosr.tjosr_173_20","ISSN":"2589-4528","author":[{"dropping-particle":"","family":"Verma","given":"Sanjeev","non-dropping-particle":"","parse-names":false,"suffix":""},{"dropping-particle":"","family":"Midya","given":"Urmi","non-dropping-particle":"","parse-names":false,"suffix":""},{"dropping-particle":"","family":"Gupta","given":"Shalini","non-dropping-particle":"","parse-names":false,"suffix":""},{"dropping-particle":"","family":"Shukla","given":"Yogesh","non-dropping-particle":"","parse-names":false,"suffix":""}],"container-title":"TNOA Journal of Ophthalmic Science and Research","id":"ITEM-1","issue":"2","issued":{"date-parts":[["2021"]]},"page":"160","title":"A cross-sectional study of the prevalence of computer vision syndrome and dry eye in computer operators","type":"article-journal","volume":"59"}}],"schema":"https://github.com/citation-style-language/schema/raw/master/csl-citation.json"} </w:instrText>
      </w:r>
      <w:r>
        <w:rPr>
          <w:rFonts w:ascii="TimesNewRomanPSMT" w:hAnsi="TimesNewRomanPSMT"/>
          <w:color w:val="000000"/>
        </w:rPr>
        <w:fldChar w:fldCharType="separate"/>
      </w:r>
      <w:r>
        <w:rPr>
          <w:rFonts w:ascii="TimesNewRomanPSMT" w:hAnsi="TimesNewRomanPSMT"/>
          <w:noProof/>
          <w:color w:val="000000"/>
        </w:rPr>
        <w:t>(26)</w:t>
      </w:r>
      <w:r>
        <w:rPr>
          <w:rFonts w:ascii="TimesNewRomanPSMT" w:hAnsi="TimesNewRomanPSMT"/>
          <w:color w:val="000000"/>
        </w:rPr>
        <w:fldChar w:fldCharType="end"/>
      </w:r>
      <w:r w:rsidRPr="0056709A">
        <w:rPr>
          <w:rFonts w:ascii="TimesNewRomanPSMT" w:hAnsi="TimesNewRomanPSMT"/>
          <w:color w:val="000000"/>
          <w:sz w:val="24"/>
          <w:szCs w:val="24"/>
        </w:rPr>
        <w:t>.</w:t>
      </w:r>
      <w:r w:rsidRPr="0056709A">
        <w:t xml:space="preserve"> </w:t>
      </w:r>
      <w:r>
        <w:rPr>
          <w:rFonts w:ascii="Times New Roman" w:hAnsi="Times New Roman" w:cs="Times New Roman"/>
          <w:sz w:val="24"/>
          <w:szCs w:val="24"/>
        </w:rPr>
        <w:t xml:space="preserve"> Myopia suspected comorbidities like cataracts, glaucoma, hypermetropia, eye allergies, uveitis, age-related macular degeneration, water tearing, and dry eyes are profoundly associated; and other specific disease-related comorbidities which directly affect the eyes like diabetes mellitus, hypertension, blood pressure, hematologic malignancies, and systemic infections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f242ZmU2","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International","id":"ITEM-1","issued":{"date-parts":[["2016"]]},"title":"Eclectic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77CCF">
        <w:rPr>
          <w:rFonts w:ascii="TimesNewRomanPSMT" w:hAnsi="TimesNewRomanPSMT"/>
          <w:color w:val="000000"/>
          <w:sz w:val="24"/>
          <w:szCs w:val="24"/>
        </w:rPr>
        <w:t>Myopia, if left untreated, can lead to much more serious conditions later in life</w:t>
      </w:r>
      <w:r>
        <w:rPr>
          <w:rFonts w:ascii="TimesNewRomanPSMT" w:hAnsi="TimesNewRomanPSMT"/>
          <w:color w:val="000000"/>
        </w:rPr>
        <w:t xml:space="preserve"> </w:t>
      </w:r>
      <w:r w:rsidRPr="00C77CCF">
        <w:rPr>
          <w:rFonts w:ascii="TimesNewRomanPSMT" w:hAnsi="TimesNewRomanPSMT"/>
          <w:color w:val="000000"/>
          <w:sz w:val="24"/>
          <w:szCs w:val="24"/>
        </w:rPr>
        <w:t xml:space="preserve">such as cataracts, detached retinas and glaucoma, and even blindness </w:t>
      </w:r>
      <w:r>
        <w:rPr>
          <w:rFonts w:ascii="TimesNewRomanPSMT" w:hAnsi="TimesNewRomanPSMT"/>
          <w:color w:val="000000"/>
          <w:sz w:val="24"/>
          <w:szCs w:val="24"/>
        </w:rPr>
        <w:fldChar w:fldCharType="begin" w:fldLock="1"/>
      </w:r>
      <w:r>
        <w:rPr>
          <w:rFonts w:ascii="TimesNewRomanPSMT" w:hAnsi="TimesNewRomanPSMT"/>
          <w:color w:val="000000"/>
          <w:sz w:val="24"/>
          <w:szCs w:val="24"/>
        </w:rPr>
        <w:instrText xml:space="preserve"> ADDIN ZOTERO_ITEM CSL_CITATION {"citationID":"qwgi7uhV","properties":{"formattedCitation":"(28)","plainCitation":"(28)","noteIndex":0},"citationItems":[{"id":"FGgiKMHw/bt5HYcDG","uris":["http://www.mendeley.com/documents/?uuid=e0701be4-dd6a-4e8a-aa40-44f890a13310"],"itemData":{"URL":"https://my.clevelandclinic.org/health/diseases/8579-myopia-nearsightedness","accessed":{"date-parts":[["2022","8","16"]]},"author":[{"dropping-particle":"","family":"Cleveland Clinic","given":"","non-dropping-particle":"","parse-names":false,"suffix":""}],"id":"ITEM-1","issued":{"date-parts":[["0"]]},"title":"Myopia (Nearsightedness)","type":"webpage"}}],"schema":"https://github.com/citation-style-language/schema/raw/master/csl-citation.json"} </w:instrText>
      </w:r>
      <w:r>
        <w:rPr>
          <w:rFonts w:ascii="TimesNewRomanPSMT" w:hAnsi="TimesNewRomanPSMT"/>
          <w:color w:val="000000"/>
          <w:sz w:val="24"/>
          <w:szCs w:val="24"/>
        </w:rPr>
        <w:fldChar w:fldCharType="separate"/>
      </w:r>
      <w:r>
        <w:rPr>
          <w:rFonts w:ascii="TimesNewRomanPSMT" w:hAnsi="TimesNewRomanPSMT"/>
          <w:noProof/>
          <w:color w:val="000000"/>
          <w:sz w:val="24"/>
          <w:szCs w:val="24"/>
        </w:rPr>
        <w:t>(28)</w:t>
      </w:r>
      <w:r>
        <w:rPr>
          <w:rFonts w:ascii="TimesNewRomanPSMT" w:hAnsi="TimesNewRomanPSMT"/>
          <w:color w:val="000000"/>
          <w:sz w:val="24"/>
          <w:szCs w:val="24"/>
        </w:rPr>
        <w:fldChar w:fldCharType="end"/>
      </w:r>
      <w:r w:rsidRPr="00C77CCF">
        <w:rPr>
          <w:rFonts w:ascii="TimesNewRomanPSMT" w:hAnsi="TimesNewRomanPSMT"/>
          <w:color w:val="000000"/>
          <w:sz w:val="24"/>
          <w:szCs w:val="24"/>
        </w:rPr>
        <w:t>,</w:t>
      </w:r>
      <w:r>
        <w:rPr>
          <w:rFonts w:ascii="TimesNewRomanPSMT" w:hAnsi="TimesNewRomanPSMT"/>
          <w:color w:val="000000"/>
        </w:rPr>
        <w:t xml:space="preserve"> </w:t>
      </w:r>
      <w:r w:rsidRPr="00C77CCF">
        <w:rPr>
          <w:rFonts w:ascii="TimesNewRomanPSMT" w:hAnsi="TimesNewRomanPSMT"/>
          <w:color w:val="000000"/>
          <w:sz w:val="24"/>
          <w:szCs w:val="24"/>
        </w:rPr>
        <w:t>while untreated DED may lead to inflammation, abrasion of the corneal surface, corneal ulcers</w:t>
      </w:r>
      <w:r>
        <w:rPr>
          <w:rFonts w:ascii="TimesNewRomanPSMT" w:hAnsi="TimesNewRomanPSMT"/>
          <w:color w:val="000000"/>
          <w:sz w:val="24"/>
          <w:szCs w:val="24"/>
        </w:rPr>
        <w:t>,</w:t>
      </w:r>
      <w:r>
        <w:rPr>
          <w:rFonts w:ascii="TimesNewRomanPSMT" w:hAnsi="TimesNewRomanPSMT"/>
          <w:color w:val="000000"/>
        </w:rPr>
        <w:t xml:space="preserve"> </w:t>
      </w:r>
      <w:r w:rsidRPr="00C77CCF">
        <w:rPr>
          <w:rFonts w:ascii="TimesNewRomanPSMT" w:hAnsi="TimesNewRomanPSMT"/>
          <w:color w:val="000000"/>
          <w:sz w:val="24"/>
          <w:szCs w:val="24"/>
        </w:rPr>
        <w:t xml:space="preserve">and vision loss </w:t>
      </w:r>
      <w:r>
        <w:rPr>
          <w:rFonts w:ascii="TimesNewRomanPSMT" w:hAnsi="TimesNewRomanPSMT"/>
          <w:color w:val="000000"/>
          <w:sz w:val="24"/>
          <w:szCs w:val="24"/>
        </w:rPr>
        <w:fldChar w:fldCharType="begin" w:fldLock="1"/>
      </w:r>
      <w:r>
        <w:rPr>
          <w:rFonts w:ascii="TimesNewRomanPSMT" w:hAnsi="TimesNewRomanPSMT"/>
          <w:color w:val="000000"/>
          <w:sz w:val="24"/>
          <w:szCs w:val="24"/>
        </w:rPr>
        <w:instrText xml:space="preserve"> ADDIN ZOTERO_ITEM CSL_CITATION {"citationID":"NNrOgq57","properties":{"formattedCitation":"(2)","plainCitation":"(2)","noteIndex":0},"citationItems":[{"id":"FGgiKMHw/feqDkhfE","uris":["http://www.mendeley.com/documents/?uuid=65dae274-87f0-4698-b82b-3147bee04fac"],"itemData":{"URL":"https://www.mayoclinic.org/diseases-conditions/nearsightedness/symptoms-causes/syc-20375556#:~:text=Nearsightedness (myopia) is a common,instead of on your retina.","accessed":{"date-parts":[["2022","8","9"]]},"author":[{"dropping-particle":"","family":"Clinic","given":"Mayo","non-dropping-particle":"","parse-names":false,"suffix":""}],"container-title":"Mayo Clinic Press","id":"ITEM-1","issued":{"date-parts":[["2020"]]},"title":"Nearsightedness","type":"webpage"}}],"schema":"https://github.com/citation-style-language/schema/raw/master/csl-citation.json"} </w:instrText>
      </w:r>
      <w:r>
        <w:rPr>
          <w:rFonts w:ascii="TimesNewRomanPSMT" w:hAnsi="TimesNewRomanPSMT"/>
          <w:color w:val="000000"/>
          <w:sz w:val="24"/>
          <w:szCs w:val="24"/>
        </w:rPr>
        <w:fldChar w:fldCharType="separate"/>
      </w:r>
      <w:r>
        <w:rPr>
          <w:rFonts w:ascii="TimesNewRomanPSMT" w:hAnsi="TimesNewRomanPSMT"/>
          <w:noProof/>
          <w:color w:val="000000"/>
          <w:sz w:val="24"/>
          <w:szCs w:val="24"/>
        </w:rPr>
        <w:t>(2)</w:t>
      </w:r>
      <w:r>
        <w:rPr>
          <w:rFonts w:ascii="TimesNewRomanPSMT" w:hAnsi="TimesNewRomanPSMT"/>
          <w:color w:val="000000"/>
          <w:sz w:val="24"/>
          <w:szCs w:val="24"/>
        </w:rPr>
        <w:fldChar w:fldCharType="end"/>
      </w:r>
      <w:r w:rsidRPr="00C77CCF">
        <w:rPr>
          <w:rFonts w:ascii="TimesNewRomanPSMT" w:hAnsi="TimesNewRomanPSMT"/>
          <w:color w:val="000000"/>
          <w:sz w:val="24"/>
          <w:szCs w:val="24"/>
        </w:rPr>
        <w:t>.</w:t>
      </w:r>
      <w:r>
        <w:rPr>
          <w:rFonts w:ascii="TimesNewRomanPSMT" w:hAnsi="TimesNewRomanPSMT"/>
          <w:color w:val="000000"/>
          <w:sz w:val="24"/>
          <w:szCs w:val="24"/>
        </w:rPr>
        <w:t xml:space="preserve"> </w:t>
      </w:r>
      <w:r w:rsidRPr="00D92CF6">
        <w:rPr>
          <w:rFonts w:ascii="TimesNewRomanPSMT" w:hAnsi="TimesNewRomanPSMT"/>
          <w:color w:val="000000"/>
          <w:sz w:val="24"/>
          <w:szCs w:val="24"/>
        </w:rPr>
        <w:t>Understanding where Bangladesh stands</w:t>
      </w:r>
      <w:r>
        <w:rPr>
          <w:rFonts w:ascii="TimesNewRomanPSMT" w:hAnsi="TimesNewRomanPSMT"/>
          <w:color w:val="000000"/>
          <w:sz w:val="24"/>
          <w:szCs w:val="24"/>
        </w:rPr>
        <w:t xml:space="preserve"> </w:t>
      </w:r>
      <w:r w:rsidRPr="00D92CF6">
        <w:rPr>
          <w:rFonts w:ascii="TimesNewRomanPSMT" w:hAnsi="TimesNewRomanPSMT"/>
          <w:color w:val="000000"/>
          <w:sz w:val="24"/>
          <w:szCs w:val="24"/>
        </w:rPr>
        <w:t>in</w:t>
      </w:r>
      <w:r>
        <w:rPr>
          <w:rFonts w:ascii="TimesNewRomanPSMT" w:hAnsi="TimesNewRomanPSMT"/>
          <w:color w:val="000000"/>
          <w:sz w:val="24"/>
          <w:szCs w:val="24"/>
        </w:rPr>
        <w:t xml:space="preserve"> </w:t>
      </w:r>
      <w:r w:rsidRPr="00D92CF6">
        <w:rPr>
          <w:rFonts w:ascii="TimesNewRomanPSMT" w:hAnsi="TimesNewRomanPSMT"/>
          <w:color w:val="000000"/>
          <w:sz w:val="24"/>
          <w:szCs w:val="24"/>
        </w:rPr>
        <w:t>terms</w:t>
      </w:r>
      <w:r>
        <w:rPr>
          <w:rFonts w:ascii="TimesNewRomanPSMT" w:hAnsi="TimesNewRomanPSMT"/>
          <w:color w:val="000000"/>
          <w:sz w:val="24"/>
          <w:szCs w:val="24"/>
        </w:rPr>
        <w:t xml:space="preserve"> </w:t>
      </w:r>
      <w:r w:rsidRPr="00D92CF6">
        <w:rPr>
          <w:rFonts w:ascii="TimesNewRomanPSMT" w:hAnsi="TimesNewRomanPSMT"/>
          <w:color w:val="000000"/>
          <w:sz w:val="24"/>
          <w:szCs w:val="24"/>
        </w:rPr>
        <w:t>of</w:t>
      </w:r>
      <w:r>
        <w:rPr>
          <w:rFonts w:ascii="TimesNewRomanPSMT" w:hAnsi="TimesNewRomanPSMT"/>
          <w:color w:val="000000"/>
          <w:sz w:val="24"/>
          <w:szCs w:val="24"/>
        </w:rPr>
        <w:t xml:space="preserve"> </w:t>
      </w:r>
      <w:r w:rsidRPr="00D92CF6">
        <w:rPr>
          <w:rFonts w:ascii="TimesNewRomanPSMT" w:hAnsi="TimesNewRomanPSMT"/>
          <w:color w:val="000000"/>
          <w:sz w:val="24"/>
          <w:szCs w:val="24"/>
        </w:rPr>
        <w:t>the</w:t>
      </w:r>
      <w:r>
        <w:rPr>
          <w:rFonts w:ascii="TimesNewRomanPSMT" w:hAnsi="TimesNewRomanPSMT"/>
          <w:color w:val="000000"/>
          <w:sz w:val="24"/>
          <w:szCs w:val="24"/>
        </w:rPr>
        <w:t xml:space="preserve"> </w:t>
      </w:r>
      <w:r w:rsidRPr="00D92CF6">
        <w:rPr>
          <w:rFonts w:ascii="TimesNewRomanPSMT" w:hAnsi="TimesNewRomanPSMT"/>
          <w:color w:val="000000"/>
          <w:sz w:val="24"/>
          <w:szCs w:val="24"/>
        </w:rPr>
        <w:t>severity of the problem can then allow doctors and healthcare workers to act</w:t>
      </w:r>
      <w:r>
        <w:rPr>
          <w:rFonts w:ascii="TimesNewRomanPSMT" w:hAnsi="TimesNewRomanPSMT"/>
          <w:color w:val="000000"/>
          <w:sz w:val="24"/>
          <w:szCs w:val="24"/>
        </w:rPr>
        <w:t xml:space="preserve"> </w:t>
      </w:r>
      <w:r w:rsidRPr="00D92CF6">
        <w:rPr>
          <w:rFonts w:ascii="TimesNewRomanPSMT" w:hAnsi="TimesNewRomanPSMT"/>
          <w:color w:val="000000"/>
          <w:sz w:val="24"/>
          <w:szCs w:val="24"/>
        </w:rPr>
        <w:t>accordingly to ensure that the condition does not become dire.</w:t>
      </w:r>
    </w:p>
    <w:p w14:paraId="5519AE72" w14:textId="77777777" w:rsidR="00E16C6D" w:rsidRPr="00A36C0B"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This study aims</w:t>
      </w:r>
      <w:r w:rsidRPr="00A36C0B">
        <w:rPr>
          <w:rFonts w:ascii="Times New Roman" w:hAnsi="Times New Roman" w:cs="Times New Roman"/>
          <w:sz w:val="24"/>
          <w:szCs w:val="24"/>
        </w:rPr>
        <w:t xml:space="preserve"> </w:t>
      </w:r>
      <w:r>
        <w:rPr>
          <w:rFonts w:ascii="Times New Roman" w:hAnsi="Times New Roman" w:cs="Times New Roman"/>
          <w:sz w:val="24"/>
          <w:szCs w:val="24"/>
        </w:rPr>
        <w:t>to identify</w:t>
      </w:r>
      <w:r w:rsidRPr="00A36C0B">
        <w:rPr>
          <w:rFonts w:ascii="Times New Roman" w:hAnsi="Times New Roman" w:cs="Times New Roman"/>
          <w:sz w:val="24"/>
          <w:szCs w:val="24"/>
        </w:rPr>
        <w:t xml:space="preserve"> the prevalence of Myopia and </w:t>
      </w:r>
      <w:r>
        <w:rPr>
          <w:rFonts w:ascii="Times New Roman" w:hAnsi="Times New Roman" w:cs="Times New Roman"/>
          <w:sz w:val="24"/>
          <w:szCs w:val="24"/>
        </w:rPr>
        <w:t>Dry Eye Disease among University faculty members and staff</w:t>
      </w:r>
      <w:r w:rsidRPr="00A36C0B">
        <w:rPr>
          <w:rFonts w:ascii="Times New Roman" w:hAnsi="Times New Roman" w:cs="Times New Roman"/>
          <w:sz w:val="24"/>
          <w:szCs w:val="24"/>
        </w:rPr>
        <w:t xml:space="preserve">. </w:t>
      </w:r>
      <w:r>
        <w:rPr>
          <w:rFonts w:ascii="Times New Roman" w:hAnsi="Times New Roman" w:cs="Times New Roman"/>
          <w:sz w:val="24"/>
          <w:szCs w:val="24"/>
        </w:rPr>
        <w:t>Excessive use of digital devices like computers or laptops, mobile phones, and tablets may have a strong association with developing myopia and dry eye disease, and prolonged use of the digital device would increase the loss our vision and be life-threatening to our life. And some disease-related factors and systemic factors are directly related to inducing our eye vision.</w:t>
      </w:r>
    </w:p>
    <w:p w14:paraId="55462361" w14:textId="77777777" w:rsidR="00E16C6D" w:rsidRPr="00843F09" w:rsidRDefault="00E16C6D" w:rsidP="00E16C6D">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7EC82384" w14:textId="77777777" w:rsidR="00E16C6D" w:rsidRPr="00843F09" w:rsidRDefault="00E16C6D" w:rsidP="00E16C6D">
      <w:pPr>
        <w:spacing w:after="0" w:line="360" w:lineRule="auto"/>
        <w:rPr>
          <w:rFonts w:ascii="Times New Roman" w:hAnsi="Times New Roman" w:cs="Times New Roman"/>
          <w:b/>
          <w:sz w:val="24"/>
          <w:szCs w:val="24"/>
        </w:rPr>
      </w:pPr>
      <w:r w:rsidRPr="00F54BC3">
        <w:rPr>
          <w:rFonts w:ascii="Times New Roman" w:hAnsi="Times New Roman" w:cs="Times New Roman"/>
          <w:b/>
          <w:sz w:val="28"/>
          <w:szCs w:val="24"/>
        </w:rPr>
        <w:lastRenderedPageBreak/>
        <w:t>1.2 Justification of the study</w:t>
      </w:r>
    </w:p>
    <w:p w14:paraId="5F0772A4" w14:textId="77777777" w:rsidR="00E16C6D" w:rsidRDefault="00E16C6D" w:rsidP="00E16C6D">
      <w:pPr>
        <w:spacing w:after="0" w:line="360" w:lineRule="auto"/>
        <w:jc w:val="both"/>
        <w:rPr>
          <w:rFonts w:ascii="Times New Roman" w:eastAsia="Times New Roman" w:hAnsi="Times New Roman" w:cs="Times New Roman"/>
          <w:color w:val="000000"/>
          <w:sz w:val="24"/>
          <w:szCs w:val="24"/>
        </w:rPr>
      </w:pPr>
    </w:p>
    <w:p w14:paraId="3BC5E8CD"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Style w:val="fontstyle01"/>
          <w:rFonts w:ascii="Times New Roman" w:hAnsi="Times New Roman" w:cs="Times New Roman"/>
          <w:color w:val="000000" w:themeColor="text1"/>
        </w:rPr>
        <w:t>The world has become digital, from developing to developed countries. With the rapid digitalization of the world, the threat of DED and myopia are now more concerning than</w:t>
      </w:r>
      <w:r w:rsidRPr="00AD2078">
        <w:rPr>
          <w:rFonts w:ascii="Times New Roman" w:hAnsi="Times New Roman" w:cs="Times New Roman"/>
          <w:color w:val="000000" w:themeColor="text1"/>
          <w:sz w:val="24"/>
          <w:szCs w:val="24"/>
        </w:rPr>
        <w:br/>
      </w:r>
      <w:r w:rsidRPr="00AD2078">
        <w:rPr>
          <w:rStyle w:val="fontstyle01"/>
          <w:rFonts w:ascii="Times New Roman" w:hAnsi="Times New Roman" w:cs="Times New Roman"/>
          <w:color w:val="000000" w:themeColor="text1"/>
        </w:rPr>
        <w:t>ever. People are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more likely to use digital devices than reading books or newspapers. The way we consume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knowledge has also changed. We prefer to read online newspapers and e-journals instead of physical copies. It saves time, reduces paper waste, and is much more convenient. This habit of using online media has spread to the younger population, and children these days prefer to enjoy their free time playing online games or watching movies</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and videos. The rapid urbanization and destruction of playgrounds have limited the option for</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outdoor recreational activities for children, further pushing them indoors and towards using</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computers, smartphones, and tablets. In short, it can be said that laptops, smartphones, and tablets</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have become an integral part of our lives.</w:t>
      </w:r>
    </w:p>
    <w:p w14:paraId="3280D78A"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Fonts w:ascii="Times New Roman" w:hAnsi="Times New Roman" w:cs="Times New Roman"/>
          <w:color w:val="000000" w:themeColor="text1"/>
          <w:sz w:val="24"/>
          <w:szCs w:val="24"/>
        </w:rPr>
        <w:t>In all professions, the computer or laptop use rate is very high; without this device, it’s tough to lead a professional life. Every educational institution, like a university, is mandatory; otherwise, we cannot battle with the real world. Everyone now depends on digital devices like laptops or computers, mobiles, and tablets to do their daily work. The researcher is doing their research on a computer, students are doing their homework and lab work, and online classes are familiar to students and teachers. So, we focus our eyes on the digital screen for maximum time in a day.</w:t>
      </w:r>
    </w:p>
    <w:p w14:paraId="13D9A586" w14:textId="77777777" w:rsidR="00E16C6D" w:rsidRDefault="00E16C6D" w:rsidP="00E16C6D">
      <w:pPr>
        <w:spacing w:line="360" w:lineRule="auto"/>
        <w:ind w:left="420"/>
        <w:jc w:val="both"/>
        <w:rPr>
          <w:rStyle w:val="fontstyle01"/>
        </w:rPr>
      </w:pPr>
      <w:r w:rsidRPr="00AD2078">
        <w:rPr>
          <w:rStyle w:val="fontstyle01"/>
          <w:rFonts w:ascii="Times New Roman" w:hAnsi="Times New Roman" w:cs="Times New Roman"/>
          <w:color w:val="000000" w:themeColor="text1"/>
        </w:rPr>
        <w:t>The excessive use of digital devices, including laptops, smartphones, and tablet screens, results in longer blinking intervals which exacerbates the evaporation of tears which is the ultimate risk of</w:t>
      </w:r>
      <w:r>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increasing the development of dry eye disease (DED).</w:t>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Previously, the use of digital devices was</w:t>
      </w:r>
      <w:r>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infrequent, and the prevalence of DED was 5 to 50%, varying with age</w:t>
      </w:r>
      <w:r>
        <w:rPr>
          <w:rStyle w:val="fontstyle01"/>
          <w:rFonts w:ascii="Times New Roman" w:hAnsi="Times New Roman" w:cs="Times New Roman"/>
          <w:color w:val="000000" w:themeColor="text1"/>
        </w:rPr>
        <w:t xml:space="preserve"> </w:t>
      </w:r>
      <w:r>
        <w:rPr>
          <w:rStyle w:val="fontstyle01"/>
          <w:rFonts w:ascii="Times New Roman" w:hAnsi="Times New Roman" w:cs="Times New Roman"/>
          <w:color w:val="000000" w:themeColor="text1"/>
        </w:rPr>
        <w:fldChar w:fldCharType="begin"/>
      </w:r>
      <w:r>
        <w:rPr>
          <w:rStyle w:val="fontstyle01"/>
          <w:rFonts w:ascii="Times New Roman" w:hAnsi="Times New Roman" w:cs="Times New Roman"/>
          <w:color w:val="000000" w:themeColor="text1"/>
        </w:rPr>
        <w:instrText xml:space="preserve"> ADDIN ZOTERO_ITEM CSL_CITATION {"citationID":"cqf6TJ2i","properties":{"formattedCitation":"(29)","plainCitation":"(29)","noteIndex":0},"citationItems":[{"id":41,"uris":["http://zotero.org/users/9915159/items/DGDU4TYK"],"itemData":{"id":41,"type":"article-journal","abstract":"Abstract\n            \n              To assess the impact of COVID-19 lockdown measures on dry-eye symptoms in a community-based population, a cross-sectional study was conducted during the first wave of the COVID-19 outbreak in Thailand. An online survey was distributed via social media between June and July 2020. The questionnaire elicited information on demographics, dry-eye symptoms, use of visual display terminals, and mental health status. There were 535 respondents. Thirty-seven percent reported having been diagnosed with dry-eye disease (DED). During the lockdown, the mean dry-eye symptom score (DESS) of overall participants dropped significantly from 81.6 ± 15.9 to 79.8 ± 17.4 (\n              P\n               &lt; 0.001). The mean, daily, visual display terminal (VDT) usage increased from 10.55 ± 5.16 to 13.08 ± 5.65 h (\n              P\n               &lt; 0.001). A negative correlation between age and VDT usage was observed in both the normal and lockdown situations. One-quarter of all participants had an abnormal mental health status. The female gender (OR 1.86; 95% CI 1.14–3.04) and increased VDT usage during the lockdown (OR 5.68; 95% CI 3.49–9.23) were independently associated with worsening dry-eye symptoms. The lockdown measures abruptly altered the behaviors and lifestyles of the overall population. Excessive exposure to VDTs were associated with deteriorated dry-eye symptoms, and it possibly contributed to the increased DED incidence in the surveyed population.","container-title":"Scientific Reports","DOI":"10.1038/s41598-021-03887-4","ISSN":"2045-2322","issue":"1","journalAbbreviation":"Sci Rep","language":"en","page":"24434","source":"DOI.org (Crossref)","title":"Provocation of dry eye disease symptoms during COVID-19 lockdown","volume":"11","author":[{"family":"Neti","given":"Nutnicha"},{"family":"Prabhasawat","given":"Pinnita"},{"family":"Chirapapaisan","given":"Chareenun"},{"family":"Ngowyutagon","given":"Panotsom"}],"issued":{"date-parts":[["2021",12]]}}}],"schema":"https://github.com/citation-style-language/schema/raw/master/csl-citation.json"} </w:instrText>
      </w:r>
      <w:r>
        <w:rPr>
          <w:rStyle w:val="fontstyle01"/>
          <w:rFonts w:ascii="Times New Roman" w:hAnsi="Times New Roman" w:cs="Times New Roman"/>
          <w:color w:val="000000" w:themeColor="text1"/>
        </w:rPr>
        <w:fldChar w:fldCharType="separate"/>
      </w:r>
      <w:r>
        <w:rPr>
          <w:rStyle w:val="fontstyle01"/>
          <w:rFonts w:ascii="Times New Roman" w:hAnsi="Times New Roman" w:cs="Times New Roman"/>
          <w:noProof/>
          <w:color w:val="000000" w:themeColor="text1"/>
        </w:rPr>
        <w:t>(29)</w:t>
      </w:r>
      <w:r>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During the lockdown, screen time increased in a significant way. Now this percentage is</w:t>
      </w:r>
      <w:r>
        <w:rPr>
          <w:rFonts w:ascii="Times New Roman" w:hAnsi="Times New Roman" w:cs="Times New Roman"/>
          <w:color w:val="000000" w:themeColor="text1"/>
          <w:sz w:val="24"/>
          <w:szCs w:val="24"/>
        </w:rPr>
        <w:t xml:space="preserve"> </w:t>
      </w:r>
      <w:r>
        <w:rPr>
          <w:rStyle w:val="fontstyle01"/>
          <w:rFonts w:ascii="Times New Roman" w:hAnsi="Times New Roman" w:cs="Times New Roman"/>
          <w:color w:val="000000" w:themeColor="text1"/>
        </w:rPr>
        <w:t>l</w:t>
      </w:r>
      <w:r w:rsidRPr="00AD2078">
        <w:rPr>
          <w:rStyle w:val="fontstyle01"/>
          <w:rFonts w:ascii="Times New Roman" w:hAnsi="Times New Roman" w:cs="Times New Roman"/>
          <w:color w:val="000000" w:themeColor="text1"/>
        </w:rPr>
        <w:t>ikely to have increased massively among younger to older people.</w:t>
      </w:r>
    </w:p>
    <w:p w14:paraId="1FAFB7BC"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Style w:val="fontstyle01"/>
          <w:rFonts w:ascii="Times New Roman" w:hAnsi="Times New Roman" w:cs="Times New Roman"/>
          <w:color w:val="000000" w:themeColor="text1"/>
        </w:rPr>
        <w:t>On the other hand, myopia is a significant health issue worldwide. By 2050 half of the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population may be myopic, as the World Health Organization estimated. Researchers found that</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 recent years not spending adequate time in outdoor activities is a major risk factor for</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developing myopia</w:t>
      </w:r>
      <w:r>
        <w:rPr>
          <w:rStyle w:val="fontstyle01"/>
          <w:rFonts w:ascii="Times New Roman" w:hAnsi="Times New Roman" w:cs="Times New Roman"/>
          <w:color w:val="000000" w:themeColor="text1"/>
        </w:rPr>
        <w:t xml:space="preserve"> </w:t>
      </w:r>
      <w:r>
        <w:rPr>
          <w:rStyle w:val="fontstyle01"/>
          <w:rFonts w:ascii="Times New Roman" w:hAnsi="Times New Roman" w:cs="Times New Roman"/>
          <w:color w:val="000000" w:themeColor="text1"/>
        </w:rPr>
        <w:fldChar w:fldCharType="begin"/>
      </w:r>
      <w:r>
        <w:rPr>
          <w:rStyle w:val="fontstyle01"/>
          <w:rFonts w:ascii="Times New Roman" w:hAnsi="Times New Roman" w:cs="Times New Roman"/>
          <w:color w:val="000000" w:themeColor="text1"/>
        </w:rPr>
        <w:instrText xml:space="preserve"> ADDIN ZOTERO_ITEM CSL_CITATION {"citationID":"q4MaXwS3","properties":{"formattedCitation":"(30)","plainCitation":"(30)","noteIndex":0},"citationItems":[{"id":31,"uris":["http://zotero.org/users/9915159/items/V2Q926KW"],"itemData":{"id":31,"type":"article-journal","language":"en","page":"1","source":"Zotero","title":"Myopia: a growing global problem with sight-threatening complications","author":[{"family":"Holden","given":"Brien A"},{"family":"Wilson","given":"David A"},{"family":"Jong","given":"Monica"},{"family":"Sankaridurg","given":"Padmaja"},{"family":"Fricke","given":"Timothy R"},{"family":"Iii","given":"Earl L Smith"},{"family":"Resnikoff","given":"Serge"}]}}],"schema":"https://github.com/citation-style-language/schema/raw/master/csl-citation.json"} </w:instrText>
      </w:r>
      <w:r>
        <w:rPr>
          <w:rStyle w:val="fontstyle01"/>
          <w:rFonts w:ascii="Times New Roman" w:hAnsi="Times New Roman" w:cs="Times New Roman"/>
          <w:color w:val="000000" w:themeColor="text1"/>
        </w:rPr>
        <w:fldChar w:fldCharType="separate"/>
      </w:r>
      <w:r>
        <w:rPr>
          <w:rStyle w:val="fontstyle01"/>
          <w:rFonts w:ascii="Times New Roman" w:hAnsi="Times New Roman" w:cs="Times New Roman"/>
          <w:noProof/>
          <w:color w:val="000000" w:themeColor="text1"/>
        </w:rPr>
        <w:t>(30)</w:t>
      </w:r>
      <w:r>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Outdoor activities have decreased these days as people are increasingly leading a sedentary life and the lockdown worsened the situation.</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 xml:space="preserve">People almost completely stopped going out of the house, staying home, and using their digital </w:t>
      </w:r>
      <w:r w:rsidRPr="00AD2078">
        <w:rPr>
          <w:rStyle w:val="fontstyle01"/>
          <w:rFonts w:ascii="Times New Roman" w:hAnsi="Times New Roman" w:cs="Times New Roman"/>
          <w:color w:val="000000" w:themeColor="text1"/>
        </w:rPr>
        <w:lastRenderedPageBreak/>
        <w:t xml:space="preserve">devices excessively. Screen time usage was high among people </w:t>
      </w:r>
      <w:r>
        <w:rPr>
          <w:rFonts w:ascii="Times New Roman" w:hAnsi="Times New Roman" w:cs="Times New Roman"/>
          <w:color w:val="000000" w:themeColor="text1"/>
          <w:sz w:val="24"/>
          <w:szCs w:val="24"/>
        </w:rPr>
        <w:t>and</w:t>
      </w:r>
      <w:r w:rsidRPr="00AD2078">
        <w:rPr>
          <w:rStyle w:val="fontstyle01"/>
          <w:rFonts w:ascii="Times New Roman" w:hAnsi="Times New Roman" w:cs="Times New Roman"/>
          <w:color w:val="000000" w:themeColor="text1"/>
        </w:rPr>
        <w:t xml:space="preserve"> the burden of myopia may have worsened during this period. </w:t>
      </w:r>
    </w:p>
    <w:p w14:paraId="332867A9"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Pr>
          <w:rFonts w:ascii="Times New Roman" w:hAnsi="Times New Roman" w:cs="Times New Roman"/>
          <w:sz w:val="24"/>
          <w:szCs w:val="24"/>
        </w:rPr>
        <w:t>After ten or twenty years, these would be a severe health issue for our generation</w:t>
      </w:r>
      <w:r w:rsidRPr="00A36C0B">
        <w:rPr>
          <w:rFonts w:ascii="Times New Roman" w:hAnsi="Times New Roman" w:cs="Times New Roman"/>
          <w:sz w:val="24"/>
          <w:szCs w:val="24"/>
        </w:rPr>
        <w:t xml:space="preserve">. It is an excellent opportunity for all researchers to discover all associated factors and reduce </w:t>
      </w:r>
      <w:r>
        <w:rPr>
          <w:rFonts w:ascii="Times New Roman" w:hAnsi="Times New Roman" w:cs="Times New Roman"/>
          <w:sz w:val="24"/>
          <w:szCs w:val="24"/>
        </w:rPr>
        <w:t xml:space="preserve">the risk of myopia and dry eye disease. </w:t>
      </w:r>
      <w:r w:rsidRPr="00AD2078">
        <w:rPr>
          <w:rStyle w:val="fontstyle01"/>
          <w:rFonts w:ascii="Times New Roman" w:hAnsi="Times New Roman" w:cs="Times New Roman"/>
          <w:color w:val="000000" w:themeColor="text1"/>
        </w:rPr>
        <w:t>So, given the urgency to control DED and</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myopia, we chose to conduct a cross-sectional study among teachers and employees from North South University in Dhaka city. The aim is to see how</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the prevalence of DED and myopia changed over time and how severe the association is between</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extensive use of the devices, and DED and intolerance.</w:t>
      </w:r>
    </w:p>
    <w:p w14:paraId="301D995C" w14:textId="77777777" w:rsidR="00E16C6D" w:rsidRPr="00AD2078" w:rsidRDefault="00E16C6D" w:rsidP="00E16C6D">
      <w:pPr>
        <w:spacing w:after="0" w:line="360" w:lineRule="auto"/>
        <w:jc w:val="both"/>
        <w:rPr>
          <w:rFonts w:ascii="Times New Roman" w:eastAsia="Times New Roman" w:hAnsi="Times New Roman" w:cs="Times New Roman"/>
          <w:color w:val="000000" w:themeColor="text1"/>
          <w:sz w:val="24"/>
          <w:szCs w:val="24"/>
        </w:rPr>
      </w:pPr>
    </w:p>
    <w:p w14:paraId="7A912587" w14:textId="77777777" w:rsidR="00E16C6D" w:rsidRPr="00AD2078" w:rsidRDefault="00E16C6D" w:rsidP="00E16C6D">
      <w:pPr>
        <w:rPr>
          <w:rFonts w:ascii="Times New Roman" w:hAnsi="Times New Roman" w:cs="Times New Roman"/>
          <w:b/>
          <w:color w:val="000000" w:themeColor="text1"/>
          <w:sz w:val="24"/>
          <w:szCs w:val="24"/>
        </w:rPr>
      </w:pPr>
      <w:r w:rsidRPr="00AD2078">
        <w:rPr>
          <w:rFonts w:ascii="Times New Roman" w:hAnsi="Times New Roman" w:cs="Times New Roman"/>
          <w:b/>
          <w:color w:val="000000" w:themeColor="text1"/>
          <w:sz w:val="24"/>
          <w:szCs w:val="24"/>
        </w:rPr>
        <w:br w:type="page"/>
      </w:r>
    </w:p>
    <w:p w14:paraId="2D599458"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lastRenderedPageBreak/>
        <w:t>1.3 Operational Definitions</w:t>
      </w:r>
    </w:p>
    <w:p w14:paraId="609CC7D0" w14:textId="77777777" w:rsidR="00E16C6D" w:rsidRDefault="00E16C6D" w:rsidP="00E16C6D">
      <w:pPr>
        <w:spacing w:line="360" w:lineRule="auto"/>
        <w:jc w:val="both"/>
        <w:rPr>
          <w:rFonts w:ascii="Times New Roman" w:eastAsia="Times New Roman" w:hAnsi="Times New Roman" w:cs="Times New Roman"/>
          <w:b/>
          <w:color w:val="000000" w:themeColor="text1"/>
          <w:sz w:val="24"/>
          <w:szCs w:val="24"/>
          <w:lang w:eastAsia="en-AU"/>
        </w:rPr>
      </w:pPr>
    </w:p>
    <w:p w14:paraId="79AA5A37" w14:textId="77777777" w:rsidR="00E16C6D" w:rsidRPr="00E3095C"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Myopia</w:t>
      </w:r>
      <w:r w:rsidRPr="00843F09">
        <w:rPr>
          <w:rFonts w:ascii="Times New Roman" w:eastAsia="Times New Roman" w:hAnsi="Times New Roman" w:cs="Times New Roman"/>
          <w:b/>
          <w:color w:val="000000" w:themeColor="text1"/>
          <w:sz w:val="24"/>
          <w:szCs w:val="24"/>
          <w:lang w:eastAsia="en-AU"/>
        </w:rPr>
        <w:t>:</w:t>
      </w:r>
      <w:r>
        <w:rPr>
          <w:rFonts w:ascii="Times New Roman" w:eastAsia="Times New Roman" w:hAnsi="Times New Roman" w:cs="Times New Roman"/>
          <w:b/>
          <w:color w:val="000000" w:themeColor="text1"/>
          <w:sz w:val="24"/>
          <w:szCs w:val="24"/>
          <w:lang w:eastAsia="en-AU"/>
        </w:rPr>
        <w:t xml:space="preserve"> </w:t>
      </w:r>
      <w:r>
        <w:rPr>
          <w:rFonts w:ascii="Times New Roman" w:eastAsia="Times New Roman" w:hAnsi="Times New Roman" w:cs="Times New Roman"/>
          <w:bCs/>
          <w:color w:val="000000" w:themeColor="text1"/>
          <w:sz w:val="24"/>
          <w:szCs w:val="24"/>
          <w:lang w:eastAsia="en-AU"/>
        </w:rPr>
        <w:t xml:space="preserve">Myopia is a prevalent condition of the eyes to see near objects clearly but blurry for distant objects, and nowadays, it's a pervasive vision problem for all ages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{"citationID":"KTXxoQ5C","properties":{"formattedCitation":"(31)","plainCitation":"(31)","noteIndex":0},"citationItems":[{"id":175,"uris":["http://zotero.org/users/9915159/items/RW37E2E8"],"itemData":{"id":175,"type":"webpage","abstract":"Tired of squinting at objects in the distance? There are many effective treatment options for nearsightedness, and some preventive options emerging.","container-title":"Mayo Clinic","language":"en","title":"Nearsightedness - Symptoms and causes","URL":"https://www.mayoclinic.org/diseases-conditions/nearsightedness/symptoms-causes/syc-20375556","accessed":{"date-parts":[["2022",8,22]]}}}],"schema":"https://github.com/citation-style-language/schema/raw/master/csl-citation.json"}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(31)</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 xml:space="preserve">. It develops rapidly during childhood. </w:t>
      </w:r>
    </w:p>
    <w:p w14:paraId="1753E027" w14:textId="77777777" w:rsidR="00E16C6D" w:rsidRPr="00AC2F24"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Dry Eye Disease</w:t>
      </w:r>
      <w:r w:rsidRPr="00843F09">
        <w:rPr>
          <w:rFonts w:ascii="Times New Roman" w:eastAsia="Times New Roman" w:hAnsi="Times New Roman" w:cs="Times New Roman"/>
          <w:b/>
          <w:color w:val="000000" w:themeColor="text1"/>
          <w:sz w:val="24"/>
          <w:szCs w:val="24"/>
          <w:lang w:eastAsia="en-AU"/>
        </w:rPr>
        <w:t>:</w:t>
      </w:r>
      <w:r>
        <w:rPr>
          <w:rFonts w:ascii="Times New Roman" w:eastAsia="Times New Roman" w:hAnsi="Times New Roman" w:cs="Times New Roman"/>
          <w:b/>
          <w:color w:val="000000" w:themeColor="text1"/>
          <w:sz w:val="24"/>
          <w:szCs w:val="24"/>
          <w:lang w:eastAsia="en-AU"/>
        </w:rPr>
        <w:t xml:space="preserve"> </w:t>
      </w:r>
      <w:r>
        <w:rPr>
          <w:rFonts w:ascii="Times New Roman" w:eastAsia="Times New Roman" w:hAnsi="Times New Roman" w:cs="Times New Roman"/>
          <w:bCs/>
          <w:color w:val="000000" w:themeColor="text1"/>
          <w:sz w:val="24"/>
          <w:szCs w:val="24"/>
          <w:lang w:eastAsia="en-AU"/>
        </w:rPr>
        <w:t xml:space="preserve">Dry eye disease (DED) is a multifactorial disease of the ocular surface, and it occurs when tears are unable to provide adequate lubrication to the eye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{"citationID":"uezARxUd","properties":{"formattedCitation":"(32)","plainCitation":"(32)","noteIndex":0},"citationItems":[{"id":177,"uris":["http://zotero.org/users/9915159/items/G3AWDFRT"],"itemData":{"id":177,"type":"webpage","container-title":"Mayo Clinic","title":"Dry eyes - Symptoms and causes - Mayo Clinic","URL":"https://www.mayoclinic.org/diseases-conditions/dry-eyes/symptoms-causes/syc-20371863","accessed":{"date-parts":[["2022",8,22]]}}}],"schema":"https://github.com/citation-style-language/schema/raw/master/csl-citation.json"}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(32)</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07CAE880" w14:textId="77777777" w:rsidR="00E16C6D" w:rsidRPr="002F65CB"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Keratoconjunctivitis Sicca: </w:t>
      </w:r>
      <w:r>
        <w:rPr>
          <w:rFonts w:ascii="Times New Roman" w:eastAsia="Times New Roman" w:hAnsi="Times New Roman" w:cs="Times New Roman"/>
          <w:bCs/>
          <w:color w:val="000000" w:themeColor="text1"/>
          <w:sz w:val="24"/>
          <w:szCs w:val="24"/>
          <w:lang w:eastAsia="en-AU"/>
        </w:rPr>
        <w:t xml:space="preserve">Keratoconjunctivitis Sicca (KCS) is also a multifactorial disease. DED is known as Keratoconjunctivitis Sicca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{"citationID":"5PVPmXAc","properties":{"formattedCitation":"(33)","plainCitation":"(33)","noteIndex":0},"citationItems":[{"id":179,"uris":["http://zotero.org/users/9915159/items/XEEFE5L5"],"itemData":{"id":179,"type":"webpage","abstract":"Dry eye syndrome (DES), also known as keratoconjunctivitis sicca (KCS) or keratitis sicca, is a multifactorial disease of the tears and the ocular surface that results in discomfort, visual disturbance, and tear film instability with potential damage to the ocular surface. It is accompanied by increased osmolarity of the tear film and inflamm...","note":"Publication: Medscape - eMedicine","title":"Dry Eye Disease (Keratoconjunctivitis Sicca): Practice Essentials, Background, Anatomy","title-short":"Dry Eye Disease (Keratoconjunctivitis Sicca)","URL":"https://emedicine.medscape.com/article/1210417-overview","author":[{"family":"Trent Tsun-Kang Chiang","given":"Trent Tsun"}],"accessed":{"date-parts":[["2022",8,22]]},"issued":{"date-parts":[["2022",6,14]]}}}],"schema":"https://github.com/citation-style-language/schema/raw/master/csl-citation.json"}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(33)</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0E46300C" w14:textId="77777777" w:rsidR="00E16C6D" w:rsidRPr="008F3275"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Multifactorial Disease: </w:t>
      </w:r>
      <w:r>
        <w:rPr>
          <w:rFonts w:ascii="Times New Roman" w:eastAsia="Times New Roman" w:hAnsi="Times New Roman" w:cs="Times New Roman"/>
          <w:bCs/>
          <w:color w:val="000000" w:themeColor="text1"/>
          <w:sz w:val="24"/>
          <w:szCs w:val="24"/>
          <w:lang w:eastAsia="en-AU"/>
        </w:rPr>
        <w:t xml:space="preserve">Diabetes, asthma, allergy, high blood pressure, arthritis, etc., are the factors of health problems. Gene also includes nutrition, lifestyle, alcohol and tobacco, some medicines, illness, and pollution. When genes and other factors cause health problems, we are called multifactorial diseases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{"citationID":"ruJ9ou1X","properties":{"formattedCitation":"(34)","plainCitation":"(34)","noteIndex":0},"citationItems":[{"id":180,"uris":["http://zotero.org/users/9915159/items/GZ6F8VHV"],"itemData":{"id":180,"type":"webpage","abstract":"Multifactorial inheritance is when more than 1 factor causes a trait or health problem,      such as a birth defect or chronic illness.  Genes can be 1 factor, but other things      that aren't genes can play a part, too.","language":"en","title":"Medical Genetics: Multifactorial Inheritance","title-short":"Medical Genetics","URL":"https://www.nationwidechildrens.org/conditions/health-library/medical-genetics-multifactorial-inheritance","accessed":{"date-parts":[["2022",8,22]]}}}],"schema":"https://github.com/citation-style-language/schema/raw/master/csl-citation.json"}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(34)</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35AE0305" w14:textId="77777777" w:rsidR="00E16C6D" w:rsidRPr="005A5DEA"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Glaucoma: </w:t>
      </w:r>
      <w:r>
        <w:rPr>
          <w:rFonts w:ascii="Times New Roman" w:eastAsia="Times New Roman" w:hAnsi="Times New Roman" w:cs="Times New Roman"/>
          <w:bCs/>
          <w:color w:val="000000" w:themeColor="text1"/>
          <w:sz w:val="24"/>
          <w:szCs w:val="24"/>
          <w:lang w:eastAsia="en-AU"/>
        </w:rPr>
        <w:t xml:space="preserve">It’s a serious cause to our eyes; it damages the optic nerve with abnormally high pressure on the eyes. Globally, this is the leading cause of blindness and is very common in the elderly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{"citationID":"KjLBvCHJ","properties":{"formattedCitation":"(35)","plainCitation":"(35)","noteIndex":0},"citationItems":[{"id":184,"uris":["http://zotero.org/users/9915159/items/B589EJ2S"],"itemData":{"id":184,"type":"webpage","abstract":"Having regular eye exams can help catch glaucoma early and save your eyesight. Find out about symptoms and treatment for this vision-stealing eye disease.","container-title":"Mayo Clinic","language":"en","title":"Glaucoma - Symptoms and causes","URL":"https://www.mayoclinic.org/diseases-conditions/glaucoma/symptoms-causes/syc-20372839","accessed":{"date-parts":[["2022",8,22]]}}}],"schema":"https://github.com/citation-style-language/schema/raw/master/csl-citation.json"}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(35)</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FB6954E" w14:textId="77777777" w:rsidR="00E16C6D" w:rsidRPr="00CF7FBD"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Corneal Ulcer: </w:t>
      </w:r>
      <w:r>
        <w:rPr>
          <w:rFonts w:ascii="Times New Roman" w:eastAsia="Times New Roman" w:hAnsi="Times New Roman" w:cs="Times New Roman"/>
          <w:bCs/>
          <w:color w:val="000000" w:themeColor="text1"/>
          <w:sz w:val="24"/>
          <w:szCs w:val="24"/>
          <w:lang w:eastAsia="en-AU"/>
        </w:rPr>
        <w:t xml:space="preserve">A corneal ulcer is one of the leading causes of vision loss and blindness, and it’s an open sore on the eyes. A corneal ulcer is also known as keratitis. Wearing contact lenses basically during sleeping time, cold sore, shingles, chickenpox, dry eye, etc., are the causes of infections in the eyes, and disease is the most common for corneal ulcer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{"citationID":"ndRhbg4b","properties":{"formattedCitation":"(36)","plainCitation":"(36)","noteIndex":0},"citationItems":[{"id":186,"uris":["http://zotero.org/users/9915159/items/SDCKL85H"],"itemData":{"id":186,"type":"webpage","abstract":"A corneal ulcer is an open sore on your cornea. Your cornea is the clear thin layer that covers the front of your eye. Infection is the most common cause.","container-title":"Cleveland Clinic","title":"Corneal Ulcer: Symptoms, Causes &amp; Treatment","title-short":"Corneal Ulcer","URL":"https://my.clevelandclinic.org/health/diseases/22524-corneal-ulcer","accessed":{"date-parts":[["2022",8,24]]}}}],"schema":"https://github.com/citation-style-language/schema/raw/master/csl-citation.json"}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(36)</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4A8ABDE8" w14:textId="77777777" w:rsidR="00E16C6D" w:rsidRPr="00E31338"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Systemic Disease: </w:t>
      </w:r>
      <w:r>
        <w:rPr>
          <w:rFonts w:ascii="Times New Roman" w:eastAsia="Times New Roman" w:hAnsi="Times New Roman" w:cs="Times New Roman"/>
          <w:bCs/>
          <w:color w:val="000000" w:themeColor="text1"/>
          <w:sz w:val="24"/>
          <w:szCs w:val="24"/>
          <w:lang w:eastAsia="en-AU"/>
        </w:rPr>
        <w:t xml:space="preserve">Systemic means it affects the whole body rather than a single organ and tissue. So, systemic diseases like flu affect the whole body part of the human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{"citationID":"7do2ZSEq","properties":{"formattedCitation":"(37)","plainCitation":"(37)","noteIndex":0},"citationItems":[{"id":188,"uris":["http://zotero.org/users/9915159/items/MIJUSXDD"],"itemData":{"id":188,"type":"webpage","abstract":"Systemic means affecting the entire body, rather than a single organ or body part.","language":"en","title":"Systemic: MedlinePlus Medical Encyclopedia","title-short":"Systemic","URL":"https://medlineplus.gov/ency/article/002294.htm","accessed":{"date-parts":[["2022",8,24]]}}}],"schema":"https://github.com/citation-style-language/schema/raw/master/csl-citation.json"}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(37)</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47A44EC3" w14:textId="77777777" w:rsidR="00E16C6D" w:rsidRPr="00A14D8F"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Systemic Infection: </w:t>
      </w:r>
      <w:r>
        <w:rPr>
          <w:rFonts w:ascii="Times New Roman" w:eastAsia="Times New Roman" w:hAnsi="Times New Roman" w:cs="Times New Roman"/>
          <w:bCs/>
          <w:color w:val="000000" w:themeColor="text1"/>
          <w:sz w:val="24"/>
          <w:szCs w:val="24"/>
          <w:lang w:eastAsia="en-AU"/>
        </w:rPr>
        <w:t>When a body is infected in the bloodstream, it is called a systemic infection.</w:t>
      </w:r>
    </w:p>
    <w:p w14:paraId="056E74BF" w14:textId="77777777" w:rsidR="00E16C6D" w:rsidRPr="004646E9"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Refractive Error: </w:t>
      </w:r>
      <w:r>
        <w:rPr>
          <w:rFonts w:ascii="Times New Roman" w:eastAsia="Times New Roman" w:hAnsi="Times New Roman" w:cs="Times New Roman"/>
          <w:bCs/>
          <w:color w:val="000000" w:themeColor="text1"/>
          <w:sz w:val="24"/>
          <w:szCs w:val="24"/>
          <w:lang w:eastAsia="en-AU"/>
        </w:rPr>
        <w:t xml:space="preserve">It’s a type of vision problem and makes the eye see too hard. It happens when the shape of the eye does not bend light correctly to the retina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{"citationID":"zZvX17Bx","properties":{"formattedCitation":"(38)","plainCitation":"(38)","noteIndex":0},"citationItems":[{"id":190,"uris":["http://zotero.org/users/9915159/items/ZR5ULB7I"],"itemData":{"id":190,"type":"webpage","title":"Refractive Errors | National Eye Institute","URL":"https://www.nei.nih.gov/learn-about-eye-health/eye-conditions-and-diseases/refractive-errors","accessed":{"date-parts":[["2022",8,24]]}}}],"schema":"https://github.com/citation-style-language/schema/raw/master/csl-citation.json"}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(38)</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 xml:space="preserve">. </w:t>
      </w:r>
    </w:p>
    <w:p w14:paraId="7981780F" w14:textId="77777777" w:rsidR="00E16C6D"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Hypermetropia</w:t>
      </w:r>
      <w:r>
        <w:rPr>
          <w:rFonts w:ascii="Times New Roman" w:eastAsia="Times New Roman" w:hAnsi="Times New Roman" w:cs="Times New Roman"/>
          <w:bCs/>
          <w:color w:val="000000" w:themeColor="text1"/>
          <w:sz w:val="24"/>
          <w:szCs w:val="24"/>
          <w:lang w:eastAsia="en-AU"/>
        </w:rPr>
        <w:t xml:space="preserve"> is also known as hyperopia, a pervasive vision disorder among young to older adults. It causes the length of the vision to be concise and not strong enough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{"citationID":"WfO9WmTp","properties":{"formattedCitation":"(39)","plainCitation":"(39)","noteIndex":0},"citationItems":[{"id":192,"uris":["http://zotero.org/users/9915159/items/CP3LSEH3"],"itemData":{"id":192,"type":"webpage","abstract":"Hypermetropia, also known as hyperopia or long sightedness, is a relatively common eye condition. Read more about the symptoms, causes and treatment here.","container-title":"OCL Vision","language":"en-GB","title":"Hypermetropia Symptoms, Causes and Treatment","URL":"https://www.oclvision.com/conditions/hypermetropia/","accessed":{"date-parts":[["2022",8,24]]}}}],"schema":"https://github.com/citation-style-language/schema/raw/master/csl-citation.json"}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(39)</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76E7CBE3" w14:textId="77777777" w:rsidR="00E16C6D" w:rsidRPr="00E8448C"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lastRenderedPageBreak/>
        <w:t xml:space="preserve">Astigmatism: </w:t>
      </w:r>
      <w:r>
        <w:rPr>
          <w:rFonts w:ascii="Times New Roman" w:eastAsia="Times New Roman" w:hAnsi="Times New Roman" w:cs="Times New Roman"/>
          <w:bCs/>
          <w:color w:val="000000" w:themeColor="text1"/>
          <w:sz w:val="24"/>
          <w:szCs w:val="24"/>
          <w:lang w:eastAsia="en-AU"/>
        </w:rPr>
        <w:t xml:space="preserve">It’s a prevalent and treatable cause of near vision. It occurs when the cornea or the natural lens of the inside eyes is mismatched with the curves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{"citationID":"rprR4TV5","properties":{"formattedCitation":"(40)","plainCitation":"(40)","noteIndex":0},"citationItems":[{"id":194,"uris":["http://zotero.org/users/9915159/items/HXCYKYLV"],"itemData":{"id":194,"type":"webpage","abstract":"Imperfect curvature of your eye can cause blurred distance and near vision. Learn about this common and treatable eye condition.","container-title":"Mayo Clinic","language":"en","title":"Astigmatism - Symptoms and causes","URL":"https://www.mayoclinic.org/diseases-conditions/astigmatism/symptoms-causes/syc-20353835","accessed":{"date-parts":[["2022",8,24]]}}}],"schema":"https://github.com/citation-style-language/schema/raw/master/csl-citation.json"}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(40)</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3585A7CB" w14:textId="77777777" w:rsidR="00E16C6D" w:rsidRPr="00606D84"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Keratoconus: </w:t>
      </w:r>
      <w:r>
        <w:rPr>
          <w:rFonts w:ascii="Times New Roman" w:eastAsia="Times New Roman" w:hAnsi="Times New Roman" w:cs="Times New Roman"/>
          <w:bCs/>
          <w:color w:val="000000" w:themeColor="text1"/>
          <w:sz w:val="24"/>
          <w:szCs w:val="24"/>
          <w:lang w:eastAsia="en-AU"/>
        </w:rPr>
        <w:t xml:space="preserve">When the front surface of dome-shaped eyes gradually swells outward into cone shape eyes. It causes sensitivity of the eyes and blurred vision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{"citationID":"E2ZQ0ubf","properties":{"formattedCitation":"(41)","plainCitation":"(41)","noteIndex":0},"citationItems":[{"id":196,"uris":["http://zotero.org/users/9915159/items/G7GQ4H2V"],"itemData":{"id":196,"type":"webpage","abstract":"Keratoconus occurs when your cornea bulges outward, causing vision problems. Find out about symptoms, causes and treatment for this eye condition.","container-title":"Mayo Clinic","language":"en","title":"Keratoconus - Symptoms and causes","URL":"https://www.mayoclinic.org/diseases-conditions/keratoconus/symptoms-causes/syc-20351352","accessed":{"date-parts":[["2022",8,24]]}}}],"schema":"https://github.com/citation-style-language/schema/raw/master/csl-citation.json"}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(41)</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382F8FA" w14:textId="77777777" w:rsidR="00E16C6D" w:rsidRPr="009C0156"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Diabetes Mellitus:</w:t>
      </w:r>
      <w:r>
        <w:rPr>
          <w:rFonts w:ascii="Times New Roman" w:eastAsia="Times New Roman" w:hAnsi="Times New Roman" w:cs="Times New Roman"/>
          <w:bCs/>
          <w:color w:val="000000" w:themeColor="text1"/>
          <w:sz w:val="24"/>
          <w:szCs w:val="24"/>
          <w:lang w:eastAsia="en-AU"/>
        </w:rPr>
        <w:t xml:space="preserve"> It refers to a group of diseases and disorders of the body that does not produce enough insulin. It causes abnormally high blood sugar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{"citationID":"X31yXNKc","properties":{"formattedCitation":"(42)","plainCitation":"(42)","noteIndex":0},"citationItems":[{"id":198,"uris":["http://zotero.org/users/9915159/items/XHDI6I6W"],"itemData":{"id":198,"type":"webpage","abstract":"Diabetes Mellitus (DM) - Learn about the causes, symptoms, diagnosis &amp; treatment from the MSD Manuals - Medical Consumer Version.","container-title":"MSD Manual Consumer Version","language":"en","title":"Diabetes Mellitus (DM) - Hormonal and Metabolic Disorders","URL":"https://www.msdmanuals.com/home/hormonal-and-metabolic-disorders/diabetes-mellitus-dm-and-disorders-of-blood-sugar-metabolism/diabetes-mellitus-dm","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(42)</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32966DAE" w14:textId="77777777" w:rsidR="00E16C6D" w:rsidRPr="003D7362"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Uveitis: </w:t>
      </w:r>
      <w:r>
        <w:rPr>
          <w:rFonts w:ascii="Times New Roman" w:eastAsia="Times New Roman" w:hAnsi="Times New Roman" w:cs="Times New Roman"/>
          <w:bCs/>
          <w:color w:val="000000" w:themeColor="text1"/>
          <w:sz w:val="24"/>
          <w:szCs w:val="24"/>
          <w:lang w:eastAsia="en-AU"/>
        </w:rPr>
        <w:t xml:space="preserve">Uveitis is the inflammation of the eyes. It affects three parts of the eyes, and it also inflames both eyes. Uvea, the eye's middle layer, is irritated and swelled by uveitis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{"citationID":"s4je9v76","properties":{"formattedCitation":"(43)","plainCitation":"(43)","noteIndex":0},"citationItems":[{"id":200,"uris":["http://zotero.org/users/9915159/items/WGYUVPFQ"],"itemData":{"id":200,"type":"webpage","abstract":"Uveitis is swelling and irritation of the uvea, the middle layer of the eye. Uveitis can affect one or both eyes with inflammation.","container-title":"Uveitis.org | OIUF","language":"en-US","title":"Uveitis, inflammation inside the eye, Symptoms and Causes | OIUF","URL":"https://uveitis.org/","accessed":{"date-parts":[["2022",8,24]]}}}],"schema":"https://github.com/citation-style-language/schema/raw/master/csl-citation.json"}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(43)</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4FFA8467" w14:textId="77777777" w:rsidR="00E16C6D" w:rsidRPr="00DB30DF"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Macular Degeneration: </w:t>
      </w:r>
      <w:r>
        <w:rPr>
          <w:rFonts w:ascii="Times New Roman" w:eastAsia="Times New Roman" w:hAnsi="Times New Roman" w:cs="Times New Roman"/>
          <w:bCs/>
          <w:color w:val="000000" w:themeColor="text1"/>
          <w:sz w:val="24"/>
          <w:szCs w:val="24"/>
          <w:lang w:eastAsia="en-AU"/>
        </w:rPr>
        <w:t xml:space="preserve">Basically, it is known as age-related macular degeneration. It is one of the eye diseases that causes blur in the central vision of the eye. It is a common cause for older adults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{"citationID":"9ic6eQ3c","properties":{"formattedCitation":"(44)","plainCitation":"(44)","noteIndex":0},"citationItems":[{"id":201,"uris":["http://zotero.org/users/9915159/items/NCDIDIBJ"],"itemData":{"id":201,"type":"webpage","title":"Age-Related Macular Degeneration (AMD) | National Eye Institute","URL":"https://www.nei.nih.gov/learn-about-eye-health/eye-conditions-and-diseases/age-related-macular-degeneration","accessed":{"date-parts":[["2022",8,24]]}}}],"schema":"https://github.com/citation-style-language/schema/raw/master/csl-citation.json"}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(44)</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58B6353D" w14:textId="77777777" w:rsidR="00E16C6D" w:rsidRPr="00804101"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Hematologic Malignancies: </w:t>
      </w:r>
      <w:r>
        <w:rPr>
          <w:rFonts w:ascii="Times New Roman" w:eastAsia="Times New Roman" w:hAnsi="Times New Roman" w:cs="Times New Roman"/>
          <w:bCs/>
          <w:color w:val="000000" w:themeColor="text1"/>
          <w:sz w:val="24"/>
          <w:szCs w:val="24"/>
          <w:lang w:eastAsia="en-AU"/>
        </w:rPr>
        <w:t xml:space="preserve">Hematologic malignancies are cancers it begins in blood-forming tissues. Leukemia, lymphoma, and multiple myeloma are the three major types of hematologic malignancies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{"citationID":"ht7Ym2aI","properties":{"formattedCitation":"(45)","plainCitation":"(45)","noteIndex":0},"citationItems":[{"id":203,"uris":["http://zotero.org/users/9915159/items/AUBUW86J"],"itemData":{"id":203,"type":"webpage","abstract":"Hematologic Malignancies | MEI Pharma","container-title":"MEI Pharma","language":"en","title":"Hematologic Malignancies","URL":"https://www.meipharma.com/focus/hematologic-malignancies","accessed":{"date-parts":[["2022",8,24]]}}}],"schema":"https://github.com/citation-style-language/schema/raw/master/csl-citation.json"}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(45)</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1254C7C" w14:textId="77777777" w:rsidR="00E16C6D" w:rsidRPr="00954CC1"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Eye Discomfort: </w:t>
      </w:r>
      <w:r>
        <w:rPr>
          <w:rFonts w:ascii="Times New Roman" w:eastAsia="Times New Roman" w:hAnsi="Times New Roman" w:cs="Times New Roman"/>
          <w:bCs/>
          <w:color w:val="000000" w:themeColor="text1"/>
          <w:sz w:val="24"/>
          <w:szCs w:val="24"/>
          <w:lang w:eastAsia="en-AU"/>
        </w:rPr>
        <w:t xml:space="preserve">Achy, dry, or itchy, redness, sensitivity to light, severe pain, and burning to the eyes is the leading cause of eye discomfort </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{"citationID":"8Dp0dCz7","properties":{"formattedCitation":"(46)","plainCitation":"(46)","noteIndex":0},"citationItems":[{"id":205,"uris":["http://zotero.org/users/9915159/items/P38X86D2"],"itemData":{"id":205,"type":"webpage","abstract":"Find possible causes of symptoms in children and adults. See our Symptom Checker.","container-title":"Mayo Clinic","language":"en","title":"Eye discomfort and redness in adults","URL":"https://www.mayoclinic.org/symptom-checker/select-symptom/itt-20009075","accessed":{"date-parts":[["2022",8,24]]}}}],"schema":"https://github.com/citation-style-language/schema/raw/master/csl-citation.json"}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(46)</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EF41D64" w14:textId="77777777" w:rsidR="00E16C6D" w:rsidRPr="00954CC1"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Watery Eyes: </w:t>
      </w:r>
      <w:r>
        <w:rPr>
          <w:rFonts w:ascii="Times New Roman" w:eastAsia="Times New Roman" w:hAnsi="Times New Roman" w:cs="Times New Roman"/>
          <w:bCs/>
          <w:color w:val="000000" w:themeColor="text1"/>
          <w:sz w:val="24"/>
          <w:szCs w:val="24"/>
          <w:lang w:eastAsia="en-AU"/>
        </w:rPr>
        <w:t>It is common in smoky, cold environments, when the wind blows, or with an eye injury. But sometimes it causes an allergy, eyelid problems, dry eye syndrome, or a temporary face field weakness</w:t>
      </w:r>
      <w:r>
        <w:rPr>
          <w:rFonts w:ascii="Times New Roman" w:eastAsia="Times New Roman" w:hAnsi="Times New Roman" w:cs="Times New Roman"/>
          <w:bCs/>
          <w:color w:val="000000" w:themeColor="text1"/>
          <w:sz w:val="24"/>
          <w:szCs w:val="24"/>
          <w:lang w:eastAsia="en-AU"/>
        </w:rPr>
        <w:fldChar w:fldCharType="begin"/>
      </w:r>
      <w:r>
        <w:rPr>
          <w:rFonts w:ascii="Times New Roman" w:eastAsia="Times New Roman" w:hAnsi="Times New Roman" w:cs="Times New Roman"/>
          <w:bCs/>
          <w:color w:val="000000" w:themeColor="text1"/>
          <w:sz w:val="24"/>
          <w:szCs w:val="24"/>
          <w:lang w:eastAsia="en-AU"/>
        </w:rPr>
        <w:instrText xml:space="preserve"> ADDIN ZOTERO_ITEM CSL_CITATION {"citationID":"1adqeW55","properties":{"formattedCitation":"(47)","plainCitation":"(47)","noteIndex":0},"citationItems":[{"id":207,"uris":["http://zotero.org/users/9915159/items/ZQSAR86H"],"itemData":{"id":207,"type":"webpage","abstract":"Find out about watering eyes, which can happen if too many tears are produced, or they cannot drain away properly.","container-title":"nhs.uk","language":"en","note":"section: conditions","title":"Watering eyes","URL":"https://www.nhs.uk/conditions/watering-eyes/","accessed":{"date-parts":[["2022",8,24]]},"issued":{"date-parts":[["2018",4,10]]}}}],"schema":"https://github.com/citation-style-language/schema/raw/master/csl-citation.json"} </w:instrText>
      </w:r>
      <w:r>
        <w:rPr>
          <w:rFonts w:ascii="Times New Roman" w:eastAsia="Times New Roman" w:hAnsi="Times New Roman" w:cs="Times New Roman"/>
          <w:bCs/>
          <w:color w:val="000000" w:themeColor="text1"/>
          <w:sz w:val="24"/>
          <w:szCs w:val="24"/>
          <w:lang w:eastAsia="en-AU"/>
        </w:rPr>
        <w:fldChar w:fldCharType="separate"/>
      </w:r>
      <w:r>
        <w:rPr>
          <w:rFonts w:ascii="Times New Roman" w:eastAsia="Times New Roman" w:hAnsi="Times New Roman" w:cs="Times New Roman"/>
          <w:bCs/>
          <w:noProof/>
          <w:color w:val="000000" w:themeColor="text1"/>
          <w:sz w:val="24"/>
          <w:szCs w:val="24"/>
          <w:lang w:eastAsia="en-AU"/>
        </w:rPr>
        <w:t>(47)</w:t>
      </w:r>
      <w:r>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26187832" w14:textId="77777777" w:rsidR="00E16C6D" w:rsidRPr="00843F09" w:rsidRDefault="00E16C6D" w:rsidP="00E16C6D">
      <w:pPr>
        <w:spacing w:line="360" w:lineRule="auto"/>
        <w:jc w:val="both"/>
        <w:rPr>
          <w:rFonts w:ascii="Times New Roman" w:eastAsia="Times New Roman" w:hAnsi="Times New Roman" w:cs="Times New Roman"/>
          <w:color w:val="000000" w:themeColor="text1"/>
          <w:sz w:val="24"/>
          <w:szCs w:val="24"/>
          <w:lang w:eastAsia="en-AU"/>
        </w:rPr>
      </w:pPr>
    </w:p>
    <w:p w14:paraId="13C7DB2D"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75300BFC" w14:textId="77777777" w:rsidR="00E16C6D" w:rsidRDefault="00E16C6D" w:rsidP="00E16C6D">
      <w:pPr>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lastRenderedPageBreak/>
        <w:t>1.4 Research Question:</w:t>
      </w:r>
    </w:p>
    <w:p w14:paraId="4F48BD0E" w14:textId="77777777" w:rsidR="00E16C6D" w:rsidRPr="00843F09" w:rsidRDefault="00E16C6D" w:rsidP="00E16C6D">
      <w:pPr>
        <w:rPr>
          <w:rFonts w:ascii="Times New Roman" w:hAnsi="Times New Roman" w:cs="Times New Roman"/>
          <w:b/>
          <w:color w:val="000000" w:themeColor="text1"/>
          <w:sz w:val="24"/>
          <w:szCs w:val="24"/>
        </w:rPr>
      </w:pPr>
    </w:p>
    <w:p w14:paraId="34899B54" w14:textId="77777777" w:rsidR="00E16C6D" w:rsidRDefault="00E16C6D" w:rsidP="00E16C6D">
      <w:pPr>
        <w:pStyle w:val="ListParagraph"/>
        <w:numPr>
          <w:ilvl w:val="0"/>
          <w:numId w:val="1"/>
        </w:numPr>
        <w:spacing w:after="24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What is </w:t>
      </w:r>
      <w:r>
        <w:rPr>
          <w:rFonts w:ascii="Times New Roman" w:eastAsia="Times New Roman" w:hAnsi="Times New Roman" w:cs="Times New Roman"/>
          <w:color w:val="000000"/>
          <w:sz w:val="24"/>
          <w:szCs w:val="24"/>
        </w:rPr>
        <w:t>the burden</w:t>
      </w:r>
      <w:r w:rsidRPr="00843F09">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eye disease </w:t>
      </w:r>
      <w:r w:rsidRPr="00843F09">
        <w:rPr>
          <w:rFonts w:ascii="Times New Roman" w:eastAsia="Times New Roman" w:hAnsi="Times New Roman" w:cs="Times New Roman"/>
          <w:color w:val="000000"/>
          <w:sz w:val="24"/>
          <w:szCs w:val="24"/>
        </w:rPr>
        <w:t xml:space="preserve">among </w:t>
      </w:r>
      <w:r>
        <w:rPr>
          <w:rFonts w:ascii="Times New Roman" w:eastAsia="Times New Roman" w:hAnsi="Times New Roman" w:cs="Times New Roman"/>
          <w:color w:val="000000"/>
          <w:sz w:val="24"/>
          <w:szCs w:val="24"/>
        </w:rPr>
        <w:t>the digital device users of university faculty members and staff</w:t>
      </w:r>
      <w:r w:rsidRPr="00843F09">
        <w:rPr>
          <w:rFonts w:ascii="Times New Roman" w:eastAsia="Times New Roman" w:hAnsi="Times New Roman" w:cs="Times New Roman"/>
          <w:color w:val="000000"/>
          <w:sz w:val="24"/>
          <w:szCs w:val="24"/>
        </w:rPr>
        <w:t xml:space="preserve">? </w:t>
      </w:r>
    </w:p>
    <w:p w14:paraId="1E18A5CE" w14:textId="77777777" w:rsidR="00E16C6D" w:rsidRDefault="00E16C6D" w:rsidP="00E16C6D">
      <w:pPr>
        <w:pStyle w:val="ListParagraph"/>
        <w:spacing w:after="240" w:line="360" w:lineRule="auto"/>
        <w:jc w:val="both"/>
        <w:rPr>
          <w:rFonts w:ascii="Times New Roman" w:eastAsia="Times New Roman" w:hAnsi="Times New Roman" w:cs="Times New Roman"/>
          <w:color w:val="000000"/>
          <w:sz w:val="24"/>
          <w:szCs w:val="24"/>
        </w:rPr>
      </w:pPr>
    </w:p>
    <w:p w14:paraId="329DA3D5" w14:textId="77777777" w:rsidR="00E16C6D" w:rsidRDefault="00E16C6D" w:rsidP="00E16C6D">
      <w:pPr>
        <w:pStyle w:val="ListParagraph"/>
        <w:numPr>
          <w:ilvl w:val="0"/>
          <w:numId w:val="1"/>
        </w:numPr>
        <w:spacing w:after="24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What is the prevalence of </w:t>
      </w:r>
      <w:r>
        <w:rPr>
          <w:rFonts w:ascii="Times New Roman" w:eastAsia="Times New Roman" w:hAnsi="Times New Roman" w:cs="Times New Roman"/>
          <w:color w:val="000000"/>
          <w:sz w:val="24"/>
          <w:szCs w:val="24"/>
        </w:rPr>
        <w:t>myopia</w:t>
      </w:r>
      <w:r w:rsidRPr="00843F0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dry eye disease </w:t>
      </w:r>
      <w:r w:rsidRPr="00843F09">
        <w:rPr>
          <w:rFonts w:ascii="Times New Roman" w:eastAsia="Times New Roman" w:hAnsi="Times New Roman" w:cs="Times New Roman"/>
          <w:color w:val="000000"/>
          <w:sz w:val="24"/>
          <w:szCs w:val="24"/>
        </w:rPr>
        <w:t xml:space="preserve">among </w:t>
      </w:r>
      <w:r>
        <w:rPr>
          <w:rFonts w:ascii="Times New Roman" w:eastAsia="Times New Roman" w:hAnsi="Times New Roman" w:cs="Times New Roman"/>
          <w:color w:val="000000"/>
          <w:sz w:val="24"/>
          <w:szCs w:val="24"/>
        </w:rPr>
        <w:t>the digital device users of university faculty members and staff</w:t>
      </w:r>
      <w:r w:rsidRPr="00843F09">
        <w:rPr>
          <w:rFonts w:ascii="Times New Roman" w:eastAsia="Times New Roman" w:hAnsi="Times New Roman" w:cs="Times New Roman"/>
          <w:color w:val="000000"/>
          <w:sz w:val="24"/>
          <w:szCs w:val="24"/>
        </w:rPr>
        <w:t xml:space="preserve">? </w:t>
      </w:r>
    </w:p>
    <w:p w14:paraId="64A2ED9B" w14:textId="77777777" w:rsidR="00E16C6D" w:rsidRDefault="00E16C6D" w:rsidP="00E16C6D">
      <w:pPr>
        <w:pStyle w:val="ListParagraph"/>
        <w:spacing w:after="240" w:line="360" w:lineRule="auto"/>
        <w:jc w:val="both"/>
        <w:rPr>
          <w:rFonts w:ascii="Times New Roman" w:eastAsia="Times New Roman" w:hAnsi="Times New Roman" w:cs="Times New Roman"/>
          <w:color w:val="000000"/>
          <w:sz w:val="24"/>
          <w:szCs w:val="24"/>
        </w:rPr>
      </w:pPr>
    </w:p>
    <w:p w14:paraId="59823B3C" w14:textId="77777777" w:rsidR="00E16C6D" w:rsidRPr="00843F09" w:rsidRDefault="00E16C6D" w:rsidP="00E16C6D">
      <w:pPr>
        <w:spacing w:after="0" w:line="360" w:lineRule="auto"/>
        <w:jc w:val="center"/>
        <w:rPr>
          <w:rFonts w:ascii="Times New Roman" w:hAnsi="Times New Roman" w:cs="Times New Roman"/>
          <w:b/>
          <w:color w:val="000000" w:themeColor="text1"/>
          <w:sz w:val="24"/>
          <w:szCs w:val="24"/>
        </w:rPr>
      </w:pPr>
      <w:r w:rsidRPr="00843F09">
        <w:rPr>
          <w:rFonts w:ascii="Times New Roman" w:eastAsia="Times New Roman" w:hAnsi="Times New Roman" w:cs="Times New Roman"/>
          <w:b/>
          <w:bCs/>
          <w:color w:val="000000"/>
          <w:sz w:val="24"/>
          <w:szCs w:val="24"/>
          <w:u w:val="single"/>
        </w:rPr>
        <w:br/>
      </w:r>
    </w:p>
    <w:p w14:paraId="74274429"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216ED128" w14:textId="77777777" w:rsidR="00E16C6D" w:rsidRPr="00843F09" w:rsidRDefault="00E16C6D" w:rsidP="00E16C6D">
      <w:pPr>
        <w:spacing w:after="0"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lastRenderedPageBreak/>
        <w:t>CHAPTER II</w:t>
      </w:r>
    </w:p>
    <w:p w14:paraId="335AB38A" w14:textId="77777777" w:rsidR="00E16C6D" w:rsidRDefault="00E16C6D" w:rsidP="00E16C6D">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LITERATURE REVIEW</w:t>
      </w:r>
    </w:p>
    <w:p w14:paraId="39A67DF7" w14:textId="77777777" w:rsidR="00E16C6D" w:rsidRPr="00843F09" w:rsidRDefault="00E16C6D" w:rsidP="00E16C6D">
      <w:pPr>
        <w:spacing w:line="360" w:lineRule="auto"/>
        <w:jc w:val="center"/>
        <w:rPr>
          <w:rFonts w:ascii="Times New Roman" w:hAnsi="Times New Roman" w:cs="Times New Roman"/>
          <w:b/>
          <w:color w:val="000000" w:themeColor="text1"/>
          <w:sz w:val="24"/>
          <w:szCs w:val="24"/>
        </w:rPr>
      </w:pPr>
    </w:p>
    <w:p w14:paraId="433B357C"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Badmus</w:t>
      </w:r>
      <w:proofErr w:type="spellEnd"/>
      <w:r w:rsidRPr="002D24B4">
        <w:rPr>
          <w:rFonts w:ascii="Times New Roman" w:hAnsi="Times New Roman" w:cs="Times New Roman"/>
          <w:b/>
          <w:bCs/>
          <w:i/>
          <w:iCs/>
          <w:sz w:val="24"/>
          <w:szCs w:val="24"/>
        </w:rPr>
        <w:t xml:space="preserve"> SA et al.</w:t>
      </w:r>
      <w:r w:rsidRPr="00301B9E">
        <w:rPr>
          <w:rFonts w:ascii="Times New Roman" w:hAnsi="Times New Roman" w:cs="Times New Roman"/>
          <w:sz w:val="24"/>
          <w:szCs w:val="24"/>
        </w:rPr>
        <w:t>, this study was conducted on the association between axial length (AL) to corneal radius of curvature (CR) ratio and refractive status among the healthy Nigerian senior citizen. The total sample size was 350 and the age was between 18-60 years. This study confirmed that AL has strong determinants of refraction, but CR has no significant differences in the refraction groups. 35.43% were myopic, 22% of participants were hypermetropic, and 82.6% of total participants were astigmatism which ranges between -0.25DC to -4.25DC was revealed from this study. Further study is needed to determine the very high refractive error and other variables which are more associated with this study among the senior citizens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{"citationID":"v0PnqrLz","properties":{"formattedCitation":"(48)","plainCitation":"(48)","noteIndex":0},"citationItems":[{"id":121,"uris":["http://zotero.org/users/9915159/items/4J8586YK"],"itemData":{"id":121,"type":"article-journal","container-title":"Nigerian Journal of Clinical Practice","DOI":"10.4103/njcp.njcp_183_16","ISSN":"1119-3077","issue":"10","journalAbbreviation":"Niger J Clin Pract","language":"en","page":"1328","source":"DOI.org (Crossref)","title":"Axial length/corneal radius of curvature ratio and refractive status in an adult Nigerian population","volume":"20","author":[{"family":"Badmus","given":"Sa"},{"family":"Ajaiyeoba","given":"Ai"},{"family":"Adegbehingbe","given":"Bo"},{"family":"Onakpoya","given":"Oh"},{"family":"Adeoye","given":"Ao"}],"issued":{"date-parts":[["2017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(48)</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517FBE32"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Anajekwu</w:t>
      </w:r>
      <w:proofErr w:type="spellEnd"/>
      <w:r w:rsidRPr="002D24B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this study was conducted among the staff of Nigerian University to determine the prevalence of uncorrected refractive error. It was a cross-sectional study, and the total sample size was 1,083. A self-administered and interviewer-administered questionnaire was used to collect data from the target population. 13.8% (95% CI = 11.9-15.9) prevalence was counted in this study. The common refractive error was astigmatism, and its prevalence was 8.6% (95% CI = 6.9-10.3)</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{"citationID":"oKSXRjCd","properties":{"formattedCitation":"(49)","plainCitation":"(49)","noteIndex":0},"citationItems":[{"id":123,"uris":["http://zotero.org/users/9915159/items/9YTT2VLM"],"itemData":{"id":123,"type":"article-journal","container-title":"Nigerian Journal of Clinical Practice","DOI":"10.4103/njcp.njcp_1603_21","ISSN":"1119-3077","issue":"3","journalAbbreviation":"Niger J Clin Pract","language":"en","page":"361","source":"DOI.org (Crossref)","title":"Uncorrected refractive error in a university community","volume":"25","author":[{"family":"Anajekwu","given":"Cc"},{"family":"Kizor-Akaraiwe","given":"N"}],"issued":{"date-parts":[["2022"]]}}}],"schema":"https://github.com/citation-style-language/schema/raw/master/csl-citation.json"}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(49)</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2CB07070"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Uncorrected refractive error is the most common symptom in the non-academic staff than academic staff due to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{"citationID":"7zAK5ucw","properties":{"formattedCitation":"(49)","plainCitation":"(49)","noteIndex":0},"citationItems":[{"id":123,"uris":["http://zotero.org/users/9915159/items/9YTT2VLM"],"itemData":{"id":123,"type":"article-journal","container-title":"Nigerian Journal of Clinical Practice","DOI":"10.4103/njcp.njcp_1603_21","ISSN":"1119-3077","issue":"3","journalAbbreviation":"Niger J Clin Pract","language":"en","page":"361","source":"DOI.org (Crossref)","title":"Uncorrected refractive error in a university community","volume":"25","author":[{"family":"Anajekwu","given":"Cc"},{"family":"Kizor-Akaraiwe","given":"N"}],"issued":{"date-parts":[["2022"]]}}}],"schema":"https://github.com/citation-style-language/schema/raw/master/csl-citation.json"}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(49)</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07D63E3A"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Nature of their jobs</w:t>
      </w:r>
    </w:p>
    <w:p w14:paraId="411DD9C3"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Visual demands of their jobs</w:t>
      </w:r>
    </w:p>
    <w:p w14:paraId="3137EB80"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Academic staff are more aware to seek eye care than non-academic staff</w:t>
      </w:r>
    </w:p>
    <w:p w14:paraId="49526949" w14:textId="77777777" w:rsidR="00E16C6D" w:rsidRPr="002D24B4" w:rsidRDefault="00E16C6D" w:rsidP="00E16C6D">
      <w:pPr>
        <w:spacing w:line="360" w:lineRule="auto"/>
        <w:jc w:val="both"/>
        <w:rPr>
          <w:rFonts w:ascii="Times New Roman" w:hAnsi="Times New Roman" w:cs="Times New Roman"/>
          <w:sz w:val="24"/>
          <w:szCs w:val="24"/>
        </w:rPr>
      </w:pPr>
      <w:r w:rsidRPr="002D24B4">
        <w:rPr>
          <w:rFonts w:ascii="Times New Roman" w:hAnsi="Times New Roman" w:cs="Times New Roman"/>
          <w:sz w:val="24"/>
          <w:szCs w:val="24"/>
        </w:rPr>
        <w:t>For achieving VISION 2020</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{"citationID":"5WXTeHuk","properties":{"formattedCitation":"(49)","plainCitation":"(49)","noteIndex":0},"citationItems":[{"id":123,"uris":["http://zotero.org/users/9915159/items/9YTT2VLM"],"itemData":{"id":123,"type":"article-journal","container-title":"Nigerian Journal of Clinical Practice","DOI":"10.4103/njcp.njcp_1603_21","ISSN":"1119-3077","issue":"3","journalAbbreviation":"Niger J Clin Pract","language":"en","page":"361","source":"DOI.org (Crossref)","title":"Uncorrected refractive error in a university community","volume":"25","author":[{"family":"Anajekwu","given":"Cc"},{"family":"Kizor-Akaraiwe","given":"N"}],"issued":{"date-parts":[["2022"]]}}}],"schema":"https://github.com/citation-style-language/schema/raw/master/csl-citation.json"}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(49)</w:t>
      </w:r>
      <w:r>
        <w:rPr>
          <w:rFonts w:ascii="Times New Roman" w:hAnsi="Times New Roman" w:cs="Times New Roman"/>
          <w:sz w:val="24"/>
          <w:szCs w:val="24"/>
        </w:rPr>
        <w:fldChar w:fldCharType="end"/>
      </w:r>
      <w:r w:rsidRPr="002D24B4">
        <w:rPr>
          <w:rFonts w:ascii="Times New Roman" w:hAnsi="Times New Roman" w:cs="Times New Roman"/>
          <w:sz w:val="24"/>
          <w:szCs w:val="24"/>
        </w:rPr>
        <w:t>:</w:t>
      </w:r>
    </w:p>
    <w:p w14:paraId="799E02E9" w14:textId="77777777" w:rsidR="00E16C6D" w:rsidRPr="002D24B4"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The right to sight</w:t>
      </w:r>
    </w:p>
    <w:p w14:paraId="3DE2AC57" w14:textId="77777777" w:rsidR="00E16C6D" w:rsidRPr="002D24B4"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Needs primary eye care</w:t>
      </w:r>
    </w:p>
    <w:p w14:paraId="3BFA5DA6" w14:textId="77777777" w:rsidR="00E16C6D"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Provide primary eye care support in every university</w:t>
      </w:r>
    </w:p>
    <w:p w14:paraId="0EE76D31" w14:textId="77777777" w:rsidR="00E16C6D" w:rsidRPr="002D24B4" w:rsidRDefault="00E16C6D" w:rsidP="00E16C6D">
      <w:pPr>
        <w:spacing w:after="0" w:line="360" w:lineRule="auto"/>
        <w:jc w:val="both"/>
        <w:rPr>
          <w:rFonts w:ascii="Times New Roman" w:hAnsi="Times New Roman" w:cs="Times New Roman"/>
          <w:sz w:val="24"/>
          <w:szCs w:val="24"/>
        </w:rPr>
      </w:pPr>
    </w:p>
    <w:p w14:paraId="5F54BA01" w14:textId="77777777" w:rsidR="00E16C6D" w:rsidRPr="00301B9E" w:rsidRDefault="00E16C6D" w:rsidP="00E16C6D">
      <w:pPr>
        <w:spacing w:line="360" w:lineRule="auto"/>
        <w:jc w:val="both"/>
        <w:rPr>
          <w:rFonts w:ascii="Times New Roman" w:hAnsi="Times New Roman" w:cs="Times New Roman"/>
          <w:sz w:val="24"/>
          <w:szCs w:val="24"/>
        </w:rPr>
      </w:pPr>
      <w:r w:rsidRPr="002D24B4">
        <w:rPr>
          <w:rFonts w:ascii="Times New Roman" w:hAnsi="Times New Roman" w:cs="Times New Roman"/>
          <w:b/>
          <w:bCs/>
          <w:i/>
          <w:iCs/>
          <w:sz w:val="24"/>
          <w:szCs w:val="24"/>
        </w:rPr>
        <w:t>Verma et al.</w:t>
      </w:r>
      <w:r w:rsidRPr="00301B9E">
        <w:rPr>
          <w:rFonts w:ascii="Times New Roman" w:hAnsi="Times New Roman" w:cs="Times New Roman"/>
          <w:sz w:val="24"/>
          <w:szCs w:val="24"/>
        </w:rPr>
        <w:t xml:space="preserve">, a study was conducted with the computer operator at a teaching institute to assess computer vision syndrome (CVS) and dry eye disease (DED). The total sample size was 100. It was a cross-sectional study. Ocular surface disease index (OSDI), refraction, Schirmer’s test 1, and tear film break-up time (TBUT) questionnaire were used to collect data. From this study, </w:t>
      </w:r>
      <w:r w:rsidRPr="00301B9E">
        <w:rPr>
          <w:rFonts w:ascii="Times New Roman" w:hAnsi="Times New Roman" w:cs="Times New Roman"/>
          <w:sz w:val="24"/>
          <w:szCs w:val="24"/>
        </w:rPr>
        <w:lastRenderedPageBreak/>
        <w:t>the prevalence of CVS was found 74%. According to the Schirmer test questionnaire, 59% DED in the right eye and 58% DED in the left eye were found in the target population. From TBUT questionnaire, also found the same prevalence as like Schirmer test. CVS and dry eye have statistically significant also determined from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{"citationID":"mWFuIgad","properties":{"formattedCitation":"(50)","plainCitation":"(50)","noteIndex":0},"citationItems":[{"id":24,"uris":["http://zotero.org/users/9915159/items/HIWBIQZB"],"itemData":{"id":24,"type":"article-journal","abstract":"Aim: To study the prevalence of computer vision syndrome (CVS) and dry eyes in computer operators. Materials and Methods: The cross‑sectional study was conducted at teaching institute. Hundred participants were included in our study according to the inclusion criteria. Questionnaire was prepared to ask symptoms of CVS. Ocular surface disease index (OSDI), refraction, Schirmer’s test 1, and tear film break‑up time (TBUT) were performed. Data were collected and analyzed by SPSS software. Results: The prevalence of CVS was 74%. In the study population, 61 were male and 39 were female. Mean age was 29.58 years (7.85). Most of the participants were of age 21–30 years. Depending on the working hours, most of the participants (37.84%) were working for 4–8 h. About 37.84% of participants were working for 4–8 h. The most common eye complaint was eye strain. According to the OSDI score, mild dry eye was present in 23 individuals and moderate dry eye was present in 41 individuals. According to Schirmer’s test 1, dry eye was present in 59% in the right eye and 58% in the left eye. According to TBUT, dry eye was present 59% in the right eye and 57% in the left eye. Dry eye was diagnosed in 59 (59.0%) individuals. Conclusion: The prevalence of CVS has increased due to the increased use of computer in our daily life. Its prolonged use causes dry eyes and inefficiency in their working, though most computer users are unaware of this fact. Hence, a lot of work has to be done to aware the community about the disease.","container-title":"TNOA Journal of Ophthalmic Science and Research","DOI":"10.4103/tjosr.tjosr_173_20","ISSN":"2589-4528","issue":"2","journalAbbreviation":"TNOA J Ophthalmic Sci Res","language":"en","page":"160","source":"DOI.org (Crossref)","title":"A cross-sectional study of the prevalence of computer vision syndrome and dry eye in computer operators","volume":"59","author":[{"family":"Verma","given":"Sanjeev"},{"family":"Midya","given":"Urmi"},{"family":"Gupta","given":"Shalini"},{"family":"Shukla","given":"Yogesh"}],"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(50)</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5070A3F6"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Bourne</w:t>
      </w:r>
      <w:proofErr w:type="spellEnd"/>
      <w:r w:rsidRPr="002D24B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main purpose of this study was the correction of refractive error in the adult population of Bangladesh. The total sample size was 12,782 adults age range more than 30 years and all the samples were nationally representative. A total of 11,624 subjects were examined where 22.1% were myopes, and 20.6% were hyperopes. The percentage of the spectacle’s coverage was relatively higher in men and urban populations. This study also found that 81% had an inadequate correction of refractive error. The estimation of the national population is 6.7% (1.5 million) adult men and 9.2% (1.8 million) women who have seriously needed refractive correction. The spectacle coverage rate is very low in Bangladesh. Rural areas need more improvement in refractive errors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eDtYnNs","properties":{"formattedCitation":"(25)","plainCitation":"(25)","noteIndex":0},"citationItems":[{"id":"FGgiKMHw/KSeGetId","uris":["http://www.mendeley.com/documents/?uuid=6c355917-7e19-4379-b6ce-3648fd41c377"],"itemData":{"DOI":"10.1016/j.ophtha.2003.09.046","ISSN":"01616420","PMID":"15177965","abstract":"Purpose To determine the prevalence of refractive errors and to investigate factors associated with refractive error in adults 30 years of age and older in Bangladesh. Design Cross-sectional study. Participants A nationally representative sample of 12 782 adults 30 years of age and older. Methods The sample of subjects was selected based on multistage, cluster random sampling with probability-proportional-to-size procedures. The examination protocol consisted of an interview that included measures of literacy, education, occupation, and refractive correction. Visual acuity testing (logarithm of the minimum angle of resolution [logMAR]), automated refraction, and optic disc examination were performed for all subjects. Subjects with &lt;6/12 (0.3 logMAR) acuity in either eye were graded additionally for cataract and underwent a dilated fundal examination. Subjects for whom no refractive error was recorded (312 subjects; 2.7%) or who had undergone cataract surgery (123 subjects; 1.1%) were excluded from the analysis. Main outcome measures Refractive error and socioeconomic variables (literacy, education, occupation). Results Eleven thousand six hundred twenty-four subjects were examined (90.9% response rate; mean age±standard deviation, 44±12.6 years). Five thousand four hundred eighty-nine subjects (49.1%) were men and 5700 subjects (50.9%) were women. Mean spherical equivalent was -0.19 diopters (D; ±1.50 D). Six thousand four hundred twelve subjects (57.3%) were emmetropic, 2469 (22.1%) were myopic (&lt;-0.5 D), and 2308 (20.6%) were hypermetropic (&gt;+0.5 D). Two hundred six subjects (1.8%) were highly myopic (&lt;-5 D). Myopia was more common in men (26.3%) than in women (21.0%), whereas hyperopia was more common in women (27.4%) than in men (15.8%). Overall, myopia increased with age (17.5% of those aged 30-39 years were myopic, compared with 65.5% of those age 70 years and older). A subanalysis of subjects without cataract showed increasing hyperopia with age and an association between myopia and higher education. Myopia was more common among the employed than in unemployed subjects. Astigmatism (&gt;0.5 D), present in 3625 subjects (32.4%), was more common among women, illiterate subjects, and unschooled subjects. Against-the-rule astigmatism was more common (58.7%) than oblique astigmatism (29.3%), which was more common than with-the-rule (WTR) astigmatism (12.1%). Against-the-rule astigmatism and oblique astigmatism increased with age, unlike WTR astigmatism. …","author":[{"dropping-particle":"","family":"Bourne","given":"Rupert R.A.","non-dropping-particle":"","parse-names":false,"suffix":""},{"dropping-particle":"","family":"Dineen","given":"Brendan P.","non-dropping-particle":"","parse-names":false,"suffix":""},{"dropping-particle":"","family":"Ali","given":"Syed M.","non-dropping-particle":"","parse-names":false,"suffix":""},{"dropping-particle":"","family":"Noorul Huq","given":"Deen M.","non-dropping-particle":"","parse-names":false,"suffix":""},{"dropping-particle":"","family":"Johnson","given":"Gordon J.","non-dropping-particle":"","parse-names":false,"suffix":""}],"container-title":"Ophthalmology","id":"FGgiKMHw/KSeGetId","issue":"6","issued":{"date-parts":[["2004"]]},"page":"1150-1160","title":"Prevalence of refractive error in Bangladeshi adults: Results of the national blindness and low vision survey of Bangladesh","type":"article-journal","volume":"111"}}],"schema":"https://github.com/citation-style-language/schema/raw/master/csl-citation.json"}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0C4EE7EA"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Data (national blindness and low vision survey) analyzed to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WE5oLN3","properties":{"formattedCitation":"(25)","plainCitation":"(25)","noteIndex":0},"citationItems":[{"id":"FGgiKMHw/KSeGetId","uris":["http://www.mendeley.com/documents/?uuid=6c355917-7e19-4379-b6ce-3648fd41c377"],"itemData":{"DOI":"10.1016/j.ophtha.2003.09.046","ISSN":"01616420","PMID":"15177965","abstract":"Purpose To determine the prevalence of refractive errors and to investigate factors associated with refractive error in adults 30 years of age and older in Bangladesh. Design Cross-sectional study. Participants A nationally representative sample of 12 782 adults 30 years of age and older. Methods The sample of subjects was selected based on multistage, cluster random sampling with probability-proportional-to-size procedures. The examination protocol consisted of an interview that included measures of literacy, education, occupation, and refractive correction. Visual acuity testing (logarithm of the minimum angle of resolution [logMAR]), automated refraction, and optic disc examination were performed for all subjects. Subjects with &lt;6/12 (0.3 logMAR) acuity in either eye were graded additionally for cataract and underwent a dilated fundal examination. Subjects for whom no refractive error was recorded (312 subjects; 2.7%) or who had undergone cataract surgery (123 subjects; 1.1%) were excluded from the analysis. Main outcome measures Refractive error and socioeconomic variables (literacy, education, occupation). Results Eleven thousand six hundred twenty-four subjects were examined (90.9% response rate; mean age±standard deviation, 44±12.6 years). Five thousand four hundred eighty-nine subjects (49.1%) were men and 5700 subjects (50.9%) were women. Mean spherical equivalent was -0.19 diopters (D; ±1.50 D). Six thousand four hundred twelve subjects (57.3%) were emmetropic, 2469 (22.1%) were myopic (&lt;-0.5 D), and 2308 (20.6%) were hypermetropic (&gt;+0.5 D). Two hundred six subjects (1.8%) were highly myopic (&lt;-5 D). Myopia was more common in men (26.3%) than in women (21.0%), whereas hyperopia was more common in women (27.4%) than in men (15.8%). Overall, myopia increased with age (17.5% of those aged 30-39 years were myopic, compared with 65.5% of those age 70 years and older). A subanalysis of subjects without cataract showed increasing hyperopia with age and an association between myopia and higher education. Myopia was more common among the employed than in unemployed subjects. Astigmatism (&gt;0.5 D), present in 3625 subjects (32.4%), was more common among women, illiterate subjects, and unschooled subjects. Against-the-rule astigmatism was more common (58.7%) than oblique astigmatism (29.3%), which was more common than with-the-rule (WTR) astigmatism (12.1%). Against-the-rule astigmatism and oblique astigmatism increased with age, unlike WTR astigmatism. …","author":[{"dropping-particle":"","family":"Bourne","given":"Rupert R.A.","non-dropping-particle":"","parse-names":false,"suffix":""},{"dropping-particle":"","family":"Dineen","given":"Brendan P.","non-dropping-particle":"","parse-names":false,"suffix":""},{"dropping-particle":"","family":"Ali","given":"Syed M.","non-dropping-particle":"","parse-names":false,"suffix":""},{"dropping-particle":"","family":"Noorul Huq","given":"Deen M.","non-dropping-particle":"","parse-names":false,"suffix":""},{"dropping-particle":"","family":"Johnson","given":"Gordon J.","non-dropping-particle":"","parse-names":false,"suffix":""}],"container-title":"Ophthalmology","id":"FGgiKMHw/KSeGetId","issue":"6","issued":{"date-parts":[["2004"]]},"page":"1150-1160","title":"Prevalence of refractive error in Bangladeshi adults: Results of the national blindness and low vision survey of Bangladesh","type":"article-journal","volume":"111"}}],"schema":"https://github.com/citation-style-language/schema/raw/master/csl-citation.json"}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4A23C3CA"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Refractive error calculation for the met and unmet needs among the adult population of Bangladesh</w:t>
      </w:r>
    </w:p>
    <w:p w14:paraId="591AF6AC"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Investigation of the associate factors of spectacle correction and the accuracy of the habitual correction </w:t>
      </w:r>
    </w:p>
    <w:p w14:paraId="7A75F99A"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Best refractive correction needed for Bangladesh perspective </w:t>
      </w:r>
    </w:p>
    <w:p w14:paraId="1AF56FF9" w14:textId="77777777"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Findings from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w6CYMqu","properties":{"formattedCitation":"(25)","plainCitation":"(25)","noteIndex":0},"citationItems":[{"id":"FGgiKMHw/KSeGetId","uris":["http://www.mendeley.com/documents/?uuid=6c355917-7e19-4379-b6ce-3648fd41c377"],"itemData":{"DOI":"10.1016/j.ophtha.2003.09.046","ISSN":"01616420","PMID":"15177965","abstract":"Purpose To determine the prevalence of refractive errors and to investigate factors associated with refractive error in adults 30 years of age and older in Bangladesh. Design Cross-sectional study. Participants A nationally representative sample of 12 782 adults 30 years of age and older. Methods The sample of subjects was selected based on multistage, cluster random sampling with probability-proportional-to-size procedures. The examination protocol consisted of an interview that included measures of literacy, education, occupation, and refractive correction. Visual acuity testing (logarithm of the minimum angle of resolution [logMAR]), automated refraction, and optic disc examination were performed for all subjects. Subjects with &lt;6/12 (0.3 logMAR) acuity in either eye were graded additionally for cataract and underwent a dilated fundal examination. Subjects for whom no refractive error was recorded (312 subjects; 2.7%) or who had undergone cataract surgery (123 subjects; 1.1%) were excluded from the analysis. Main outcome measures Refractive error and socioeconomic variables (literacy, education, occupation). Results Eleven thousand six hundred twenty-four subjects were examined (90.9% response rate; mean age±standard deviation, 44±12.6 years). Five thousand four hundred eighty-nine subjects (49.1%) were men and 5700 subjects (50.9%) were women. Mean spherical equivalent was -0.19 diopters (D; ±1.50 D). Six thousand four hundred twelve subjects (57.3%) were emmetropic, 2469 (22.1%) were myopic (&lt;-0.5 D), and 2308 (20.6%) were hypermetropic (&gt;+0.5 D). Two hundred six subjects (1.8%) were highly myopic (&lt;-5 D). Myopia was more common in men (26.3%) than in women (21.0%), whereas hyperopia was more common in women (27.4%) than in men (15.8%). Overall, myopia increased with age (17.5% of those aged 30-39 years were myopic, compared with 65.5% of those age 70 years and older). A subanalysis of subjects without cataract showed increasing hyperopia with age and an association between myopia and higher education. Myopia was more common among the employed than in unemployed subjects. Astigmatism (&gt;0.5 D), present in 3625 subjects (32.4%), was more common among women, illiterate subjects, and unschooled subjects. Against-the-rule astigmatism was more common (58.7%) than oblique astigmatism (29.3%), which was more common than with-the-rule (WTR) astigmatism (12.1%). Against-the-rule astigmatism and oblique astigmatism increased with age, unlike WTR astigmatism. …","author":[{"dropping-particle":"","family":"Bourne","given":"Rupert R.A.","non-dropping-particle":"","parse-names":false,"suffix":""},{"dropping-particle":"","family":"Dineen","given":"Brendan P.","non-dropping-particle":"","parse-names":false,"suffix":""},{"dropping-particle":"","family":"Ali","given":"Syed M.","non-dropping-particle":"","parse-names":false,"suffix":""},{"dropping-particle":"","family":"Noorul Huq","given":"Deen M.","non-dropping-particle":"","parse-names":false,"suffix":""},{"dropping-particle":"","family":"Johnson","given":"Gordon J.","non-dropping-particle":"","parse-names":false,"suffix":""}],"container-title":"Ophthalmology","id":"FGgiKMHw/KSeGetId","issue":"6","issued":{"date-parts":[["2004"]]},"page":"1150-1160","title":"Prevalence of refractive error in Bangladeshi adults: Results of the national blindness and low vision survey of Bangladesh","type":"article-journal","volume":"111"}}],"schema":"https://github.com/citation-style-language/schema/raw/master/csl-citation.json"}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54D57401"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Unmet needs among 50 years aged, women are higher than for men</w:t>
      </w:r>
    </w:p>
    <w:p w14:paraId="1BD02E52"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The low level of spectacles coverage is the major finding of this study</w:t>
      </w:r>
    </w:p>
    <w:p w14:paraId="1C8DBF1B"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Lower coverage found in the rural area </w:t>
      </w:r>
    </w:p>
    <w:p w14:paraId="04E934F2" w14:textId="77777777" w:rsidR="00E16C6D" w:rsidRPr="00CF4A02" w:rsidRDefault="00E16C6D" w:rsidP="00E16C6D">
      <w:pPr>
        <w:spacing w:line="360" w:lineRule="auto"/>
        <w:jc w:val="both"/>
        <w:rPr>
          <w:rFonts w:ascii="Times New Roman" w:hAnsi="Times New Roman" w:cs="Times New Roman"/>
          <w:sz w:val="24"/>
          <w:szCs w:val="24"/>
        </w:rPr>
      </w:pPr>
    </w:p>
    <w:p w14:paraId="01A0DBFE" w14:textId="77777777" w:rsidR="00E16C6D" w:rsidRPr="00CF4A02" w:rsidRDefault="00E16C6D" w:rsidP="00E16C6D">
      <w:pPr>
        <w:spacing w:line="360" w:lineRule="auto"/>
        <w:jc w:val="both"/>
        <w:rPr>
          <w:rFonts w:ascii="Times New Roman" w:hAnsi="Times New Roman" w:cs="Times New Roman"/>
          <w:sz w:val="24"/>
          <w:szCs w:val="24"/>
        </w:rPr>
      </w:pPr>
      <w:proofErr w:type="spellStart"/>
      <w:r w:rsidRPr="00CF4A02">
        <w:rPr>
          <w:rFonts w:ascii="Times New Roman" w:hAnsi="Times New Roman" w:cs="Times New Roman"/>
          <w:b/>
          <w:bCs/>
          <w:i/>
          <w:iCs/>
          <w:sz w:val="24"/>
          <w:szCs w:val="24"/>
        </w:rPr>
        <w:t>Pinazo</w:t>
      </w:r>
      <w:proofErr w:type="spellEnd"/>
      <w:r w:rsidRPr="00CF4A02">
        <w:rPr>
          <w:rFonts w:ascii="Times New Roman" w:hAnsi="Times New Roman" w:cs="Times New Roman"/>
          <w:b/>
          <w:bCs/>
          <w:i/>
          <w:iCs/>
          <w:sz w:val="24"/>
          <w:szCs w:val="24"/>
        </w:rPr>
        <w:t>-Duran et al.</w:t>
      </w:r>
      <w:r w:rsidRPr="00CF4A02">
        <w:rPr>
          <w:rFonts w:ascii="Times New Roman" w:hAnsi="Times New Roman" w:cs="Times New Roman"/>
          <w:sz w:val="24"/>
          <w:szCs w:val="24"/>
        </w:rPr>
        <w:t>, review the article on eclectic ocular comorbidities and systemic diseases with eye involvement. This study looked at some ocular conditions and mostly relevant systemic disorders which are affecting the eye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KXoO0BV","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13245BF8" w14:textId="77777777"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comorbid conditions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Ki5ywlc","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74E8F183"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Keratoconjunctivitis sicca</w:t>
      </w:r>
    </w:p>
    <w:p w14:paraId="278631AE"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Refractive errors</w:t>
      </w:r>
    </w:p>
    <w:p w14:paraId="622C9E79"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lastRenderedPageBreak/>
        <w:t>Glaucoma</w:t>
      </w:r>
    </w:p>
    <w:p w14:paraId="64C885FC"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Cataracts</w:t>
      </w:r>
    </w:p>
    <w:p w14:paraId="7BC90250"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Uveitis</w:t>
      </w:r>
    </w:p>
    <w:p w14:paraId="696ABB3C"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Retinopathies</w:t>
      </w:r>
    </w:p>
    <w:p w14:paraId="3E9DD685" w14:textId="77777777"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disorders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1f4TOrg","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483B9178" w14:textId="77777777" w:rsidR="00E16C6D" w:rsidRPr="00CF4A02" w:rsidRDefault="00E16C6D" w:rsidP="00E16C6D">
      <w:pPr>
        <w:pStyle w:val="ListParagraph"/>
        <w:numPr>
          <w:ilvl w:val="0"/>
          <w:numId w:val="10"/>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disease involvement with some pathologies</w:t>
      </w:r>
    </w:p>
    <w:p w14:paraId="30488AAD" w14:textId="77777777" w:rsidR="00E16C6D" w:rsidRPr="00CF4A02" w:rsidRDefault="00E16C6D" w:rsidP="00E16C6D">
      <w:pPr>
        <w:pStyle w:val="ListParagraph"/>
        <w:numPr>
          <w:ilvl w:val="0"/>
          <w:numId w:val="10"/>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disorders induced by ocular manifestations</w:t>
      </w:r>
    </w:p>
    <w:p w14:paraId="69FCDFC5" w14:textId="77777777"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Genetic syndromes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e6FruNi","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25216900" w14:textId="77777777" w:rsidR="00E16C6D" w:rsidRPr="00CF4A02" w:rsidRDefault="00E16C6D" w:rsidP="00E16C6D">
      <w:pPr>
        <w:pStyle w:val="ListParagraph"/>
        <w:numPr>
          <w:ilvl w:val="0"/>
          <w:numId w:val="11"/>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Multidisciplinary actions</w:t>
      </w:r>
    </w:p>
    <w:p w14:paraId="0DC5F613" w14:textId="77777777" w:rsidR="00E16C6D" w:rsidRPr="00CF4A02" w:rsidRDefault="00E16C6D" w:rsidP="00E16C6D">
      <w:pPr>
        <w:pStyle w:val="ListParagraph"/>
        <w:numPr>
          <w:ilvl w:val="0"/>
          <w:numId w:val="11"/>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Comprehensive evaluation </w:t>
      </w:r>
    </w:p>
    <w:p w14:paraId="7E7DFEE8" w14:textId="77777777"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Some systemic diseases with eye involvement are given below</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8JKteo2","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42A8F97A"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Hematologic diseases</w:t>
      </w:r>
    </w:p>
    <w:p w14:paraId="67778613"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Cardiovascular diseases</w:t>
      </w:r>
    </w:p>
    <w:p w14:paraId="6F5F6F0D"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Nutritional disorders</w:t>
      </w:r>
    </w:p>
    <w:p w14:paraId="3B3431FF"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Metabolic disorders</w:t>
      </w:r>
    </w:p>
    <w:p w14:paraId="5C6EC93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Pulmonary diseases</w:t>
      </w:r>
    </w:p>
    <w:p w14:paraId="212B45EA"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Renal disorders</w:t>
      </w:r>
    </w:p>
    <w:p w14:paraId="1425D530"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viral and bacterial infections</w:t>
      </w:r>
    </w:p>
    <w:p w14:paraId="0A70483D"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Nematode infections</w:t>
      </w:r>
    </w:p>
    <w:p w14:paraId="10900FAC"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Dermatologic pathology</w:t>
      </w:r>
    </w:p>
    <w:p w14:paraId="01B60637"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Phacomatoses</w:t>
      </w:r>
    </w:p>
    <w:p w14:paraId="3F191F75"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Collagen diseases</w:t>
      </w:r>
    </w:p>
    <w:p w14:paraId="41D89D2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Granulomatous diseases</w:t>
      </w:r>
    </w:p>
    <w:p w14:paraId="2E12B7B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Genetic syndrome</w:t>
      </w:r>
    </w:p>
    <w:p w14:paraId="1F1FB92F"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Hereditary metabolic disorders</w:t>
      </w:r>
    </w:p>
    <w:p w14:paraId="1F100CA7"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Heritable connective tissue diseases</w:t>
      </w:r>
    </w:p>
    <w:p w14:paraId="45C22E92"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Neoplastic diseases</w:t>
      </w:r>
    </w:p>
    <w:p w14:paraId="458170F4"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complications</w:t>
      </w:r>
    </w:p>
    <w:p w14:paraId="11D71949"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Immunosuppressive agents</w:t>
      </w:r>
    </w:p>
    <w:p w14:paraId="03F1B46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Multisystemic autoimmune diseases</w:t>
      </w:r>
    </w:p>
    <w:p w14:paraId="6AA38832"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Vitamins and eye diseases</w:t>
      </w:r>
    </w:p>
    <w:p w14:paraId="1EACD4C3"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lastRenderedPageBreak/>
        <w:t>Miscellaneous systemic diseases</w:t>
      </w:r>
    </w:p>
    <w:p w14:paraId="676AF436"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Ocular involvement in major pathologies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xp3sf1d","properties":{"formattedCitation":"(27)","plainCitation":"(27)","noteIndex":0},"citationItems":[{"id":"FGgiKMHw/nwDru4p7","uris":["http://www.mendeley.com/documents/?uuid=f557e902-d05a-4578-bd74-e7aaddb0cff0"],"itemData":{"DOI":"10.1155/2016/6215745","ISSN":"23146141","PMID":"27051666","abstract":"Coexistence of several ocular diseases is more frequent than suspected. In spite of the refractive errors, one or more of the following can be detected simultaneously: glaucoma, cataracts, uveitis, age-related macular degeneration, and dry eyes. In addition, as people age, ocular comorbidities are much more usually seen. Specific diseases are openly acknowledged to affect the eyes and vision, such as diabetes mellitus, hypertension blood pressure, arthritis, hyperthyroidism, neurodegenerative disorders, hematologic malignancies, and/or systemic infections. Recent advances in early diagnosis and therapy of the ophthalmic pathologies have reinforced patient options to prevent visual impairment and blindness. Because of this, it is essential not to overlook sight-threatening conditions such as the ocular comorbidities and/or the eye involvement in the context of systemic disorders. Moreover, the important role of the multidisciplinary cooperation to improve and sustain management of patients affected with eclectic ocular comorbidities and/or systemic disorders with eye repercussion is specifically addressed. This review intends to shed light on these topics to help in making opportune diagnosis and appropriately managing the affected patients.","author":[{"dropping-particle":"","family":"Pinazo-Durán","given":"María D.","non-dropping-particle":"","parse-names":false,"suffix":""},{"dropping-particle":"","family":"Zanón-Moreno","given":"Vicente","non-dropping-particle":"","parse-names":false,"suffix":""},{"dropping-particle":"","family":"García-Medina","given":"José J.","non-dropping-particle":"","parse-names":false,"suffix":""},{"dropping-particle":"","family":"Arévalo","given":"J. Fernando","non-dropping-particle":"","parse-names":false,"suffix":""},{"dropping-particle":"","family":"Gallego-Pinazo","given":"Roberto","non-dropping-particle":"","parse-names":false,"suffix":""},{"dropping-particle":"","family":"Nucci","given":"Carlo","non-dropping-particle":"","parse-names":false,"suffix":""}],"container-title":"BioMed Research International","id":"FGgiKMHw/nwDru4p7","issued":{"date-parts":[["2016"]]},"title":"Eclectic Ocular Comorbidities and Systemic Diseases with Eye Involvement: A Review","type":"article-journal","volume":"2016"}}],"schema":"https://github.com/citation-style-language/schema/raw/master/csl-citation.json"}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0D279E60"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Diabetes mellitus</w:t>
      </w:r>
    </w:p>
    <w:p w14:paraId="43F38BC9"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Hypertension blood pressure</w:t>
      </w:r>
    </w:p>
    <w:p w14:paraId="71467FB9"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Hyperthyroidism</w:t>
      </w:r>
    </w:p>
    <w:p w14:paraId="389ED704"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Sarcoidosis</w:t>
      </w:r>
    </w:p>
    <w:p w14:paraId="40AB8334"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Tuberculosis</w:t>
      </w:r>
    </w:p>
    <w:p w14:paraId="0ED53810"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Arthritis</w:t>
      </w:r>
    </w:p>
    <w:p w14:paraId="24D46CF2"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Psoriasis</w:t>
      </w:r>
    </w:p>
    <w:p w14:paraId="04643D0F"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Scleroderma</w:t>
      </w:r>
    </w:p>
    <w:p w14:paraId="14872452"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infections</w:t>
      </w:r>
    </w:p>
    <w:p w14:paraId="1F89164A"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Diabetic macular edema</w:t>
      </w:r>
    </w:p>
    <w:p w14:paraId="6928C6B5" w14:textId="77777777" w:rsidR="00E16C6D" w:rsidRPr="00301B9E" w:rsidRDefault="00E16C6D" w:rsidP="00E16C6D">
      <w:pPr>
        <w:pStyle w:val="ListParagraph"/>
        <w:spacing w:line="360" w:lineRule="auto"/>
        <w:ind w:left="777"/>
        <w:jc w:val="both"/>
        <w:rPr>
          <w:rFonts w:ascii="Times New Roman" w:hAnsi="Times New Roman" w:cs="Times New Roman"/>
          <w:szCs w:val="24"/>
        </w:rPr>
      </w:pPr>
    </w:p>
    <w:p w14:paraId="5C5C05F0"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DB4BAA">
        <w:rPr>
          <w:rFonts w:ascii="Times New Roman" w:hAnsi="Times New Roman" w:cs="Times New Roman"/>
          <w:b/>
          <w:bCs/>
          <w:i/>
          <w:iCs/>
          <w:sz w:val="24"/>
          <w:szCs w:val="24"/>
        </w:rPr>
        <w:t>Ayub</w:t>
      </w:r>
      <w:proofErr w:type="spellEnd"/>
      <w:r w:rsidRPr="00DB4BAA">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xml:space="preserve">, the purpose of this study are the prevalence and risk factors of dry eye disease among the Pakistani population. This is a hospital-based cross-sectional study. The total sample size was 300 and all samples are collected from the department of ophthalmology, Jinnah Hospital, Lahore. All participant's ages were 18 years with various ophthalmic complications. Maximum participants are female. From this study, the prevalence of DED was found </w:t>
      </w:r>
      <w:r>
        <w:rPr>
          <w:rFonts w:ascii="Times New Roman" w:hAnsi="Times New Roman" w:cs="Times New Roman"/>
          <w:sz w:val="24"/>
          <w:szCs w:val="24"/>
        </w:rPr>
        <w:t xml:space="preserve">at </w:t>
      </w:r>
      <w:r w:rsidRPr="00301B9E">
        <w:rPr>
          <w:rFonts w:ascii="Times New Roman" w:hAnsi="Times New Roman" w:cs="Times New Roman"/>
          <w:sz w:val="24"/>
          <w:szCs w:val="24"/>
        </w:rPr>
        <w:t>18.7%</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{"citationID":"COt64hTl","properties":{"formattedCitation":"(19)","plainCitation":"(19)","noteIndex":0},"citationItems":[{"id":"FGgiKMHw/T5EoVt6T","uris":["http://www.mendeley.com/documents/?uuid=13d79808-2f1d-4ccf-ace2-d88c4fc7d722"],"itemData":{"abstract":"Purpose: To determine prevalence and risk factors of dry eye in hospital based Pakistani population. Materials and Methods: Three hundred cases above 18 years of age who presented to outpatient department with various ophthalmic complaints were enrolled in the study. Patients with acute inflammatory conditions, acute infections, gross corneal or conjunctival diseases, contact lens wearers and those who had undergone any form ocular surgery within the last 6 months were excluded from the study. After taking detailed history, a pre-designed questionnaire was administered to the patients that inquired about various symptoms of dry eyes followed by a detailed ophthalmic assessment and measurement of tear film breakup time (TBUT) using fluorescein dye. Patients exhibiting TBUT &lt; 10 seconds were labeled as dry eye sufferers. Results: There were 300 participants enrolled in the study with mean age 46.8 ± 8.3 years. 54.3% were female patients in the study. The prevalence of dry eye was found to be 18.7%. Patients aged more than 70 years showed significantly higher prevalence of dry eyes (p = 0.006). There were 18.9% hypermetropes, 16.2% myopes and 15.2% emmetropes suffering from dry eyes. Multivariate regression analysis showed that outdoor workers, people working in air conditioners, housewives, diabetics, smokers, people exposed to excessive sunlight, wind, temperature, and patients suffering from meibomian gland dysfunction were at higher risk of developing dry eye. Conclusion: Dry eye is associated with increasing age, female gender, outdoor occupations, smoking, diabetes, meibomian gland dysfunction and refractive errors.","author":[{"dropping-particle":"","family":"Ayub","given":"Abdullah","non-dropping-particle":"","parse-names":false,"suffix":""},{"dropping-particle":"","family":"Muhammad Akhtar","given":"Faryal","non-dropping-particle":"","parse-names":false,"suffix":""},{"dropping-particle":"","family":"Saleem","given":"Najeeha","non-dropping-particle":"","parse-names":false,"suffix":""},{"dropping-particle":"","family":"Hassaan Ali","given":"Muhammad","non-dropping-particle":"","parse-names":false,"suffix":""},{"dropping-particle":"","family":"Hammad Ayub","given":"Muhammad","non-dropping-particle":"","parse-names":false,"suffix":""},{"dropping-particle":"","family":"Hafeez Butt","given":"Nadeem","non-dropping-particle":"","parse-names":false,"suffix":""},{"dropping-particle":"","family":"And","given":"Place","non-dropping-particle":"","parse-names":false,"suffix":""}],"container-title":"Pakistan Journal of Ophthalmology","id":"FGgiKMHw/T5EoVt6T","issue":"4","issued":{"date-parts":[["2017"]]},"page":"196-203","title":"Frequency and Risk Factors of Dry Eye Disease in Pakistani Population, a Hospital Based Study","type":"article-journal","volume":"33"}}],"schema":"https://github.com/citation-style-language/schema/raw/master/csl-citation.json"}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sidRPr="00301B9E">
        <w:rPr>
          <w:rFonts w:ascii="Times New Roman" w:hAnsi="Times New Roman" w:cs="Times New Roman"/>
          <w:sz w:val="24"/>
          <w:szCs w:val="24"/>
        </w:rPr>
        <w:t>. Multivariate regression analyses were used to show the risk of developing DED and the following risk factors were found in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{"citationID":"gWUiycI1","properties":{"formattedCitation":"(19)","plainCitation":"(19)","noteIndex":0},"citationItems":[{"id":"FGgiKMHw/T5EoVt6T","uris":["http://www.mendeley.com/documents/?uuid=13d79808-2f1d-4ccf-ace2-d88c4fc7d722"],"itemData":{"abstract":"Purpose: To determine prevalence and risk factors of dry eye in hospital based Pakistani population. Materials and Methods: Three hundred cases above 18 years of age who presented to outpatient department with various ophthalmic complaints were enrolled in the study. Patients with acute inflammatory conditions, acute infections, gross corneal or conjunctival diseases, contact lens wearers and those who had undergone any form ocular surgery within the last 6 months were excluded from the study. After taking detailed history, a pre-designed questionnaire was administered to the patients that inquired about various symptoms of dry eyes followed by a detailed ophthalmic assessment and measurement of tear film breakup time (TBUT) using fluorescein dye. Patients exhibiting TBUT &lt; 10 seconds were labeled as dry eye sufferers. Results: There were 300 participants enrolled in the study with mean age 46.8 ± 8.3 years. 54.3% were female patients in the study. The prevalence of dry eye was found to be 18.7%. Patients aged more than 70 years showed significantly higher prevalence of dry eyes (p = 0.006). There were 18.9% hypermetropes, 16.2% myopes and 15.2% emmetropes suffering from dry eyes. Multivariate regression analysis showed that outdoor workers, people working in air conditioners, housewives, diabetics, smokers, people exposed to excessive sunlight, wind, temperature, and patients suffering from meibomian gland dysfunction were at higher risk of developing dry eye. Conclusion: Dry eye is associated with increasing age, female gender, outdoor occupations, smoking, diabetes, meibomian gland dysfunction and refractive errors.","author":[{"dropping-particle":"","family":"Ayub","given":"Abdullah","non-dropping-particle":"","parse-names":false,"suffix":""},{"dropping-particle":"","family":"Muhammad Akhtar","given":"Faryal","non-dropping-particle":"","parse-names":false,"suffix":""},{"dropping-particle":"","family":"Saleem","given":"Najeeha","non-dropping-particle":"","parse-names":false,"suffix":""},{"dropping-particle":"","family":"Hassaan Ali","given":"Muhammad","non-dropping-particle":"","parse-names":false,"suffix":""},{"dropping-particle":"","family":"Hammad Ayub","given":"Muhammad","non-dropping-particle":"","parse-names":false,"suffix":""},{"dropping-particle":"","family":"Hafeez Butt","given":"Nadeem","non-dropping-particle":"","parse-names":false,"suffix":""},{"dropping-particle":"","family":"And","given":"Place","non-dropping-particle":"","parse-names":false,"suffix":""}],"container-title":"Pakistan Journal of Ophthalmology","id":"FGgiKMHw/T5EoVt6T","issue":"4","issued":{"date-parts":[["2017"]]},"page":"196-203","title":"Frequency and Risk Factors of Dry Eye Disease in Pakistani Population, a Hospital Based Study","type":"article-journal","volume":"33"}}],"schema":"https://github.com/citation-style-language/schema/raw/master/csl-citation.json"}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515CAF83"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Outdoor workers</w:t>
      </w:r>
    </w:p>
    <w:p w14:paraId="6BC620EF"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Working in AC</w:t>
      </w:r>
    </w:p>
    <w:p w14:paraId="2AEA63B1"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Housewives</w:t>
      </w:r>
    </w:p>
    <w:p w14:paraId="7CFF424E"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Diabetics</w:t>
      </w:r>
    </w:p>
    <w:p w14:paraId="679FB5B3"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Smokers</w:t>
      </w:r>
    </w:p>
    <w:p w14:paraId="750A8E88"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Exposed to excessive sunlight</w:t>
      </w:r>
    </w:p>
    <w:p w14:paraId="310AF6EF"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Wind</w:t>
      </w:r>
    </w:p>
    <w:p w14:paraId="0CB00EA9"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Temperature</w:t>
      </w:r>
    </w:p>
    <w:p w14:paraId="592F2915"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Suffering meibomian gland dysfunction</w:t>
      </w:r>
    </w:p>
    <w:p w14:paraId="0147F39C" w14:textId="77777777" w:rsidR="00E16C6D" w:rsidRDefault="00E16C6D" w:rsidP="00E16C6D">
      <w:pPr>
        <w:spacing w:line="360" w:lineRule="auto"/>
        <w:jc w:val="both"/>
        <w:rPr>
          <w:rFonts w:ascii="Times New Roman" w:hAnsi="Times New Roman" w:cs="Times New Roman"/>
          <w:b/>
          <w:bCs/>
          <w:i/>
          <w:iCs/>
          <w:sz w:val="24"/>
          <w:szCs w:val="24"/>
        </w:rPr>
      </w:pPr>
    </w:p>
    <w:p w14:paraId="40594724"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D277E7">
        <w:rPr>
          <w:rFonts w:ascii="Times New Roman" w:hAnsi="Times New Roman" w:cs="Times New Roman"/>
          <w:b/>
          <w:bCs/>
          <w:i/>
          <w:iCs/>
          <w:sz w:val="24"/>
          <w:szCs w:val="24"/>
        </w:rPr>
        <w:lastRenderedPageBreak/>
        <w:t>Hanyuda</w:t>
      </w:r>
      <w:proofErr w:type="spellEnd"/>
      <w:r w:rsidRPr="00D277E7">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aim of this study is physical inactivity, prolonged sedentary behaviors, and use of visual display terminals as potential risk factors for dry eye disease in a population-based cross-sectional study. The total sample size was 102,582 and all participants were aged 40 to 70 years. This study found that in both sexes, physical activities are significant to decrease the DED. Similarly, prolonged uses of VDT were a higher prevalence of developing DED in both sexes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{"citationID":"ChypMwLx","properties":{"formattedCitation":"(51)","plainCitation":"(51)","noteIndex":0},"citationItems":[{"id":32,"uris":["http://zotero.org/users/9915159/items/U4ZSD52H"],"itemData":{"id":32,"type":"article-journal","abstract":"Purpose: This population-based, cross-sectional study was performed to assess the inﬂuence of life-style modalities, including physical activity, sedentary behaviors, and visual display terminal (VDT) use, on the prevalence of dry eye disease (DED).\nMethods: The study included a total of 102,582 participants aged 40–74 years, from the Japan Public Health Center-based Prospective Study for the Next Generation, a large nationwide prospective ongoing Japanese cohort study. Logistic regression analyses were used to investigate the relationship of total and leisure-time physical activity, duration of sedentary behaviors, and VDT use (hours/day) with DED.\nResults: Among 47,346 men and 55,236 women, 25,234 (8315 males and 16,919 females) cases of DED were documented. Total physical activity was signiﬁcantly related to decreased DED in both sexes; for the highest vs. lowest total physical activity quartiles, the multivariable-adjusted odds ratios (ORs) for DED were 0.90 (95% conﬁdence interval [CI], 0.84–0.97; Ptrend &lt; 0.03) and 0.91 (95% CI, 0.86–0.95; Ptrend &lt; 0.001) for men and women, respectively. Conversely, prolonged sedentary behaviors and VDT use had signiﬁcantly higher prevalence of DED in both sexes (Ptrend &lt; 0.001). Notably, the favorable eﬀect of total physical activity on decreased DED in women was more prevalent with prolonged VDT use (≥2 h/day) (Pinteraction &lt; 0.01). In men, the duration of VDT use or sitting was a signiﬁcant modiﬁer of the inverse relationship between leisure-time physical activity and DED (Pinteraction &lt; 0.05).\nConclusions: Physical inactivity, prolonged sedentary behaviors, and use of VDT were related to increased susceptibility to DED among middle-aged to older Japanese adults.","container-title":"The Ocular Surface","DOI":"10.1016/j.jtos.2019.09.007","ISSN":"15420124","issue":"1","journalAbbreviation":"The Ocular Surface","language":"en","page":"56-63","source":"DOI.org (Crossref)","title":"Physical inactivity, prolonged sedentary behaviors, and use of visual display terminals as potential risk factors for dry eye disease: JPHC-NEXT study","title-short":"Physical inactivity, prolonged sedentary behaviors, and use of visual display terminals as potential risk factors for dry eye disease","volume":"18","author":[{"family":"Hanyuda","given":"Akiko"},{"family":"Sawada","given":"Norie"},{"family":"Uchino","given":"Miki"},{"family":"Kawashima","given":"Motoko"},{"family":"Yuki","given":"Kenya"},{"family":"Tsubota","given":"Kazuo"},{"family":"Yamagishi","given":"Kazumasa"},{"family":"Iso","given":"Hiroyasu"},{"family":"Yasuda","given":"Nobufumi"},{"family":"Saito","given":"Isao"},{"family":"Kato","given":"Tadahiro"},{"family":"Abe","given":"Yasuyo"},{"family":"Arima","given":"Kazuhiko"},{"family":"Tanno","given":"Kozo"},{"family":"Sakata","given":"Kiyomi"},{"family":"Shimazu","given":"Taichi"},{"family":"Yamaji","given":"Taiki"},{"family":"Goto","given":"Atsushi"},{"family":"Inoue","given":"Manami"},{"family":"Iwasaki","given":"Motoki"},{"family":"Tsugane","given":"Shoichiro"}],"issued":{"date-parts":[["2020",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3C0B1502" w14:textId="77777777"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Frequency of physical activity for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{"citationID":"QbVvWCnL","properties":{"formattedCitation":"(51)","plainCitation":"(51)","noteIndex":0},"citationItems":[{"id":32,"uris":["http://zotero.org/users/9915159/items/U4ZSD52H"],"itemData":{"id":32,"type":"article-journal","abstract":"Purpose: This population-based, cross-sectional study was performed to assess the inﬂuence of life-style modalities, including physical activity, sedentary behaviors, and visual display terminal (VDT) use, on the prevalence of dry eye disease (DED).\nMethods: The study included a total of 102,582 participants aged 40–74 years, from the Japan Public Health Center-based Prospective Study for the Next Generation, a large nationwide prospective ongoing Japanese cohort study. Logistic regression analyses were used to investigate the relationship of total and leisure-time physical activity, duration of sedentary behaviors, and VDT use (hours/day) with DED.\nResults: Among 47,346 men and 55,236 women, 25,234 (8315 males and 16,919 females) cases of DED were documented. Total physical activity was signiﬁcantly related to decreased DED in both sexes; for the highest vs. lowest total physical activity quartiles, the multivariable-adjusted odds ratios (ORs) for DED were 0.90 (95% conﬁdence interval [CI], 0.84–0.97; Ptrend &lt; 0.03) and 0.91 (95% CI, 0.86–0.95; Ptrend &lt; 0.001) for men and women, respectively. Conversely, prolonged sedentary behaviors and VDT use had signiﬁcantly higher prevalence of DED in both sexes (Ptrend &lt; 0.001). Notably, the favorable eﬀect of total physical activity on decreased DED in women was more prevalent with prolonged VDT use (≥2 h/day) (Pinteraction &lt; 0.01). In men, the duration of VDT use or sitting was a signiﬁcant modiﬁer of the inverse relationship between leisure-time physical activity and DED (Pinteraction &lt; 0.05).\nConclusions: Physical inactivity, prolonged sedentary behaviors, and use of VDT were related to increased susceptibility to DED among middle-aged to older Japanese adults.","container-title":"The Ocular Surface","DOI":"10.1016/j.jtos.2019.09.007","ISSN":"15420124","issue":"1","journalAbbreviation":"The Ocular Surface","language":"en","page":"56-63","source":"DOI.org (Crossref)","title":"Physical inactivity, prolonged sedentary behaviors, and use of visual display terminals as potential risk factors for dry eye disease: JPHC-NEXT study","title-short":"Physical inactivity, prolonged sedentary behaviors, and use of visual display terminals as potential risk factors for dry eye disease","volume":"18","author":[{"family":"Hanyuda","given":"Akiko"},{"family":"Sawada","given":"Norie"},{"family":"Uchino","given":"Miki"},{"family":"Kawashima","given":"Motoko"},{"family":"Yuki","given":"Kenya"},{"family":"Tsubota","given":"Kazuo"},{"family":"Yamagishi","given":"Kazumasa"},{"family":"Iso","given":"Hiroyasu"},{"family":"Yasuda","given":"Nobufumi"},{"family":"Saito","given":"Isao"},{"family":"Kato","given":"Tadahiro"},{"family":"Abe","given":"Yasuyo"},{"family":"Arima","given":"Kazuhiko"},{"family":"Tanno","given":"Kozo"},{"family":"Sakata","given":"Kiyomi"},{"family":"Shimazu","given":"Taichi"},{"family":"Yamaji","given":"Taiki"},{"family":"Goto","given":"Atsushi"},{"family":"Inoue","given":"Manami"},{"family":"Iwasaki","given":"Motoki"},{"family":"Tsugane","given":"Shoichiro"}],"issued":{"date-parts":[["2020",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1031C65F"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Less than once per month</w:t>
      </w:r>
    </w:p>
    <w:p w14:paraId="6093D96A"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 xml:space="preserve">1-3 times per month </w:t>
      </w:r>
    </w:p>
    <w:p w14:paraId="2308AC79"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1-2 times per week</w:t>
      </w:r>
    </w:p>
    <w:p w14:paraId="1ECD6631"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3-4 times per week</w:t>
      </w:r>
    </w:p>
    <w:p w14:paraId="48D61D2C"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Almost everyday</w:t>
      </w:r>
    </w:p>
    <w:p w14:paraId="592A03BD" w14:textId="77777777"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And the duration of physical activity for both sexes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{"citationID":"t4jmHtKr","properties":{"formattedCitation":"(51)","plainCitation":"(51)","noteIndex":0},"citationItems":[{"id":32,"uris":["http://zotero.org/users/9915159/items/U4ZSD52H"],"itemData":{"id":32,"type":"article-journal","abstract":"Purpose: This population-based, cross-sectional study was performed to assess the inﬂuence of life-style modalities, including physical activity, sedentary behaviors, and visual display terminal (VDT) use, on the prevalence of dry eye disease (DED).\nMethods: The study included a total of 102,582 participants aged 40–74 years, from the Japan Public Health Center-based Prospective Study for the Next Generation, a large nationwide prospective ongoing Japanese cohort study. Logistic regression analyses were used to investigate the relationship of total and leisure-time physical activity, duration of sedentary behaviors, and VDT use (hours/day) with DED.\nResults: Among 47,346 men and 55,236 women, 25,234 (8315 males and 16,919 females) cases of DED were documented. Total physical activity was signiﬁcantly related to decreased DED in both sexes; for the highest vs. lowest total physical activity quartiles, the multivariable-adjusted odds ratios (ORs) for DED were 0.90 (95% conﬁdence interval [CI], 0.84–0.97; Ptrend &lt; 0.03) and 0.91 (95% CI, 0.86–0.95; Ptrend &lt; 0.001) for men and women, respectively. Conversely, prolonged sedentary behaviors and VDT use had signiﬁcantly higher prevalence of DED in both sexes (Ptrend &lt; 0.001). Notably, the favorable eﬀect of total physical activity on decreased DED in women was more prevalent with prolonged VDT use (≥2 h/day) (Pinteraction &lt; 0.01). In men, the duration of VDT use or sitting was a signiﬁcant modiﬁer of the inverse relationship between leisure-time physical activity and DED (Pinteraction &lt; 0.05).\nConclusions: Physical inactivity, prolonged sedentary behaviors, and use of VDT were related to increased susceptibility to DED among middle-aged to older Japanese adults.","container-title":"The Ocular Surface","DOI":"10.1016/j.jtos.2019.09.007","ISSN":"15420124","issue":"1","journalAbbreviation":"The Ocular Surface","language":"en","page":"56-63","source":"DOI.org (Crossref)","title":"Physical inactivity, prolonged sedentary behaviors, and use of visual display terminals as potential risk factors for dry eye disease: JPHC-NEXT study","title-short":"Physical inactivity, prolonged sedentary behaviors, and use of visual display terminals as potential risk factors for dry eye disease","volume":"18","author":[{"family":"Hanyuda","given":"Akiko"},{"family":"Sawada","given":"Norie"},{"family":"Uchino","given":"Miki"},{"family":"Kawashima","given":"Motoko"},{"family":"Yuki","given":"Kenya"},{"family":"Tsubota","given":"Kazuo"},{"family":"Yamagishi","given":"Kazumasa"},{"family":"Iso","given":"Hiroyasu"},{"family":"Yasuda","given":"Nobufumi"},{"family":"Saito","given":"Isao"},{"family":"Kato","given":"Tadahiro"},{"family":"Abe","given":"Yasuyo"},{"family":"Arima","given":"Kazuhiko"},{"family":"Tanno","given":"Kozo"},{"family":"Sakata","given":"Kiyomi"},{"family":"Shimazu","given":"Taichi"},{"family":"Yamaji","given":"Taiki"},{"family":"Goto","given":"Atsushi"},{"family":"Inoue","given":"Manami"},{"family":"Iwasaki","given":"Motoki"},{"family":"Tsugane","given":"Shoichiro"}],"issued":{"date-parts":[["2020",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3BDE52EF"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Less than 30 minutes</w:t>
      </w:r>
    </w:p>
    <w:p w14:paraId="5B207C88"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30-59 minutes</w:t>
      </w:r>
    </w:p>
    <w:p w14:paraId="085641DB"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1-2 hours</w:t>
      </w:r>
    </w:p>
    <w:p w14:paraId="702916DE"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2-3 hours</w:t>
      </w:r>
    </w:p>
    <w:p w14:paraId="735F3835"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More than 4 hours</w:t>
      </w:r>
    </w:p>
    <w:p w14:paraId="26FC494F" w14:textId="77777777"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Limitations of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{"citationID":"TylF1xTX","properties":{"formattedCitation":"(51)","plainCitation":"(51)","noteIndex":0},"citationItems":[{"id":32,"uris":["http://zotero.org/users/9915159/items/U4ZSD52H"],"itemData":{"id":32,"type":"article-journal","abstract":"Purpose: This population-based, cross-sectional study was performed to assess the inﬂuence of life-style modalities, including physical activity, sedentary behaviors, and visual display terminal (VDT) use, on the prevalence of dry eye disease (DED).\nMethods: The study included a total of 102,582 participants aged 40–74 years, from the Japan Public Health Center-based Prospective Study for the Next Generation, a large nationwide prospective ongoing Japanese cohort study. Logistic regression analyses were used to investigate the relationship of total and leisure-time physical activity, duration of sedentary behaviors, and VDT use (hours/day) with DED.\nResults: Among 47,346 men and 55,236 women, 25,234 (8315 males and 16,919 females) cases of DED were documented. Total physical activity was signiﬁcantly related to decreased DED in both sexes; for the highest vs. lowest total physical activity quartiles, the multivariable-adjusted odds ratios (ORs) for DED were 0.90 (95% conﬁdence interval [CI], 0.84–0.97; Ptrend &lt; 0.03) and 0.91 (95% CI, 0.86–0.95; Ptrend &lt; 0.001) for men and women, respectively. Conversely, prolonged sedentary behaviors and VDT use had signiﬁcantly higher prevalence of DED in both sexes (Ptrend &lt; 0.001). Notably, the favorable eﬀect of total physical activity on decreased DED in women was more prevalent with prolonged VDT use (≥2 h/day) (Pinteraction &lt; 0.01). In men, the duration of VDT use or sitting was a signiﬁcant modiﬁer of the inverse relationship between leisure-time physical activity and DED (Pinteraction &lt; 0.05).\nConclusions: Physical inactivity, prolonged sedentary behaviors, and use of VDT were related to increased susceptibility to DED among middle-aged to older Japanese adults.","container-title":"The Ocular Surface","DOI":"10.1016/j.jtos.2019.09.007","ISSN":"15420124","issue":"1","journalAbbreviation":"The Ocular Surface","language":"en","page":"56-63","source":"DOI.org (Crossref)","title":"Physical inactivity, prolonged sedentary behaviors, and use of visual display terminals as potential risk factors for dry eye disease: JPHC-NEXT study","title-short":"Physical inactivity, prolonged sedentary behaviors, and use of visual display terminals as potential risk factors for dry eye disease","volume":"18","author":[{"family":"Hanyuda","given":"Akiko"},{"family":"Sawada","given":"Norie"},{"family":"Uchino","given":"Miki"},{"family":"Kawashima","given":"Motoko"},{"family":"Yuki","given":"Kenya"},{"family":"Tsubota","given":"Kazuo"},{"family":"Yamagishi","given":"Kazumasa"},{"family":"Iso","given":"Hiroyasu"},{"family":"Yasuda","given":"Nobufumi"},{"family":"Saito","given":"Isao"},{"family":"Kato","given":"Tadahiro"},{"family":"Abe","given":"Yasuyo"},{"family":"Arima","given":"Kazuhiko"},{"family":"Tanno","given":"Kozo"},{"family":"Sakata","given":"Kiyomi"},{"family":"Shimazu","given":"Taichi"},{"family":"Yamaji","given":"Taiki"},{"family":"Goto","given":"Atsushi"},{"family":"Inoue","given":"Manami"},{"family":"Iwasaki","given":"Motoki"},{"family":"Tsugane","given":"Shoichiro"}],"issued":{"date-parts":[["2020",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37951F83" w14:textId="77777777" w:rsidR="00E16C6D" w:rsidRPr="00D277E7" w:rsidRDefault="00E16C6D" w:rsidP="00E16C6D">
      <w:pPr>
        <w:pStyle w:val="ListParagraph"/>
        <w:numPr>
          <w:ilvl w:val="0"/>
          <w:numId w:val="17"/>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In a cross-sectional study, not possible to show the causal relationship between physical activity, sedentary behaviors, the digital device using time, and DED.</w:t>
      </w:r>
    </w:p>
    <w:p w14:paraId="6EE6A6D3" w14:textId="77777777" w:rsidR="00E16C6D" w:rsidRPr="00D277E7" w:rsidRDefault="00E16C6D" w:rsidP="00E16C6D">
      <w:pPr>
        <w:pStyle w:val="ListParagraph"/>
        <w:numPr>
          <w:ilvl w:val="0"/>
          <w:numId w:val="17"/>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Confounding factors were unmeasured in longitudinal observational studies.</w:t>
      </w:r>
    </w:p>
    <w:p w14:paraId="219ADC5F" w14:textId="77777777" w:rsidR="00E16C6D" w:rsidRPr="00301B9E" w:rsidRDefault="00E16C6D" w:rsidP="00E16C6D">
      <w:pPr>
        <w:pStyle w:val="ListParagraph"/>
        <w:spacing w:line="360" w:lineRule="auto"/>
        <w:jc w:val="both"/>
        <w:rPr>
          <w:rFonts w:ascii="Times New Roman" w:hAnsi="Times New Roman" w:cs="Times New Roman"/>
          <w:szCs w:val="24"/>
        </w:rPr>
      </w:pPr>
    </w:p>
    <w:p w14:paraId="4D04FBC2"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D277E7">
        <w:rPr>
          <w:rFonts w:ascii="Times New Roman" w:hAnsi="Times New Roman" w:cs="Times New Roman"/>
          <w:b/>
          <w:bCs/>
          <w:i/>
          <w:iCs/>
          <w:sz w:val="24"/>
          <w:szCs w:val="24"/>
        </w:rPr>
        <w:t>Sood</w:t>
      </w:r>
      <w:proofErr w:type="spellEnd"/>
      <w:r w:rsidRPr="00D277E7">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xml:space="preserve">, the purpose of this study </w:t>
      </w:r>
      <w:r>
        <w:rPr>
          <w:rFonts w:ascii="Times New Roman" w:hAnsi="Times New Roman" w:cs="Times New Roman"/>
          <w:sz w:val="24"/>
          <w:szCs w:val="24"/>
        </w:rPr>
        <w:t>was</w:t>
      </w:r>
      <w:r w:rsidRPr="00301B9E">
        <w:rPr>
          <w:rFonts w:ascii="Times New Roman" w:hAnsi="Times New Roman" w:cs="Times New Roman"/>
          <w:sz w:val="24"/>
          <w:szCs w:val="24"/>
        </w:rPr>
        <w:t xml:space="preserve"> to assess myopia among medical students in Western India vis-à-vis the East Asian epidemic. It was a cross-sectional descriptive study, and 148 participants were voluntarily recruited from the medical college of western Maharashtra. Myopia was diagnosed by distance visual acuity (DVA). 45% prevalence was found in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{"citationID":"ri4lwGgg","properties":{"formattedCitation":"(52)","plainCitation":"(52)","noteIndex":0},"citationItems":[{"id":38,"uris":["http://zotero.org/users/9915159/items/CJJPCCU3"],"itemData":{"id":38,"type":"article-journal","abstract":"The prevalence of myopia among students has reached epidemic proportions in east Asia. Indian data also suggests a high prevalence, especially in the southeast. We examined the trend locally, in 148 first MBBS students at a medical college in Pune, located in Maharashtra, a western state of India. We report a prevalence of 45% and compare it to that reported globally as well as from different regions of India. In the study population, we conclude, though myopia is quite prevalent, the east Asian trend of epidemic proportions is not yet evident. We emphasize timely institution of preventive measures to prevent an epidemic of myopia in India.","container-title":"IOSR Journal of Dental and Medical Sciences","DOI":"10.9790/0853-13156567","ISSN":"22790861, 22790853","issue":"1","journalAbbreviation":"IOSRJDMS","language":"en","page":"65-67","source":"DOI.org (Crossref)","title":"Prevalence of myopia among the medical students in western India vis-à-vis the east Asian epidemic","volume":"13","author":[{"literal":"Department of Physiology, Padmashree Dr. DY Patil Medical College, Hospital &amp; Research Center, Pimpri, Pune, India"},{"family":"Sood","given":"R. S."},{"family":"Sood","given":"A."}],"issued":{"date-parts":[["2014"]]}}}],"schema":"https://github.com/citation-style-language/schema/raw/master/csl-citation.json"}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533B13B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The global prevalence of myopia among medical students is mentioned below</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{"citationID":"eNhOtrX5","properties":{"formattedCitation":"(52)","plainCitation":"(52)","noteIndex":0},"citationItems":[{"id":38,"uris":["http://zotero.org/users/9915159/items/CJJPCCU3"],"itemData":{"id":38,"type":"article-journal","abstract":"The prevalence of myopia among students has reached epidemic proportions in east Asia. Indian data also suggests a high prevalence, especially in the southeast. We examined the trend locally, in 148 first MBBS students at a medical college in Pune, located in Maharashtra, a western state of India. We report a prevalence of 45% and compare it to that reported globally as well as from different regions of India. In the study population, we conclude, though myopia is quite prevalent, the east Asian trend of epidemic proportions is not yet evident. We emphasize timely institution of preventive measures to prevent an epidemic of myopia in India.","container-title":"IOSR Journal of Dental and Medical Sciences","DOI":"10.9790/0853-13156567","ISSN":"22790861, 22790853","issue":"1","journalAbbreviation":"IOSRJDMS","language":"en","page":"65-67","source":"DOI.org (Crossref)","title":"Prevalence of myopia among the medical students in western India vis-à-vis the east Asian epidemic","volume":"13","author":[{"literal":"Department of Physiology, Padmashree Dr. DY Patil Medical College, Hospital &amp; Research Center, Pimpri, Pune, India"},{"family":"Sood","given":"R. S."},{"family":"Sood","given":"A."}],"issued":{"date-parts":[["2014"]]}}}],"schema":"https://github.com/citation-style-language/schema/raw/master/csl-citation.json"}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C71712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Taiwan- 93% prevalence</w:t>
      </w:r>
    </w:p>
    <w:p w14:paraId="470F058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lastRenderedPageBreak/>
        <w:tab/>
        <w:t>Singapore- 82%-90% prevalence</w:t>
      </w:r>
    </w:p>
    <w:p w14:paraId="265367B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China- 71% prevalence</w:t>
      </w:r>
    </w:p>
    <w:p w14:paraId="68BE3A8E"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Pakistan- 58% prevalence</w:t>
      </w:r>
    </w:p>
    <w:p w14:paraId="64D95571"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Norway- 50% prevalence</w:t>
      </w:r>
    </w:p>
    <w:p w14:paraId="00AFB38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Denmark- 50% prevalence</w:t>
      </w:r>
    </w:p>
    <w:p w14:paraId="6F8830D0"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India- 45% prevalence</w:t>
      </w:r>
    </w:p>
    <w:p w14:paraId="56C5A0C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Bangladesh- 63.8% prevalence</w:t>
      </w:r>
    </w:p>
    <w:p w14:paraId="76B622B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Turkey- 33% prevalence</w:t>
      </w:r>
    </w:p>
    <w:p w14:paraId="445FF086"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Poland- 32% prevalence</w:t>
      </w:r>
    </w:p>
    <w:p w14:paraId="2F9B175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also found that optometry students were more at risk to developed myopia due to extensive near work. Because excessive near work is the underlined findings of myopia develops gradually. Auto refraction lacking was the main limitation of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{"citationID":"QErqJfO2","properties":{"formattedCitation":"(52)","plainCitation":"(52)","noteIndex":0},"citationItems":[{"id":38,"uris":["http://zotero.org/users/9915159/items/CJJPCCU3"],"itemData":{"id":38,"type":"article-journal","abstract":"The prevalence of myopia among students has reached epidemic proportions in east Asia. Indian data also suggests a high prevalence, especially in the southeast. We examined the trend locally, in 148 first MBBS students at a medical college in Pune, located in Maharashtra, a western state of India. We report a prevalence of 45% and compare it to that reported globally as well as from different regions of India. In the study population, we conclude, though myopia is quite prevalent, the east Asian trend of epidemic proportions is not yet evident. We emphasize timely institution of preventive measures to prevent an epidemic of myopia in India.","container-title":"IOSR Journal of Dental and Medical Sciences","DOI":"10.9790/0853-13156567","ISSN":"22790861, 22790853","issue":"1","journalAbbreviation":"IOSRJDMS","language":"en","page":"65-67","source":"DOI.org (Crossref)","title":"Prevalence of myopia among the medical students in western India vis-à-vis the east Asian epidemic","volume":"13","author":[{"literal":"Department of Physiology, Padmashree Dr. DY Patil Medical College, Hospital &amp; Research Center, Pimpri, Pune, India"},{"family":"Sood","given":"R. S."},{"family":"Sood","given":"A."}],"issued":{"date-parts":[["2014"]]}}}],"schema":"https://github.com/citation-style-language/schema/raw/master/csl-citation.json"}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6BDAB267" w14:textId="77777777" w:rsidR="00E16C6D" w:rsidRPr="00301B9E"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b/>
          <w:bCs/>
          <w:i/>
          <w:iCs/>
          <w:sz w:val="24"/>
          <w:szCs w:val="24"/>
        </w:rPr>
        <w:t>Gupta et al.</w:t>
      </w:r>
      <w:r w:rsidRPr="00301B9E">
        <w:rPr>
          <w:rFonts w:ascii="Times New Roman" w:hAnsi="Times New Roman" w:cs="Times New Roman"/>
          <w:sz w:val="24"/>
          <w:szCs w:val="24"/>
        </w:rPr>
        <w:t>, the main purpose of this study was to show the association between screen time, quality of sleep, and dry eye in college-going women of northern India. It was a cross-sectional and comparative questionnaire-based study among 547 college-going women. Dry eye was measured by the SPEED questionnaire and quality of sleep was examined by the Mini Sleep Questionnaire. The significant association between dry eye and quality of sleep was shown by multinomial logistic regression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{"citationID":"Mg7CnVIG","properties":{"formattedCitation":"(53)","plainCitation":"(53)","noteIndex":0},"citationItems":[{"id":81,"uris":["http://zotero.org/users/9915159/items/MP3UQE6H"],"itemData":{"id":81,"type":"article-journal","abstract":"Purpose: To evaluate the association of daily screen time and quality of sleep with the prevalence of dry eye among college‑going women. Methods: This study was a cross‑sectional, comparative questionnaire‑based study of 547 college‑going women in northern India. A 10‑item Mini Sleep Questionnaire was used to check the quality of sleep, and the Standard Patient Evaluation of Eye Dryness (SPEED) scale was used to examine the prevalence of dry eye among college‑going women. Results: Multinomial logistic regression showed a significant association between dry eye with daily screen time spent (P &lt; 0.05) and the quality of sleep (P &lt; 0.05) among college‑going girls. Using Latent Class Analysis, two latent classes were selected based on the Bayesian Information Criteria. It was found that the majority population falls in class two and was having Severe Sleep‑Wake difficulty. It was seen that the participants in class two belonged to the age bracket of 18–21 years, were from stream Humanities, education of father and mother equal to graduation, father working only, belonging to the nuclear family, having one sibling, hailing from the urban locality, spending more than 6 h daily on‑screen, a majority of them using mobile phones, not using eye lubricants, and reported an increase in screen time during COVID‑19. Conclusion: Dry eye and sleep quality are essential global health issues, and coupled with increased screen time, may pose a challenge in the present era. Preventive strategies need to be incorporated in school and college curriculums to promote physical, social, and psychological well‑being and quality of life.","container-title":"Indian Journal of Ophthalmology","DOI":"10.4103/ijo.IJO_1691_21","ISSN":"0301-4738","issue":"1","journalAbbreviation":"Indian J Ophthalmol","language":"en","page":"51","source":"DOI.org (Crossref)","title":"Association of screen time, quality of sleep and dry eye in college-going women of Northern India","volume":"70","author":[{"family":"Gupta","given":"ParulChawla"},{"family":"Rana","given":"Minakshi"},{"family":"Ratti","given":"Mamta"},{"family":"Duggal","given":"Mona"},{"family":"Agarwal","given":"Aniruddha"},{"family":"Khurana","given":"Surbhi"},{"family":"Jugran","given":"Deepak"},{"family":"Bhargava","given":"Nisha"},{"family":"Ram","given":"Jagat"}],"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These two are major global health issues in the present era. </w:t>
      </w:r>
    </w:p>
    <w:p w14:paraId="3FFAFECC"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Five domains were found in the questionnaire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{"citationID":"e2GxyW2x","properties":{"formattedCitation":"(53)","plainCitation":"(53)","noteIndex":0},"citationItems":[{"id":81,"uris":["http://zotero.org/users/9915159/items/MP3UQE6H"],"itemData":{"id":81,"type":"article-journal","abstract":"Purpose: To evaluate the association of daily screen time and quality of sleep with the prevalence of dry eye among college‑going women. Methods: This study was a cross‑sectional, comparative questionnaire‑based study of 547 college‑going women in northern India. A 10‑item Mini Sleep Questionnaire was used to check the quality of sleep, and the Standard Patient Evaluation of Eye Dryness (SPEED) scale was used to examine the prevalence of dry eye among college‑going women. Results: Multinomial logistic regression showed a significant association between dry eye with daily screen time spent (P &lt; 0.05) and the quality of sleep (P &lt; 0.05) among college‑going girls. Using Latent Class Analysis, two latent classes were selected based on the Bayesian Information Criteria. It was found that the majority population falls in class two and was having Severe Sleep‑Wake difficulty. It was seen that the participants in class two belonged to the age bracket of 18–21 years, were from stream Humanities, education of father and mother equal to graduation, father working only, belonging to the nuclear family, having one sibling, hailing from the urban locality, spending more than 6 h daily on‑screen, a majority of them using mobile phones, not using eye lubricants, and reported an increase in screen time during COVID‑19. Conclusion: Dry eye and sleep quality are essential global health issues, and coupled with increased screen time, may pose a challenge in the present era. Preventive strategies need to be incorporated in school and college curriculums to promote physical, social, and psychological well‑being and quality of life.","container-title":"Indian Journal of Ophthalmology","DOI":"10.4103/ijo.IJO_1691_21","ISSN":"0301-4738","issue":"1","journalAbbreviation":"Indian J Ophthalmol","language":"en","page":"51","source":"DOI.org (Crossref)","title":"Association of screen time, quality of sleep and dry eye in college-going women of Northern India","volume":"70","author":[{"family":"Gupta","given":"ParulChawla"},{"family":"Rana","given":"Minakshi"},{"family":"Ratti","given":"Mamta"},{"family":"Duggal","given":"Mona"},{"family":"Agarwal","given":"Aniruddha"},{"family":"Khurana","given":"Surbhi"},{"family":"Jugran","given":"Deepak"},{"family":"Bhargava","given":"Nisha"},{"family":"Ram","given":"Jagat"}],"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B0DA8C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Demographic domain</w:t>
      </w:r>
    </w:p>
    <w:p w14:paraId="7611D8B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General question domain</w:t>
      </w:r>
    </w:p>
    <w:p w14:paraId="25B43502" w14:textId="77777777" w:rsidR="00E16C6D" w:rsidRPr="00301B9E" w:rsidRDefault="00E16C6D" w:rsidP="00E16C6D">
      <w:pPr>
        <w:spacing w:line="360" w:lineRule="auto"/>
        <w:ind w:firstLine="720"/>
        <w:jc w:val="both"/>
        <w:rPr>
          <w:rFonts w:ascii="Times New Roman" w:hAnsi="Times New Roman" w:cs="Times New Roman"/>
          <w:sz w:val="24"/>
          <w:szCs w:val="24"/>
        </w:rPr>
      </w:pPr>
      <w:r w:rsidRPr="00301B9E">
        <w:rPr>
          <w:rFonts w:ascii="Times New Roman" w:hAnsi="Times New Roman" w:cs="Times New Roman"/>
          <w:sz w:val="24"/>
          <w:szCs w:val="24"/>
        </w:rPr>
        <w:t xml:space="preserve">Screen time domain </w:t>
      </w:r>
    </w:p>
    <w:p w14:paraId="0D6254B0"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Sleep-wake domain</w:t>
      </w:r>
    </w:p>
    <w:p w14:paraId="105797F1"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Dry eye domain</w:t>
      </w:r>
    </w:p>
    <w:p w14:paraId="0B6CAE47"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showed that a total of 65.61% of the women reported they have dry eye symptoms and, they have faced difficulties of sleep</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{"citationID":"DhQRQD6O","properties":{"formattedCitation":"(53)","plainCitation":"(53)","noteIndex":0},"citationItems":[{"id":81,"uris":["http://zotero.org/users/9915159/items/MP3UQE6H"],"itemData":{"id":81,"type":"article-journal","abstract":"Purpose: To evaluate the association of daily screen time and quality of sleep with the prevalence of dry eye among college‑going women. Methods: This study was a cross‑sectional, comparative questionnaire‑based study of 547 college‑going women in northern India. A 10‑item Mini Sleep Questionnaire was used to check the quality of sleep, and the Standard Patient Evaluation of Eye Dryness (SPEED) scale was used to examine the prevalence of dry eye among college‑going women. Results: Multinomial logistic regression showed a significant association between dry eye with daily screen time spent (P &lt; 0.05) and the quality of sleep (P &lt; 0.05) among college‑going girls. Using Latent Class Analysis, two latent classes were selected based on the Bayesian Information Criteria. It was found that the majority population falls in class two and was having Severe Sleep‑Wake difficulty. It was seen that the participants in class two belonged to the age bracket of 18–21 years, were from stream Humanities, education of father and mother equal to graduation, father working only, belonging to the nuclear family, having one sibling, hailing from the urban locality, spending more than 6 h daily on‑screen, a majority of them using mobile phones, not using eye lubricants, and reported an increase in screen time during COVID‑19. Conclusion: Dry eye and sleep quality are essential global health issues, and coupled with increased screen time, may pose a challenge in the present era. Preventive strategies need to be incorporated in school and college curriculums to promote physical, social, and psychological well‑being and quality of life.","container-title":"Indian Journal of Ophthalmology","DOI":"10.4103/ijo.IJO_1691_21","ISSN":"0301-4738","issue":"1","journalAbbreviation":"Indian J Ophthalmol","language":"en","page":"51","source":"DOI.org (Crossref)","title":"Association of screen time, quality of sleep and dry eye in college-going women of Northern India","volume":"70","author":[{"family":"Gupta","given":"ParulChawla"},{"family":"Rana","given":"Minakshi"},{"family":"Ratti","given":"Mamta"},{"family":"Duggal","given":"Mona"},{"family":"Agarwal","given":"Aniruddha"},{"family":"Khurana","given":"Surbhi"},{"family":"Jugran","given":"Deepak"},{"family":"Bhargava","given":"Nisha"},{"family":"Ram","given":"Jagat"}],"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63669655"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lastRenderedPageBreak/>
        <w:t>Limitations of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{"citationID":"paaPIwVx","properties":{"formattedCitation":"(53)","plainCitation":"(53)","noteIndex":0},"citationItems":[{"id":81,"uris":["http://zotero.org/users/9915159/items/MP3UQE6H"],"itemData":{"id":81,"type":"article-journal","abstract":"Purpose: To evaluate the association of daily screen time and quality of sleep with the prevalence of dry eye among college‑going women. Methods: This study was a cross‑sectional, comparative questionnaire‑based study of 547 college‑going women in northern India. A 10‑item Mini Sleep Questionnaire was used to check the quality of sleep, and the Standard Patient Evaluation of Eye Dryness (SPEED) scale was used to examine the prevalence of dry eye among college‑going women. Results: Multinomial logistic regression showed a significant association between dry eye with daily screen time spent (P &lt; 0.05) and the quality of sleep (P &lt; 0.05) among college‑going girls. Using Latent Class Analysis, two latent classes were selected based on the Bayesian Information Criteria. It was found that the majority population falls in class two and was having Severe Sleep‑Wake difficulty. It was seen that the participants in class two belonged to the age bracket of 18–21 years, were from stream Humanities, education of father and mother equal to graduation, father working only, belonging to the nuclear family, having one sibling, hailing from the urban locality, spending more than 6 h daily on‑screen, a majority of them using mobile phones, not using eye lubricants, and reported an increase in screen time during COVID‑19. Conclusion: Dry eye and sleep quality are essential global health issues, and coupled with increased screen time, may pose a challenge in the present era. Preventive strategies need to be incorporated in school and college curriculums to promote physical, social, and psychological well‑being and quality of life.","container-title":"Indian Journal of Ophthalmology","DOI":"10.4103/ijo.IJO_1691_21","ISSN":"0301-4738","issue":"1","journalAbbreviation":"Indian J Ophthalmol","language":"en","page":"51","source":"DOI.org (Crossref)","title":"Association of screen time, quality of sleep and dry eye in college-going women of Northern India","volume":"70","author":[{"family":"Gupta","given":"ParulChawla"},{"family":"Rana","given":"Minakshi"},{"family":"Ratti","given":"Mamta"},{"family":"Duggal","given":"Mona"},{"family":"Agarwal","given":"Aniruddha"},{"family":"Khurana","given":"Surbhi"},{"family":"Jugran","given":"Deepak"},{"family":"Bhargava","given":"Nisha"},{"family":"Ram","given":"Jagat"}],"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71A23216"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Limitations for the establishment of temporal relation</w:t>
      </w:r>
    </w:p>
    <w:p w14:paraId="766875D1"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 xml:space="preserve">Recall bias </w:t>
      </w:r>
    </w:p>
    <w:p w14:paraId="207CCEA2"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Non-random sampling technique</w:t>
      </w:r>
    </w:p>
    <w:p w14:paraId="6F0FF27E" w14:textId="77777777" w:rsidR="00E16C6D" w:rsidRPr="00301B9E" w:rsidRDefault="00E16C6D" w:rsidP="00E16C6D">
      <w:pPr>
        <w:pStyle w:val="ListParagraph"/>
        <w:spacing w:line="360" w:lineRule="auto"/>
        <w:ind w:left="1080"/>
        <w:jc w:val="both"/>
        <w:rPr>
          <w:rFonts w:ascii="Times New Roman" w:hAnsi="Times New Roman" w:cs="Times New Roman"/>
          <w:szCs w:val="24"/>
        </w:rPr>
      </w:pPr>
    </w:p>
    <w:p w14:paraId="51D6BD37" w14:textId="77777777" w:rsidR="00E16C6D" w:rsidRPr="00301B9E" w:rsidRDefault="00E16C6D" w:rsidP="00E16C6D">
      <w:pPr>
        <w:spacing w:line="360" w:lineRule="auto"/>
        <w:jc w:val="both"/>
        <w:rPr>
          <w:rFonts w:ascii="Times New Roman" w:hAnsi="Times New Roman" w:cs="Times New Roman"/>
          <w:sz w:val="24"/>
          <w:szCs w:val="24"/>
        </w:rPr>
      </w:pPr>
      <w:proofErr w:type="spellStart"/>
      <w:r w:rsidRPr="007272F4">
        <w:rPr>
          <w:rFonts w:ascii="Times New Roman" w:hAnsi="Times New Roman" w:cs="Times New Roman"/>
          <w:b/>
          <w:bCs/>
          <w:i/>
          <w:iCs/>
          <w:sz w:val="24"/>
          <w:szCs w:val="24"/>
        </w:rPr>
        <w:t>Tounaka</w:t>
      </w:r>
      <w:proofErr w:type="spellEnd"/>
      <w:r w:rsidRPr="007272F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purpose of this study was to investigate the dry disease is associated with deterioration of mental health in male Japanese university staff. The total sample size was 163 university staff where 99 male and 64 female staff. In Japan, the prevalence of clinically diagnosed dry eye disease was 2.1% and generally, it was 7.9% for both males and females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{"citationID":"yUVAdvAj","properties":{"formattedCitation":"(54)","plainCitation":"(54)","noteIndex":0},"citationItems":[{"id":85,"uris":["http://zotero.org/users/9915159/items/8TNKCPAZ"],"itemData":{"id":85,"type":"article-journal","container-title":"The Tohoku Journal of Experimental Medicine","DOI":"10.1620/tjem.233.215","ISSN":"0040-8727, 1349-3329","issue":"3","journalAbbreviation":"Tohoku J. Exp. Med.","language":"en","page":"215-220","source":"DOI.org (Crossref)","title":"Dry Eye Disease Is Associated with Deterioration of Mental Health in Male Japanese University Staff","volume":"233","author":[{"family":"Tounaka","given":"Kaoru"},{"family":"Yuki","given":"Kenya"},{"family":"Kouyama","given":"Keisuke"},{"family":"Abe","given":"Takayuki"},{"family":"Tsubota","given":"Kazuo"},{"family":"Kawabe","given":"Hiroshi"},{"family":"Yokoyama","given":"Kazuhito"}],"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3625C11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Findings from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{"citationID":"5Pcb1bzS","properties":{"formattedCitation":"(54)","plainCitation":"(54)","noteIndex":0},"citationItems":[{"id":85,"uris":["http://zotero.org/users/9915159/items/8TNKCPAZ"],"itemData":{"id":85,"type":"article-journal","container-title":"The Tohoku Journal of Experimental Medicine","DOI":"10.1620/tjem.233.215","ISSN":"0040-8727, 1349-3329","issue":"3","journalAbbreviation":"Tohoku J. Exp. Med.","language":"en","page":"215-220","source":"DOI.org (Crossref)","title":"Dry Eye Disease Is Associated with Deterioration of Mental Health in Male Japanese University Staff","volume":"233","author":[{"family":"Tounaka","given":"Kaoru"},{"family":"Yuki","given":"Kenya"},{"family":"Kouyama","given":"Keisuke"},{"family":"Abe","given":"Takayuki"},{"family":"Tsubota","given":"Kazuo"},{"family":"Kawabe","given":"Hiroshi"},{"family":"Yokoyama","given":"Kazuhito"}],"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616E8971" w14:textId="77777777" w:rsidR="00E16C6D" w:rsidRPr="007272F4" w:rsidRDefault="00E16C6D" w:rsidP="00E16C6D">
      <w:pPr>
        <w:pStyle w:val="ListParagraph"/>
        <w:numPr>
          <w:ilvl w:val="0"/>
          <w:numId w:val="19"/>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Contact lens users among females were higher than among males</w:t>
      </w:r>
    </w:p>
    <w:p w14:paraId="689BA351" w14:textId="77777777" w:rsidR="00E16C6D" w:rsidRPr="007272F4" w:rsidRDefault="00E16C6D" w:rsidP="00E16C6D">
      <w:pPr>
        <w:pStyle w:val="ListParagraph"/>
        <w:numPr>
          <w:ilvl w:val="0"/>
          <w:numId w:val="19"/>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No significant differences were found in vision quality, smoking habits, exercise, hypertension, diabetes, hyperlipidemia, and mental diseases between males and females.</w:t>
      </w:r>
    </w:p>
    <w:p w14:paraId="35D55084" w14:textId="77777777" w:rsidR="00E16C6D" w:rsidRPr="007272F4"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sz w:val="24"/>
          <w:szCs w:val="24"/>
        </w:rPr>
        <w:t>Limitations in this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{"citationID":"3iZDgjjG","properties":{"formattedCitation":"(54)","plainCitation":"(54)","noteIndex":0},"citationItems":[{"id":85,"uris":["http://zotero.org/users/9915159/items/8TNKCPAZ"],"itemData":{"id":85,"type":"article-journal","container-title":"The Tohoku Journal of Experimental Medicine","DOI":"10.1620/tjem.233.215","ISSN":"0040-8727, 1349-3329","issue":"3","journalAbbreviation":"Tohoku J. Exp. Med.","language":"en","page":"215-220","source":"DOI.org (Crossref)","title":"Dry Eye Disease Is Associated with Deterioration of Mental Health in Male Japanese University Staff","volume":"233","author":[{"family":"Tounaka","given":"Kaoru"},{"family":"Yuki","given":"Kenya"},{"family":"Kouyama","given":"Keisuke"},{"family":"Abe","given":"Takayuki"},{"family":"Tsubota","given":"Kazuo"},{"family":"Kawabe","given":"Hiroshi"},{"family":"Yokoyama","given":"Kazuhito"}],"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sidRPr="007272F4">
        <w:rPr>
          <w:rFonts w:ascii="Times New Roman" w:hAnsi="Times New Roman" w:cs="Times New Roman"/>
          <w:sz w:val="24"/>
          <w:szCs w:val="24"/>
        </w:rPr>
        <w:t>---</w:t>
      </w:r>
    </w:p>
    <w:p w14:paraId="537E959E"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Single organizations don’t a representative of the general population</w:t>
      </w:r>
    </w:p>
    <w:p w14:paraId="3A3EBB0C"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 xml:space="preserve">University staff involved in many digital operations </w:t>
      </w:r>
    </w:p>
    <w:p w14:paraId="139A7D60"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Considering the consulting behavior of sex</w:t>
      </w:r>
    </w:p>
    <w:p w14:paraId="28C8805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showed that dry eye disease reduced the mental health-related quality of life, and the cause is unclear. DED symptoms treatment improves the mental health-related quality of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{"citationID":"7PuNV2Hu","properties":{"formattedCitation":"(54)","plainCitation":"(54)","noteIndex":0},"citationItems":[{"id":85,"uris":["http://zotero.org/users/9915159/items/8TNKCPAZ"],"itemData":{"id":85,"type":"article-journal","container-title":"The Tohoku Journal of Experimental Medicine","DOI":"10.1620/tjem.233.215","ISSN":"0040-8727, 1349-3329","issue":"3","journalAbbreviation":"Tohoku J. Exp. Med.","language":"en","page":"215-220","source":"DOI.org (Crossref)","title":"Dry Eye Disease Is Associated with Deterioration of Mental Health in Male Japanese University Staff","volume":"233","author":[{"family":"Tounaka","given":"Kaoru"},{"family":"Yuki","given":"Kenya"},{"family":"Kouyama","given":"Keisuke"},{"family":"Abe","given":"Takayuki"},{"family":"Tsubota","given":"Kazuo"},{"family":"Kawabe","given":"Hiroshi"},{"family":"Yokoyama","given":"Kazuhito"}],"issued":{"date-parts":[["2014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2EEFCFB0" w14:textId="77777777" w:rsidR="00E16C6D" w:rsidRPr="00301B9E"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b/>
          <w:bCs/>
          <w:i/>
          <w:iCs/>
          <w:sz w:val="24"/>
          <w:szCs w:val="24"/>
        </w:rPr>
        <w:t>Li et al.</w:t>
      </w:r>
      <w:r w:rsidRPr="00301B9E">
        <w:rPr>
          <w:rFonts w:ascii="Times New Roman" w:hAnsi="Times New Roman" w:cs="Times New Roman"/>
          <w:sz w:val="24"/>
          <w:szCs w:val="24"/>
        </w:rPr>
        <w:t xml:space="preserve">, the main purpose of this study was to assess dry eye disease and associated risk factors among the hospital-based population in Southeast China. It was a cross-sectional study and a total of 6,657 outpatients were measured for this study who has dry disease presence. 635 patients were clinically diagnosed with defined dry eye disease. Women were higher than men. The dry disease is also associated with a hormonal change in women patients. 163 women patients were found in this study who has hormonal problems and developed dry eye disease. Many factors were associated with dry eye disease, but this study found environmental and occupational factors were seriously associated with dry eye disease to develop dry eye disease </w:t>
      </w:r>
      <w:r w:rsidRPr="00301B9E">
        <w:rPr>
          <w:rFonts w:ascii="Times New Roman" w:hAnsi="Times New Roman" w:cs="Times New Roman"/>
          <w:sz w:val="24"/>
          <w:szCs w:val="24"/>
        </w:rPr>
        <w:lastRenderedPageBreak/>
        <w:t>and most of them were from the hospital-based population. Prevalence of symptomatic dry eye disease was found at 9.54% and clinically it was 7.99%</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I46KpL9","properties":{"formattedCitation":"(6)","plainCitation":"(6)","noteIndex":0},"citationItems":[{"id":"FGgiKMHw/G2PFSycJ","uris":["http://www.mendeley.com/documents/?uuid=5c0bea00-fb43-4dec-b7ee-114408e5fdc5"],"itemData":{"DOI":"10.1186/s40662-021-00255-1","ISSN":"23260254","abstract":"Background: Myopia is the most common visual impairment in children and adolescents worldwide. This study described an economical and effective population-based screening pipeline and performed the project of a million scale children and adolescents myopia survey (CAMS), which will shed light on the further study of myopia from the level of epidemiology and precision medicine. Methods: We developed a novel population-based screening pattern, an intelligent screening process and internet-based information transmission and analysis system to carry out the survey consisting of school children in Wenzhou, China. The examination items include unaided distance visual acuity, presenting distance visual acuity, and non-cycloplegic autorefraction. Myopia and high myopia were defined as spherical equivalent (SE) ≤ − 1.00 diopters (D) and SE ≤ − 6.00 D, respectively. Next, the reports of the vision checking were automatically sent to parents and the related departments. The CAMS project will be done two to four times annually with the support of the government. An online eyesight status information management system (OESIMS) was developed to construct comprehensive and efficient electronic vision health records (EVHRs) for myopia information inquiry, risk pre-warning, and further study. Results: The CAMS completed the first-round of screening within 30 days for 99.41% of Wenzhou students from districts and counties, in June 2019. A total of 1,060,925 participants were eligible for CAMS and 1,054,251 (99.37% participation rate) were selected through data quality control, which comprised 1305 schools, and 580,609, 251,050 and 170,967 elementary, middle, and high school students. The mean age of participants was 12.21 ± 3.32 years (6–20 years), the female-to-male ratio was 0.82. The prevalence of myopia in elementary, middle, and high school students was 38.16%, 77.52%, and 84.00%, respectively, and the high myopia incidence was 0.95%, 6.90%, and 12.98%. Conclusions: The CAMS standardized myopia screening model involves automating large-scale information collection, data transmission, data analysis and early warning, thereby supporting myopia prevention and control. The entire survey reduced 90% of staff, cost, and time consumption compared with previous surveys. This will provide new insights for decision support for public health intervention.","author":[{"dropping-particle":"","family":"Xu","given":"Liangde","non-dropping-particle":"","parse-names":false,"suffix":""},{"dropping-particle":"","family":"Zhuang","given":"Youyuan","non-dropping-particle":"","parse-names":false,"suffix":""},{"dropping-particle":"","family":"Zhang","given":"Guosi","non-dropping-particle":"","parse-names":false,"suffix":""},{"dropping-particle":"","family":"Ma","given":"Yunlong","non-dropping-particle":"","parse-names":false,"suffix":""},{"dropping-particle":"","family":"Yuan","given":"Jian","non-dropping-particle":"","parse-names":false,"suffix":""},{"dropping-particle":"","family":"Tu","given":"Changseng","non-dropping-particle":"","parse-names":false,"suffix":""},{"dropping-particle":"","family":"Li","given":"Miao Miao","non-dropping-particle":"","parse-names":false,"suffix":""},{"dropping-particle":"","family":"Wang","given":"Wencan","non-dropping-particle":"","parse-names":false,"suffix":""},{"dropping-particle":"","family":"Zhang","given":"Yaru","non-dropping-particle":"","parse-names":false,"suffix":""},{"dropping-particle":"","family":"Lu","given":"Xiaoyan","non-dropping-particle":"","parse-names":false,"suffix":""},{"dropping-particle":"","family":"Li","given":"Jing","non-dropping-particle":"","parse-names":false,"suffix":""},{"dropping-particle":"","family":"Liu","given":"Xinting","non-dropping-particle":"","parse-names":false,"suffix":""},{"dropping-particle":"","family":"Xue","given":"Zhengbo","non-dropping-particle":"","parse-names":false,"suffix":""},{"dropping-particle":"","family":"Zhou","given":"Meng","non-dropping-particle":"","parse-names":false,"suffix":""},{"dropping-particle":"","family":"Sun","given":"Jie","non-dropping-particle":"","parse-names":false,"suffix":""},{"dropping-particle":"","family":"Bao","given":"Jinhua","non-dropping-particle":"","parse-names":false,"suffix":""},{"dropping-particle":"","family":"Li","given":"Ming","non-dropping-particle":"","parse-names":false,"suffix":""},{"dropping-particle":"","family":"Lu","given":"Fan","non-dropping-particle":"","parse-names":false,"suffix":""},{"dropping-particle":"","family":"Wang","given":"Hong","non-dropping-particle":"","parse-names":false,"suffix":""},{"dropping-particle":"","family":"Su","given":"Jianzhong","non-dropping-particle":"","parse-names":false,"suffix":""},{"dropping-particle":"","family":"Qu","given":"Jia","non-dropping-particle":"","parse-names":false,"suffix":""}],"container-title":"Eye and Vision","id":"FGgiKMHw/G2PFSycJ","issue":"1","issued":{"date-parts":[["2021"]]},"page":"1-14","publisher":"BioMed Central","title":"Design, methodology, and baseline of whole city-million scale children and adolescents myopia survey (CAMS) in Wenzhou, China","type":"article-journal","volume":"8"}}],"schema":"https://github.com/citation-style-language/schema/raw/master/csl-citation.json"}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40FF5D1E" w14:textId="77777777" w:rsidR="00E16C6D" w:rsidRPr="00301B9E"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b/>
          <w:bCs/>
          <w:i/>
          <w:iCs/>
          <w:sz w:val="24"/>
          <w:szCs w:val="24"/>
        </w:rPr>
        <w:t>Alkabbani et al.</w:t>
      </w:r>
      <w:r w:rsidRPr="00301B9E">
        <w:rPr>
          <w:rFonts w:ascii="Times New Roman" w:hAnsi="Times New Roman" w:cs="Times New Roman"/>
          <w:sz w:val="24"/>
          <w:szCs w:val="24"/>
        </w:rPr>
        <w:t>, the purpose of this study was to assess the severity and risk factors for dry eye disease in Dubai. It was an analytical cross-sectional survey-based study. From the survey, 452 participants were counted for this study. The survey was conducted online. Most of these surveys were women. Because most of the women used contact lenses and used digital screens for their leisure time. The prevalence of dry eye was found at 62.6%. The main limitation of this study was selection bias because all respondents were not literate in English. And this study was geographically limited to represent the entire population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{"citationID":"qdudPoO4","properties":{"formattedCitation":"(55)","plainCitation":"(55)","noteIndex":0},"citationItems":[{"id":110,"uris":["http://zotero.org/users/9915159/items/A3P88HHK"],"itemData":{"id":110,"type":"article-journal","abstract":"Background: The prevalence of dry eye disease is increasing globally and requires the attention of healthcare professionals as it worsens patients’ quality of life. No published studies on the epidemiology of dry eyes have been found in Dubai.\nPurpose: To describe the epidemiology, prevalence, severity, and associated factors of dry eyes in Dubai, United Arab Emirates, in 2019.\nMethods: This was an analytical, cross-sectional, survey-based study. An online survey was distributed by email to Mohammed Bin Rashid University students, staff, and faculty and to the staff at Mediclinic City and Parkview Hospitals in Dubai, United Arab Emirates, from April–June 2019. The survey included demographic questions and the Ocular Surface Disease Index (OSDI).\nResults: The survey was completed by 452 participants; the majority were females (288/452; 63.7 %). The prevalence of dry eyes in Dubai was estimated to be 62.6 % (283/452), with severely dry eyes being the most prevalent (119/283; 42 %). Females, high daily screen time (&gt; 6 h), and the use of contact lenses were found to be associated with dry eyes (P-value &lt; 0.05, 95 % confidence interval). Age was found to be negatively correlated with prevalence of dry eyes. Exposure to smoking/shisha, history of eye injury/surgery, and nationality were not associated with dry eyes.\nConclusions: This is the first cross-sectional study to investigate the prevalence of dry eyes in Dubai (62.6 %). The majority of participants had severe dry eyes symptoms. Severely dry eyes were more common among females and users of contact lenses.","container-title":"BMC Ophthalmology","DOI":"10.1186/s12886-021-01978-4","ISSN":"1471-2415","issue":"1","journalAbbreviation":"BMC Ophthalmol","language":"en","page":"219","source":"DOI.org (Crossref)","title":"The prevalence, severity, and risk factors for dry eye disease in Dubai – a cross sectional study","volume":"21","author":[{"family":"Alkabbani","given":"Sarah"},{"family":"Jeyaseelan","given":"Lakshmanan"},{"family":"Rao","given":"Anupama P."},{"family":"Thakur","given":"Sandeep P."},{"family":"Warhekar","given":"Pramod T."}],"issued":{"date-parts":[["2021",12]]}}}],"schema":"https://github.com/citation-style-language/schema/raw/master/csl-citation.json"}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(55)</w:t>
      </w:r>
      <w:r>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FA41AFF" w14:textId="77777777" w:rsidR="00E16C6D" w:rsidRPr="00301B9E" w:rsidRDefault="00E16C6D" w:rsidP="00E16C6D">
      <w:pPr>
        <w:spacing w:line="360" w:lineRule="auto"/>
        <w:rPr>
          <w:rFonts w:ascii="Times New Roman" w:eastAsia="Times New Roman" w:hAnsi="Times New Roman" w:cs="Times New Roman"/>
          <w:b/>
          <w:bCs/>
          <w:color w:val="000000"/>
          <w:sz w:val="24"/>
          <w:szCs w:val="24"/>
        </w:rPr>
      </w:pPr>
    </w:p>
    <w:p w14:paraId="75AC6CF8" w14:textId="77777777" w:rsidR="00E16C6D" w:rsidRPr="00843F09" w:rsidRDefault="00E16C6D" w:rsidP="00E16C6D">
      <w:pPr>
        <w:pStyle w:val="NormalWeb"/>
        <w:spacing w:before="0" w:beforeAutospacing="0" w:after="240" w:afterAutospacing="0" w:line="360" w:lineRule="auto"/>
        <w:jc w:val="both"/>
        <w:rPr>
          <w:rStyle w:val="Strong"/>
          <w:rFonts w:eastAsiaTheme="minorEastAsia"/>
        </w:rPr>
      </w:pPr>
    </w:p>
    <w:p w14:paraId="72DD591B" w14:textId="77777777" w:rsidR="00E16C6D" w:rsidRPr="00843F09" w:rsidRDefault="00E16C6D" w:rsidP="00E16C6D">
      <w:pPr>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br w:type="page"/>
      </w:r>
    </w:p>
    <w:p w14:paraId="30B05A1E" w14:textId="77777777" w:rsidR="00E16C6D" w:rsidRPr="00843F09" w:rsidRDefault="00E16C6D" w:rsidP="00E16C6D">
      <w:pPr>
        <w:spacing w:line="360" w:lineRule="auto"/>
        <w:jc w:val="center"/>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lastRenderedPageBreak/>
        <w:t>CHAPTER III</w:t>
      </w:r>
    </w:p>
    <w:p w14:paraId="787E0DBB" w14:textId="77777777" w:rsidR="00E16C6D" w:rsidRPr="00843F09" w:rsidRDefault="00E16C6D" w:rsidP="00E16C6D">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RESEARCH METHODOLOGY</w:t>
      </w:r>
    </w:p>
    <w:p w14:paraId="16E1C129" w14:textId="77777777" w:rsidR="00E16C6D" w:rsidRDefault="00E16C6D" w:rsidP="00E16C6D">
      <w:pPr>
        <w:spacing w:line="360" w:lineRule="auto"/>
        <w:jc w:val="both"/>
        <w:rPr>
          <w:rFonts w:ascii="Times New Roman" w:hAnsi="Times New Roman" w:cs="Times New Roman"/>
          <w:b/>
          <w:color w:val="000000" w:themeColor="text1"/>
          <w:sz w:val="28"/>
          <w:szCs w:val="24"/>
        </w:rPr>
      </w:pPr>
    </w:p>
    <w:p w14:paraId="6DBC100B"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t>3.1 Study Objectives</w:t>
      </w:r>
    </w:p>
    <w:p w14:paraId="62C06124"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095B98B1"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3.1.1 General Objective</w:t>
      </w:r>
    </w:p>
    <w:p w14:paraId="19FD8662" w14:textId="77777777" w:rsidR="00E16C6D" w:rsidRPr="00695D93" w:rsidRDefault="00E16C6D" w:rsidP="00E16C6D">
      <w:pPr>
        <w:spacing w:after="0" w:line="360" w:lineRule="auto"/>
        <w:ind w:left="720"/>
        <w:jc w:val="both"/>
        <w:rPr>
          <w:rStyle w:val="fontstyle01"/>
          <w:rFonts w:ascii="Times New Roman" w:hAnsi="Times New Roman" w:cs="Times New Roman"/>
          <w:color w:val="000000" w:themeColor="text1"/>
        </w:rPr>
      </w:pPr>
      <w:r w:rsidRPr="00695D93">
        <w:rPr>
          <w:rStyle w:val="fontstyle01"/>
          <w:rFonts w:ascii="Times New Roman" w:hAnsi="Times New Roman" w:cs="Times New Roman"/>
          <w:color w:val="000000" w:themeColor="text1"/>
        </w:rPr>
        <w:t>To assess the burden of eye disease among the university faculty members and staff.</w:t>
      </w:r>
    </w:p>
    <w:p w14:paraId="2E192D67" w14:textId="77777777" w:rsidR="00E16C6D" w:rsidRPr="00695D93" w:rsidRDefault="00E16C6D" w:rsidP="00E16C6D">
      <w:pPr>
        <w:spacing w:after="0" w:line="360" w:lineRule="auto"/>
        <w:ind w:left="720"/>
        <w:jc w:val="both"/>
        <w:rPr>
          <w:rFonts w:ascii="Times New Roman" w:eastAsia="Times New Roman" w:hAnsi="Times New Roman" w:cs="Times New Roman"/>
          <w:sz w:val="24"/>
          <w:szCs w:val="24"/>
        </w:rPr>
      </w:pPr>
    </w:p>
    <w:p w14:paraId="16EF8D0E" w14:textId="77777777" w:rsidR="00E16C6D" w:rsidRPr="00695D93" w:rsidRDefault="00E16C6D" w:rsidP="00E16C6D">
      <w:pPr>
        <w:spacing w:after="0" w:line="360" w:lineRule="auto"/>
        <w:jc w:val="both"/>
        <w:rPr>
          <w:rFonts w:ascii="Times New Roman" w:eastAsia="Times New Roman" w:hAnsi="Times New Roman" w:cs="Times New Roman"/>
          <w:b/>
          <w:bCs/>
          <w:sz w:val="24"/>
          <w:szCs w:val="24"/>
        </w:rPr>
      </w:pPr>
      <w:r w:rsidRPr="00695D93">
        <w:rPr>
          <w:rFonts w:ascii="Times New Roman" w:eastAsia="Times New Roman" w:hAnsi="Times New Roman" w:cs="Times New Roman"/>
          <w:b/>
          <w:bCs/>
          <w:sz w:val="24"/>
          <w:szCs w:val="24"/>
        </w:rPr>
        <w:t>3.1.2 Specific objective:</w:t>
      </w:r>
    </w:p>
    <w:p w14:paraId="7F03143E" w14:textId="77777777" w:rsidR="00E16C6D" w:rsidRPr="00695D93" w:rsidRDefault="00E16C6D" w:rsidP="00E16C6D">
      <w:pPr>
        <w:spacing w:after="0" w:line="360" w:lineRule="auto"/>
        <w:jc w:val="both"/>
        <w:rPr>
          <w:rFonts w:ascii="Times New Roman" w:eastAsia="Times New Roman" w:hAnsi="Times New Roman" w:cs="Times New Roman"/>
          <w:b/>
          <w:bCs/>
          <w:sz w:val="24"/>
          <w:szCs w:val="24"/>
        </w:rPr>
      </w:pPr>
    </w:p>
    <w:p w14:paraId="342C9DA3" w14:textId="77777777" w:rsidR="00E16C6D" w:rsidRPr="00695D93" w:rsidRDefault="00E16C6D" w:rsidP="00E16C6D">
      <w:pPr>
        <w:pStyle w:val="ListParagraph"/>
        <w:numPr>
          <w:ilvl w:val="0"/>
          <w:numId w:val="21"/>
        </w:numPr>
        <w:spacing w:after="240" w:line="360" w:lineRule="auto"/>
        <w:jc w:val="both"/>
        <w:textAlignment w:val="baseline"/>
        <w:rPr>
          <w:rStyle w:val="fontstyle01"/>
          <w:rFonts w:ascii="Times New Roman" w:eastAsia="Times New Roman" w:hAnsi="Times New Roman" w:cs="Times New Roman"/>
          <w:color w:val="000000" w:themeColor="text1"/>
        </w:rPr>
      </w:pPr>
      <w:r w:rsidRPr="00695D93">
        <w:rPr>
          <w:rStyle w:val="fontstyle01"/>
          <w:rFonts w:ascii="Times New Roman" w:hAnsi="Times New Roman" w:cs="Times New Roman"/>
          <w:color w:val="000000" w:themeColor="text1"/>
        </w:rPr>
        <w:t>To determine the prevalence of myopia among the university faculty members and staff.</w:t>
      </w:r>
    </w:p>
    <w:p w14:paraId="2EA84DA8" w14:textId="77777777" w:rsidR="00E16C6D" w:rsidRPr="00695D93" w:rsidRDefault="00E16C6D" w:rsidP="00E16C6D">
      <w:pPr>
        <w:pStyle w:val="ListParagraph"/>
        <w:spacing w:after="240" w:line="360" w:lineRule="auto"/>
        <w:jc w:val="both"/>
        <w:textAlignment w:val="baseline"/>
        <w:rPr>
          <w:rStyle w:val="fontstyle01"/>
          <w:rFonts w:ascii="Times New Roman" w:eastAsia="Times New Roman" w:hAnsi="Times New Roman" w:cs="Times New Roman"/>
          <w:color w:val="000000" w:themeColor="text1"/>
        </w:rPr>
      </w:pPr>
    </w:p>
    <w:p w14:paraId="09B7FEE6" w14:textId="77777777" w:rsidR="00E16C6D" w:rsidRPr="00695D93" w:rsidRDefault="00E16C6D" w:rsidP="00E16C6D">
      <w:pPr>
        <w:pStyle w:val="ListParagraph"/>
        <w:numPr>
          <w:ilvl w:val="0"/>
          <w:numId w:val="21"/>
        </w:numPr>
        <w:spacing w:after="240" w:line="360" w:lineRule="auto"/>
        <w:jc w:val="both"/>
        <w:textAlignment w:val="baseline"/>
        <w:rPr>
          <w:rFonts w:ascii="Times New Roman" w:eastAsia="Times New Roman" w:hAnsi="Times New Roman" w:cs="Times New Roman"/>
          <w:color w:val="000000" w:themeColor="text1"/>
          <w:sz w:val="24"/>
          <w:szCs w:val="24"/>
        </w:rPr>
      </w:pPr>
      <w:r w:rsidRPr="00695D93">
        <w:rPr>
          <w:rStyle w:val="fontstyle01"/>
          <w:rFonts w:ascii="Times New Roman" w:hAnsi="Times New Roman" w:cs="Times New Roman"/>
          <w:color w:val="000000" w:themeColor="text1"/>
        </w:rPr>
        <w:t>To determine the prevalence of dry eye disease (DED) among the university</w:t>
      </w:r>
      <w:r>
        <w:rPr>
          <w:rStyle w:val="fontstyle01"/>
          <w:rFonts w:ascii="Times New Roman" w:hAnsi="Times New Roman" w:cs="Times New Roman"/>
          <w:color w:val="000000" w:themeColor="text1"/>
        </w:rPr>
        <w:t xml:space="preserve"> </w:t>
      </w:r>
      <w:r w:rsidRPr="00695D93">
        <w:rPr>
          <w:rStyle w:val="fontstyle01"/>
          <w:rFonts w:ascii="Times New Roman" w:hAnsi="Times New Roman" w:cs="Times New Roman"/>
          <w:color w:val="000000" w:themeColor="text1"/>
        </w:rPr>
        <w:t>faculty members and staff.</w:t>
      </w:r>
    </w:p>
    <w:p w14:paraId="72BA815D" w14:textId="77777777" w:rsidR="00E16C6D" w:rsidRPr="00FC367E" w:rsidRDefault="00E16C6D" w:rsidP="00E16C6D">
      <w:pPr>
        <w:numPr>
          <w:ilvl w:val="0"/>
          <w:numId w:val="21"/>
        </w:numPr>
        <w:spacing w:after="240" w:line="360" w:lineRule="auto"/>
        <w:jc w:val="both"/>
        <w:textAlignment w:val="baseline"/>
        <w:rPr>
          <w:rFonts w:ascii="Times New Roman" w:eastAsia="Times New Roman" w:hAnsi="Times New Roman" w:cs="Times New Roman"/>
          <w:sz w:val="24"/>
          <w:szCs w:val="24"/>
        </w:rPr>
      </w:pPr>
      <w:r w:rsidRPr="00FC367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measure</w:t>
      </w:r>
      <w:r w:rsidRPr="00FC367E">
        <w:rPr>
          <w:rFonts w:ascii="Times New Roman" w:eastAsia="Times New Roman" w:hAnsi="Times New Roman" w:cs="Times New Roman"/>
          <w:sz w:val="24"/>
          <w:szCs w:val="24"/>
        </w:rPr>
        <w:t xml:space="preserve"> the m</w:t>
      </w:r>
      <w:r>
        <w:rPr>
          <w:rFonts w:ascii="Times New Roman" w:eastAsia="Times New Roman" w:hAnsi="Times New Roman" w:cs="Times New Roman"/>
          <w:sz w:val="24"/>
          <w:szCs w:val="24"/>
        </w:rPr>
        <w:t>orbidities and comorbidities</w:t>
      </w:r>
      <w:r w:rsidRPr="00FC367E">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myopia and DED among the university faculty members and staff.</w:t>
      </w:r>
    </w:p>
    <w:p w14:paraId="7801B562" w14:textId="77777777" w:rsidR="00E16C6D" w:rsidRPr="00F54BC3" w:rsidRDefault="00E16C6D" w:rsidP="00E16C6D">
      <w:pPr>
        <w:spacing w:line="360" w:lineRule="auto"/>
        <w:jc w:val="both"/>
        <w:rPr>
          <w:rFonts w:ascii="Times New Roman" w:hAnsi="Times New Roman" w:cs="Times New Roman"/>
          <w:b/>
          <w:color w:val="000000" w:themeColor="text1"/>
          <w:sz w:val="28"/>
          <w:szCs w:val="24"/>
        </w:rPr>
      </w:pPr>
    </w:p>
    <w:p w14:paraId="74986051" w14:textId="77777777" w:rsidR="00E16C6D" w:rsidRPr="00843F09" w:rsidRDefault="00E16C6D" w:rsidP="00E16C6D">
      <w:pPr>
        <w:spacing w:after="240" w:line="360" w:lineRule="auto"/>
        <w:ind w:left="720"/>
        <w:jc w:val="both"/>
        <w:textAlignment w:val="baseline"/>
        <w:rPr>
          <w:rFonts w:ascii="Times New Roman" w:eastAsia="Times New Roman" w:hAnsi="Times New Roman" w:cs="Times New Roman"/>
          <w:sz w:val="24"/>
          <w:szCs w:val="24"/>
        </w:rPr>
      </w:pPr>
    </w:p>
    <w:p w14:paraId="14B3FD0A"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r>
    </w:p>
    <w:p w14:paraId="57FF149D"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6FC6BCC6" w14:textId="77777777" w:rsidR="00E16C6D" w:rsidRPr="003C036F"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lastRenderedPageBreak/>
        <w:t>3.2 Conceptual Framework</w:t>
      </w:r>
    </w:p>
    <w:p w14:paraId="3644EDCB"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59264" behindDoc="0" locked="0" layoutInCell="1" allowOverlap="1" wp14:anchorId="46C6838A" wp14:editId="48B12FD5">
                <wp:simplePos x="0" y="0"/>
                <wp:positionH relativeFrom="column">
                  <wp:posOffset>0</wp:posOffset>
                </wp:positionH>
                <wp:positionV relativeFrom="paragraph">
                  <wp:posOffset>16510</wp:posOffset>
                </wp:positionV>
                <wp:extent cx="3124200" cy="295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242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D5D14"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C6838A" id="Rectangle 11" o:spid="_x0000_s1026" style="position:absolute;margin-left:0;margin-top:1.3pt;width:246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" fillcolor="white [3201]" strokecolor="black [3213]" strokeweight="1pt">
                <v:textbox>
                  <w:txbxContent>
                    <w:p w14:paraId="5CDD5D14"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Independent Variables</w:t>
                      </w:r>
                    </w:p>
                  </w:txbxContent>
                </v:textbox>
              </v:rect>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2336" behindDoc="0" locked="0" layoutInCell="1" allowOverlap="1" wp14:anchorId="5084CB08" wp14:editId="116DC4C8">
                <wp:simplePos x="0" y="0"/>
                <wp:positionH relativeFrom="column">
                  <wp:posOffset>4230039</wp:posOffset>
                </wp:positionH>
                <wp:positionV relativeFrom="paragraph">
                  <wp:posOffset>17145</wp:posOffset>
                </wp:positionV>
                <wp:extent cx="192405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24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4F4B2"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4CB08" id="Rectangle 6" o:spid="_x0000_s1027" style="position:absolute;margin-left:333.05pt;margin-top:1.35pt;width:151.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" fillcolor="white [3201]" strokecolor="black [3213]" strokeweight="1pt">
                <v:textbox>
                  <w:txbxContent>
                    <w:p w14:paraId="0784F4B2"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Dependent Variables</w:t>
                      </w:r>
                    </w:p>
                  </w:txbxContent>
                </v:textbox>
              </v:rect>
            </w:pict>
          </mc:Fallback>
        </mc:AlternateContent>
      </w:r>
    </w:p>
    <w:p w14:paraId="0D6353F3" w14:textId="77777777" w:rsidR="00E16C6D" w:rsidRPr="009507B4" w:rsidRDefault="00E16C6D" w:rsidP="00E16C6D">
      <w:pPr>
        <w:rPr>
          <w:rFonts w:ascii="Times New Roman" w:hAnsi="Times New Roman" w:cs="Times New Roman"/>
          <w:color w:val="0D0D0D" w:themeColor="text1" w:themeTint="F2"/>
        </w:rPr>
      </w:pPr>
    </w:p>
    <w:p w14:paraId="36984487"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0288" behindDoc="0" locked="0" layoutInCell="1" allowOverlap="1" wp14:anchorId="3B22DC16" wp14:editId="43621102">
                <wp:simplePos x="0" y="0"/>
                <wp:positionH relativeFrom="margin">
                  <wp:posOffset>27160</wp:posOffset>
                </wp:positionH>
                <wp:positionV relativeFrom="paragraph">
                  <wp:posOffset>80123</wp:posOffset>
                </wp:positionV>
                <wp:extent cx="3124200" cy="1466661"/>
                <wp:effectExtent l="0" t="0" r="12700" b="6985"/>
                <wp:wrapNone/>
                <wp:docPr id="3" name="Rectangle 3"/>
                <wp:cNvGraphicFramePr/>
                <a:graphic xmlns:a="http://schemas.openxmlformats.org/drawingml/2006/main">
                  <a:graphicData uri="http://schemas.microsoft.com/office/word/2010/wordprocessingShape">
                    <wps:wsp>
                      <wps:cNvSpPr/>
                      <wps:spPr>
                        <a:xfrm>
                          <a:off x="0" y="0"/>
                          <a:ext cx="3124200" cy="14666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EC4AB" w14:textId="77777777" w:rsidR="00E16C6D" w:rsidRPr="003A29AD" w:rsidRDefault="00E16C6D" w:rsidP="00E16C6D">
                            <w:pPr>
                              <w:rPr>
                                <w:rFonts w:ascii="Times New Roman" w:hAnsi="Times New Roman" w:cs="Times New Roman"/>
                                <w:b/>
                                <w:sz w:val="24"/>
                                <w:szCs w:val="24"/>
                              </w:rPr>
                            </w:pPr>
                            <w:r>
                              <w:rPr>
                                <w:rFonts w:ascii="Times New Roman" w:hAnsi="Times New Roman" w:cs="Times New Roman"/>
                                <w:b/>
                                <w:sz w:val="24"/>
                                <w:szCs w:val="24"/>
                              </w:rPr>
                              <w:t>Socio-demographic factor</w:t>
                            </w:r>
                            <w:r w:rsidRPr="003A29AD">
                              <w:rPr>
                                <w:rFonts w:ascii="Times New Roman" w:hAnsi="Times New Roman" w:cs="Times New Roman"/>
                                <w:b/>
                                <w:sz w:val="24"/>
                                <w:szCs w:val="24"/>
                              </w:rPr>
                              <w:t>s:</w:t>
                            </w:r>
                          </w:p>
                          <w:p w14:paraId="07BBD201"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Age</w:t>
                            </w:r>
                          </w:p>
                          <w:p w14:paraId="4B7429D5"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Gender</w:t>
                            </w:r>
                          </w:p>
                          <w:p w14:paraId="4275B66E" w14:textId="77777777" w:rsidR="00E16C6D" w:rsidRPr="000F5AE6"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Marital status</w:t>
                            </w:r>
                          </w:p>
                          <w:p w14:paraId="38E482F0"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Level of education</w:t>
                            </w:r>
                          </w:p>
                          <w:p w14:paraId="317FF706"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Job status</w:t>
                            </w:r>
                          </w:p>
                          <w:p w14:paraId="15345FBF" w14:textId="77777777" w:rsidR="00E16C6D" w:rsidRDefault="00E16C6D" w:rsidP="00E16C6D">
                            <w:pPr>
                              <w:pStyle w:val="ListParagraph"/>
                              <w:spacing w:after="200" w:line="276" w:lineRule="auto"/>
                              <w:rPr>
                                <w:rFonts w:ascii="Times New Roman" w:hAnsi="Times New Roman" w:cs="Times New Roman"/>
                                <w:sz w:val="24"/>
                                <w:szCs w:val="24"/>
                              </w:rPr>
                            </w:pPr>
                          </w:p>
                          <w:p w14:paraId="1549EF91" w14:textId="77777777" w:rsidR="00E16C6D" w:rsidRDefault="00E16C6D" w:rsidP="00E16C6D">
                            <w:pPr>
                              <w:pStyle w:val="ListParagraph"/>
                              <w:spacing w:after="200" w:line="276" w:lineRule="auto"/>
                              <w:rPr>
                                <w:rFonts w:ascii="Times New Roman" w:hAnsi="Times New Roman" w:cs="Times New Roman"/>
                                <w:sz w:val="24"/>
                                <w:szCs w:val="24"/>
                              </w:rPr>
                            </w:pPr>
                          </w:p>
                          <w:p w14:paraId="50784499" w14:textId="77777777" w:rsidR="00E16C6D" w:rsidRPr="003A29AD" w:rsidRDefault="00E16C6D" w:rsidP="00E16C6D">
                            <w:pPr>
                              <w:pStyle w:val="ListParagraph"/>
                              <w:spacing w:after="200" w:line="276"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2DC16" id="Rectangle 3" o:spid="_x0000_s1028" style="position:absolute;margin-left:2.15pt;margin-top:6.3pt;width:246pt;height: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" fillcolor="white [3201]" strokecolor="black [3213]" strokeweight="1pt">
                <v:textbox>
                  <w:txbxContent>
                    <w:p w14:paraId="6CAEC4AB" w14:textId="77777777" w:rsidR="00E16C6D" w:rsidRPr="003A29AD" w:rsidRDefault="00E16C6D" w:rsidP="00E16C6D">
                      <w:pPr>
                        <w:rPr>
                          <w:rFonts w:ascii="Times New Roman" w:hAnsi="Times New Roman" w:cs="Times New Roman"/>
                          <w:b/>
                          <w:sz w:val="24"/>
                          <w:szCs w:val="24"/>
                        </w:rPr>
                      </w:pPr>
                      <w:r>
                        <w:rPr>
                          <w:rFonts w:ascii="Times New Roman" w:hAnsi="Times New Roman" w:cs="Times New Roman"/>
                          <w:b/>
                          <w:sz w:val="24"/>
                          <w:szCs w:val="24"/>
                        </w:rPr>
                        <w:t>Socio-demographic factor</w:t>
                      </w:r>
                      <w:r w:rsidRPr="003A29AD">
                        <w:rPr>
                          <w:rFonts w:ascii="Times New Roman" w:hAnsi="Times New Roman" w:cs="Times New Roman"/>
                          <w:b/>
                          <w:sz w:val="24"/>
                          <w:szCs w:val="24"/>
                        </w:rPr>
                        <w:t>s:</w:t>
                      </w:r>
                    </w:p>
                    <w:p w14:paraId="07BBD201"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Age</w:t>
                      </w:r>
                    </w:p>
                    <w:p w14:paraId="4B7429D5"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Gender</w:t>
                      </w:r>
                    </w:p>
                    <w:p w14:paraId="4275B66E" w14:textId="77777777" w:rsidR="00E16C6D" w:rsidRPr="000F5AE6"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Marital status</w:t>
                      </w:r>
                    </w:p>
                    <w:p w14:paraId="38E482F0"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Level of education</w:t>
                      </w:r>
                    </w:p>
                    <w:p w14:paraId="317FF706"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Job status</w:t>
                      </w:r>
                    </w:p>
                    <w:p w14:paraId="15345FBF" w14:textId="77777777" w:rsidR="00E16C6D" w:rsidRDefault="00E16C6D" w:rsidP="00E16C6D">
                      <w:pPr>
                        <w:pStyle w:val="ListParagraph"/>
                        <w:spacing w:after="200" w:line="276" w:lineRule="auto"/>
                        <w:rPr>
                          <w:rFonts w:ascii="Times New Roman" w:hAnsi="Times New Roman" w:cs="Times New Roman"/>
                          <w:sz w:val="24"/>
                          <w:szCs w:val="24"/>
                        </w:rPr>
                      </w:pPr>
                    </w:p>
                    <w:p w14:paraId="1549EF91" w14:textId="77777777" w:rsidR="00E16C6D" w:rsidRDefault="00E16C6D" w:rsidP="00E16C6D">
                      <w:pPr>
                        <w:pStyle w:val="ListParagraph"/>
                        <w:spacing w:after="200" w:line="276" w:lineRule="auto"/>
                        <w:rPr>
                          <w:rFonts w:ascii="Times New Roman" w:hAnsi="Times New Roman" w:cs="Times New Roman"/>
                          <w:sz w:val="24"/>
                          <w:szCs w:val="24"/>
                        </w:rPr>
                      </w:pPr>
                    </w:p>
                    <w:p w14:paraId="50784499" w14:textId="77777777" w:rsidR="00E16C6D" w:rsidRPr="003A29AD" w:rsidRDefault="00E16C6D" w:rsidP="00E16C6D">
                      <w:pPr>
                        <w:pStyle w:val="ListParagraph"/>
                        <w:spacing w:after="200" w:line="276" w:lineRule="auto"/>
                        <w:rPr>
                          <w:rFonts w:ascii="Times New Roman" w:hAnsi="Times New Roman" w:cs="Times New Roman"/>
                          <w:sz w:val="24"/>
                          <w:szCs w:val="24"/>
                        </w:rPr>
                      </w:pPr>
                    </w:p>
                  </w:txbxContent>
                </v:textbox>
                <w10:wrap anchorx="margin"/>
              </v:rect>
            </w:pict>
          </mc:Fallback>
        </mc:AlternateContent>
      </w:r>
    </w:p>
    <w:p w14:paraId="0A89D22D" w14:textId="77777777" w:rsidR="00E16C6D" w:rsidRPr="009507B4" w:rsidRDefault="00E16C6D" w:rsidP="00E16C6D">
      <w:pPr>
        <w:rPr>
          <w:rFonts w:ascii="Times New Roman" w:hAnsi="Times New Roman" w:cs="Times New Roman"/>
          <w:color w:val="0D0D0D" w:themeColor="text1" w:themeTint="F2"/>
        </w:rPr>
      </w:pPr>
    </w:p>
    <w:p w14:paraId="6450C7BC" w14:textId="77777777" w:rsidR="00E16C6D" w:rsidRPr="009507B4" w:rsidRDefault="00E16C6D" w:rsidP="00E16C6D">
      <w:pPr>
        <w:rPr>
          <w:rFonts w:ascii="Times New Roman" w:hAnsi="Times New Roman" w:cs="Times New Roman"/>
          <w:color w:val="0D0D0D" w:themeColor="text1" w:themeTint="F2"/>
        </w:rPr>
      </w:pPr>
    </w:p>
    <w:p w14:paraId="0A0B6AC4"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5408" behindDoc="0" locked="0" layoutInCell="1" allowOverlap="1" wp14:anchorId="24334B7A" wp14:editId="5EE34150">
                <wp:simplePos x="0" y="0"/>
                <wp:positionH relativeFrom="column">
                  <wp:posOffset>3132498</wp:posOffset>
                </wp:positionH>
                <wp:positionV relativeFrom="paragraph">
                  <wp:posOffset>8054</wp:posOffset>
                </wp:positionV>
                <wp:extent cx="2055137" cy="1249378"/>
                <wp:effectExtent l="0" t="0" r="40640" b="33655"/>
                <wp:wrapNone/>
                <wp:docPr id="10" name="Straight Arrow Connector 10"/>
                <wp:cNvGraphicFramePr/>
                <a:graphic xmlns:a="http://schemas.openxmlformats.org/drawingml/2006/main">
                  <a:graphicData uri="http://schemas.microsoft.com/office/word/2010/wordprocessingShape">
                    <wps:wsp>
                      <wps:cNvCnPr/>
                      <wps:spPr>
                        <a:xfrm>
                          <a:off x="0" y="0"/>
                          <a:ext cx="2055137" cy="12493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0CE7B" id="_x0000_t32" coordsize="21600,21600" o:spt="32" o:oned="t" path="m,l21600,21600e" filled="f">
                <v:path arrowok="t" fillok="f" o:connecttype="none"/>
                <o:lock v:ext="edit" shapetype="t"/>
              </v:shapetype>
              <v:shape id="Straight Arrow Connector 10" o:spid="_x0000_s1026" type="#_x0000_t32" style="position:absolute;margin-left:246.65pt;margin-top:.65pt;width:161.8pt;height:9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" strokecolor="black [3200]" strokeweight="1pt">
                <v:stroke endarrow="open" joinstyle="miter"/>
              </v:shape>
            </w:pict>
          </mc:Fallback>
        </mc:AlternateContent>
      </w:r>
    </w:p>
    <w:p w14:paraId="730B9128" w14:textId="77777777" w:rsidR="00E16C6D" w:rsidRPr="009507B4" w:rsidRDefault="00E16C6D" w:rsidP="00E16C6D">
      <w:pPr>
        <w:rPr>
          <w:rFonts w:ascii="Times New Roman" w:hAnsi="Times New Roman" w:cs="Times New Roman"/>
          <w:color w:val="0D0D0D" w:themeColor="text1" w:themeTint="F2"/>
        </w:rPr>
      </w:pPr>
    </w:p>
    <w:p w14:paraId="1DCC8EF7" w14:textId="77777777" w:rsidR="00E16C6D" w:rsidRPr="009507B4" w:rsidRDefault="00E16C6D" w:rsidP="00E16C6D">
      <w:pPr>
        <w:rPr>
          <w:rFonts w:ascii="Times New Roman" w:hAnsi="Times New Roman" w:cs="Times New Roman"/>
          <w:color w:val="0D0D0D" w:themeColor="text1" w:themeTint="F2"/>
        </w:rPr>
      </w:pPr>
    </w:p>
    <w:p w14:paraId="4B954EB4"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8480" behindDoc="0" locked="0" layoutInCell="1" allowOverlap="1" wp14:anchorId="4F4D8A87" wp14:editId="6CC84F88">
                <wp:simplePos x="0" y="0"/>
                <wp:positionH relativeFrom="margin">
                  <wp:posOffset>27160</wp:posOffset>
                </wp:positionH>
                <wp:positionV relativeFrom="paragraph">
                  <wp:posOffset>206230</wp:posOffset>
                </wp:positionV>
                <wp:extent cx="3124200" cy="597529"/>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124200" cy="5975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9867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Socio-economic factors</w:t>
                            </w:r>
                            <w:r w:rsidRPr="00F105D6">
                              <w:rPr>
                                <w:rFonts w:ascii="Times New Roman" w:hAnsi="Times New Roman" w:cs="Times New Roman"/>
                                <w:b/>
                                <w:sz w:val="24"/>
                                <w:szCs w:val="24"/>
                              </w:rPr>
                              <w:t>:</w:t>
                            </w:r>
                          </w:p>
                          <w:p w14:paraId="7A4862B0" w14:textId="77777777" w:rsidR="00E16C6D" w:rsidRPr="00584852"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Monthly income</w:t>
                            </w:r>
                          </w:p>
                          <w:p w14:paraId="45FEE3A9" w14:textId="77777777" w:rsidR="00E16C6D" w:rsidRDefault="00E16C6D" w:rsidP="00E16C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A87" id="Rectangle 1" o:spid="_x0000_s1029" style="position:absolute;margin-left:2.15pt;margin-top:16.25pt;width:246pt;height:4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" fillcolor="white [3201]" strokecolor="black [3213]" strokeweight="1pt">
                <v:textbox>
                  <w:txbxContent>
                    <w:p w14:paraId="7C19867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Socio-economic factors</w:t>
                      </w:r>
                      <w:r w:rsidRPr="00F105D6">
                        <w:rPr>
                          <w:rFonts w:ascii="Times New Roman" w:hAnsi="Times New Roman" w:cs="Times New Roman"/>
                          <w:b/>
                          <w:sz w:val="24"/>
                          <w:szCs w:val="24"/>
                        </w:rPr>
                        <w:t>:</w:t>
                      </w:r>
                    </w:p>
                    <w:p w14:paraId="7A4862B0" w14:textId="77777777" w:rsidR="00E16C6D" w:rsidRPr="00584852"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Monthly income</w:t>
                      </w:r>
                    </w:p>
                    <w:p w14:paraId="45FEE3A9" w14:textId="77777777" w:rsidR="00E16C6D" w:rsidRDefault="00E16C6D" w:rsidP="00E16C6D"/>
                  </w:txbxContent>
                </v:textbox>
                <w10:wrap anchorx="margin"/>
              </v:rect>
            </w:pict>
          </mc:Fallback>
        </mc:AlternateContent>
      </w:r>
    </w:p>
    <w:p w14:paraId="39F93957"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3360" behindDoc="0" locked="0" layoutInCell="1" allowOverlap="1" wp14:anchorId="5BA00339" wp14:editId="24A8946D">
                <wp:simplePos x="0" y="0"/>
                <wp:positionH relativeFrom="column">
                  <wp:posOffset>4183380</wp:posOffset>
                </wp:positionH>
                <wp:positionV relativeFrom="paragraph">
                  <wp:posOffset>155576</wp:posOffset>
                </wp:positionV>
                <wp:extent cx="1924050" cy="13792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1924050" cy="1379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0E4FD0" w14:textId="77777777" w:rsidR="00E16C6D" w:rsidRPr="005517BA" w:rsidRDefault="00E16C6D" w:rsidP="00E16C6D">
                            <w:pPr>
                              <w:jc w:val="center"/>
                              <w:rPr>
                                <w:rFonts w:ascii="Times New Roman" w:hAnsi="Times New Roman" w:cs="Times New Roman"/>
                                <w:b/>
                                <w:sz w:val="24"/>
                                <w:szCs w:val="24"/>
                              </w:rPr>
                            </w:pPr>
                            <w:r>
                              <w:rPr>
                                <w:rFonts w:ascii="Times New Roman" w:hAnsi="Times New Roman" w:cs="Times New Roman"/>
                                <w:b/>
                                <w:sz w:val="24"/>
                                <w:szCs w:val="24"/>
                              </w:rPr>
                              <w:t>Outcomes:</w:t>
                            </w:r>
                          </w:p>
                          <w:p w14:paraId="5418AB5D"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Myopia</w:t>
                            </w:r>
                          </w:p>
                          <w:p w14:paraId="5172EF97"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Dry Eye Disease</w:t>
                            </w:r>
                          </w:p>
                          <w:p w14:paraId="415E67C5" w14:textId="77777777" w:rsidR="00E16C6D" w:rsidRPr="005517BA" w:rsidRDefault="00E16C6D" w:rsidP="00E16C6D">
                            <w:pPr>
                              <w:pStyle w:val="ListParagraph"/>
                              <w:spacing w:after="200" w:line="276" w:lineRule="auto"/>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00339" id="Rectangle 7" o:spid="_x0000_s1030" style="position:absolute;margin-left:329.4pt;margin-top:12.25pt;width:151.5pt;height:10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" fillcolor="white [3201]" strokecolor="black [3213]" strokeweight="1pt">
                <v:textbox>
                  <w:txbxContent>
                    <w:p w14:paraId="240E4FD0" w14:textId="77777777" w:rsidR="00E16C6D" w:rsidRPr="005517BA" w:rsidRDefault="00E16C6D" w:rsidP="00E16C6D">
                      <w:pPr>
                        <w:jc w:val="center"/>
                        <w:rPr>
                          <w:rFonts w:ascii="Times New Roman" w:hAnsi="Times New Roman" w:cs="Times New Roman"/>
                          <w:b/>
                          <w:sz w:val="24"/>
                          <w:szCs w:val="24"/>
                        </w:rPr>
                      </w:pPr>
                      <w:r>
                        <w:rPr>
                          <w:rFonts w:ascii="Times New Roman" w:hAnsi="Times New Roman" w:cs="Times New Roman"/>
                          <w:b/>
                          <w:sz w:val="24"/>
                          <w:szCs w:val="24"/>
                        </w:rPr>
                        <w:t>Outcomes:</w:t>
                      </w:r>
                    </w:p>
                    <w:p w14:paraId="5418AB5D"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Myopia</w:t>
                      </w:r>
                    </w:p>
                    <w:p w14:paraId="5172EF97"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Dry Eye Disease</w:t>
                      </w:r>
                    </w:p>
                    <w:p w14:paraId="415E67C5" w14:textId="77777777" w:rsidR="00E16C6D" w:rsidRPr="005517BA" w:rsidRDefault="00E16C6D" w:rsidP="00E16C6D">
                      <w:pPr>
                        <w:pStyle w:val="ListParagraph"/>
                        <w:spacing w:after="200" w:line="276" w:lineRule="auto"/>
                        <w:rPr>
                          <w:rFonts w:ascii="Times New Roman" w:hAnsi="Times New Roman" w:cs="Times New Roman"/>
                          <w:b/>
                          <w:sz w:val="24"/>
                          <w:szCs w:val="24"/>
                        </w:rPr>
                      </w:pPr>
                    </w:p>
                  </w:txbxContent>
                </v:textbox>
              </v:rect>
            </w:pict>
          </mc:Fallback>
        </mc:AlternateContent>
      </w:r>
    </w:p>
    <w:p w14:paraId="2919924D"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70528" behindDoc="0" locked="0" layoutInCell="1" allowOverlap="1" wp14:anchorId="7252D098" wp14:editId="6E193D7E">
                <wp:simplePos x="0" y="0"/>
                <wp:positionH relativeFrom="column">
                  <wp:posOffset>3151360</wp:posOffset>
                </wp:positionH>
                <wp:positionV relativeFrom="paragraph">
                  <wp:posOffset>54674</wp:posOffset>
                </wp:positionV>
                <wp:extent cx="1022231" cy="380730"/>
                <wp:effectExtent l="0" t="0" r="45085" b="51435"/>
                <wp:wrapNone/>
                <wp:docPr id="4" name="Straight Arrow Connector 4"/>
                <wp:cNvGraphicFramePr/>
                <a:graphic xmlns:a="http://schemas.openxmlformats.org/drawingml/2006/main">
                  <a:graphicData uri="http://schemas.microsoft.com/office/word/2010/wordprocessingShape">
                    <wps:wsp>
                      <wps:cNvCnPr/>
                      <wps:spPr>
                        <a:xfrm>
                          <a:off x="0" y="0"/>
                          <a:ext cx="1022231" cy="380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16335" id="Straight Arrow Connector 4" o:spid="_x0000_s1026" type="#_x0000_t32" style="position:absolute;margin-left:248.15pt;margin-top:4.3pt;width:80.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" strokecolor="black [3200]" strokeweight="1pt">
                <v:stroke endarrow="open" joinstyle="miter"/>
              </v:shape>
            </w:pict>
          </mc:Fallback>
        </mc:AlternateContent>
      </w:r>
    </w:p>
    <w:p w14:paraId="550E69B1" w14:textId="77777777" w:rsidR="00E16C6D" w:rsidRPr="009507B4" w:rsidRDefault="00E16C6D" w:rsidP="00E16C6D">
      <w:pPr>
        <w:rPr>
          <w:rFonts w:ascii="Times New Roman" w:hAnsi="Times New Roman" w:cs="Times New Roman"/>
          <w:color w:val="0D0D0D" w:themeColor="text1" w:themeTint="F2"/>
        </w:rPr>
      </w:pPr>
    </w:p>
    <w:p w14:paraId="24F97D59"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6432" behindDoc="0" locked="0" layoutInCell="1" allowOverlap="1" wp14:anchorId="595908BA" wp14:editId="47B0AE72">
                <wp:simplePos x="0" y="0"/>
                <wp:positionH relativeFrom="column">
                  <wp:posOffset>3150606</wp:posOffset>
                </wp:positionH>
                <wp:positionV relativeFrom="paragraph">
                  <wp:posOffset>192826</wp:posOffset>
                </wp:positionV>
                <wp:extent cx="1021715" cy="501128"/>
                <wp:effectExtent l="0" t="25400" r="32385" b="19685"/>
                <wp:wrapNone/>
                <wp:docPr id="15" name="Straight Arrow Connector 15"/>
                <wp:cNvGraphicFramePr/>
                <a:graphic xmlns:a="http://schemas.openxmlformats.org/drawingml/2006/main">
                  <a:graphicData uri="http://schemas.microsoft.com/office/word/2010/wordprocessingShape">
                    <wps:wsp>
                      <wps:cNvCnPr/>
                      <wps:spPr>
                        <a:xfrm flipV="1">
                          <a:off x="0" y="0"/>
                          <a:ext cx="1021715" cy="5011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B91984B" id="Straight Arrow Connector 15" o:spid="_x0000_s1026" type="#_x0000_t32" style="position:absolute;margin-left:248.1pt;margin-top:15.2pt;width:80.45pt;height:39.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" strokecolor="black [3200]" strokeweight="1pt">
                <v:stroke endarrow="open" joinstyle="miter"/>
              </v:shape>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4384" behindDoc="0" locked="0" layoutInCell="1" allowOverlap="1" wp14:anchorId="60213450" wp14:editId="74E0C64A">
                <wp:simplePos x="0" y="0"/>
                <wp:positionH relativeFrom="margin">
                  <wp:posOffset>27160</wp:posOffset>
                </wp:positionH>
                <wp:positionV relativeFrom="paragraph">
                  <wp:posOffset>246807</wp:posOffset>
                </wp:positionV>
                <wp:extent cx="3124200" cy="813435"/>
                <wp:effectExtent l="0" t="0" r="12700" b="12065"/>
                <wp:wrapNone/>
                <wp:docPr id="8" name="Rectangle 8"/>
                <wp:cNvGraphicFramePr/>
                <a:graphic xmlns:a="http://schemas.openxmlformats.org/drawingml/2006/main">
                  <a:graphicData uri="http://schemas.microsoft.com/office/word/2010/wordprocessingShape">
                    <wps:wsp>
                      <wps:cNvSpPr/>
                      <wps:spPr>
                        <a:xfrm>
                          <a:off x="0" y="0"/>
                          <a:ext cx="3124200" cy="813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C1E99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Job-related</w:t>
                            </w:r>
                            <w:r w:rsidRPr="00F105D6">
                              <w:rPr>
                                <w:rFonts w:ascii="Times New Roman" w:hAnsi="Times New Roman" w:cs="Times New Roman"/>
                                <w:b/>
                                <w:sz w:val="24"/>
                                <w:szCs w:val="24"/>
                              </w:rPr>
                              <w:t xml:space="preserve"> factors:</w:t>
                            </w:r>
                          </w:p>
                          <w:p w14:paraId="272AD6A4" w14:textId="77777777" w:rsidR="00E16C6D" w:rsidRPr="001F1622" w:rsidRDefault="00E16C6D" w:rsidP="00E16C6D">
                            <w:pPr>
                              <w:pStyle w:val="ListParagraph"/>
                              <w:numPr>
                                <w:ilvl w:val="0"/>
                                <w:numId w:val="24"/>
                              </w:numPr>
                              <w:spacing w:after="0" w:line="240" w:lineRule="auto"/>
                              <w:rPr>
                                <w:rFonts w:ascii="Times New Roman" w:hAnsi="Times New Roman" w:cs="Times New Roman"/>
                                <w:sz w:val="24"/>
                                <w:szCs w:val="24"/>
                              </w:rPr>
                            </w:pPr>
                            <w:r w:rsidRPr="003A29AD">
                              <w:rPr>
                                <w:rFonts w:ascii="Times New Roman" w:hAnsi="Times New Roman" w:cs="Times New Roman"/>
                                <w:sz w:val="24"/>
                                <w:szCs w:val="24"/>
                              </w:rPr>
                              <w:t>Working</w:t>
                            </w:r>
                            <w:r>
                              <w:rPr>
                                <w:rFonts w:ascii="Times New Roman" w:hAnsi="Times New Roman" w:cs="Times New Roman"/>
                                <w:sz w:val="24"/>
                                <w:szCs w:val="24"/>
                              </w:rPr>
                              <w:t xml:space="preserve"> </w:t>
                            </w:r>
                            <w:r w:rsidRPr="003A29AD">
                              <w:rPr>
                                <w:rFonts w:ascii="Times New Roman" w:hAnsi="Times New Roman" w:cs="Times New Roman"/>
                                <w:sz w:val="24"/>
                                <w:szCs w:val="24"/>
                              </w:rPr>
                              <w:t>hour</w:t>
                            </w:r>
                          </w:p>
                          <w:p w14:paraId="31791F6E" w14:textId="77777777" w:rsidR="00E16C6D"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Duration of digital device use</w:t>
                            </w:r>
                          </w:p>
                          <w:p w14:paraId="0EB78E3D" w14:textId="77777777" w:rsidR="00E16C6D" w:rsidRDefault="00E16C6D" w:rsidP="00E16C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13450" id="Rectangle 8" o:spid="_x0000_s1031" style="position:absolute;margin-left:2.15pt;margin-top:19.45pt;width:246pt;height:6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" fillcolor="white [3201]" strokecolor="black [3213]" strokeweight="1pt">
                <v:textbox>
                  <w:txbxContent>
                    <w:p w14:paraId="21C1E99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Job-related</w:t>
                      </w:r>
                      <w:r w:rsidRPr="00F105D6">
                        <w:rPr>
                          <w:rFonts w:ascii="Times New Roman" w:hAnsi="Times New Roman" w:cs="Times New Roman"/>
                          <w:b/>
                          <w:sz w:val="24"/>
                          <w:szCs w:val="24"/>
                        </w:rPr>
                        <w:t xml:space="preserve"> factors:</w:t>
                      </w:r>
                    </w:p>
                    <w:p w14:paraId="272AD6A4" w14:textId="77777777" w:rsidR="00E16C6D" w:rsidRPr="001F1622" w:rsidRDefault="00E16C6D" w:rsidP="00E16C6D">
                      <w:pPr>
                        <w:pStyle w:val="ListParagraph"/>
                        <w:numPr>
                          <w:ilvl w:val="0"/>
                          <w:numId w:val="24"/>
                        </w:numPr>
                        <w:spacing w:after="0" w:line="240" w:lineRule="auto"/>
                        <w:rPr>
                          <w:rFonts w:ascii="Times New Roman" w:hAnsi="Times New Roman" w:cs="Times New Roman"/>
                          <w:sz w:val="24"/>
                          <w:szCs w:val="24"/>
                        </w:rPr>
                      </w:pPr>
                      <w:r w:rsidRPr="003A29AD">
                        <w:rPr>
                          <w:rFonts w:ascii="Times New Roman" w:hAnsi="Times New Roman" w:cs="Times New Roman"/>
                          <w:sz w:val="24"/>
                          <w:szCs w:val="24"/>
                        </w:rPr>
                        <w:t>Working</w:t>
                      </w:r>
                      <w:r>
                        <w:rPr>
                          <w:rFonts w:ascii="Times New Roman" w:hAnsi="Times New Roman" w:cs="Times New Roman"/>
                          <w:sz w:val="24"/>
                          <w:szCs w:val="24"/>
                        </w:rPr>
                        <w:t xml:space="preserve"> </w:t>
                      </w:r>
                      <w:r w:rsidRPr="003A29AD">
                        <w:rPr>
                          <w:rFonts w:ascii="Times New Roman" w:hAnsi="Times New Roman" w:cs="Times New Roman"/>
                          <w:sz w:val="24"/>
                          <w:szCs w:val="24"/>
                        </w:rPr>
                        <w:t>hour</w:t>
                      </w:r>
                    </w:p>
                    <w:p w14:paraId="31791F6E" w14:textId="77777777" w:rsidR="00E16C6D"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Duration of digital device use</w:t>
                      </w:r>
                    </w:p>
                    <w:p w14:paraId="0EB78E3D" w14:textId="77777777" w:rsidR="00E16C6D" w:rsidRDefault="00E16C6D" w:rsidP="00E16C6D"/>
                  </w:txbxContent>
                </v:textbox>
                <w10:wrap anchorx="margin"/>
              </v:rect>
            </w:pict>
          </mc:Fallback>
        </mc:AlternateContent>
      </w:r>
    </w:p>
    <w:p w14:paraId="124A9534" w14:textId="77777777" w:rsidR="00E16C6D" w:rsidRPr="009507B4" w:rsidRDefault="00E16C6D" w:rsidP="00E16C6D">
      <w:pPr>
        <w:rPr>
          <w:rFonts w:ascii="Times New Roman" w:hAnsi="Times New Roman" w:cs="Times New Roman"/>
          <w:color w:val="0D0D0D" w:themeColor="text1" w:themeTint="F2"/>
        </w:rPr>
      </w:pPr>
    </w:p>
    <w:p w14:paraId="524AA582"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71552" behindDoc="0" locked="0" layoutInCell="1" allowOverlap="1" wp14:anchorId="6E23EDEE" wp14:editId="736BB6C6">
                <wp:simplePos x="0" y="0"/>
                <wp:positionH relativeFrom="column">
                  <wp:posOffset>3159659</wp:posOffset>
                </wp:positionH>
                <wp:positionV relativeFrom="paragraph">
                  <wp:posOffset>166256</wp:posOffset>
                </wp:positionV>
                <wp:extent cx="1647731" cy="1146137"/>
                <wp:effectExtent l="0" t="25400" r="41910" b="22860"/>
                <wp:wrapNone/>
                <wp:docPr id="9" name="Straight Arrow Connector 9"/>
                <wp:cNvGraphicFramePr/>
                <a:graphic xmlns:a="http://schemas.openxmlformats.org/drawingml/2006/main">
                  <a:graphicData uri="http://schemas.microsoft.com/office/word/2010/wordprocessingShape">
                    <wps:wsp>
                      <wps:cNvCnPr/>
                      <wps:spPr>
                        <a:xfrm flipV="1">
                          <a:off x="0" y="0"/>
                          <a:ext cx="1647731" cy="11461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AB203" id="Straight Arrow Connector 9" o:spid="_x0000_s1026" type="#_x0000_t32" style="position:absolute;margin-left:248.8pt;margin-top:13.1pt;width:129.75pt;height:90.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" strokecolor="black [3200]" strokeweight="1pt">
                <v:stroke endarrow="open" joinstyle="miter"/>
              </v:shape>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7456" behindDoc="0" locked="0" layoutInCell="1" allowOverlap="1" wp14:anchorId="064FB8C1" wp14:editId="3B6F6A1A">
                <wp:simplePos x="0" y="0"/>
                <wp:positionH relativeFrom="column">
                  <wp:posOffset>3132499</wp:posOffset>
                </wp:positionH>
                <wp:positionV relativeFrom="paragraph">
                  <wp:posOffset>157202</wp:posOffset>
                </wp:positionV>
                <wp:extent cx="2471596" cy="2677631"/>
                <wp:effectExtent l="0" t="25400" r="30480" b="15240"/>
                <wp:wrapNone/>
                <wp:docPr id="14" name="Straight Arrow Connector 14"/>
                <wp:cNvGraphicFramePr/>
                <a:graphic xmlns:a="http://schemas.openxmlformats.org/drawingml/2006/main">
                  <a:graphicData uri="http://schemas.microsoft.com/office/word/2010/wordprocessingShape">
                    <wps:wsp>
                      <wps:cNvCnPr/>
                      <wps:spPr>
                        <a:xfrm flipV="1">
                          <a:off x="0" y="0"/>
                          <a:ext cx="2471596" cy="26776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79447" id="Straight Arrow Connector 14" o:spid="_x0000_s1026" type="#_x0000_t32" style="position:absolute;margin-left:246.65pt;margin-top:12.4pt;width:194.6pt;height:210.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" strokecolor="black [3200]" strokeweight="1pt">
                <v:stroke endarrow="open" joinstyle="miter"/>
              </v:shape>
            </w:pict>
          </mc:Fallback>
        </mc:AlternateContent>
      </w:r>
    </w:p>
    <w:p w14:paraId="14BC6038" w14:textId="77777777" w:rsidR="00E16C6D" w:rsidRPr="009507B4" w:rsidRDefault="00E16C6D" w:rsidP="00E16C6D">
      <w:pPr>
        <w:rPr>
          <w:rFonts w:ascii="Times New Roman" w:hAnsi="Times New Roman" w:cs="Times New Roman"/>
          <w:color w:val="0D0D0D" w:themeColor="text1" w:themeTint="F2"/>
        </w:rPr>
      </w:pPr>
    </w:p>
    <w:p w14:paraId="19C3FEB7" w14:textId="77777777" w:rsidR="00E16C6D" w:rsidRPr="009507B4" w:rsidRDefault="00E16C6D" w:rsidP="00E16C6D">
      <w:pPr>
        <w:rPr>
          <w:rFonts w:ascii="Times New Roman" w:hAnsi="Times New Roman" w:cs="Times New Roman"/>
          <w:color w:val="0D0D0D" w:themeColor="text1" w:themeTint="F2"/>
        </w:rPr>
      </w:pPr>
    </w:p>
    <w:p w14:paraId="0F0F7911"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1312" behindDoc="0" locked="0" layoutInCell="1" allowOverlap="1" wp14:anchorId="3C4644CE" wp14:editId="6ECA791C">
                <wp:simplePos x="0" y="0"/>
                <wp:positionH relativeFrom="margin">
                  <wp:posOffset>25771</wp:posOffset>
                </wp:positionH>
                <wp:positionV relativeFrom="paragraph">
                  <wp:posOffset>105661</wp:posOffset>
                </wp:positionV>
                <wp:extent cx="3124200" cy="896293"/>
                <wp:effectExtent l="0" t="0" r="12700" b="18415"/>
                <wp:wrapNone/>
                <wp:docPr id="5" name="Rectangle 5"/>
                <wp:cNvGraphicFramePr/>
                <a:graphic xmlns:a="http://schemas.openxmlformats.org/drawingml/2006/main">
                  <a:graphicData uri="http://schemas.microsoft.com/office/word/2010/wordprocessingShape">
                    <wps:wsp>
                      <wps:cNvSpPr/>
                      <wps:spPr>
                        <a:xfrm>
                          <a:off x="0" y="0"/>
                          <a:ext cx="3124200" cy="8962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F58C40" w14:textId="77777777" w:rsidR="00E16C6D" w:rsidRDefault="00E16C6D" w:rsidP="00E16C6D">
                            <w:pPr>
                              <w:spacing w:after="200" w:line="276" w:lineRule="auto"/>
                              <w:rPr>
                                <w:rFonts w:ascii="Times New Roman" w:hAnsi="Times New Roman" w:cs="Times New Roman"/>
                                <w:b/>
                                <w:sz w:val="24"/>
                                <w:szCs w:val="24"/>
                              </w:rPr>
                            </w:pPr>
                            <w:r w:rsidRPr="00E7233B">
                              <w:rPr>
                                <w:rFonts w:ascii="Times New Roman" w:hAnsi="Times New Roman" w:cs="Times New Roman"/>
                                <w:b/>
                                <w:sz w:val="24"/>
                                <w:szCs w:val="24"/>
                              </w:rPr>
                              <w:t>Behavioral factors:</w:t>
                            </w:r>
                          </w:p>
                          <w:p w14:paraId="4B123303" w14:textId="77777777" w:rsidR="00E16C6D" w:rsidRPr="003C036F" w:rsidRDefault="00E16C6D" w:rsidP="00E16C6D">
                            <w:pPr>
                              <w:pStyle w:val="ListParagraph"/>
                              <w:numPr>
                                <w:ilvl w:val="0"/>
                                <w:numId w:val="25"/>
                              </w:numPr>
                              <w:spacing w:after="200" w:line="276" w:lineRule="auto"/>
                              <w:rPr>
                                <w:rFonts w:ascii="Times New Roman" w:hAnsi="Times New Roman" w:cs="Times New Roman"/>
                                <w:bCs/>
                                <w:sz w:val="24"/>
                                <w:szCs w:val="24"/>
                              </w:rPr>
                            </w:pPr>
                            <w:r w:rsidRPr="003C036F">
                              <w:rPr>
                                <w:rFonts w:ascii="Times New Roman" w:hAnsi="Times New Roman" w:cs="Times New Roman"/>
                                <w:bCs/>
                                <w:sz w:val="24"/>
                                <w:szCs w:val="24"/>
                              </w:rPr>
                              <w:t>Lifestyle</w:t>
                            </w:r>
                          </w:p>
                          <w:p w14:paraId="143BEA09" w14:textId="77777777" w:rsidR="00E16C6D" w:rsidRPr="00E7233B" w:rsidRDefault="00E16C6D"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Recreation purpose</w:t>
                            </w:r>
                          </w:p>
                          <w:p w14:paraId="598E1CFB" w14:textId="77777777" w:rsidR="00E16C6D" w:rsidRPr="00E95673" w:rsidRDefault="00E16C6D" w:rsidP="00E16C6D">
                            <w:pPr>
                              <w:pStyle w:val="ListParagraph"/>
                              <w:spacing w:after="200" w:line="276" w:lineRule="auto"/>
                              <w:rPr>
                                <w:rFonts w:ascii="Times New Roman" w:hAnsi="Times New Roman" w:cs="Times New Roman"/>
                                <w:sz w:val="24"/>
                                <w:szCs w:val="24"/>
                              </w:rPr>
                            </w:pPr>
                          </w:p>
                          <w:p w14:paraId="3BFAAE7D" w14:textId="77777777" w:rsidR="00E16C6D" w:rsidRPr="0069505A" w:rsidRDefault="00E16C6D" w:rsidP="00E16C6D">
                            <w:pPr>
                              <w:spacing w:after="200" w:line="276" w:lineRule="auto"/>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44CE" id="Rectangle 5" o:spid="_x0000_s1032" style="position:absolute;margin-left:2.05pt;margin-top:8.3pt;width:246pt;height:7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" fillcolor="white [3201]" strokecolor="black [3213]" strokeweight="1pt">
                <v:textbox>
                  <w:txbxContent>
                    <w:p w14:paraId="34F58C40" w14:textId="77777777" w:rsidR="00E16C6D" w:rsidRDefault="00E16C6D" w:rsidP="00E16C6D">
                      <w:pPr>
                        <w:spacing w:after="200" w:line="276" w:lineRule="auto"/>
                        <w:rPr>
                          <w:rFonts w:ascii="Times New Roman" w:hAnsi="Times New Roman" w:cs="Times New Roman"/>
                          <w:b/>
                          <w:sz w:val="24"/>
                          <w:szCs w:val="24"/>
                        </w:rPr>
                      </w:pPr>
                      <w:r w:rsidRPr="00E7233B">
                        <w:rPr>
                          <w:rFonts w:ascii="Times New Roman" w:hAnsi="Times New Roman" w:cs="Times New Roman"/>
                          <w:b/>
                          <w:sz w:val="24"/>
                          <w:szCs w:val="24"/>
                        </w:rPr>
                        <w:t>Behavioral factors:</w:t>
                      </w:r>
                    </w:p>
                    <w:p w14:paraId="4B123303" w14:textId="77777777" w:rsidR="00E16C6D" w:rsidRPr="003C036F" w:rsidRDefault="00E16C6D" w:rsidP="00E16C6D">
                      <w:pPr>
                        <w:pStyle w:val="ListParagraph"/>
                        <w:numPr>
                          <w:ilvl w:val="0"/>
                          <w:numId w:val="25"/>
                        </w:numPr>
                        <w:spacing w:after="200" w:line="276" w:lineRule="auto"/>
                        <w:rPr>
                          <w:rFonts w:ascii="Times New Roman" w:hAnsi="Times New Roman" w:cs="Times New Roman"/>
                          <w:bCs/>
                          <w:sz w:val="24"/>
                          <w:szCs w:val="24"/>
                        </w:rPr>
                      </w:pPr>
                      <w:r w:rsidRPr="003C036F">
                        <w:rPr>
                          <w:rFonts w:ascii="Times New Roman" w:hAnsi="Times New Roman" w:cs="Times New Roman"/>
                          <w:bCs/>
                          <w:sz w:val="24"/>
                          <w:szCs w:val="24"/>
                        </w:rPr>
                        <w:t>Lifestyle</w:t>
                      </w:r>
                    </w:p>
                    <w:p w14:paraId="143BEA09" w14:textId="77777777" w:rsidR="00E16C6D" w:rsidRPr="00E7233B" w:rsidRDefault="00E16C6D"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Recreation purpose</w:t>
                      </w:r>
                    </w:p>
                    <w:p w14:paraId="598E1CFB" w14:textId="77777777" w:rsidR="00E16C6D" w:rsidRPr="00E95673" w:rsidRDefault="00E16C6D" w:rsidP="00E16C6D">
                      <w:pPr>
                        <w:pStyle w:val="ListParagraph"/>
                        <w:spacing w:after="200" w:line="276" w:lineRule="auto"/>
                        <w:rPr>
                          <w:rFonts w:ascii="Times New Roman" w:hAnsi="Times New Roman" w:cs="Times New Roman"/>
                          <w:sz w:val="24"/>
                          <w:szCs w:val="24"/>
                        </w:rPr>
                      </w:pPr>
                    </w:p>
                    <w:p w14:paraId="3BFAAE7D" w14:textId="77777777" w:rsidR="00E16C6D" w:rsidRPr="0069505A" w:rsidRDefault="00E16C6D" w:rsidP="00E16C6D">
                      <w:pPr>
                        <w:spacing w:after="200" w:line="276" w:lineRule="auto"/>
                        <w:rPr>
                          <w:rFonts w:ascii="Times New Roman" w:hAnsi="Times New Roman" w:cs="Times New Roman"/>
                          <w:b/>
                        </w:rPr>
                      </w:pPr>
                    </w:p>
                  </w:txbxContent>
                </v:textbox>
                <w10:wrap anchorx="margin"/>
              </v:rect>
            </w:pict>
          </mc:Fallback>
        </mc:AlternateContent>
      </w:r>
    </w:p>
    <w:p w14:paraId="5FA438B2" w14:textId="77777777" w:rsidR="00E16C6D" w:rsidRPr="009507B4" w:rsidRDefault="00E16C6D" w:rsidP="00E16C6D">
      <w:pPr>
        <w:rPr>
          <w:rFonts w:ascii="Times New Roman" w:hAnsi="Times New Roman" w:cs="Times New Roman"/>
          <w:color w:val="0D0D0D" w:themeColor="text1" w:themeTint="F2"/>
        </w:rPr>
      </w:pPr>
    </w:p>
    <w:p w14:paraId="3A1FF55B" w14:textId="77777777" w:rsidR="00E16C6D" w:rsidRPr="009507B4" w:rsidRDefault="00E16C6D" w:rsidP="00E16C6D">
      <w:pPr>
        <w:rPr>
          <w:rFonts w:ascii="Times New Roman" w:hAnsi="Times New Roman" w:cs="Times New Roman"/>
          <w:color w:val="0D0D0D" w:themeColor="text1" w:themeTint="F2"/>
        </w:rPr>
      </w:pPr>
    </w:p>
    <w:p w14:paraId="77148516" w14:textId="77777777" w:rsidR="00E16C6D" w:rsidRPr="009507B4" w:rsidRDefault="00E16C6D" w:rsidP="00E16C6D">
      <w:pPr>
        <w:rPr>
          <w:rFonts w:ascii="Times New Roman" w:hAnsi="Times New Roman" w:cs="Times New Roman"/>
          <w:color w:val="0D0D0D" w:themeColor="text1" w:themeTint="F2"/>
        </w:rPr>
      </w:pPr>
    </w:p>
    <w:p w14:paraId="6942A5CF" w14:textId="77777777" w:rsidR="00E16C6D" w:rsidRPr="009507B4" w:rsidRDefault="00E16C6D" w:rsidP="00E16C6D">
      <w:pPr>
        <w:rPr>
          <w:rFonts w:ascii="Times New Roman" w:hAnsi="Times New Roman" w:cs="Times New Roman"/>
          <w:color w:val="0D0D0D" w:themeColor="text1" w:themeTint="F2"/>
        </w:rPr>
      </w:pPr>
    </w:p>
    <w:p w14:paraId="3CDFEA1D"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9504" behindDoc="0" locked="0" layoutInCell="1" allowOverlap="1" wp14:anchorId="6895250D" wp14:editId="3CBB438E">
                <wp:simplePos x="0" y="0"/>
                <wp:positionH relativeFrom="margin">
                  <wp:posOffset>0</wp:posOffset>
                </wp:positionH>
                <wp:positionV relativeFrom="paragraph">
                  <wp:posOffset>68781</wp:posOffset>
                </wp:positionV>
                <wp:extent cx="3124200" cy="1240325"/>
                <wp:effectExtent l="0" t="0" r="12700" b="17145"/>
                <wp:wrapNone/>
                <wp:docPr id="12" name="Rectangle 12"/>
                <wp:cNvGraphicFramePr/>
                <a:graphic xmlns:a="http://schemas.openxmlformats.org/drawingml/2006/main">
                  <a:graphicData uri="http://schemas.microsoft.com/office/word/2010/wordprocessingShape">
                    <wps:wsp>
                      <wps:cNvSpPr/>
                      <wps:spPr>
                        <a:xfrm>
                          <a:off x="0" y="0"/>
                          <a:ext cx="3124200" cy="1240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8943DC" w14:textId="77777777" w:rsidR="00E16C6D" w:rsidRDefault="00E16C6D" w:rsidP="00E16C6D">
                            <w:pPr>
                              <w:rPr>
                                <w:rFonts w:ascii="Times New Roman" w:hAnsi="Times New Roman" w:cs="Times New Roman"/>
                                <w:b/>
                                <w:sz w:val="24"/>
                                <w:szCs w:val="24"/>
                              </w:rPr>
                            </w:pPr>
                            <w:r>
                              <w:rPr>
                                <w:rFonts w:ascii="Times New Roman" w:hAnsi="Times New Roman" w:cs="Times New Roman"/>
                                <w:b/>
                                <w:sz w:val="24"/>
                                <w:szCs w:val="24"/>
                              </w:rPr>
                              <w:t>Morbidities &amp; Comorbidities:</w:t>
                            </w:r>
                          </w:p>
                          <w:p w14:paraId="6FFD09BD" w14:textId="77777777" w:rsidR="00E16C6D" w:rsidRDefault="00E16C6D" w:rsidP="00E16C6D">
                            <w:pPr>
                              <w:pStyle w:val="ListParagraph"/>
                              <w:numPr>
                                <w:ilvl w:val="0"/>
                                <w:numId w:val="26"/>
                              </w:numPr>
                              <w:rPr>
                                <w:rFonts w:ascii="Times New Roman" w:hAnsi="Times New Roman" w:cs="Times New Roman"/>
                                <w:bCs/>
                                <w:sz w:val="24"/>
                                <w:szCs w:val="24"/>
                              </w:rPr>
                            </w:pPr>
                            <w:r w:rsidRPr="00F10D1B">
                              <w:rPr>
                                <w:rFonts w:ascii="Times New Roman" w:hAnsi="Times New Roman" w:cs="Times New Roman"/>
                                <w:bCs/>
                                <w:sz w:val="24"/>
                                <w:szCs w:val="24"/>
                              </w:rPr>
                              <w:t>Hypertension</w:t>
                            </w:r>
                          </w:p>
                          <w:p w14:paraId="596B880D" w14:textId="77777777"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Diabetes Mellitus</w:t>
                            </w:r>
                          </w:p>
                          <w:p w14:paraId="0D4F4640" w14:textId="77777777"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Acute ocular infections</w:t>
                            </w:r>
                          </w:p>
                          <w:p w14:paraId="3546AB77" w14:textId="77777777" w:rsidR="00E16C6D" w:rsidRPr="00F10D1B"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Allergy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5250D" id="Rectangle 12" o:spid="_x0000_s1033" style="position:absolute;margin-left:0;margin-top:5.4pt;width:246pt;height:9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" fillcolor="white [3201]" strokecolor="black [3213]" strokeweight="1pt">
                <v:textbox>
                  <w:txbxContent>
                    <w:p w14:paraId="1F8943DC" w14:textId="77777777" w:rsidR="00E16C6D" w:rsidRDefault="00E16C6D" w:rsidP="00E16C6D">
                      <w:pPr>
                        <w:rPr>
                          <w:rFonts w:ascii="Times New Roman" w:hAnsi="Times New Roman" w:cs="Times New Roman"/>
                          <w:b/>
                          <w:sz w:val="24"/>
                          <w:szCs w:val="24"/>
                        </w:rPr>
                      </w:pPr>
                      <w:r>
                        <w:rPr>
                          <w:rFonts w:ascii="Times New Roman" w:hAnsi="Times New Roman" w:cs="Times New Roman"/>
                          <w:b/>
                          <w:sz w:val="24"/>
                          <w:szCs w:val="24"/>
                        </w:rPr>
                        <w:t>Morbidities &amp; Comorbidities:</w:t>
                      </w:r>
                    </w:p>
                    <w:p w14:paraId="6FFD09BD" w14:textId="77777777" w:rsidR="00E16C6D" w:rsidRDefault="00E16C6D" w:rsidP="00E16C6D">
                      <w:pPr>
                        <w:pStyle w:val="ListParagraph"/>
                        <w:numPr>
                          <w:ilvl w:val="0"/>
                          <w:numId w:val="26"/>
                        </w:numPr>
                        <w:rPr>
                          <w:rFonts w:ascii="Times New Roman" w:hAnsi="Times New Roman" w:cs="Times New Roman"/>
                          <w:bCs/>
                          <w:sz w:val="24"/>
                          <w:szCs w:val="24"/>
                        </w:rPr>
                      </w:pPr>
                      <w:r w:rsidRPr="00F10D1B">
                        <w:rPr>
                          <w:rFonts w:ascii="Times New Roman" w:hAnsi="Times New Roman" w:cs="Times New Roman"/>
                          <w:bCs/>
                          <w:sz w:val="24"/>
                          <w:szCs w:val="24"/>
                        </w:rPr>
                        <w:t>Hypertension</w:t>
                      </w:r>
                    </w:p>
                    <w:p w14:paraId="596B880D" w14:textId="77777777"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Diabetes Mellitus</w:t>
                      </w:r>
                    </w:p>
                    <w:p w14:paraId="0D4F4640" w14:textId="77777777"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Acute ocular infections</w:t>
                      </w:r>
                    </w:p>
                    <w:p w14:paraId="3546AB77" w14:textId="77777777" w:rsidR="00E16C6D" w:rsidRPr="00F10D1B"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Allergy</w:t>
                      </w:r>
                    </w:p>
                  </w:txbxContent>
                </v:textbox>
                <w10:wrap anchorx="margin"/>
              </v:rect>
            </w:pict>
          </mc:Fallback>
        </mc:AlternateContent>
      </w:r>
    </w:p>
    <w:p w14:paraId="7525344C" w14:textId="77777777" w:rsidR="00E16C6D" w:rsidRPr="009507B4" w:rsidRDefault="00E16C6D" w:rsidP="00E16C6D">
      <w:pPr>
        <w:rPr>
          <w:rFonts w:ascii="Times New Roman" w:hAnsi="Times New Roman" w:cs="Times New Roman"/>
          <w:color w:val="0D0D0D" w:themeColor="text1" w:themeTint="F2"/>
        </w:rPr>
      </w:pPr>
    </w:p>
    <w:p w14:paraId="2F5438AD" w14:textId="77777777" w:rsidR="00E16C6D" w:rsidRDefault="00E16C6D" w:rsidP="00E16C6D">
      <w:pPr>
        <w:spacing w:line="360" w:lineRule="auto"/>
        <w:jc w:val="both"/>
        <w:rPr>
          <w:rFonts w:ascii="Times New Roman" w:hAnsi="Times New Roman" w:cs="Times New Roman"/>
          <w:b/>
          <w:color w:val="0D0D0D" w:themeColor="text1" w:themeTint="F2"/>
          <w:sz w:val="24"/>
          <w:szCs w:val="24"/>
        </w:rPr>
      </w:pPr>
    </w:p>
    <w:p w14:paraId="4D0F226F" w14:textId="77777777" w:rsidR="00E16C6D" w:rsidRPr="009507B4" w:rsidRDefault="00E16C6D" w:rsidP="00E16C6D">
      <w:pPr>
        <w:spacing w:line="360" w:lineRule="auto"/>
        <w:jc w:val="both"/>
        <w:rPr>
          <w:rFonts w:ascii="Times New Roman" w:eastAsia="Times New Roman" w:hAnsi="Times New Roman" w:cs="Times New Roman"/>
          <w:color w:val="0D0D0D" w:themeColor="text1" w:themeTint="F2"/>
          <w:sz w:val="24"/>
          <w:szCs w:val="24"/>
          <w:lang w:eastAsia="en-AU"/>
        </w:rPr>
      </w:pP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p>
    <w:p w14:paraId="58A8D124"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5F6C4398"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5769FF2D" w14:textId="77777777" w:rsidR="00E16C6D" w:rsidRDefault="00E16C6D" w:rsidP="00E16C6D">
      <w:pPr>
        <w:spacing w:after="0" w:line="360" w:lineRule="auto"/>
        <w:jc w:val="both"/>
        <w:rPr>
          <w:rFonts w:ascii="Times New Roman" w:hAnsi="Times New Roman" w:cs="Times New Roman"/>
          <w:b/>
          <w:color w:val="000000" w:themeColor="text1"/>
          <w:sz w:val="24"/>
          <w:szCs w:val="24"/>
        </w:rPr>
      </w:pPr>
    </w:p>
    <w:p w14:paraId="186F3CD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7E7DAF4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lastRenderedPageBreak/>
        <w:t xml:space="preserve">3.3 Study design: </w:t>
      </w:r>
    </w:p>
    <w:p w14:paraId="36B98F28" w14:textId="77777777" w:rsidR="00E16C6D" w:rsidRPr="009019D1" w:rsidRDefault="00E16C6D" w:rsidP="00E16C6D">
      <w:pPr>
        <w:spacing w:after="0" w:line="360" w:lineRule="auto"/>
        <w:ind w:left="360"/>
        <w:jc w:val="both"/>
        <w:rPr>
          <w:rFonts w:ascii="Times New Roman" w:eastAsia="Times New Roman" w:hAnsi="Times New Roman" w:cs="Times New Roman"/>
          <w:b/>
          <w:bCs/>
          <w:color w:val="000000"/>
          <w:sz w:val="24"/>
          <w:szCs w:val="24"/>
        </w:rPr>
      </w:pPr>
      <w:r w:rsidRPr="003B4B4C">
        <w:rPr>
          <w:rFonts w:ascii="Times New Roman" w:eastAsia="Times New Roman" w:hAnsi="Times New Roman" w:cs="Times New Roman"/>
          <w:color w:val="000000"/>
          <w:sz w:val="24"/>
          <w:szCs w:val="24"/>
        </w:rPr>
        <w:t>A cross-sectional study</w:t>
      </w:r>
      <w:r w:rsidRPr="008779E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will be conducted</w:t>
      </w:r>
      <w:r w:rsidRPr="00843F09">
        <w:rPr>
          <w:rFonts w:ascii="Times New Roman" w:eastAsia="Times New Roman" w:hAnsi="Times New Roman" w:cs="Times New Roman"/>
          <w:color w:val="000000"/>
          <w:sz w:val="24"/>
          <w:szCs w:val="24"/>
        </w:rPr>
        <w:t> </w:t>
      </w:r>
    </w:p>
    <w:p w14:paraId="07B5C814"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p>
    <w:p w14:paraId="63C952DF" w14:textId="77777777" w:rsidR="00E16C6D"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4 Target Population</w:t>
      </w:r>
    </w:p>
    <w:p w14:paraId="3D7D2A46" w14:textId="77777777" w:rsidR="00E16C6D" w:rsidRPr="009A3BF4" w:rsidRDefault="00E16C6D" w:rsidP="00E16C6D">
      <w:pPr>
        <w:spacing w:line="36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sz w:val="24"/>
          <w:szCs w:val="24"/>
        </w:rPr>
        <w:t>The target population of this study will be the university faculty members and staff of North South University.</w:t>
      </w:r>
    </w:p>
    <w:p w14:paraId="05CBA38A"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 </w:t>
      </w:r>
    </w:p>
    <w:p w14:paraId="704D8C05"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3.5 Study Site &amp; Area</w:t>
      </w:r>
    </w:p>
    <w:p w14:paraId="6A018011" w14:textId="77777777" w:rsidR="00E16C6D" w:rsidRPr="00843F09" w:rsidRDefault="00E16C6D" w:rsidP="00E16C6D">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study site will be North South University, Dhaka, Bangladesh.</w:t>
      </w:r>
    </w:p>
    <w:p w14:paraId="569B0DE0"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15703454"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3.6 Study Period</w:t>
      </w:r>
    </w:p>
    <w:p w14:paraId="0C9427DA" w14:textId="77777777" w:rsidR="00E16C6D" w:rsidRPr="00843F09" w:rsidRDefault="00E16C6D" w:rsidP="00E16C6D">
      <w:pPr>
        <w:spacing w:after="0" w:line="360" w:lineRule="auto"/>
        <w:ind w:left="360"/>
        <w:jc w:val="both"/>
        <w:rPr>
          <w:rFonts w:ascii="Times New Roman" w:eastAsia="Times New Roman" w:hAnsi="Times New Roman" w:cs="Times New Roman"/>
          <w:bCs/>
          <w:color w:val="000000"/>
          <w:sz w:val="24"/>
          <w:szCs w:val="24"/>
        </w:rPr>
      </w:pPr>
      <w:r w:rsidRPr="00843F09">
        <w:rPr>
          <w:rFonts w:ascii="Times New Roman" w:eastAsia="Times New Roman" w:hAnsi="Times New Roman" w:cs="Times New Roman"/>
          <w:bCs/>
          <w:color w:val="000000"/>
          <w:sz w:val="24"/>
          <w:szCs w:val="24"/>
        </w:rPr>
        <w:t>September 202</w:t>
      </w:r>
      <w:r>
        <w:rPr>
          <w:rFonts w:ascii="Times New Roman" w:eastAsia="Times New Roman" w:hAnsi="Times New Roman" w:cs="Times New Roman"/>
          <w:bCs/>
          <w:color w:val="000000"/>
          <w:sz w:val="24"/>
          <w:szCs w:val="24"/>
        </w:rPr>
        <w:t>1</w:t>
      </w:r>
      <w:r w:rsidRPr="00843F09">
        <w:rPr>
          <w:rFonts w:ascii="Times New Roman" w:eastAsia="Times New Roman" w:hAnsi="Times New Roman" w:cs="Times New Roman"/>
          <w:bCs/>
          <w:color w:val="000000"/>
          <w:sz w:val="24"/>
          <w:szCs w:val="24"/>
        </w:rPr>
        <w:t xml:space="preserve"> to </w:t>
      </w:r>
      <w:r>
        <w:rPr>
          <w:rFonts w:ascii="Times New Roman" w:eastAsia="Times New Roman" w:hAnsi="Times New Roman" w:cs="Times New Roman"/>
          <w:bCs/>
          <w:color w:val="000000"/>
          <w:sz w:val="24"/>
          <w:szCs w:val="24"/>
        </w:rPr>
        <w:t>December</w:t>
      </w:r>
      <w:r w:rsidRPr="00843F09">
        <w:rPr>
          <w:rFonts w:ascii="Times New Roman" w:eastAsia="Times New Roman" w:hAnsi="Times New Roman" w:cs="Times New Roman"/>
          <w:bCs/>
          <w:color w:val="000000"/>
          <w:sz w:val="24"/>
          <w:szCs w:val="24"/>
        </w:rPr>
        <w:t xml:space="preserve"> 202</w:t>
      </w:r>
      <w:r>
        <w:rPr>
          <w:rFonts w:ascii="Times New Roman" w:eastAsia="Times New Roman" w:hAnsi="Times New Roman" w:cs="Times New Roman"/>
          <w:bCs/>
          <w:color w:val="000000"/>
          <w:sz w:val="24"/>
          <w:szCs w:val="24"/>
        </w:rPr>
        <w:t>1</w:t>
      </w:r>
      <w:r w:rsidRPr="00843F0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4</w:t>
      </w:r>
      <w:r w:rsidRPr="00843F09">
        <w:rPr>
          <w:rFonts w:ascii="Times New Roman" w:eastAsia="Times New Roman" w:hAnsi="Times New Roman" w:cs="Times New Roman"/>
          <w:bCs/>
          <w:color w:val="000000"/>
          <w:sz w:val="24"/>
          <w:szCs w:val="24"/>
        </w:rPr>
        <w:t xml:space="preserve"> months)</w:t>
      </w:r>
    </w:p>
    <w:p w14:paraId="2AC9858D"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 </w:t>
      </w:r>
    </w:p>
    <w:p w14:paraId="10154446"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3.7 Sample Size</w:t>
      </w:r>
    </w:p>
    <w:p w14:paraId="1AE8E0F0" w14:textId="77777777" w:rsidR="00E16C6D" w:rsidRPr="0047270A" w:rsidRDefault="00E16C6D" w:rsidP="00E16C6D">
      <w:pPr>
        <w:spacing w:line="360" w:lineRule="auto"/>
        <w:ind w:left="300"/>
        <w:jc w:val="both"/>
        <w:rPr>
          <w:rFonts w:ascii="Times New Roman" w:hAnsi="Times New Roman" w:cs="Times New Roman"/>
          <w:color w:val="000000"/>
          <w:sz w:val="24"/>
          <w:szCs w:val="24"/>
        </w:rPr>
      </w:pPr>
      <w:r>
        <w:rPr>
          <w:rFonts w:ascii="Times New Roman" w:hAnsi="Times New Roman" w:cs="Times New Roman"/>
          <w:color w:val="000000"/>
          <w:sz w:val="24"/>
          <w:szCs w:val="24"/>
        </w:rPr>
        <w:t>The sample</w:t>
      </w:r>
      <w:r w:rsidRPr="0047270A">
        <w:rPr>
          <w:rFonts w:ascii="Times New Roman" w:hAnsi="Times New Roman" w:cs="Times New Roman"/>
          <w:color w:val="000000"/>
          <w:sz w:val="24"/>
          <w:szCs w:val="24"/>
        </w:rPr>
        <w:t xml:space="preserve"> size for this study has been calculated to precisely estimate the prevalence of Dry Eye Disease. After reviewing the literature, we assumed the prevalence in our population about 64.2% and computed the sample size using the following formula: </w:t>
      </w:r>
    </w:p>
    <w:p w14:paraId="730A10CE" w14:textId="77777777" w:rsidR="00E16C6D" w:rsidRPr="0047270A" w:rsidRDefault="00E16C6D" w:rsidP="00E16C6D">
      <w:pPr>
        <w:tabs>
          <w:tab w:val="left" w:pos="6550"/>
          <w:tab w:val="right" w:pos="8660"/>
        </w:tabs>
        <w:spacing w:line="360" w:lineRule="auto"/>
        <w:ind w:left="360"/>
        <w:jc w:val="both"/>
        <w:rPr>
          <w:rFonts w:ascii="Times New Roman" w:hAnsi="Times New Roman" w:cs="Times New Roman"/>
          <w:color w:val="000000"/>
          <w:sz w:val="24"/>
          <w:szCs w:val="24"/>
        </w:rPr>
      </w:pPr>
      <w:r w:rsidRPr="0047270A">
        <w:rPr>
          <w:rFonts w:ascii="Times New Roman" w:hAnsi="Times New Roman" w:cs="Times New Roman"/>
          <w:color w:val="000000"/>
          <w:sz w:val="24"/>
          <w:szCs w:val="24"/>
        </w:rPr>
        <w:tab/>
      </w:r>
      <w:r w:rsidRPr="0047270A">
        <w:rPr>
          <w:rFonts w:ascii="Times New Roman" w:hAnsi="Times New Roman" w:cs="Times New Roman"/>
          <w:color w:val="000000"/>
          <w:sz w:val="24"/>
          <w:szCs w:val="24"/>
        </w:rPr>
        <w:tab/>
      </w:r>
    </w:p>
    <w:p w14:paraId="6433A2D3"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rPr>
        <w:fldChar w:fldCharType="begin"/>
      </w:r>
      <w:r w:rsidRPr="0047270A">
        <w:rPr>
          <w:rFonts w:ascii="Times New Roman" w:hAnsi="Times New Roman" w:cs="Times New Roman"/>
          <w:sz w:val="24"/>
          <w:szCs w:val="24"/>
        </w:rPr>
        <w:instrText xml:space="preserve"> QUOTE </w:instrText>
      </w:r>
      <w:r w:rsidR="00814BA2" w:rsidRPr="00814BA2">
        <w:rPr>
          <w:rFonts w:ascii="Times New Roman" w:hAnsi="Times New Roman" w:cs="Times New Roman"/>
          <w:noProof/>
          <w:position w:val="-18"/>
          <w:sz w:val="24"/>
          <w:szCs w:val="24"/>
          <w:highlight w:val="white"/>
        </w:rPr>
        <w:pict w14:anchorId="3D6D2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0.45pt;height:42.7pt;mso-width-percent:0;mso-height-percent:0;mso-width-percent:0;mso-height-percent:0" equationxml="&lt;?xml version=&quot;1.0&quot; encoding=&quot;UTF-8&quot; standalone=&quot;yes&quot;?&gt;&#13;&#13;&#13;&#13;&#13;&#13;&#13;&#13;&#13;&#10;&lt;?mso-application progid=&quot;Word.Document&quot;?&gt;&#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bordersDontSurroundHeader/&gt;&lt;w:bordersDontSurroundFooter/&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4096&quot; w:nlCheck=&quot;on&quot; w:optionSet=&quot;0&quot;/&gt;&lt;w:activeWritingStyle w:lang=&quot;FR&quot; w:vendorID=&quot;64&quot; w:dllVersion=&quot;4096&quot; w:nlCheck=&quot;on&quot; w:optionSet=&quot;0&quot;/&gt;&lt;w:activeWritingStyle w:lang=&quot;EN-US&quot; w:vendorID=&quot;64&quot; w:dllVersion=&quot;0&quot; w:nlCheck=&quot;on&quot; w:optionSet=&quot;0&quot;/&gt;&lt;w:activeWritingStyle w:lang=&quot;FR&quot; w:vendorID=&quot;64&quot; w:dllVersion=&quot;0&quot; w:nlCheck=&quot;on&quot; w:optionSet=&quot;0&quot;/&gt;&lt;w:activeWritingStyle w:lang=&quot;EN-GB&quot; w:vendorID=&quot;64&quot; w:dllVersion=&quot;0&quot; w:nlCheck=&quot;on&quot; w:optionSet=&quot;0&quot;/&gt;&lt;w:stylePaneFormatFilter w:val=&quot;3F01&quot;/&gt;&lt;w:defaultTabStop w:val=&quot;720&quot;/&gt;&lt;w:hyphenationZone w:val=&quot;0&quot;/&gt;&lt;w:doNotHyphenateCaps/&gt;&lt;w:drawingGridHorizontalSpacing w:val=&quot;120&quot;/&gt;&lt;w:drawingGridVerticalSpacing w:val=&quot;120&quot;/&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page&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A495A&quot;/&gt;&lt;wsp:rsid wsp:val=&quot;000172B1&quot;/&gt;&lt;wsp:rsid wsp:val=&quot;0008435E&quot;/&gt;&lt;wsp:rsid wsp:val=&quot;000A10E4&quot;/&gt;&lt;wsp:rsid wsp:val=&quot;000C073C&quot;/&gt;&lt;wsp:rsid wsp:val=&quot;000C4109&quot;/&gt;&lt;wsp:rsid wsp:val=&quot;00161EFE&quot;/&gt;&lt;wsp:rsid wsp:val=&quot;00196802&quot;/&gt;&lt;wsp:rsid wsp:val=&quot;001B44F4&quot;/&gt;&lt;wsp:rsid wsp:val=&quot;001B7FA3&quot;/&gt;&lt;wsp:rsid wsp:val=&quot;0021108E&quot;/&gt;&lt;wsp:rsid wsp:val=&quot;0021641A&quot;/&gt;&lt;wsp:rsid wsp:val=&quot;00227184&quot;/&gt;&lt;wsp:rsid wsp:val=&quot;0028068A&quot;/&gt;&lt;wsp:rsid wsp:val=&quot;002B1448&quot;/&gt;&lt;wsp:rsid wsp:val=&quot;002D5E4B&quot;/&gt;&lt;wsp:rsid wsp:val=&quot;002E2E6A&quot;/&gt;&lt;wsp:rsid wsp:val=&quot;002E4ADF&quot;/&gt;&lt;wsp:rsid wsp:val=&quot;00332266&quot;/&gt;&lt;wsp:rsid wsp:val=&quot;00384811&quot;/&gt;&lt;wsp:rsid wsp:val=&quot;003D1161&quot;/&gt;&lt;wsp:rsid wsp:val=&quot;003E0B3B&quot;/&gt;&lt;wsp:rsid wsp:val=&quot;004454C7&quot;/&gt;&lt;wsp:rsid wsp:val=&quot;00496160&quot;/&gt;&lt;wsp:rsid wsp:val=&quot;004A495A&quot;/&gt;&lt;wsp:rsid wsp:val=&quot;004C0DA8&quot;/&gt;&lt;wsp:rsid wsp:val=&quot;004F6AA1&quot;/&gt;&lt;wsp:rsid wsp:val=&quot;005155ED&quot;/&gt;&lt;wsp:rsid wsp:val=&quot;0051700E&quot;/&gt;&lt;wsp:rsid wsp:val=&quot;005456FF&quot;/&gt;&lt;wsp:rsid wsp:val=&quot;005923CF&quot;/&gt;&lt;wsp:rsid wsp:val=&quot;005B170D&quot;/&gt;&lt;wsp:rsid wsp:val=&quot;006170A4&quot;/&gt;&lt;wsp:rsid wsp:val=&quot;006267BD&quot;/&gt;&lt;wsp:rsid wsp:val=&quot;006520F3&quot;/&gt;&lt;wsp:rsid wsp:val=&quot;00654600&quot;/&gt;&lt;wsp:rsid wsp:val=&quot;0066181E&quot;/&gt;&lt;wsp:rsid wsp:val=&quot;0073031F&quot;/&gt;&lt;wsp:rsid wsp:val=&quot;00740B74&quot;/&gt;&lt;wsp:rsid wsp:val=&quot;007549F8&quot;/&gt;&lt;wsp:rsid wsp:val=&quot;00763830&quot;/&gt;&lt;wsp:rsid wsp:val=&quot;007842D6&quot;/&gt;&lt;wsp:rsid wsp:val=&quot;007858E5&quot;/&gt;&lt;wsp:rsid wsp:val=&quot;00793EC6&quot;/&gt;&lt;wsp:rsid wsp:val=&quot;007E0E4F&quot;/&gt;&lt;wsp:rsid wsp:val=&quot;007F2D46&quot;/&gt;&lt;wsp:rsid wsp:val=&quot;00851174&quot;/&gt;&lt;wsp:rsid wsp:val=&quot;00851B44&quot;/&gt;&lt;wsp:rsid wsp:val=&quot;00881EE8&quot;/&gt;&lt;wsp:rsid wsp:val=&quot;00896181&quot;/&gt;&lt;wsp:rsid wsp:val=&quot;008C3C6F&quot;/&gt;&lt;wsp:rsid wsp:val=&quot;008E7179&quot;/&gt;&lt;wsp:rsid wsp:val=&quot;0091004D&quot;/&gt;&lt;wsp:rsid wsp:val=&quot;009136E6&quot;/&gt;&lt;wsp:rsid wsp:val=&quot;0093481E&quot;/&gt;&lt;wsp:rsid wsp:val=&quot;00942F8A&quot;/&gt;&lt;wsp:rsid wsp:val=&quot;009522A3&quot;/&gt;&lt;wsp:rsid wsp:val=&quot;00972D9B&quot;/&gt;&lt;wsp:rsid wsp:val=&quot;009A5F69&quot;/&gt;&lt;wsp:rsid wsp:val=&quot;009B0A57&quot;/&gt;&lt;wsp:rsid wsp:val=&quot;009B7428&quot;/&gt;&lt;wsp:rsid wsp:val=&quot;009D38B8&quot;/&gt;&lt;wsp:rsid wsp:val=&quot;009E7381&quot;/&gt;&lt;wsp:rsid wsp:val=&quot;00A17313&quot;/&gt;&lt;wsp:rsid wsp:val=&quot;00A64329&quot;/&gt;&lt;wsp:rsid wsp:val=&quot;00AA0180&quot;/&gt;&lt;wsp:rsid wsp:val=&quot;00AD5AD5&quot;/&gt;&lt;wsp:rsid wsp:val=&quot;00B02A89&quot;/&gt;&lt;wsp:rsid wsp:val=&quot;00B35B2C&quot;/&gt;&lt;wsp:rsid wsp:val=&quot;00B36822&quot;/&gt;&lt;wsp:rsid wsp:val=&quot;00B36E4D&quot;/&gt;&lt;wsp:rsid wsp:val=&quot;00B629E8&quot;/&gt;&lt;wsp:rsid wsp:val=&quot;00B85F68&quot;/&gt;&lt;wsp:rsid wsp:val=&quot;00BA2B89&quot;/&gt;&lt;wsp:rsid wsp:val=&quot;00BA5C0B&quot;/&gt;&lt;wsp:rsid wsp:val=&quot;00BE31F1&quot;/&gt;&lt;wsp:rsid wsp:val=&quot;00BE3C3E&quot;/&gt;&lt;wsp:rsid wsp:val=&quot;00BF06C0&quot;/&gt;&lt;wsp:rsid wsp:val=&quot;00BF6E56&quot;/&gt;&lt;wsp:rsid wsp:val=&quot;00C01DEA&quot;/&gt;&lt;wsp:rsid wsp:val=&quot;00C123E1&quot;/&gt;&lt;wsp:rsid wsp:val=&quot;00C4584C&quot;/&gt;&lt;wsp:rsid wsp:val=&quot;00C4598C&quot;/&gt;&lt;wsp:rsid wsp:val=&quot;00C9106E&quot;/&gt;&lt;wsp:rsid wsp:val=&quot;00CC7DF8&quot;/&gt;&lt;wsp:rsid wsp:val=&quot;00CD49BB&quot;/&gt;&lt;wsp:rsid wsp:val=&quot;00D07D81&quot;/&gt;&lt;wsp:rsid wsp:val=&quot;00D40001&quot;/&gt;&lt;wsp:rsid wsp:val=&quot;00D46B1D&quot;/&gt;&lt;wsp:rsid wsp:val=&quot;00D604E6&quot;/&gt;&lt;wsp:rsid wsp:val=&quot;00D7439B&quot;/&gt;&lt;wsp:rsid wsp:val=&quot;00D82875&quot;/&gt;&lt;wsp:rsid wsp:val=&quot;00D95D3A&quot;/&gt;&lt;wsp:rsid wsp:val=&quot;00E21864&quot;/&gt;&lt;wsp:rsid wsp:val=&quot;00E54302&quot;/&gt;&lt;wsp:rsid wsp:val=&quot;00E66802&quot;/&gt;&lt;wsp:rsid wsp:val=&quot;00E70860&quot;/&gt;&lt;wsp:rsid wsp:val=&quot;00E82BD0&quot;/&gt;&lt;wsp:rsid wsp:val=&quot;00ED2913&quot;/&gt;&lt;wsp:rsid wsp:val=&quot;00EE1E4A&quot;/&gt;&lt;wsp:rsid wsp:val=&quot;00EE66E4&quot;/&gt;&lt;wsp:rsid wsp:val=&quot;00EE7B22&quot;/&gt;&lt;wsp:rsid wsp:val=&quot;00F147A1&quot;/&gt;&lt;wsp:rsid wsp:val=&quot;00F31E01&quot;/&gt;&lt;wsp:rsid wsp:val=&quot;00F63CBB&quot;/&gt;&lt;wsp:rsid wsp:val=&quot;00F76424&quot;/&gt;&lt;wsp:rsid wsp:val=&quot;00FD1F82&quot;/&gt;&lt;wsp:rsid wsp:val=&quot;00FE1AA2&quot;/&gt;&lt;/wsp:rsids&gt;&lt;/w:docPr&gt;&lt;w:body&gt;&lt;wx:sect&gt;&lt;w:p wsp:rsidR=&quot;00000000&quot; wsp:rsidRDefault=&quot;004F6AA1&quot; wsp:rsidP=&quot;004F6AA1&quot;&gt;&lt;m:oMathPara&gt;&lt;m:oMath&gt;&lt;m:r&gt;&lt;w:rPr&gt;&lt;w:rFonts w:ascii=&quot;Cambria Math&quot; w:h-ansi=&quot;Cambria Math&quot; w:cs=&quot;Times New Roman&quot;/&gt;&lt;wx:font wx:val=&quot;Cambria Math&quot;/&gt;&lt;w:i/&gt;&lt;w:sz w:val=&quot;36&quot;/&gt;&lt;w:sz-cs w:val=&quot;36&quot;/&gt;&lt;w:highlight w:val=&quot;white&quot;/&gt;&lt;/w:rPr&gt;&lt;m:t&gt;n=&lt;/m:t&gt;&lt;/m:r&gt;&lt;m:f&gt;&lt;m:fPr&gt;&lt;m:ctrlPr&gt;&lt;w:rPr&gt;&lt;w:rFonts w:ascii=&quot;Cambria Math&quot; w:h-ansi=&quot;Cambria Math&quot; w:cs=&quot;Times New Roman&quot;/&gt;&lt;wx:font wx:val=&quot;Cambria Math&quot;/&gt;&lt;w:i/&gt;&lt;w:sz w:val=&quot;36&quot;/&gt;&lt;w:sz-cs w:val=&quot;36&quot;/&gt;&lt;/w:rPr&gt;&lt;/m:ctrlPr&gt;&lt;/m:fPr&gt;&lt;m:num&gt;&lt;m:sSup&gt;&lt;m:sSupPr&gt;&lt;m:ctrlPr&gt;&lt;w:rPr&gt;&lt;w:rFonts w:ascii=&quot;Cambria Math&quot; w:h-ansi=&quot;Cambria Math&quot; w:cs=&quot;Times New Roman&quot;/&gt;&lt;wx:font wx:val=&quot;Cambria Math&quot;/&gt;&lt;w:i/&gt;&lt;w:sz w:val=&quot;36&quot;/&gt;&lt;w:sz-cs w:val=&quot;36&quot;/&gt;&lt;/w:rPr&gt;&lt;/m:ctrlPr&gt;&lt;/m:sSupPr&gt;&lt;m:e&gt;&lt;m:r&gt;&lt;w:rPr&gt;&lt;w:rFonts w:ascii=&quot;Cambria Math&quot; w:h-ansi=&quot;Cambria Math&quot; w:cs=&quot;Times New Roman&quot;/&gt;&lt;wx:font wx:val=&quot;Cambria Math&quot;/&gt;&lt;w:i/&gt;&lt;w:sz w:val=&quot;36&quot;/&gt;&lt;w:sz-cs w:val=&quot;36&quot;/&gt;&lt;/w:rPr&gt;&lt;m:t&gt;(&lt;/m:t&gt;&lt;/m:r&gt;&lt;m:sSub&gt;&lt;m:sSubPr&gt;&lt;m:ctrlPr&gt;&lt;w:rPr&gt;&lt;w:rFonts w:ascii=&quot;Cambria Math&quot; w:h-ansi=&quot;Cambria Math&quot; w:cs=&quot;Times New Roman&quot;/&gt;&lt;wx:font wx:val=&quot;Cambria Math&quot;/&gt;&lt;w:i/&gt;&lt;w:sz w:val=&quot;36&quot;/&gt;&lt;w:sz-cs w:val=&quot;36&quot;/&gt;&lt;/w:rPr&gt;&lt;/m:ctrlPr&gt;&lt;/m:sSubPr&gt;&lt;m:e&gt;&lt;m:r&gt;&lt;w:rPr&gt;&lt;w:rFonts w:ascii=&quot;Cambria Math&quot; w:h-ansi=&quot;Cambria Math&quot; w:cs=&quot;Times New Roman&quot;/&gt;&lt;wx:font wx:val=&quot;Cambria Math&quot;/&gt;&lt;w:i/&gt;&lt;w:sz w:val=&quot;36&quot;/&gt;&lt;w:sz-cs w:val=&quot;36&quot;/&gt;&lt;/w:rPr&gt;&lt;m:t&gt;z&lt;/m:t&gt;&lt;/m:r&gt;&lt;/m:e&gt;&lt;m:sub&gt;&lt;m:r&gt;&lt;w:rPr&gt;&lt;w:rFonts w:ascii=&quot;Cambria Math&quot; w:h-ansi=&quot;Cambria Math&quot; w:cs=&quot;Times New Roman&quot;/&gt;&lt;wx:font wx:val=&quot;Cambria Math&quot;/&gt;&lt;w:i/&gt;&lt;w:sz w:val=&quot;36&quot;/&gt;&lt;w:sz-cs w:val=&quot;36&quot;/&gt;&lt;/w:rPr&gt;&lt;m:t&gt;1-&lt;/m:t&gt;&lt;/m:r&gt;&lt;m:box&gt;&lt;m:boxPr&gt;&lt;m:ctrlPr&gt;&lt;w:rPr&gt;&lt;w:rFonts w:ascii=&quot;Cambria Math&quot; w:h-ansi=&quot;Cambria Math&quot; w:cs=&quot;Times New Roman&quot;/&gt;&lt;wx:font wx:val=&quot;Cambria Math&quot;/&gt;&lt;w:i/&gt;&lt;w:sz w:val=&quot;36&quot;/&gt;&lt;w:sz-cs w:val=&quot;36&quot;/&gt;&lt;/w:rPr&gt;&lt;/m:ctrlPr&gt;&lt;/m:boxPr&gt;&lt;m:e&gt;&lt;m:argPr&gt;&lt;m:argSz m:val=&quot;-1&quot;/&gt;&lt;/m:argPr&gt;&lt;m:f&gt;&lt;m:fPr&gt;&lt;m:ctrlPr&gt;&lt;w:rPr&gt;&lt;w:rFonts w:ascii=&quot;Cambria Math&quot; w:h-ansi=&quot;Cambria Math&quot; w:cs=&quot;Times New Roman&quot;/&gt;&lt;wx:font wx:val=&quot;Cambria Math&quot;/&gt;&lt;w:i/&gt;&lt;w:sz w:val=&quot;36&quot;/&gt;&lt;w:sz-cs w:val=&quot;36&quot;/&gt;&lt;/w:rPr&gt;&lt;/m:ctrlPr&gt;&lt;/m:fPr&gt;&lt;m:num&gt;&lt;m:r&gt;&lt;w:rPr&gt;&lt;w:rFonts w:ascii=&quot;Cambria Math&quot; w:h-ansi=&quot;Cambria Math&quot; w:cs=&quot;Times New Roman&quot;/&gt;&lt;wx:font wx:val=&quot;Cambria Math&quot;/&gt;&lt;w:i/&gt;&lt;w:sz w:val=&quot;36&quot;/&gt;&lt;w:sz-cs w:val=&quot;36&quot;/&gt;&lt;/w:rPr&gt;&lt;m:t&gt;Œ±&lt;/m:t&gt;&lt;/m:r&gt;&lt;/m:num&gt;&lt;m:den&gt;&lt;m:r&gt;&lt;w:rPr&gt;&lt;w:rFonts w:ascii=&quot;Cambria Math&quot; w:h-ansi=&quot;Cambria Math&quot; w:cs=&quot;Times New Roman&quot;/&gt;&lt;wx:font wx:val=&quot;Cambria Math&quot;/&gt;&lt;w:i/&gt;&lt;w:sz w:val=&quot;36&quot;/&gt;&lt;w:sz-cs w:val=&quot;36&quot;/&gt;&lt;/w:rPr&gt;&lt;m:t&gt;2&lt;/m:t&gt;&lt;/m:r&gt;&lt;/m:den&gt;&lt;/m:f&gt;&lt;/m:e&gt;&lt;/m:box&gt;&lt;/m:sub&gt;&lt;/m:sSub&gt;&lt;m:r&gt;&lt;w:rPr&gt;&lt;w:rFonts w:ascii=&quot;Cambria Math&quot; w:h-ansi=&quot;Cambria Math&quot; w:cs=&quot;Times New Roman&quot;/&gt;&lt;wx:font wx:val=&quot;Cambria Math&quot;/&gt;&lt;w:i/&gt;&lt;w:sz w:val=&quot;36&quot;/&gt;&lt;w:sz-cs w:val=&quot;36&quot;/&gt;&lt;/w:rPr&gt;&lt;m:t&gt;)&lt;/m:t&gt;&lt;/m:r&gt;&lt;/m:e&gt;&lt;m:sup&gt;&lt;m:r&gt;&lt;w:rPr&gt;&lt;w:rFonts w:ascii=&quot;Cambria Math&quot; w:h-ansi=&quot;Cambria Math&quot; w:cs=&quot;Times New Roman&quot;/&gt;&lt;wx:font wx:val=&quot;Cambria Math&quot;/&gt;&lt;w:i/&gt;&lt;w:sz w:val=&quot;36&quot;/&gt;&lt;w:sz-cs w:val=&quot;36&quot;/&gt;&lt;/w:rPr&gt;&lt;m:t&gt;2&lt;/m:t&gt;&lt;/m:r&gt;&lt;/m:sup&gt;&lt;/m:sSup&gt;&lt;m:r&gt;&lt;w:rPr&gt;&lt;w:rFonts w:ascii=&quot;Cambria Math&quot; w:h-ansi=&quot;Cambria Math&quot; w:cs=&quot;Times New Roman&quot;/&gt;&lt;wx:font wx:val=&quot;Cambria Math&quot;/&gt;&lt;w:i/&gt;&lt;w:sz w:val=&quot;36&quot;/&gt;&lt;w:sz-cs w:val=&quot;36&quot;/&gt;&lt;/w:rPr&gt;&lt;m:t&gt; pq&lt;/m:t&gt;&lt;/m:r&gt;&lt;/m:num&gt;&lt;m:den&gt;&lt;m:sSup&gt;&lt;m:sSupPr&gt;&lt;m:ctrlPr&gt;&lt;w:rPr&gt;&lt;w:rFonts w:ascii=&quot;Cambria Math&quot; w:h-ansi=&quot;Cambria Math&quot; w:cs=&quot;Times New Roman&quot;/&gt;&lt;wx:font wx:val=&quot;Cambria Math&quot;/&gt;&lt;w:i/&gt;&lt;w:sz w:val=&quot;36&quot;/&gt;&lt;w:sz-cs w:val=&quot;36&quot;/&gt;&lt;/w:rPr&gt;&lt;/m:ctrlPr&gt;&lt;/m:sSupPr&gt;&lt;m:e&gt;&lt;m:r&gt;&lt;w:rPr&gt;&lt;w:rFonts w:ascii=&quot;Cambria Math&quot; w:h-ansi=&quot;Cambria Math&quot; w:cs=&quot;Times New Roman&quot;/&gt;&lt;wx:font wx:val=&quot;Cambria Math&quot;/&gt;&lt;w:i/&gt;&lt;w:sz w:val=&quot;36&quot;/&gt;&lt;w:sz-cs w:val=&quot;36&quot;/&gt;&lt;/w:rPr&gt;&lt;m:t&gt;d&lt;/m:t&gt;&lt;/m:r&gt;&lt;/m:e&gt;&lt;m:sup&gt;&lt;m:r&gt;&lt;w:rPr&gt;&lt;w:rFonts w:ascii=&quot;Cambria Math&quot; w:h-ansi=&quot;Cambria Math&quot; w:cs=&quot;Times New Roman&quot;/&gt;&lt;wx:font wx:val=&quot;Cambria Math&quot;/&gt;&lt;w:i/&gt;&lt;w:sz w:val=&quot;36&quot;/&gt;&lt;w:sz-cs w:val=&quot;36&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47270A">
        <w:rPr>
          <w:rFonts w:ascii="Times New Roman" w:hAnsi="Times New Roman" w:cs="Times New Roman"/>
          <w:sz w:val="24"/>
          <w:szCs w:val="24"/>
        </w:rPr>
        <w:instrText xml:space="preserve"> </w:instrText>
      </w:r>
      <w:r w:rsidRPr="0047270A">
        <w:rPr>
          <w:rFonts w:ascii="Times New Roman" w:hAnsi="Times New Roman" w:cs="Times New Roman"/>
          <w:sz w:val="24"/>
          <w:szCs w:val="24"/>
        </w:rPr>
        <w:fldChar w:fldCharType="separate"/>
      </w:r>
      <w:r w:rsidRPr="0047270A">
        <w:rPr>
          <w:rFonts w:ascii="Times New Roman" w:hAnsi="Times New Roman" w:cs="Times New Roman"/>
          <w:noProof/>
          <w:position w:val="-18"/>
          <w:sz w:val="24"/>
          <w:szCs w:val="24"/>
        </w:rPr>
        <w:drawing>
          <wp:inline distT="0" distB="0" distL="0" distR="0" wp14:anchorId="5376FFB5" wp14:editId="173CAEBA">
            <wp:extent cx="1267460" cy="53403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7460" cy="534035"/>
                    </a:xfrm>
                    <a:prstGeom prst="rect">
                      <a:avLst/>
                    </a:prstGeom>
                    <a:noFill/>
                    <a:ln>
                      <a:noFill/>
                    </a:ln>
                  </pic:spPr>
                </pic:pic>
              </a:graphicData>
            </a:graphic>
          </wp:inline>
        </w:drawing>
      </w:r>
      <w:r w:rsidRPr="0047270A">
        <w:rPr>
          <w:rFonts w:ascii="Times New Roman" w:hAnsi="Times New Roman" w:cs="Times New Roman"/>
          <w:sz w:val="24"/>
          <w:szCs w:val="24"/>
        </w:rPr>
        <w:fldChar w:fldCharType="end"/>
      </w:r>
      <w:r w:rsidRPr="0047270A">
        <w:rPr>
          <w:rFonts w:ascii="Times New Roman" w:hAnsi="Times New Roman" w:cs="Times New Roman"/>
          <w:sz w:val="24"/>
          <w:szCs w:val="24"/>
        </w:rPr>
        <w:tab/>
      </w:r>
      <w:r w:rsidRPr="0047270A">
        <w:rPr>
          <w:rFonts w:ascii="Times New Roman" w:hAnsi="Times New Roman" w:cs="Times New Roman"/>
          <w:sz w:val="24"/>
          <w:szCs w:val="24"/>
        </w:rPr>
        <w:tab/>
        <w:t>……………… (1)</w:t>
      </w:r>
    </w:p>
    <w:p w14:paraId="2BFA5963"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t>Where n = Expected sample size</w:t>
      </w:r>
    </w:p>
    <w:p w14:paraId="3E43F18C"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z = Statistics corresponding level of confidence </w:t>
      </w:r>
    </w:p>
    <w:p w14:paraId="4F9665BE"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1.96 (95% confidence interval for both sided) </w:t>
      </w:r>
    </w:p>
    <w:p w14:paraId="57CA1AB7"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p = Anticipated prevalence of DED = 64.2% = 0.642</w:t>
      </w:r>
    </w:p>
    <w:p w14:paraId="7F6FBF82"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q = 1-p = 1 – 0.642 = 0.358</w:t>
      </w:r>
    </w:p>
    <w:p w14:paraId="7D12E70B"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d = Precision</w:t>
      </w:r>
    </w:p>
    <w:p w14:paraId="593684E9"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It would be 5% = 0.05</w:t>
      </w:r>
    </w:p>
    <w:p w14:paraId="1B95B87C"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lastRenderedPageBreak/>
        <w:tab/>
        <w:t>From formula (1),</w:t>
      </w:r>
    </w:p>
    <w:p w14:paraId="59D33EB8" w14:textId="77777777" w:rsidR="00E16C6D" w:rsidRPr="0047270A" w:rsidRDefault="00E16C6D" w:rsidP="00E16C6D">
      <w:pPr>
        <w:spacing w:line="360" w:lineRule="auto"/>
        <w:ind w:right="300"/>
        <w:rPr>
          <w:rFonts w:ascii="Times New Roman" w:hAnsi="Times New Roman" w:cs="Times New Roman"/>
          <w:sz w:val="24"/>
          <w:szCs w:val="24"/>
          <w:highlight w:val="white"/>
        </w:rPr>
      </w:pPr>
      <w:r w:rsidRPr="0047270A">
        <w:rPr>
          <w:rFonts w:ascii="Times New Roman" w:hAnsi="Times New Roman" w:cs="Times New Roman"/>
          <w:sz w:val="24"/>
          <w:szCs w:val="24"/>
        </w:rPr>
        <w:tab/>
      </w:r>
      <w:r w:rsidRPr="0047270A">
        <w:rPr>
          <w:rFonts w:ascii="Times New Roman" w:hAnsi="Times New Roman" w:cs="Times New Roman"/>
          <w:sz w:val="24"/>
          <w:szCs w:val="24"/>
        </w:rPr>
        <w:tab/>
      </w:r>
      <w:r w:rsidRPr="0047270A">
        <w:rPr>
          <w:rFonts w:ascii="Times New Roman" w:hAnsi="Times New Roman" w:cs="Times New Roman"/>
          <w:sz w:val="24"/>
          <w:szCs w:val="24"/>
          <w:highlight w:val="white"/>
        </w:rPr>
        <w:fldChar w:fldCharType="begin"/>
      </w:r>
      <w:r w:rsidRPr="0047270A">
        <w:rPr>
          <w:rFonts w:ascii="Times New Roman" w:hAnsi="Times New Roman" w:cs="Times New Roman"/>
          <w:sz w:val="24"/>
          <w:szCs w:val="24"/>
          <w:highlight w:val="white"/>
        </w:rPr>
        <w:instrText xml:space="preserve"> QUOTE </w:instrText>
      </w:r>
      <w:r w:rsidR="00814BA2" w:rsidRPr="00814BA2">
        <w:rPr>
          <w:rFonts w:ascii="Times New Roman" w:hAnsi="Times New Roman" w:cs="Times New Roman"/>
          <w:noProof/>
          <w:position w:val="-20"/>
          <w:sz w:val="24"/>
          <w:szCs w:val="24"/>
        </w:rPr>
        <w:pict w14:anchorId="799BAFDD">
          <v:shape id="_x0000_i1025" type="#_x0000_t75" alt="" style="width:155.7pt;height:32.65pt;mso-width-percent:0;mso-height-percent:0;mso-width-percent:0;mso-height-percent:0" equationxml="&lt;?xml version=&quot;1.0&quot; encoding=&quot;UTF-8&quot; standalone=&quot;yes&quot;?&gt;&#13;&#13;&#13;&#13;&#13;&#13;&#13;&#13;&#13;&#10;&lt;?mso-application progid=&quot;Word.Document&quot;?&gt;&#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bordersDontSurroundHeader/&gt;&lt;w:bordersDontSurroundFooter/&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4096&quot; w:nlCheck=&quot;on&quot; w:optionSet=&quot;0&quot;/&gt;&lt;w:activeWritingStyle w:lang=&quot;FR&quot; w:vendorID=&quot;64&quot; w:dllVersion=&quot;4096&quot; w:nlCheck=&quot;on&quot; w:optionSet=&quot;0&quot;/&gt;&lt;w:activeWritingStyle w:lang=&quot;EN-US&quot; w:vendorID=&quot;64&quot; w:dllVersion=&quot;0&quot; w:nlCheck=&quot;on&quot; w:optionSet=&quot;0&quot;/&gt;&lt;w:activeWritingStyle w:lang=&quot;FR&quot; w:vendorID=&quot;64&quot; w:dllVersion=&quot;0&quot; w:nlCheck=&quot;on&quot; w:optionSet=&quot;0&quot;/&gt;&lt;w:activeWritingStyle w:lang=&quot;EN-GB&quot; w:vendorID=&quot;64&quot; w:dllVersion=&quot;0&quot; w:nlCheck=&quot;on&quot; w:optionSet=&quot;0&quot;/&gt;&lt;w:stylePaneFormatFilter w:val=&quot;3F01&quot;/&gt;&lt;w:defaultTabStop w:val=&quot;720&quot;/&gt;&lt;w:hyphenationZone w:val=&quot;0&quot;/&gt;&lt;w:doNotHyphenateCaps/&gt;&lt;w:drawingGridHorizontalSpacing w:val=&quot;120&quot;/&gt;&lt;w:drawingGridVerticalSpacing w:val=&quot;120&quot;/&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page&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A495A&quot;/&gt;&lt;wsp:rsid wsp:val=&quot;000172B1&quot;/&gt;&lt;wsp:rsid wsp:val=&quot;0008435E&quot;/&gt;&lt;wsp:rsid wsp:val=&quot;000A10E4&quot;/&gt;&lt;wsp:rsid wsp:val=&quot;000C073C&quot;/&gt;&lt;wsp:rsid wsp:val=&quot;000C4109&quot;/&gt;&lt;wsp:rsid wsp:val=&quot;00161EFE&quot;/&gt;&lt;wsp:rsid wsp:val=&quot;00196802&quot;/&gt;&lt;wsp:rsid wsp:val=&quot;001B44F4&quot;/&gt;&lt;wsp:rsid wsp:val=&quot;001B7FA3&quot;/&gt;&lt;wsp:rsid wsp:val=&quot;0021108E&quot;/&gt;&lt;wsp:rsid wsp:val=&quot;0021641A&quot;/&gt;&lt;wsp:rsid wsp:val=&quot;00227184&quot;/&gt;&lt;wsp:rsid wsp:val=&quot;0028068A&quot;/&gt;&lt;wsp:rsid wsp:val=&quot;002B1448&quot;/&gt;&lt;wsp:rsid wsp:val=&quot;002D5E4B&quot;/&gt;&lt;wsp:rsid wsp:val=&quot;002E2E6A&quot;/&gt;&lt;wsp:rsid wsp:val=&quot;002E4ADF&quot;/&gt;&lt;wsp:rsid wsp:val=&quot;00332266&quot;/&gt;&lt;wsp:rsid wsp:val=&quot;00384811&quot;/&gt;&lt;wsp:rsid wsp:val=&quot;003D1161&quot;/&gt;&lt;wsp:rsid wsp:val=&quot;003E0B3B&quot;/&gt;&lt;wsp:rsid wsp:val=&quot;004454C7&quot;/&gt;&lt;wsp:rsid wsp:val=&quot;00496160&quot;/&gt;&lt;wsp:rsid wsp:val=&quot;004A495A&quot;/&gt;&lt;wsp:rsid wsp:val=&quot;004C0DA8&quot;/&gt;&lt;wsp:rsid wsp:val=&quot;005155ED&quot;/&gt;&lt;wsp:rsid wsp:val=&quot;0051700E&quot;/&gt;&lt;wsp:rsid wsp:val=&quot;005456FF&quot;/&gt;&lt;wsp:rsid wsp:val=&quot;005923CF&quot;/&gt;&lt;wsp:rsid wsp:val=&quot;005B170D&quot;/&gt;&lt;wsp:rsid wsp:val=&quot;006170A4&quot;/&gt;&lt;wsp:rsid wsp:val=&quot;006267BD&quot;/&gt;&lt;wsp:rsid wsp:val=&quot;006520F3&quot;/&gt;&lt;wsp:rsid wsp:val=&quot;00654600&quot;/&gt;&lt;wsp:rsid wsp:val=&quot;0066181E&quot;/&gt;&lt;wsp:rsid wsp:val=&quot;0073031F&quot;/&gt;&lt;wsp:rsid wsp:val=&quot;00740B74&quot;/&gt;&lt;wsp:rsid wsp:val=&quot;007549F8&quot;/&gt;&lt;wsp:rsid wsp:val=&quot;00763830&quot;/&gt;&lt;wsp:rsid wsp:val=&quot;007842D6&quot;/&gt;&lt;wsp:rsid wsp:val=&quot;007858E5&quot;/&gt;&lt;wsp:rsid wsp:val=&quot;00793EC6&quot;/&gt;&lt;wsp:rsid wsp:val=&quot;007E0E4F&quot;/&gt;&lt;wsp:rsid wsp:val=&quot;007F2D46&quot;/&gt;&lt;wsp:rsid wsp:val=&quot;008224D8&quot;/&gt;&lt;wsp:rsid wsp:val=&quot;00851174&quot;/&gt;&lt;wsp:rsid wsp:val=&quot;00851B44&quot;/&gt;&lt;wsp:rsid wsp:val=&quot;00881EE8&quot;/&gt;&lt;wsp:rsid wsp:val=&quot;00896181&quot;/&gt;&lt;wsp:rsid wsp:val=&quot;008C3C6F&quot;/&gt;&lt;wsp:rsid wsp:val=&quot;008E7179&quot;/&gt;&lt;wsp:rsid wsp:val=&quot;0091004D&quot;/&gt;&lt;wsp:rsid wsp:val=&quot;009136E6&quot;/&gt;&lt;wsp:rsid wsp:val=&quot;0093481E&quot;/&gt;&lt;wsp:rsid wsp:val=&quot;00942F8A&quot;/&gt;&lt;wsp:rsid wsp:val=&quot;009522A3&quot;/&gt;&lt;wsp:rsid wsp:val=&quot;00972D9B&quot;/&gt;&lt;wsp:rsid wsp:val=&quot;009A5F69&quot;/&gt;&lt;wsp:rsid wsp:val=&quot;009B0A57&quot;/&gt;&lt;wsp:rsid wsp:val=&quot;009B7428&quot;/&gt;&lt;wsp:rsid wsp:val=&quot;009D38B8&quot;/&gt;&lt;wsp:rsid wsp:val=&quot;009E7381&quot;/&gt;&lt;wsp:rsid wsp:val=&quot;00A17313&quot;/&gt;&lt;wsp:rsid wsp:val=&quot;00A64329&quot;/&gt;&lt;wsp:rsid wsp:val=&quot;00AA0180&quot;/&gt;&lt;wsp:rsid wsp:val=&quot;00AD5AD5&quot;/&gt;&lt;wsp:rsid wsp:val=&quot;00B02A89&quot;/&gt;&lt;wsp:rsid wsp:val=&quot;00B35B2C&quot;/&gt;&lt;wsp:rsid wsp:val=&quot;00B36822&quot;/&gt;&lt;wsp:rsid wsp:val=&quot;00B36E4D&quot;/&gt;&lt;wsp:rsid wsp:val=&quot;00B629E8&quot;/&gt;&lt;wsp:rsid wsp:val=&quot;00B85F68&quot;/&gt;&lt;wsp:rsid wsp:val=&quot;00BA2B89&quot;/&gt;&lt;wsp:rsid wsp:val=&quot;00BA5C0B&quot;/&gt;&lt;wsp:rsid wsp:val=&quot;00BE31F1&quot;/&gt;&lt;wsp:rsid wsp:val=&quot;00BE3C3E&quot;/&gt;&lt;wsp:rsid wsp:val=&quot;00BF06C0&quot;/&gt;&lt;wsp:rsid wsp:val=&quot;00BF6E56&quot;/&gt;&lt;wsp:rsid wsp:val=&quot;00C01DEA&quot;/&gt;&lt;wsp:rsid wsp:val=&quot;00C123E1&quot;/&gt;&lt;wsp:rsid wsp:val=&quot;00C4584C&quot;/&gt;&lt;wsp:rsid wsp:val=&quot;00C4598C&quot;/&gt;&lt;wsp:rsid wsp:val=&quot;00C9106E&quot;/&gt;&lt;wsp:rsid wsp:val=&quot;00CC7DF8&quot;/&gt;&lt;wsp:rsid wsp:val=&quot;00CD49BB&quot;/&gt;&lt;wsp:rsid wsp:val=&quot;00D07D81&quot;/&gt;&lt;wsp:rsid wsp:val=&quot;00D40001&quot;/&gt;&lt;wsp:rsid wsp:val=&quot;00D46B1D&quot;/&gt;&lt;wsp:rsid wsp:val=&quot;00D604E6&quot;/&gt;&lt;wsp:rsid wsp:val=&quot;00D7439B&quot;/&gt;&lt;wsp:rsid wsp:val=&quot;00D82875&quot;/&gt;&lt;wsp:rsid wsp:val=&quot;00D95D3A&quot;/&gt;&lt;wsp:rsid wsp:val=&quot;00E21864&quot;/&gt;&lt;wsp:rsid wsp:val=&quot;00E54302&quot;/&gt;&lt;wsp:rsid wsp:val=&quot;00E66802&quot;/&gt;&lt;wsp:rsid wsp:val=&quot;00E70860&quot;/&gt;&lt;wsp:rsid wsp:val=&quot;00E82BD0&quot;/&gt;&lt;wsp:rsid wsp:val=&quot;00ED2913&quot;/&gt;&lt;wsp:rsid wsp:val=&quot;00EE1E4A&quot;/&gt;&lt;wsp:rsid wsp:val=&quot;00EE66E4&quot;/&gt;&lt;wsp:rsid wsp:val=&quot;00EE7B22&quot;/&gt;&lt;wsp:rsid wsp:val=&quot;00F147A1&quot;/&gt;&lt;wsp:rsid wsp:val=&quot;00F31E01&quot;/&gt;&lt;wsp:rsid wsp:val=&quot;00F63CBB&quot;/&gt;&lt;wsp:rsid wsp:val=&quot;00F76424&quot;/&gt;&lt;wsp:rsid wsp:val=&quot;00FD1F82&quot;/&gt;&lt;wsp:rsid wsp:val=&quot;00FE1AA2&quot;/&gt;&lt;/wsp:rsids&gt;&lt;/w:docPr&gt;&lt;w:body&gt;&lt;wx:sect&gt;&lt;w:p wsp:rsidR=&quot;00000000&quot; wsp:rsidRDefault=&quot;008224D8&quot; wsp:rsidP=&quot;008224D8&quot;&gt;&lt;m:oMathPara&gt;&lt;m:oMath&gt;&lt;m:r&gt;&lt;w:rPr&gt;&lt;w:rFonts w:ascii=&quot;Cambria Math&quot; w:h-ansi=&quot;Cambria Math&quot; w:cs=&quot;Times New Roman&quot;/&gt;&lt;wx:font wx:val=&quot;Cambria Math&quot;/&gt;&lt;w:i/&gt;&lt;w:sz w:val=&quot;32&quot;/&gt;&lt;w:sz-cs w:val=&quot;32&quot;/&gt;&lt;/w:rPr&gt;&lt;m:t&gt;n= &lt;/m:t&gt;&lt;/m:r&gt;&lt;m:f&gt;&lt;m:fPr&gt;&lt;m:ctrlPr&gt;&lt;w:rPr&gt;&lt;w:rFonts w:ascii=&quot;Cambria Math&quot; w:h-ansi=&quot;Cambria Math&quot; w:cs=&quot;Times New Roman&quot;/&gt;&lt;wx:font wx:val=&quot;Cambria Math&quot;/&gt;&lt;w:i/&gt;&lt;w:sz w:val=&quot;32&quot;/&gt;&lt;w:sz-cs w:val=&quot;32&quot;/&gt;&lt;/w:rPr&gt;&lt;/m:ctrlPr&gt;&lt;/m:fPr&gt;&lt;m:num&gt;&lt;m:sSup&gt;&lt;m:sSupPr&gt;&lt;m:ctrlPr&gt;&lt;w:rPr&gt;&lt;w:rFonts w:ascii=&quot;Cambria Math&quot; w:h-ansi=&quot;Cambria Math&quot; w:cs=&quot;Times New Roman&quot;/&gt;&lt;wx:font wx:val=&quot;Cambria Math&quot;/&gt;&lt;w:i/&gt;&lt;w:sz w:val=&quot;32&quot;/&gt;&lt;w:sz-cs w:val=&quot;32&quot;/&gt;&lt;/w:rPr&gt;&lt;/m:ctrlPr&gt;&lt;/m:sSupPr&gt;&lt;m:e&gt;&lt;m:r&gt;&lt;w:rPr&gt;&lt;w:rFonts w:ascii=&quot;Cambria Math&quot; w:h-ansi=&quot;Cambria Math&quot; w:cs=&quot;Times New Roman&quot;/&gt;&lt;wx:font wx:val=&quot;Cambria Math&quot;/&gt;&lt;w:i/&gt;&lt;w:sz w:val=&quot;32&quot;/&gt;&lt;w:sz-cs w:val=&quot;32&quot;/&gt;&lt;/w:rPr&gt;&lt;m:t&gt;(1.96)&lt;/m:t&gt;&lt;/m:r&gt;&lt;/m:e&gt;&lt;m:sup&gt;&lt;m:r&gt;&lt;w:rPr&gt;&lt;w:rFonts w:ascii=&quot;Cambria Math&quot; w:h-ansi=&quot;Cambria Math&quot; w:cs=&quot;Times New Roman&quot;/&gt;&lt;wx:font wx:val=&quot;Cambria Math&quot;/&gt;&lt;w:i/&gt;&lt;w:sz w:val=&quot;32&quot;/&gt;&lt;w:sz-cs w:val=&quot;32&quot;/&gt;&lt;/w:rPr&gt;&lt;m:t&gt;2&lt;/m:t&gt;&lt;/m:r&gt;&lt;/m:sup&gt;&lt;/m:sSup&gt;&lt;m:r&gt;&lt;w:rPr&gt;&lt;w:rFonts w:ascii=&quot;Cambria Math&quot; w:h-ansi=&quot;Cambria Math&quot; w:cs=&quot;Times New Roman&quot;/&gt;&lt;wx:font wx:val=&quot;Cambria Math&quot;/&gt;&lt;w:i/&gt;&lt;w:sz w:val=&quot;32&quot;/&gt;&lt;w:sz-cs w:val=&quot;32&quot;/&gt;&lt;/w:rPr&gt;&lt;m:t&gt; X 0.642 X 0.358&lt;/m:t&gt;&lt;/m:r&gt;&lt;/m:num&gt;&lt;m:den&gt;&lt;m:sSup&gt;&lt;m:sSupPr&gt;&lt;m:ctrlPr&gt;&lt;w:rPr&gt;&lt;w:rFonts w:ascii=&quot;Cambria Math&quot; w:h-ansi=&quot;Cambria Math&quot; w:cs=&quot;Times New Roman&quot;/&gt;&lt;wx:font wx:val=&quot;Cambria Math&quot;/&gt;&lt;w:i/&gt;&lt;w:sz w:val=&quot;32&quot;/&gt;&lt;w:sz-cs w:val=&quot;32&quot;/&gt;&lt;/w:rPr&gt;&lt;/m:ctrlPr&gt;&lt;/m:sSupPr&gt;&lt;m:e&gt;&lt;m:r&gt;&lt;w:rPr&gt;&lt;w:rFonts w:ascii=&quot;Cambria Math&quot; w:h-ansi=&quot;Cambria Math&quot; w:cs=&quot;Times New Roman&quot;/&gt;&lt;wx:font wx:val=&quot;Cambria Math&quot;/&gt;&lt;w:i/&gt;&lt;w:sz w:val=&quot;32&quot;/&gt;&lt;w:sz-cs w:val=&quot;32&quot;/&gt;&lt;/w:rPr&gt;&lt;m:t&gt;(0.05X0.05)&lt;/m:t&gt;&lt;/m:r&gt;&lt;/m:e&gt;&lt;m:sup&gt;&lt;m:r&gt;&lt;w:rPr&gt;&lt;w:rFonts w:ascii=&quot;Cambria Math&quot; w:h-ansi=&quot;Cambria Math&quot; w:cs=&quot;Times New Roman&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47270A">
        <w:rPr>
          <w:rFonts w:ascii="Times New Roman" w:hAnsi="Times New Roman" w:cs="Times New Roman"/>
          <w:sz w:val="24"/>
          <w:szCs w:val="24"/>
          <w:highlight w:val="white"/>
        </w:rPr>
        <w:instrText xml:space="preserve"> </w:instrText>
      </w:r>
      <w:r w:rsidRPr="0047270A">
        <w:rPr>
          <w:rFonts w:ascii="Times New Roman" w:hAnsi="Times New Roman" w:cs="Times New Roman"/>
          <w:sz w:val="24"/>
          <w:szCs w:val="24"/>
          <w:highlight w:val="white"/>
        </w:rPr>
        <w:fldChar w:fldCharType="separate"/>
      </w:r>
      <w:r w:rsidRPr="0047270A">
        <w:rPr>
          <w:rFonts w:ascii="Times New Roman" w:hAnsi="Times New Roman" w:cs="Times New Roman"/>
          <w:noProof/>
          <w:position w:val="-20"/>
          <w:sz w:val="24"/>
          <w:szCs w:val="24"/>
        </w:rPr>
        <w:drawing>
          <wp:inline distT="0" distB="0" distL="0" distR="0" wp14:anchorId="741EDBA3" wp14:editId="5EDCE616">
            <wp:extent cx="1982470" cy="40767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2470" cy="407670"/>
                    </a:xfrm>
                    <a:prstGeom prst="rect">
                      <a:avLst/>
                    </a:prstGeom>
                    <a:noFill/>
                    <a:ln>
                      <a:noFill/>
                    </a:ln>
                  </pic:spPr>
                </pic:pic>
              </a:graphicData>
            </a:graphic>
          </wp:inline>
        </w:drawing>
      </w:r>
      <w:r w:rsidRPr="0047270A">
        <w:rPr>
          <w:rFonts w:ascii="Times New Roman" w:hAnsi="Times New Roman" w:cs="Times New Roman"/>
          <w:sz w:val="24"/>
          <w:szCs w:val="24"/>
          <w:highlight w:val="white"/>
        </w:rPr>
        <w:fldChar w:fldCharType="end"/>
      </w:r>
    </w:p>
    <w:p w14:paraId="1819F23C" w14:textId="77777777" w:rsidR="00E16C6D" w:rsidRPr="0047270A" w:rsidRDefault="00E16C6D" w:rsidP="00E16C6D">
      <w:pPr>
        <w:spacing w:line="360" w:lineRule="auto"/>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353.175 = 354 (rounded)</w:t>
      </w:r>
    </w:p>
    <w:p w14:paraId="366EB606"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5049CFEE"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3.8 Inclusion criteria:</w:t>
      </w:r>
    </w:p>
    <w:p w14:paraId="3ABACFCD" w14:textId="77777777" w:rsidR="00E16C6D" w:rsidRDefault="00E16C6D" w:rsidP="00E16C6D">
      <w:pPr>
        <w:spacing w:after="0" w:line="360" w:lineRule="auto"/>
        <w:jc w:val="both"/>
        <w:rPr>
          <w:rFonts w:ascii="Times New Roman" w:eastAsia="Times New Roman" w:hAnsi="Times New Roman" w:cs="Times New Roman"/>
          <w:b/>
          <w:bCs/>
          <w:color w:val="FF0000"/>
          <w:sz w:val="24"/>
          <w:szCs w:val="24"/>
          <w:u w:val="single"/>
        </w:rPr>
      </w:pPr>
    </w:p>
    <w:p w14:paraId="2BC2CC5B" w14:textId="77777777" w:rsidR="00E16C6D" w:rsidRPr="008B489F" w:rsidRDefault="00E16C6D" w:rsidP="00E16C6D">
      <w:pPr>
        <w:pStyle w:val="ListParagraph"/>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 members and staff of North South University, Dhaka, Bangladesh.</w:t>
      </w:r>
    </w:p>
    <w:p w14:paraId="6B26939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41F86A69"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3.9 Exclusion criteria:</w:t>
      </w:r>
    </w:p>
    <w:p w14:paraId="7217094B" w14:textId="77777777" w:rsidR="00E16C6D" w:rsidRDefault="00E16C6D" w:rsidP="00E16C6D">
      <w:pPr>
        <w:spacing w:after="0" w:line="360" w:lineRule="auto"/>
        <w:ind w:left="720"/>
        <w:jc w:val="both"/>
        <w:textAlignment w:val="baseline"/>
        <w:rPr>
          <w:rFonts w:ascii="Times New Roman" w:eastAsia="Times New Roman" w:hAnsi="Times New Roman" w:cs="Times New Roman"/>
          <w:color w:val="000000"/>
          <w:sz w:val="24"/>
          <w:szCs w:val="24"/>
        </w:rPr>
      </w:pPr>
    </w:p>
    <w:p w14:paraId="78CC8990" w14:textId="77777777" w:rsidR="00E16C6D" w:rsidRPr="002F4454" w:rsidRDefault="00E16C6D" w:rsidP="00E16C6D">
      <w:pPr>
        <w:pStyle w:val="ListParagraph"/>
        <w:numPr>
          <w:ilvl w:val="0"/>
          <w:numId w:val="28"/>
        </w:numPr>
        <w:spacing w:line="360" w:lineRule="auto"/>
        <w:jc w:val="both"/>
        <w:rPr>
          <w:rStyle w:val="fontstyle01"/>
          <w:rFonts w:ascii="Times New Roman" w:hAnsi="Times New Roman" w:cs="Times New Roman"/>
          <w:color w:val="000000" w:themeColor="text1"/>
        </w:rPr>
      </w:pPr>
      <w:r w:rsidRPr="002F4454">
        <w:rPr>
          <w:rFonts w:ascii="Times New Roman" w:hAnsi="Times New Roman" w:cs="Times New Roman"/>
          <w:color w:val="000000" w:themeColor="text1"/>
          <w:sz w:val="24"/>
          <w:szCs w:val="24"/>
        </w:rPr>
        <w:t xml:space="preserve">Any </w:t>
      </w:r>
      <w:r w:rsidRPr="002F4454">
        <w:rPr>
          <w:rStyle w:val="fontstyle01"/>
          <w:rFonts w:ascii="Times New Roman" w:hAnsi="Times New Roman" w:cs="Times New Roman"/>
          <w:color w:val="000000" w:themeColor="text1"/>
        </w:rPr>
        <w:t>history of gross lid abnormalities, life-threatening</w:t>
      </w:r>
      <w:r w:rsidRPr="002F4454">
        <w:rPr>
          <w:rFonts w:ascii="Times New Roman" w:hAnsi="Times New Roman" w:cs="Times New Roman"/>
          <w:color w:val="000000" w:themeColor="text1"/>
          <w:sz w:val="24"/>
          <w:szCs w:val="24"/>
        </w:rPr>
        <w:t xml:space="preserve"> </w:t>
      </w:r>
      <w:r w:rsidRPr="002F4454">
        <w:rPr>
          <w:rStyle w:val="fontstyle01"/>
          <w:rFonts w:ascii="Times New Roman" w:hAnsi="Times New Roman" w:cs="Times New Roman"/>
          <w:color w:val="000000" w:themeColor="text1"/>
        </w:rPr>
        <w:t>systemic disease, extra and intraocular surgery within the last 6</w:t>
      </w:r>
      <w:r w:rsidRPr="002F4454">
        <w:rPr>
          <w:rFonts w:ascii="Times New Roman" w:hAnsi="Times New Roman" w:cs="Times New Roman"/>
          <w:color w:val="000000" w:themeColor="text1"/>
          <w:sz w:val="24"/>
          <w:szCs w:val="24"/>
        </w:rPr>
        <w:t xml:space="preserve"> </w:t>
      </w:r>
      <w:r w:rsidRPr="002F4454">
        <w:rPr>
          <w:rStyle w:val="fontstyle01"/>
          <w:rFonts w:ascii="Times New Roman" w:hAnsi="Times New Roman" w:cs="Times New Roman"/>
          <w:color w:val="000000" w:themeColor="text1"/>
        </w:rPr>
        <w:t>months.</w:t>
      </w:r>
    </w:p>
    <w:p w14:paraId="59C65B50" w14:textId="77777777" w:rsidR="00E16C6D" w:rsidRPr="002F4454" w:rsidRDefault="00E16C6D" w:rsidP="00E16C6D">
      <w:pPr>
        <w:spacing w:after="0" w:line="360" w:lineRule="auto"/>
        <w:ind w:left="720"/>
        <w:jc w:val="both"/>
        <w:textAlignment w:val="baseline"/>
        <w:rPr>
          <w:rFonts w:ascii="Times New Roman" w:eastAsia="Times New Roman" w:hAnsi="Times New Roman" w:cs="Times New Roman"/>
          <w:color w:val="000000" w:themeColor="text1"/>
          <w:sz w:val="24"/>
          <w:szCs w:val="24"/>
        </w:rPr>
      </w:pPr>
    </w:p>
    <w:p w14:paraId="29A9EB99"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76C016C2" w14:textId="77777777" w:rsidR="00E16C6D" w:rsidRPr="009019D1" w:rsidRDefault="00E16C6D" w:rsidP="00E16C6D">
      <w:pPr>
        <w:pStyle w:val="ListParagraph"/>
        <w:numPr>
          <w:ilvl w:val="1"/>
          <w:numId w:val="2"/>
        </w:num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 Sampling method: </w:t>
      </w:r>
    </w:p>
    <w:p w14:paraId="423609EF" w14:textId="77777777" w:rsidR="00E16C6D" w:rsidRPr="0047270A" w:rsidRDefault="00E16C6D" w:rsidP="00E16C6D">
      <w:pPr>
        <w:spacing w:after="0" w:line="360" w:lineRule="auto"/>
        <w:jc w:val="both"/>
        <w:rPr>
          <w:rFonts w:ascii="Times New Roman" w:eastAsia="Times New Roman" w:hAnsi="Times New Roman" w:cs="Times New Roman"/>
          <w:b/>
          <w:bCs/>
          <w:color w:val="000000"/>
          <w:sz w:val="24"/>
          <w:szCs w:val="24"/>
        </w:rPr>
      </w:pPr>
    </w:p>
    <w:p w14:paraId="2E280099" w14:textId="77777777" w:rsidR="00E16C6D" w:rsidRPr="0047270A" w:rsidRDefault="00E16C6D" w:rsidP="00E16C6D">
      <w:pPr>
        <w:spacing w:line="360" w:lineRule="auto"/>
        <w:ind w:left="420"/>
        <w:jc w:val="both"/>
        <w:rPr>
          <w:rFonts w:ascii="Times New Roman" w:hAnsi="Times New Roman" w:cs="Times New Roman"/>
          <w:color w:val="0D0D0D"/>
          <w:sz w:val="24"/>
          <w:szCs w:val="24"/>
        </w:rPr>
      </w:pPr>
      <w:r w:rsidRPr="0047270A">
        <w:rPr>
          <w:rFonts w:ascii="Times New Roman" w:hAnsi="Times New Roman" w:cs="Times New Roman"/>
          <w:color w:val="000000"/>
          <w:sz w:val="24"/>
          <w:szCs w:val="24"/>
        </w:rPr>
        <w:t>A nonrandom quota</w:t>
      </w:r>
      <w:r>
        <w:rPr>
          <w:rFonts w:ascii="Times New Roman" w:hAnsi="Times New Roman" w:cs="Times New Roman"/>
          <w:color w:val="000000"/>
          <w:sz w:val="24"/>
          <w:szCs w:val="24"/>
        </w:rPr>
        <w:t xml:space="preserve"> </w:t>
      </w:r>
      <w:r w:rsidRPr="0047270A">
        <w:rPr>
          <w:rFonts w:ascii="Times New Roman" w:hAnsi="Times New Roman" w:cs="Times New Roman"/>
          <w:color w:val="000000"/>
          <w:sz w:val="24"/>
          <w:szCs w:val="24"/>
        </w:rPr>
        <w:t xml:space="preserve">sampling </w:t>
      </w:r>
      <w:r w:rsidRPr="0047270A">
        <w:rPr>
          <w:rFonts w:ascii="Times New Roman" w:hAnsi="Times New Roman" w:cs="Times New Roman"/>
          <w:color w:val="0D0D0D"/>
          <w:sz w:val="24"/>
          <w:szCs w:val="24"/>
        </w:rPr>
        <w:t xml:space="preserve">technique will be applied for this study. Participants will be recruited with reasonable representation from each faculty and work unit. </w:t>
      </w:r>
    </w:p>
    <w:p w14:paraId="4FABC134" w14:textId="77777777" w:rsidR="00E16C6D" w:rsidRDefault="00E16C6D" w:rsidP="00E16C6D">
      <w:pPr>
        <w:spacing w:line="360" w:lineRule="auto"/>
        <w:ind w:left="420"/>
        <w:jc w:val="both"/>
        <w:rPr>
          <w:rFonts w:ascii="Times New Roman" w:hAnsi="Times New Roman" w:cs="Times New Roman"/>
          <w:color w:val="000000"/>
          <w:sz w:val="24"/>
          <w:szCs w:val="24"/>
        </w:rPr>
      </w:pPr>
      <w:r w:rsidRPr="0047270A">
        <w:rPr>
          <w:rFonts w:ascii="Times New Roman" w:hAnsi="Times New Roman" w:cs="Times New Roman"/>
          <w:color w:val="000000"/>
          <w:sz w:val="24"/>
          <w:szCs w:val="24"/>
        </w:rPr>
        <w:t xml:space="preserve">To collect data from the participants, we will enroll </w:t>
      </w:r>
      <w:r>
        <w:rPr>
          <w:rFonts w:ascii="Times New Roman" w:hAnsi="Times New Roman" w:cs="Times New Roman"/>
          <w:color w:val="000000"/>
          <w:sz w:val="24"/>
          <w:szCs w:val="24"/>
        </w:rPr>
        <w:t>354</w:t>
      </w:r>
      <w:r w:rsidRPr="0047270A">
        <w:rPr>
          <w:rFonts w:ascii="Times New Roman" w:hAnsi="Times New Roman" w:cs="Times New Roman"/>
          <w:color w:val="000000"/>
          <w:sz w:val="24"/>
          <w:szCs w:val="24"/>
        </w:rPr>
        <w:t xml:space="preserve"> respondents (1</w:t>
      </w:r>
      <w:r>
        <w:rPr>
          <w:rFonts w:ascii="Times New Roman" w:hAnsi="Times New Roman" w:cs="Times New Roman"/>
          <w:color w:val="000000"/>
          <w:sz w:val="24"/>
          <w:szCs w:val="24"/>
        </w:rPr>
        <w:t>80</w:t>
      </w:r>
      <w:r w:rsidRPr="0047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faculty members and 174</w:t>
      </w:r>
      <w:r w:rsidRPr="0047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staff</w:t>
      </w:r>
      <w:r w:rsidRPr="0047270A">
        <w:rPr>
          <w:rFonts w:ascii="Times New Roman" w:hAnsi="Times New Roman" w:cs="Times New Roman"/>
          <w:color w:val="000000"/>
          <w:sz w:val="24"/>
          <w:szCs w:val="24"/>
        </w:rPr>
        <w:t xml:space="preserve">) from </w:t>
      </w:r>
      <w:r>
        <w:rPr>
          <w:rFonts w:ascii="Times New Roman" w:hAnsi="Times New Roman" w:cs="Times New Roman"/>
          <w:color w:val="000000"/>
          <w:sz w:val="24"/>
          <w:szCs w:val="24"/>
        </w:rPr>
        <w:t>North South University</w:t>
      </w:r>
      <w:r w:rsidRPr="0047270A">
        <w:rPr>
          <w:rFonts w:ascii="Times New Roman" w:hAnsi="Times New Roman" w:cs="Times New Roman"/>
          <w:color w:val="000000"/>
          <w:sz w:val="24"/>
          <w:szCs w:val="24"/>
        </w:rPr>
        <w:t xml:space="preserve">. Respondents will be equally distributed across the faculty and work unit.  </w:t>
      </w:r>
    </w:p>
    <w:p w14:paraId="0B1FB6A5" w14:textId="77777777" w:rsidR="00E16C6D" w:rsidRPr="0047270A" w:rsidRDefault="00E16C6D" w:rsidP="00E16C6D">
      <w:pPr>
        <w:spacing w:line="360" w:lineRule="auto"/>
        <w:ind w:firstLine="420"/>
        <w:jc w:val="both"/>
        <w:rPr>
          <w:rFonts w:ascii="Times New Roman" w:hAnsi="Times New Roman" w:cs="Times New Roman"/>
          <w:color w:val="000000"/>
          <w:sz w:val="24"/>
          <w:szCs w:val="24"/>
        </w:rPr>
      </w:pPr>
      <w:r w:rsidRPr="0047270A">
        <w:rPr>
          <w:rFonts w:ascii="Times New Roman" w:hAnsi="Times New Roman" w:cs="Times New Roman"/>
          <w:color w:val="000000"/>
          <w:sz w:val="24"/>
          <w:szCs w:val="24"/>
        </w:rPr>
        <w:t xml:space="preserve">The number of respondents </w:t>
      </w:r>
      <w:r>
        <w:rPr>
          <w:rFonts w:ascii="Times New Roman" w:hAnsi="Times New Roman" w:cs="Times New Roman"/>
          <w:color w:val="000000"/>
          <w:sz w:val="24"/>
          <w:szCs w:val="24"/>
        </w:rPr>
        <w:t>selected</w:t>
      </w:r>
      <w:r w:rsidRPr="0047270A">
        <w:rPr>
          <w:rFonts w:ascii="Times New Roman" w:hAnsi="Times New Roman" w:cs="Times New Roman"/>
          <w:color w:val="000000"/>
          <w:sz w:val="24"/>
          <w:szCs w:val="24"/>
        </w:rPr>
        <w:t xml:space="preserve"> is shown in the flow chart below---</w:t>
      </w:r>
    </w:p>
    <w:p w14:paraId="5AAE87BF" w14:textId="77777777" w:rsidR="00E16C6D" w:rsidRDefault="00E16C6D" w:rsidP="00E16C6D">
      <w:pPr>
        <w:spacing w:line="360" w:lineRule="auto"/>
        <w:ind w:firstLine="420"/>
        <w:rPr>
          <w:rFonts w:ascii="Times New Roman" w:hAnsi="Times New Roman" w:cs="Times New Roman"/>
          <w:b/>
          <w:bCs/>
          <w:color w:val="000000"/>
          <w:sz w:val="24"/>
          <w:szCs w:val="24"/>
        </w:rPr>
      </w:pPr>
    </w:p>
    <w:p w14:paraId="749A7FE1" w14:textId="77777777" w:rsidR="00E16C6D" w:rsidRDefault="00E16C6D" w:rsidP="00E16C6D">
      <w:pPr>
        <w:spacing w:line="360" w:lineRule="auto"/>
        <w:ind w:firstLine="420"/>
        <w:rPr>
          <w:rFonts w:ascii="Times New Roman" w:hAnsi="Times New Roman" w:cs="Times New Roman"/>
          <w:b/>
          <w:bCs/>
          <w:color w:val="000000"/>
          <w:sz w:val="24"/>
          <w:szCs w:val="24"/>
        </w:rPr>
      </w:pPr>
    </w:p>
    <w:p w14:paraId="6628BE3E" w14:textId="77777777" w:rsidR="00E16C6D" w:rsidRDefault="00E16C6D" w:rsidP="00E16C6D">
      <w:pPr>
        <w:spacing w:line="360" w:lineRule="auto"/>
        <w:ind w:firstLine="420"/>
        <w:rPr>
          <w:rFonts w:ascii="Times New Roman" w:hAnsi="Times New Roman" w:cs="Times New Roman"/>
          <w:b/>
          <w:bCs/>
          <w:color w:val="000000"/>
          <w:sz w:val="24"/>
          <w:szCs w:val="24"/>
        </w:rPr>
      </w:pPr>
    </w:p>
    <w:p w14:paraId="441732C1" w14:textId="77777777" w:rsidR="00E16C6D" w:rsidRDefault="00E16C6D" w:rsidP="00E16C6D">
      <w:pPr>
        <w:spacing w:line="360" w:lineRule="auto"/>
        <w:ind w:firstLine="420"/>
        <w:rPr>
          <w:rFonts w:ascii="Times New Roman" w:hAnsi="Times New Roman" w:cs="Times New Roman"/>
          <w:b/>
          <w:bCs/>
          <w:color w:val="000000"/>
          <w:sz w:val="24"/>
          <w:szCs w:val="24"/>
        </w:rPr>
      </w:pPr>
    </w:p>
    <w:p w14:paraId="4902F4F9" w14:textId="77777777" w:rsidR="00E16C6D" w:rsidRDefault="00E16C6D" w:rsidP="00E16C6D">
      <w:pPr>
        <w:spacing w:line="360" w:lineRule="auto"/>
        <w:ind w:firstLine="420"/>
        <w:rPr>
          <w:rFonts w:ascii="Times New Roman" w:hAnsi="Times New Roman" w:cs="Times New Roman"/>
          <w:b/>
          <w:bCs/>
          <w:color w:val="000000"/>
          <w:sz w:val="24"/>
          <w:szCs w:val="24"/>
        </w:rPr>
      </w:pPr>
    </w:p>
    <w:p w14:paraId="117CCCA7" w14:textId="77777777" w:rsidR="00E16C6D" w:rsidRPr="0047270A" w:rsidRDefault="00E16C6D" w:rsidP="00E16C6D">
      <w:pPr>
        <w:spacing w:line="360" w:lineRule="auto"/>
        <w:ind w:firstLine="420"/>
        <w:rPr>
          <w:rFonts w:ascii="Times New Roman" w:hAnsi="Times New Roman" w:cs="Times New Roman"/>
          <w:b/>
          <w:bCs/>
          <w:color w:val="000000"/>
          <w:sz w:val="24"/>
          <w:szCs w:val="24"/>
        </w:rPr>
      </w:pPr>
      <w:r w:rsidRPr="0047270A">
        <w:rPr>
          <w:rFonts w:ascii="Times New Roman" w:hAnsi="Times New Roman" w:cs="Times New Roman"/>
          <w:b/>
          <w:bCs/>
          <w:color w:val="000000"/>
          <w:sz w:val="24"/>
          <w:szCs w:val="24"/>
        </w:rPr>
        <w:lastRenderedPageBreak/>
        <w:t>Flow Chart: Sample distribution</w:t>
      </w:r>
    </w:p>
    <w:p w14:paraId="7BC3CE20"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037B73">
        <w:rPr>
          <w:rFonts w:ascii="Bookman Old Style" w:hAnsi="Bookman Old Style"/>
          <w:noProof/>
        </w:rPr>
        <mc:AlternateContent>
          <mc:Choice Requires="wps">
            <w:drawing>
              <wp:anchor distT="0" distB="0" distL="114300" distR="114300" simplePos="0" relativeHeight="251672576" behindDoc="0" locked="0" layoutInCell="1" allowOverlap="1" wp14:anchorId="5B73CD28" wp14:editId="04925858">
                <wp:simplePos x="0" y="0"/>
                <wp:positionH relativeFrom="column">
                  <wp:posOffset>2027976</wp:posOffset>
                </wp:positionH>
                <wp:positionV relativeFrom="paragraph">
                  <wp:posOffset>24809</wp:posOffset>
                </wp:positionV>
                <wp:extent cx="2027555" cy="606582"/>
                <wp:effectExtent l="0" t="0" r="17145" b="1587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7555" cy="606582"/>
                        </a:xfrm>
                        <a:prstGeom prst="rect">
                          <a:avLst/>
                        </a:prstGeom>
                        <a:solidFill>
                          <a:sysClr val="window" lastClr="FFFFFF"/>
                        </a:solidFill>
                        <a:ln w="12700" cap="flat" cmpd="sng" algn="ctr">
                          <a:solidFill>
                            <a:srgbClr val="70AD47"/>
                          </a:solidFill>
                          <a:prstDash val="solid"/>
                          <a:miter lim="800000"/>
                        </a:ln>
                        <a:effectLst/>
                      </wps:spPr>
                      <wps:txbx>
                        <w:txbxContent>
                          <w:p w14:paraId="16D3B245" w14:textId="77777777" w:rsidR="00E16C6D" w:rsidRPr="005A4FB0" w:rsidRDefault="00E16C6D" w:rsidP="00E16C6D">
                            <w:pPr>
                              <w:pStyle w:val="NoSpacing"/>
                              <w:jc w:val="center"/>
                              <w:rPr>
                                <w:b/>
                                <w:bCs/>
                              </w:rPr>
                            </w:pPr>
                            <w:r w:rsidRPr="005A4FB0">
                              <w:rPr>
                                <w:b/>
                                <w:bCs/>
                              </w:rPr>
                              <w:t xml:space="preserve">Sample from </w:t>
                            </w:r>
                            <w:r>
                              <w:rPr>
                                <w:b/>
                                <w:bCs/>
                              </w:rPr>
                              <w:t>North South University</w:t>
                            </w:r>
                          </w:p>
                          <w:p w14:paraId="526AB358" w14:textId="77777777" w:rsidR="00E16C6D" w:rsidRPr="005A4FB0" w:rsidRDefault="00E16C6D" w:rsidP="00E16C6D">
                            <w:pPr>
                              <w:pStyle w:val="NoSpacing"/>
                              <w:jc w:val="center"/>
                              <w:rPr>
                                <w:b/>
                                <w:bCs/>
                                <w:i/>
                                <w:iCs/>
                              </w:rPr>
                            </w:pPr>
                            <w:r w:rsidRPr="005A4FB0">
                              <w:rPr>
                                <w:b/>
                                <w:bCs/>
                                <w:i/>
                                <w:iCs/>
                              </w:rPr>
                              <w:t>(</w:t>
                            </w:r>
                            <w:r>
                              <w:rPr>
                                <w:b/>
                                <w:bCs/>
                                <w:i/>
                                <w:iCs/>
                              </w:rPr>
                              <w:t>n</w:t>
                            </w:r>
                            <w:r w:rsidRPr="005A4FB0">
                              <w:rPr>
                                <w:b/>
                                <w:bCs/>
                                <w:i/>
                                <w:iCs/>
                              </w:rPr>
                              <w:t>=</w:t>
                            </w:r>
                            <w:r>
                              <w:rPr>
                                <w:b/>
                                <w:bCs/>
                                <w:i/>
                                <w:iCs/>
                              </w:rPr>
                              <w:t>354</w:t>
                            </w:r>
                            <w:r w:rsidRPr="005A4FB0">
                              <w:rPr>
                                <w:b/>
                                <w:bCs/>
                                <w:i/>
                                <w:iCs/>
                              </w:rPr>
                              <w:t>)</w:t>
                            </w:r>
                          </w:p>
                          <w:p w14:paraId="626F0C3C" w14:textId="77777777" w:rsidR="00E16C6D" w:rsidRPr="00273DE0" w:rsidRDefault="00E16C6D" w:rsidP="00E16C6D">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3CD28" id="Rectangle 99" o:spid="_x0000_s1034" style="position:absolute;left:0;text-align:left;margin-left:159.7pt;margin-top:1.95pt;width:159.65pt;height:4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" fillcolor="window" strokecolor="#70ad47" strokeweight="1pt">
                <v:path arrowok="t"/>
                <v:textbox>
                  <w:txbxContent>
                    <w:p w14:paraId="16D3B245" w14:textId="77777777" w:rsidR="00E16C6D" w:rsidRPr="005A4FB0" w:rsidRDefault="00E16C6D" w:rsidP="00E16C6D">
                      <w:pPr>
                        <w:pStyle w:val="NoSpacing"/>
                        <w:jc w:val="center"/>
                        <w:rPr>
                          <w:b/>
                          <w:bCs/>
                        </w:rPr>
                      </w:pPr>
                      <w:r w:rsidRPr="005A4FB0">
                        <w:rPr>
                          <w:b/>
                          <w:bCs/>
                        </w:rPr>
                        <w:t xml:space="preserve">Sample from </w:t>
                      </w:r>
                      <w:r>
                        <w:rPr>
                          <w:b/>
                          <w:bCs/>
                        </w:rPr>
                        <w:t>North South University</w:t>
                      </w:r>
                    </w:p>
                    <w:p w14:paraId="526AB358" w14:textId="77777777" w:rsidR="00E16C6D" w:rsidRPr="005A4FB0" w:rsidRDefault="00E16C6D" w:rsidP="00E16C6D">
                      <w:pPr>
                        <w:pStyle w:val="NoSpacing"/>
                        <w:jc w:val="center"/>
                        <w:rPr>
                          <w:b/>
                          <w:bCs/>
                          <w:i/>
                          <w:iCs/>
                        </w:rPr>
                      </w:pPr>
                      <w:r w:rsidRPr="005A4FB0">
                        <w:rPr>
                          <w:b/>
                          <w:bCs/>
                          <w:i/>
                          <w:iCs/>
                        </w:rPr>
                        <w:t>(</w:t>
                      </w:r>
                      <w:r>
                        <w:rPr>
                          <w:b/>
                          <w:bCs/>
                          <w:i/>
                          <w:iCs/>
                        </w:rPr>
                        <w:t>n</w:t>
                      </w:r>
                      <w:r w:rsidRPr="005A4FB0">
                        <w:rPr>
                          <w:b/>
                          <w:bCs/>
                          <w:i/>
                          <w:iCs/>
                        </w:rPr>
                        <w:t>=</w:t>
                      </w:r>
                      <w:r>
                        <w:rPr>
                          <w:b/>
                          <w:bCs/>
                          <w:i/>
                          <w:iCs/>
                        </w:rPr>
                        <w:t>354</w:t>
                      </w:r>
                      <w:r w:rsidRPr="005A4FB0">
                        <w:rPr>
                          <w:b/>
                          <w:bCs/>
                          <w:i/>
                          <w:iCs/>
                        </w:rPr>
                        <w:t>)</w:t>
                      </w:r>
                    </w:p>
                    <w:p w14:paraId="626F0C3C" w14:textId="77777777" w:rsidR="00E16C6D" w:rsidRPr="00273DE0" w:rsidRDefault="00E16C6D" w:rsidP="00E16C6D">
                      <w:pPr>
                        <w:pStyle w:val="NoSpacing"/>
                        <w:jc w:val="center"/>
                      </w:pPr>
                    </w:p>
                  </w:txbxContent>
                </v:textbox>
              </v:rect>
            </w:pict>
          </mc:Fallback>
        </mc:AlternateContent>
      </w:r>
    </w:p>
    <w:p w14:paraId="21C788F4"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7EDDBEB2"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1792" behindDoc="0" locked="0" layoutInCell="1" allowOverlap="1" wp14:anchorId="7D53CF27" wp14:editId="133F0B4C">
                <wp:simplePos x="0" y="0"/>
                <wp:positionH relativeFrom="column">
                  <wp:posOffset>3018406</wp:posOffset>
                </wp:positionH>
                <wp:positionV relativeFrom="paragraph">
                  <wp:posOffset>105611</wp:posOffset>
                </wp:positionV>
                <wp:extent cx="1381578" cy="452755"/>
                <wp:effectExtent l="0" t="0" r="28575" b="42545"/>
                <wp:wrapNone/>
                <wp:docPr id="27" name="Straight Arrow Connector 27"/>
                <wp:cNvGraphicFramePr/>
                <a:graphic xmlns:a="http://schemas.openxmlformats.org/drawingml/2006/main">
                  <a:graphicData uri="http://schemas.microsoft.com/office/word/2010/wordprocessingShape">
                    <wps:wsp>
                      <wps:cNvCnPr/>
                      <wps:spPr>
                        <a:xfrm>
                          <a:off x="0" y="0"/>
                          <a:ext cx="1381578" cy="45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80F04" id="Straight Arrow Connector 27" o:spid="_x0000_s1026" type="#_x0000_t32" style="position:absolute;margin-left:237.65pt;margin-top:8.3pt;width:108.8pt;height:35.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&#13;&#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0768" behindDoc="0" locked="0" layoutInCell="1" allowOverlap="1" wp14:anchorId="74A12D76" wp14:editId="6659F350">
                <wp:simplePos x="0" y="0"/>
                <wp:positionH relativeFrom="column">
                  <wp:posOffset>1711105</wp:posOffset>
                </wp:positionH>
                <wp:positionV relativeFrom="paragraph">
                  <wp:posOffset>105454</wp:posOffset>
                </wp:positionV>
                <wp:extent cx="1303699" cy="452830"/>
                <wp:effectExtent l="12700" t="0" r="17145" b="42545"/>
                <wp:wrapNone/>
                <wp:docPr id="26" name="Straight Arrow Connector 26"/>
                <wp:cNvGraphicFramePr/>
                <a:graphic xmlns:a="http://schemas.openxmlformats.org/drawingml/2006/main">
                  <a:graphicData uri="http://schemas.microsoft.com/office/word/2010/wordprocessingShape">
                    <wps:wsp>
                      <wps:cNvCnPr/>
                      <wps:spPr>
                        <a:xfrm flipH="1">
                          <a:off x="0" y="0"/>
                          <a:ext cx="1303699" cy="452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7935E" id="Straight Arrow Connector 26" o:spid="_x0000_s1026" type="#_x0000_t32" style="position:absolute;margin-left:134.75pt;margin-top:8.3pt;width:102.65pt;height:35.6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" strokecolor="#4472c4 [3204]" strokeweight=".5pt">
                <v:stroke endarrow="block" joinstyle="miter"/>
              </v:shape>
            </w:pict>
          </mc:Fallback>
        </mc:AlternateContent>
      </w:r>
    </w:p>
    <w:p w14:paraId="1BE9AC80"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E8B6B7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037B73">
        <w:rPr>
          <w:rFonts w:ascii="Bookman Old Style" w:hAnsi="Bookman Old Style"/>
          <w:noProof/>
        </w:rPr>
        <mc:AlternateContent>
          <mc:Choice Requires="wps">
            <w:drawing>
              <wp:anchor distT="0" distB="0" distL="114300" distR="114300" simplePos="0" relativeHeight="251678720" behindDoc="0" locked="0" layoutInCell="1" allowOverlap="1" wp14:anchorId="23D83030" wp14:editId="37BD5909">
                <wp:simplePos x="0" y="0"/>
                <wp:positionH relativeFrom="column">
                  <wp:posOffset>4050665</wp:posOffset>
                </wp:positionH>
                <wp:positionV relativeFrom="paragraph">
                  <wp:posOffset>35560</wp:posOffset>
                </wp:positionV>
                <wp:extent cx="678180" cy="415925"/>
                <wp:effectExtent l="0" t="0" r="0" b="31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 cy="415925"/>
                        </a:xfrm>
                        <a:prstGeom prst="rect">
                          <a:avLst/>
                        </a:prstGeom>
                        <a:solidFill>
                          <a:sysClr val="window" lastClr="FFFFFF"/>
                        </a:solidFill>
                        <a:ln w="12700" cap="flat" cmpd="sng" algn="ctr">
                          <a:solidFill>
                            <a:srgbClr val="70AD47"/>
                          </a:solidFill>
                          <a:prstDash val="solid"/>
                          <a:miter lim="800000"/>
                        </a:ln>
                        <a:effectLst/>
                      </wps:spPr>
                      <wps:txbx>
                        <w:txbxContent>
                          <w:p w14:paraId="6D1B5711" w14:textId="77777777" w:rsidR="00E16C6D" w:rsidRPr="001912D0" w:rsidRDefault="00E16C6D" w:rsidP="00E16C6D">
                            <w:pPr>
                              <w:pStyle w:val="NoSpacing"/>
                              <w:jc w:val="center"/>
                              <w:rPr>
                                <w:b/>
                                <w:bCs/>
                              </w:rPr>
                            </w:pPr>
                            <w:r>
                              <w:rPr>
                                <w:b/>
                                <w:bCs/>
                              </w:rPr>
                              <w:t>Staff</w:t>
                            </w:r>
                          </w:p>
                          <w:p w14:paraId="4CE82B46" w14:textId="77777777" w:rsidR="00E16C6D" w:rsidRPr="001912D0" w:rsidRDefault="00E16C6D" w:rsidP="00E16C6D">
                            <w:pPr>
                              <w:pStyle w:val="NoSpacing"/>
                              <w:jc w:val="center"/>
                            </w:pPr>
                            <w:r>
                              <w:t>n</w:t>
                            </w:r>
                            <w:r w:rsidRPr="001912D0">
                              <w:t>=</w:t>
                            </w:r>
                            <w:r>
                              <w:t>174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83030" id="Rectangle 51" o:spid="_x0000_s1035" style="position:absolute;left:0;text-align:left;margin-left:318.95pt;margin-top:2.8pt;width:53.4pt;height:3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" fillcolor="window" strokecolor="#70ad47" strokeweight="1pt">
                <v:path arrowok="t"/>
                <v:textbox>
                  <w:txbxContent>
                    <w:p w14:paraId="6D1B5711" w14:textId="77777777" w:rsidR="00E16C6D" w:rsidRPr="001912D0" w:rsidRDefault="00E16C6D" w:rsidP="00E16C6D">
                      <w:pPr>
                        <w:pStyle w:val="NoSpacing"/>
                        <w:jc w:val="center"/>
                        <w:rPr>
                          <w:b/>
                          <w:bCs/>
                        </w:rPr>
                      </w:pPr>
                      <w:r>
                        <w:rPr>
                          <w:b/>
                          <w:bCs/>
                        </w:rPr>
                        <w:t>Staff</w:t>
                      </w:r>
                    </w:p>
                    <w:p w14:paraId="4CE82B46" w14:textId="77777777" w:rsidR="00E16C6D" w:rsidRPr="001912D0" w:rsidRDefault="00E16C6D" w:rsidP="00E16C6D">
                      <w:pPr>
                        <w:pStyle w:val="NoSpacing"/>
                        <w:jc w:val="center"/>
                      </w:pPr>
                      <w:r>
                        <w:t>n</w:t>
                      </w:r>
                      <w:r w:rsidRPr="001912D0">
                        <w:t>=</w:t>
                      </w:r>
                      <w:r>
                        <w:t>174</w:t>
                      </w:r>
                    </w:p>
                  </w:txbxContent>
                </v:textbox>
              </v:rect>
            </w:pict>
          </mc:Fallback>
        </mc:AlternateContent>
      </w:r>
      <w:r w:rsidRPr="00037B73">
        <w:rPr>
          <w:rFonts w:ascii="Bookman Old Style" w:hAnsi="Bookman Old Style"/>
          <w:noProof/>
        </w:rPr>
        <mc:AlternateContent>
          <mc:Choice Requires="wps">
            <w:drawing>
              <wp:anchor distT="0" distB="0" distL="114300" distR="114300" simplePos="0" relativeHeight="251673600" behindDoc="0" locked="0" layoutInCell="1" allowOverlap="1" wp14:anchorId="760D7F90" wp14:editId="7EE3BA95">
                <wp:simplePos x="0" y="0"/>
                <wp:positionH relativeFrom="column">
                  <wp:posOffset>1353128</wp:posOffset>
                </wp:positionH>
                <wp:positionV relativeFrom="paragraph">
                  <wp:posOffset>33856</wp:posOffset>
                </wp:positionV>
                <wp:extent cx="678180" cy="415925"/>
                <wp:effectExtent l="0" t="0" r="0" b="31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 cy="415925"/>
                        </a:xfrm>
                        <a:prstGeom prst="rect">
                          <a:avLst/>
                        </a:prstGeom>
                        <a:solidFill>
                          <a:sysClr val="window" lastClr="FFFFFF"/>
                        </a:solidFill>
                        <a:ln w="12700" cap="flat" cmpd="sng" algn="ctr">
                          <a:solidFill>
                            <a:srgbClr val="70AD47"/>
                          </a:solidFill>
                          <a:prstDash val="solid"/>
                          <a:miter lim="800000"/>
                        </a:ln>
                        <a:effectLst/>
                      </wps:spPr>
                      <wps:txbx>
                        <w:txbxContent>
                          <w:p w14:paraId="49DD7738" w14:textId="77777777" w:rsidR="00E16C6D" w:rsidRPr="001912D0" w:rsidRDefault="00E16C6D" w:rsidP="00E16C6D">
                            <w:pPr>
                              <w:pStyle w:val="NoSpacing"/>
                              <w:jc w:val="center"/>
                              <w:rPr>
                                <w:b/>
                                <w:bCs/>
                              </w:rPr>
                            </w:pPr>
                            <w:r>
                              <w:rPr>
                                <w:b/>
                                <w:bCs/>
                              </w:rPr>
                              <w:t>Faculty</w:t>
                            </w:r>
                          </w:p>
                          <w:p w14:paraId="50337CEE" w14:textId="77777777" w:rsidR="00E16C6D" w:rsidRPr="001912D0" w:rsidRDefault="00E16C6D" w:rsidP="00E16C6D">
                            <w:pPr>
                              <w:pStyle w:val="NoSpacing"/>
                              <w:jc w:val="center"/>
                            </w:pPr>
                            <w:r>
                              <w:t>n</w:t>
                            </w:r>
                            <w:r w:rsidRPr="001912D0">
                              <w:t>=</w:t>
                            </w:r>
                            <w:r>
                              <w:t>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D7F90" id="Rectangle 64" o:spid="_x0000_s1036" style="position:absolute;left:0;text-align:left;margin-left:106.55pt;margin-top:2.65pt;width:53.4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" fillcolor="window" strokecolor="#70ad47" strokeweight="1pt">
                <v:path arrowok="t"/>
                <v:textbox>
                  <w:txbxContent>
                    <w:p w14:paraId="49DD7738" w14:textId="77777777" w:rsidR="00E16C6D" w:rsidRPr="001912D0" w:rsidRDefault="00E16C6D" w:rsidP="00E16C6D">
                      <w:pPr>
                        <w:pStyle w:val="NoSpacing"/>
                        <w:jc w:val="center"/>
                        <w:rPr>
                          <w:b/>
                          <w:bCs/>
                        </w:rPr>
                      </w:pPr>
                      <w:r>
                        <w:rPr>
                          <w:b/>
                          <w:bCs/>
                        </w:rPr>
                        <w:t>Faculty</w:t>
                      </w:r>
                    </w:p>
                    <w:p w14:paraId="50337CEE" w14:textId="77777777" w:rsidR="00E16C6D" w:rsidRPr="001912D0" w:rsidRDefault="00E16C6D" w:rsidP="00E16C6D">
                      <w:pPr>
                        <w:pStyle w:val="NoSpacing"/>
                        <w:jc w:val="center"/>
                      </w:pPr>
                      <w:r>
                        <w:t>n</w:t>
                      </w:r>
                      <w:r w:rsidRPr="001912D0">
                        <w:t>=</w:t>
                      </w:r>
                      <w:r>
                        <w:t>180</w:t>
                      </w:r>
                    </w:p>
                  </w:txbxContent>
                </v:textbox>
              </v:rect>
            </w:pict>
          </mc:Fallback>
        </mc:AlternateContent>
      </w:r>
    </w:p>
    <w:p w14:paraId="75A67A3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7936" behindDoc="0" locked="0" layoutInCell="1" allowOverlap="1" wp14:anchorId="0179EF54" wp14:editId="3DDF0D1B">
                <wp:simplePos x="0" y="0"/>
                <wp:positionH relativeFrom="column">
                  <wp:posOffset>4395929</wp:posOffset>
                </wp:positionH>
                <wp:positionV relativeFrom="paragraph">
                  <wp:posOffset>186074</wp:posOffset>
                </wp:positionV>
                <wp:extent cx="0" cy="642796"/>
                <wp:effectExtent l="63500" t="0" r="50800" b="30480"/>
                <wp:wrapNone/>
                <wp:docPr id="34" name="Straight Arrow Connector 34"/>
                <wp:cNvGraphicFramePr/>
                <a:graphic xmlns:a="http://schemas.openxmlformats.org/drawingml/2006/main">
                  <a:graphicData uri="http://schemas.microsoft.com/office/word/2010/wordprocessingShape">
                    <wps:wsp>
                      <wps:cNvCnPr/>
                      <wps:spPr>
                        <a:xfrm>
                          <a:off x="0" y="0"/>
                          <a:ext cx="0" cy="642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DE2F2" id="Straight Arrow Connector 34" o:spid="_x0000_s1026" type="#_x0000_t32" style="position:absolute;margin-left:346.15pt;margin-top:14.65pt;width:0;height:5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&#13;&#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2816" behindDoc="0" locked="0" layoutInCell="1" allowOverlap="1" wp14:anchorId="3106A95D" wp14:editId="679C30F2">
                <wp:simplePos x="0" y="0"/>
                <wp:positionH relativeFrom="column">
                  <wp:posOffset>1656784</wp:posOffset>
                </wp:positionH>
                <wp:positionV relativeFrom="paragraph">
                  <wp:posOffset>185538</wp:posOffset>
                </wp:positionV>
                <wp:extent cx="0" cy="2300115"/>
                <wp:effectExtent l="0" t="0" r="12700" b="11430"/>
                <wp:wrapNone/>
                <wp:docPr id="28" name="Straight Connector 28"/>
                <wp:cNvGraphicFramePr/>
                <a:graphic xmlns:a="http://schemas.openxmlformats.org/drawingml/2006/main">
                  <a:graphicData uri="http://schemas.microsoft.com/office/word/2010/wordprocessingShape">
                    <wps:wsp>
                      <wps:cNvCnPr/>
                      <wps:spPr>
                        <a:xfrm>
                          <a:off x="0" y="0"/>
                          <a:ext cx="0" cy="2300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2F3F7"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0.45pt,14.6pt" to="130.45pt,1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" strokecolor="#4472c4 [3204]" strokeweight=".5pt">
                <v:stroke joinstyle="miter"/>
              </v:line>
            </w:pict>
          </mc:Fallback>
        </mc:AlternateContent>
      </w:r>
    </w:p>
    <w:p w14:paraId="0EAB5CA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037B73">
        <w:rPr>
          <w:rFonts w:ascii="Bookman Old Style" w:hAnsi="Bookman Old Style"/>
          <w:noProof/>
        </w:rPr>
        <mc:AlternateContent>
          <mc:Choice Requires="wps">
            <w:drawing>
              <wp:anchor distT="0" distB="0" distL="114300" distR="114300" simplePos="0" relativeHeight="251674624" behindDoc="0" locked="0" layoutInCell="1" allowOverlap="1" wp14:anchorId="6E0E9DC9" wp14:editId="41C81B1C">
                <wp:simplePos x="0" y="0"/>
                <wp:positionH relativeFrom="column">
                  <wp:posOffset>2028190</wp:posOffset>
                </wp:positionH>
                <wp:positionV relativeFrom="paragraph">
                  <wp:posOffset>146050</wp:posOffset>
                </wp:positionV>
                <wp:extent cx="678815" cy="421200"/>
                <wp:effectExtent l="0" t="0" r="6985" b="1079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421200"/>
                        </a:xfrm>
                        <a:prstGeom prst="rect">
                          <a:avLst/>
                        </a:prstGeom>
                        <a:solidFill>
                          <a:sysClr val="window" lastClr="FFFFFF"/>
                        </a:solidFill>
                        <a:ln w="12700" cap="flat" cmpd="sng" algn="ctr">
                          <a:solidFill>
                            <a:srgbClr val="70AD47"/>
                          </a:solidFill>
                          <a:prstDash val="solid"/>
                          <a:miter lim="800000"/>
                        </a:ln>
                        <a:effectLst/>
                      </wps:spPr>
                      <wps:txbx>
                        <w:txbxContent>
                          <w:p w14:paraId="30FA8C9C" w14:textId="77777777" w:rsidR="00E16C6D" w:rsidRPr="001912D0" w:rsidRDefault="00E16C6D" w:rsidP="00E16C6D">
                            <w:pPr>
                              <w:pStyle w:val="NoSpacing"/>
                              <w:jc w:val="center"/>
                              <w:rPr>
                                <w:b/>
                                <w:bCs/>
                              </w:rPr>
                            </w:pPr>
                            <w:r>
                              <w:rPr>
                                <w:b/>
                                <w:bCs/>
                              </w:rPr>
                              <w:t>SBE</w:t>
                            </w:r>
                          </w:p>
                          <w:p w14:paraId="16F0F818" w14:textId="77777777" w:rsidR="00E16C6D" w:rsidRPr="001912D0" w:rsidRDefault="00E16C6D" w:rsidP="00E16C6D">
                            <w:pPr>
                              <w:pStyle w:val="NoSpacing"/>
                              <w:jc w:val="center"/>
                            </w:pPr>
                            <w:r>
                              <w:t>n</w:t>
                            </w:r>
                            <w:r w:rsidRPr="001912D0">
                              <w:t>=</w:t>
                            </w: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E9DC9" id="Rectangle 44" o:spid="_x0000_s1037" style="position:absolute;left:0;text-align:left;margin-left:159.7pt;margin-top:11.5pt;width:53.45pt;height:3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" fillcolor="window" strokecolor="#70ad47" strokeweight="1pt">
                <v:path arrowok="t"/>
                <v:textbox>
                  <w:txbxContent>
                    <w:p w14:paraId="30FA8C9C" w14:textId="77777777" w:rsidR="00E16C6D" w:rsidRPr="001912D0" w:rsidRDefault="00E16C6D" w:rsidP="00E16C6D">
                      <w:pPr>
                        <w:pStyle w:val="NoSpacing"/>
                        <w:jc w:val="center"/>
                        <w:rPr>
                          <w:b/>
                          <w:bCs/>
                        </w:rPr>
                      </w:pPr>
                      <w:r>
                        <w:rPr>
                          <w:b/>
                          <w:bCs/>
                        </w:rPr>
                        <w:t>SBE</w:t>
                      </w:r>
                    </w:p>
                    <w:p w14:paraId="16F0F818" w14:textId="77777777" w:rsidR="00E16C6D" w:rsidRPr="001912D0" w:rsidRDefault="00E16C6D" w:rsidP="00E16C6D">
                      <w:pPr>
                        <w:pStyle w:val="NoSpacing"/>
                        <w:jc w:val="center"/>
                      </w:pPr>
                      <w:r>
                        <w:t>n</w:t>
                      </w:r>
                      <w:r w:rsidRPr="001912D0">
                        <w:t>=</w:t>
                      </w:r>
                      <w:r>
                        <w:t>45</w:t>
                      </w:r>
                    </w:p>
                  </w:txbxContent>
                </v:textbox>
              </v:rect>
            </w:pict>
          </mc:Fallback>
        </mc:AlternateContent>
      </w:r>
    </w:p>
    <w:p w14:paraId="5F0D85CC"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3840" behindDoc="0" locked="0" layoutInCell="1" allowOverlap="1" wp14:anchorId="34C4DB03" wp14:editId="7F12D3C2">
                <wp:simplePos x="0" y="0"/>
                <wp:positionH relativeFrom="column">
                  <wp:posOffset>1656784</wp:posOffset>
                </wp:positionH>
                <wp:positionV relativeFrom="paragraph">
                  <wp:posOffset>85807</wp:posOffset>
                </wp:positionV>
                <wp:extent cx="370362" cy="0"/>
                <wp:effectExtent l="0" t="50800" r="0" b="76200"/>
                <wp:wrapNone/>
                <wp:docPr id="29" name="Straight Arrow Connector 29"/>
                <wp:cNvGraphicFramePr/>
                <a:graphic xmlns:a="http://schemas.openxmlformats.org/drawingml/2006/main">
                  <a:graphicData uri="http://schemas.microsoft.com/office/word/2010/wordprocessingShape">
                    <wps:wsp>
                      <wps:cNvCnPr/>
                      <wps:spPr>
                        <a:xfrm>
                          <a:off x="0" y="0"/>
                          <a:ext cx="3703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1C438" id="Straight Arrow Connector 29" o:spid="_x0000_s1026" type="#_x0000_t32" style="position:absolute;margin-left:130.45pt;margin-top:6.75pt;width:29.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" strokecolor="#4472c4 [3204]" strokeweight=".5pt">
                <v:stroke endarrow="block" joinstyle="miter"/>
              </v:shape>
            </w:pict>
          </mc:Fallback>
        </mc:AlternateContent>
      </w:r>
    </w:p>
    <w:p w14:paraId="24D2BFDF"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037B73">
        <w:rPr>
          <w:rFonts w:ascii="Bookman Old Style" w:hAnsi="Bookman Old Style"/>
          <w:noProof/>
        </w:rPr>
        <mc:AlternateContent>
          <mc:Choice Requires="wps">
            <w:drawing>
              <wp:anchor distT="0" distB="0" distL="114300" distR="114300" simplePos="0" relativeHeight="251679744" behindDoc="0" locked="0" layoutInCell="1" allowOverlap="1" wp14:anchorId="1052B93C" wp14:editId="5098DABC">
                <wp:simplePos x="0" y="0"/>
                <wp:positionH relativeFrom="column">
                  <wp:posOffset>3693814</wp:posOffset>
                </wp:positionH>
                <wp:positionV relativeFrom="paragraph">
                  <wp:posOffset>40200</wp:posOffset>
                </wp:positionV>
                <wp:extent cx="1367073" cy="787651"/>
                <wp:effectExtent l="0" t="0" r="17780" b="1270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073" cy="787651"/>
                        </a:xfrm>
                        <a:prstGeom prst="rect">
                          <a:avLst/>
                        </a:prstGeom>
                        <a:solidFill>
                          <a:sysClr val="window" lastClr="FFFFFF"/>
                        </a:solidFill>
                        <a:ln w="12700" cap="flat" cmpd="sng" algn="ctr">
                          <a:solidFill>
                            <a:srgbClr val="70AD47"/>
                          </a:solidFill>
                          <a:prstDash val="solid"/>
                          <a:miter lim="800000"/>
                        </a:ln>
                        <a:effectLst/>
                      </wps:spPr>
                      <wps:txbx>
                        <w:txbxContent>
                          <w:p w14:paraId="4DCF011F" w14:textId="77777777" w:rsidR="00E16C6D" w:rsidRPr="001912D0" w:rsidRDefault="00E16C6D" w:rsidP="00E16C6D">
                            <w:pPr>
                              <w:pStyle w:val="NoSpacing"/>
                              <w:jc w:val="center"/>
                            </w:pPr>
                            <w:r>
                              <w:rPr>
                                <w:b/>
                                <w:bCs/>
                              </w:rPr>
                              <w:t>Overall admin body of North South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2B93C" id="Rectangle 91" o:spid="_x0000_s1038" style="position:absolute;left:0;text-align:left;margin-left:290.85pt;margin-top:3.15pt;width:107.65pt;height: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" fillcolor="window" strokecolor="#70ad47" strokeweight="1pt">
                <v:path arrowok="t"/>
                <v:textbox>
                  <w:txbxContent>
                    <w:p w14:paraId="4DCF011F" w14:textId="77777777" w:rsidR="00E16C6D" w:rsidRPr="001912D0" w:rsidRDefault="00E16C6D" w:rsidP="00E16C6D">
                      <w:pPr>
                        <w:pStyle w:val="NoSpacing"/>
                        <w:jc w:val="center"/>
                      </w:pPr>
                      <w:r>
                        <w:rPr>
                          <w:b/>
                          <w:bCs/>
                        </w:rPr>
                        <w:t>Overall admin body of North South University</w:t>
                      </w:r>
                    </w:p>
                  </w:txbxContent>
                </v:textbox>
              </v:rect>
            </w:pict>
          </mc:Fallback>
        </mc:AlternateContent>
      </w:r>
      <w:r w:rsidRPr="00037B73">
        <w:rPr>
          <w:rFonts w:ascii="Bookman Old Style" w:hAnsi="Bookman Old Style"/>
          <w:noProof/>
        </w:rPr>
        <mc:AlternateContent>
          <mc:Choice Requires="wps">
            <w:drawing>
              <wp:anchor distT="0" distB="0" distL="114300" distR="114300" simplePos="0" relativeHeight="251675648" behindDoc="0" locked="0" layoutInCell="1" allowOverlap="1" wp14:anchorId="130C3105" wp14:editId="55C154AC">
                <wp:simplePos x="0" y="0"/>
                <wp:positionH relativeFrom="column">
                  <wp:posOffset>2027303</wp:posOffset>
                </wp:positionH>
                <wp:positionV relativeFrom="paragraph">
                  <wp:posOffset>217183</wp:posOffset>
                </wp:positionV>
                <wp:extent cx="678815" cy="415925"/>
                <wp:effectExtent l="0" t="0" r="0" b="31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415925"/>
                        </a:xfrm>
                        <a:prstGeom prst="rect">
                          <a:avLst/>
                        </a:prstGeom>
                        <a:solidFill>
                          <a:sysClr val="window" lastClr="FFFFFF"/>
                        </a:solidFill>
                        <a:ln w="12700" cap="flat" cmpd="sng" algn="ctr">
                          <a:solidFill>
                            <a:srgbClr val="70AD47"/>
                          </a:solidFill>
                          <a:prstDash val="solid"/>
                          <a:miter lim="800000"/>
                        </a:ln>
                        <a:effectLst/>
                      </wps:spPr>
                      <wps:txbx>
                        <w:txbxContent>
                          <w:p w14:paraId="3200D4D6" w14:textId="77777777" w:rsidR="00E16C6D" w:rsidRPr="001912D0" w:rsidRDefault="00E16C6D" w:rsidP="00E16C6D">
                            <w:pPr>
                              <w:pStyle w:val="NoSpacing"/>
                              <w:jc w:val="center"/>
                              <w:rPr>
                                <w:b/>
                                <w:bCs/>
                              </w:rPr>
                            </w:pPr>
                            <w:r>
                              <w:rPr>
                                <w:b/>
                                <w:bCs/>
                              </w:rPr>
                              <w:t>SEPS</w:t>
                            </w:r>
                          </w:p>
                          <w:p w14:paraId="64F1E444" w14:textId="77777777" w:rsidR="00E16C6D" w:rsidRPr="001912D0" w:rsidRDefault="00E16C6D" w:rsidP="00E16C6D">
                            <w:pPr>
                              <w:pStyle w:val="NoSpacing"/>
                              <w:jc w:val="center"/>
                            </w:pPr>
                            <w:r>
                              <w:t>n</w:t>
                            </w:r>
                            <w:r w:rsidRPr="001912D0">
                              <w:t>=</w:t>
                            </w: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3105" id="Rectangle 33" o:spid="_x0000_s1039" style="position:absolute;left:0;text-align:left;margin-left:159.65pt;margin-top:17.1pt;width:53.45pt;height: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" fillcolor="window" strokecolor="#70ad47" strokeweight="1pt">
                <v:path arrowok="t"/>
                <v:textbox>
                  <w:txbxContent>
                    <w:p w14:paraId="3200D4D6" w14:textId="77777777" w:rsidR="00E16C6D" w:rsidRPr="001912D0" w:rsidRDefault="00E16C6D" w:rsidP="00E16C6D">
                      <w:pPr>
                        <w:pStyle w:val="NoSpacing"/>
                        <w:jc w:val="center"/>
                        <w:rPr>
                          <w:b/>
                          <w:bCs/>
                        </w:rPr>
                      </w:pPr>
                      <w:r>
                        <w:rPr>
                          <w:b/>
                          <w:bCs/>
                        </w:rPr>
                        <w:t>SEPS</w:t>
                      </w:r>
                    </w:p>
                    <w:p w14:paraId="64F1E444" w14:textId="77777777" w:rsidR="00E16C6D" w:rsidRPr="001912D0" w:rsidRDefault="00E16C6D" w:rsidP="00E16C6D">
                      <w:pPr>
                        <w:pStyle w:val="NoSpacing"/>
                        <w:jc w:val="center"/>
                      </w:pPr>
                      <w:r>
                        <w:t>n</w:t>
                      </w:r>
                      <w:r w:rsidRPr="001912D0">
                        <w:t>=</w:t>
                      </w:r>
                      <w:r>
                        <w:t>45</w:t>
                      </w:r>
                    </w:p>
                  </w:txbxContent>
                </v:textbox>
              </v:rect>
            </w:pict>
          </mc:Fallback>
        </mc:AlternateContent>
      </w:r>
    </w:p>
    <w:p w14:paraId="4417A2E8"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4864" behindDoc="0" locked="0" layoutInCell="1" allowOverlap="1" wp14:anchorId="74DA2BBD" wp14:editId="70CCE905">
                <wp:simplePos x="0" y="0"/>
                <wp:positionH relativeFrom="column">
                  <wp:posOffset>1656784</wp:posOffset>
                </wp:positionH>
                <wp:positionV relativeFrom="paragraph">
                  <wp:posOffset>166609</wp:posOffset>
                </wp:positionV>
                <wp:extent cx="370205" cy="0"/>
                <wp:effectExtent l="0" t="50800" r="0" b="76200"/>
                <wp:wrapNone/>
                <wp:docPr id="30" name="Straight Arrow Connector 30"/>
                <wp:cNvGraphicFramePr/>
                <a:graphic xmlns:a="http://schemas.openxmlformats.org/drawingml/2006/main">
                  <a:graphicData uri="http://schemas.microsoft.com/office/word/2010/wordprocessingShape">
                    <wps:wsp>
                      <wps:cNvCnPr/>
                      <wps:spPr>
                        <a:xfrm>
                          <a:off x="0" y="0"/>
                          <a:ext cx="3702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6B50" id="Straight Arrow Connector 30" o:spid="_x0000_s1026" type="#_x0000_t32" style="position:absolute;margin-left:130.45pt;margin-top:13.1pt;width:29.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" strokecolor="#4472c4 [3204]" strokeweight=".5pt">
                <v:stroke endarrow="block" joinstyle="miter"/>
              </v:shape>
            </w:pict>
          </mc:Fallback>
        </mc:AlternateContent>
      </w:r>
    </w:p>
    <w:p w14:paraId="59D17067"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52D1FC41"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Bookman Old Style" w:hAnsi="Bookman Old Style"/>
          <w:noProof/>
        </w:rPr>
        <mc:AlternateContent>
          <mc:Choice Requires="wps">
            <w:drawing>
              <wp:anchor distT="0" distB="0" distL="114300" distR="114300" simplePos="0" relativeHeight="251685888" behindDoc="0" locked="0" layoutInCell="1" allowOverlap="1" wp14:anchorId="00144C4C" wp14:editId="25BFAD3E">
                <wp:simplePos x="0" y="0"/>
                <wp:positionH relativeFrom="column">
                  <wp:posOffset>1656784</wp:posOffset>
                </wp:positionH>
                <wp:positionV relativeFrom="paragraph">
                  <wp:posOffset>229304</wp:posOffset>
                </wp:positionV>
                <wp:extent cx="370205" cy="0"/>
                <wp:effectExtent l="0" t="50800" r="0" b="76200"/>
                <wp:wrapNone/>
                <wp:docPr id="31" name="Straight Arrow Connector 31"/>
                <wp:cNvGraphicFramePr/>
                <a:graphic xmlns:a="http://schemas.openxmlformats.org/drawingml/2006/main">
                  <a:graphicData uri="http://schemas.microsoft.com/office/word/2010/wordprocessingShape">
                    <wps:wsp>
                      <wps:cNvCnPr/>
                      <wps:spPr>
                        <a:xfrm>
                          <a:off x="0" y="0"/>
                          <a:ext cx="3702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FF2E7" id="Straight Arrow Connector 31" o:spid="_x0000_s1026" type="#_x0000_t32" style="position:absolute;margin-left:130.45pt;margin-top:18.05pt;width:29.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" strokecolor="#4472c4 [3204]" strokeweight=".5pt">
                <v:stroke endarrow="block" joinstyle="miter"/>
              </v:shape>
            </w:pict>
          </mc:Fallback>
        </mc:AlternateContent>
      </w:r>
      <w:r w:rsidRPr="00037B73">
        <w:rPr>
          <w:rFonts w:ascii="Bookman Old Style" w:hAnsi="Bookman Old Style"/>
          <w:noProof/>
        </w:rPr>
        <mc:AlternateContent>
          <mc:Choice Requires="wps">
            <w:drawing>
              <wp:anchor distT="0" distB="0" distL="114300" distR="114300" simplePos="0" relativeHeight="251676672" behindDoc="0" locked="0" layoutInCell="1" allowOverlap="1" wp14:anchorId="4565EEC1" wp14:editId="7285314F">
                <wp:simplePos x="0" y="0"/>
                <wp:positionH relativeFrom="column">
                  <wp:posOffset>2025650</wp:posOffset>
                </wp:positionH>
                <wp:positionV relativeFrom="paragraph">
                  <wp:posOffset>36830</wp:posOffset>
                </wp:positionV>
                <wp:extent cx="678815" cy="415925"/>
                <wp:effectExtent l="0" t="0" r="0" b="31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415925"/>
                        </a:xfrm>
                        <a:prstGeom prst="rect">
                          <a:avLst/>
                        </a:prstGeom>
                        <a:solidFill>
                          <a:sysClr val="window" lastClr="FFFFFF"/>
                        </a:solidFill>
                        <a:ln w="12700" cap="flat" cmpd="sng" algn="ctr">
                          <a:solidFill>
                            <a:srgbClr val="70AD47"/>
                          </a:solidFill>
                          <a:prstDash val="solid"/>
                          <a:miter lim="800000"/>
                        </a:ln>
                        <a:effectLst/>
                      </wps:spPr>
                      <wps:txbx>
                        <w:txbxContent>
                          <w:p w14:paraId="534D345F" w14:textId="77777777" w:rsidR="00E16C6D" w:rsidRPr="001912D0" w:rsidRDefault="00E16C6D" w:rsidP="00E16C6D">
                            <w:pPr>
                              <w:pStyle w:val="NoSpacing"/>
                              <w:jc w:val="center"/>
                              <w:rPr>
                                <w:b/>
                                <w:bCs/>
                              </w:rPr>
                            </w:pPr>
                            <w:r>
                              <w:rPr>
                                <w:b/>
                                <w:bCs/>
                              </w:rPr>
                              <w:t>SHSS</w:t>
                            </w:r>
                          </w:p>
                          <w:p w14:paraId="53DF02E4" w14:textId="77777777" w:rsidR="00E16C6D" w:rsidRPr="001912D0" w:rsidRDefault="00E16C6D" w:rsidP="00E16C6D">
                            <w:pPr>
                              <w:pStyle w:val="NoSpacing"/>
                              <w:jc w:val="center"/>
                            </w:pPr>
                            <w:r>
                              <w:t>n</w:t>
                            </w:r>
                            <w:r w:rsidRPr="001912D0">
                              <w:t>=</w:t>
                            </w: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5EEC1" id="Rectangle 22" o:spid="_x0000_s1040" style="position:absolute;left:0;text-align:left;margin-left:159.5pt;margin-top:2.9pt;width:53.45pt;height:3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" fillcolor="window" strokecolor="#70ad47" strokeweight="1pt">
                <v:path arrowok="t"/>
                <v:textbox>
                  <w:txbxContent>
                    <w:p w14:paraId="534D345F" w14:textId="77777777" w:rsidR="00E16C6D" w:rsidRPr="001912D0" w:rsidRDefault="00E16C6D" w:rsidP="00E16C6D">
                      <w:pPr>
                        <w:pStyle w:val="NoSpacing"/>
                        <w:jc w:val="center"/>
                        <w:rPr>
                          <w:b/>
                          <w:bCs/>
                        </w:rPr>
                      </w:pPr>
                      <w:r>
                        <w:rPr>
                          <w:b/>
                          <w:bCs/>
                        </w:rPr>
                        <w:t>SHSS</w:t>
                      </w:r>
                    </w:p>
                    <w:p w14:paraId="53DF02E4" w14:textId="77777777" w:rsidR="00E16C6D" w:rsidRPr="001912D0" w:rsidRDefault="00E16C6D" w:rsidP="00E16C6D">
                      <w:pPr>
                        <w:pStyle w:val="NoSpacing"/>
                        <w:jc w:val="center"/>
                      </w:pPr>
                      <w:r>
                        <w:t>n</w:t>
                      </w:r>
                      <w:r w:rsidRPr="001912D0">
                        <w:t>=</w:t>
                      </w:r>
                      <w:r>
                        <w:t>45</w:t>
                      </w:r>
                    </w:p>
                  </w:txbxContent>
                </v:textbox>
              </v:rect>
            </w:pict>
          </mc:Fallback>
        </mc:AlternateContent>
      </w:r>
    </w:p>
    <w:p w14:paraId="5CC72579"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5EF58752"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037B73">
        <w:rPr>
          <w:rFonts w:ascii="Bookman Old Style" w:hAnsi="Bookman Old Style"/>
          <w:noProof/>
        </w:rPr>
        <mc:AlternateContent>
          <mc:Choice Requires="wps">
            <w:drawing>
              <wp:anchor distT="0" distB="0" distL="114300" distR="114300" simplePos="0" relativeHeight="251677696" behindDoc="0" locked="0" layoutInCell="1" allowOverlap="1" wp14:anchorId="7AC1A3AC" wp14:editId="71B106FA">
                <wp:simplePos x="0" y="0"/>
                <wp:positionH relativeFrom="column">
                  <wp:posOffset>2026668</wp:posOffset>
                </wp:positionH>
                <wp:positionV relativeFrom="paragraph">
                  <wp:posOffset>114426</wp:posOffset>
                </wp:positionV>
                <wp:extent cx="678815" cy="415925"/>
                <wp:effectExtent l="0" t="0" r="0" b="31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415925"/>
                        </a:xfrm>
                        <a:prstGeom prst="rect">
                          <a:avLst/>
                        </a:prstGeom>
                        <a:solidFill>
                          <a:sysClr val="window" lastClr="FFFFFF"/>
                        </a:solidFill>
                        <a:ln w="12700" cap="flat" cmpd="sng" algn="ctr">
                          <a:solidFill>
                            <a:srgbClr val="70AD47"/>
                          </a:solidFill>
                          <a:prstDash val="solid"/>
                          <a:miter lim="800000"/>
                        </a:ln>
                        <a:effectLst/>
                      </wps:spPr>
                      <wps:txbx>
                        <w:txbxContent>
                          <w:p w14:paraId="753CB712" w14:textId="77777777" w:rsidR="00E16C6D" w:rsidRPr="001912D0" w:rsidRDefault="00E16C6D" w:rsidP="00E16C6D">
                            <w:pPr>
                              <w:pStyle w:val="NoSpacing"/>
                              <w:jc w:val="center"/>
                              <w:rPr>
                                <w:b/>
                                <w:bCs/>
                              </w:rPr>
                            </w:pPr>
                            <w:r>
                              <w:rPr>
                                <w:b/>
                                <w:bCs/>
                              </w:rPr>
                              <w:t>SHLS</w:t>
                            </w:r>
                          </w:p>
                          <w:p w14:paraId="35482679" w14:textId="77777777" w:rsidR="00E16C6D" w:rsidRPr="001912D0" w:rsidRDefault="00E16C6D" w:rsidP="00E16C6D">
                            <w:pPr>
                              <w:pStyle w:val="NoSpacing"/>
                              <w:jc w:val="center"/>
                            </w:pPr>
                            <w:r>
                              <w:t>n</w:t>
                            </w:r>
                            <w:r w:rsidRPr="001912D0">
                              <w:t>=</w:t>
                            </w: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1A3AC" id="Rectangle 23" o:spid="_x0000_s1041" style="position:absolute;left:0;text-align:left;margin-left:159.6pt;margin-top:9pt;width:53.4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" fillcolor="window" strokecolor="#70ad47" strokeweight="1pt">
                <v:path arrowok="t"/>
                <v:textbox>
                  <w:txbxContent>
                    <w:p w14:paraId="753CB712" w14:textId="77777777" w:rsidR="00E16C6D" w:rsidRPr="001912D0" w:rsidRDefault="00E16C6D" w:rsidP="00E16C6D">
                      <w:pPr>
                        <w:pStyle w:val="NoSpacing"/>
                        <w:jc w:val="center"/>
                        <w:rPr>
                          <w:b/>
                          <w:bCs/>
                        </w:rPr>
                      </w:pPr>
                      <w:r>
                        <w:rPr>
                          <w:b/>
                          <w:bCs/>
                        </w:rPr>
                        <w:t>SHLS</w:t>
                      </w:r>
                    </w:p>
                    <w:p w14:paraId="35482679" w14:textId="77777777" w:rsidR="00E16C6D" w:rsidRPr="001912D0" w:rsidRDefault="00E16C6D" w:rsidP="00E16C6D">
                      <w:pPr>
                        <w:pStyle w:val="NoSpacing"/>
                        <w:jc w:val="center"/>
                      </w:pPr>
                      <w:r>
                        <w:t>n</w:t>
                      </w:r>
                      <w:r w:rsidRPr="001912D0">
                        <w:t>=</w:t>
                      </w:r>
                      <w:r>
                        <w:t>45</w:t>
                      </w:r>
                    </w:p>
                  </w:txbxContent>
                </v:textbox>
              </v:rect>
            </w:pict>
          </mc:Fallback>
        </mc:AlternateContent>
      </w:r>
    </w:p>
    <w:p w14:paraId="0C553201"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6912" behindDoc="0" locked="0" layoutInCell="1" allowOverlap="1" wp14:anchorId="2F658AA6" wp14:editId="6584D672">
                <wp:simplePos x="0" y="0"/>
                <wp:positionH relativeFrom="column">
                  <wp:posOffset>1656784</wp:posOffset>
                </wp:positionH>
                <wp:positionV relativeFrom="paragraph">
                  <wp:posOffset>120669</wp:posOffset>
                </wp:positionV>
                <wp:extent cx="371192" cy="0"/>
                <wp:effectExtent l="0" t="50800" r="0" b="76200"/>
                <wp:wrapNone/>
                <wp:docPr id="32" name="Straight Arrow Connector 32"/>
                <wp:cNvGraphicFramePr/>
                <a:graphic xmlns:a="http://schemas.openxmlformats.org/drawingml/2006/main">
                  <a:graphicData uri="http://schemas.microsoft.com/office/word/2010/wordprocessingShape">
                    <wps:wsp>
                      <wps:cNvCnPr/>
                      <wps:spPr>
                        <a:xfrm>
                          <a:off x="0" y="0"/>
                          <a:ext cx="3711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2A9A9" id="Straight Arrow Connector 32" o:spid="_x0000_s1026" type="#_x0000_t32" style="position:absolute;margin-left:130.45pt;margin-top:9.5pt;width:2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" strokecolor="#4472c4 [3204]" strokeweight=".5pt">
                <v:stroke endarrow="block" joinstyle="miter"/>
              </v:shape>
            </w:pict>
          </mc:Fallback>
        </mc:AlternateContent>
      </w:r>
    </w:p>
    <w:p w14:paraId="3B6C0257"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9016"/>
      </w:tblGrid>
      <w:tr w:rsidR="00E16C6D" w14:paraId="2F6205DF" w14:textId="77777777" w:rsidTr="00372CEC">
        <w:trPr>
          <w:trHeight w:val="1445"/>
        </w:trPr>
        <w:tc>
          <w:tcPr>
            <w:tcW w:w="9016" w:type="dxa"/>
            <w:vAlign w:val="center"/>
          </w:tcPr>
          <w:p w14:paraId="39A2A35D" w14:textId="77777777" w:rsidR="00E16C6D" w:rsidRPr="00AA2FD7" w:rsidRDefault="00E16C6D" w:rsidP="00372CEC">
            <w:pPr>
              <w:spacing w:after="0" w:line="360" w:lineRule="auto"/>
              <w:jc w:val="both"/>
              <w:rPr>
                <w:rFonts w:ascii="Times New Roman" w:eastAsia="Times New Roman" w:hAnsi="Times New Roman" w:cs="Times New Roman"/>
                <w:b/>
                <w:bCs/>
                <w:color w:val="000000"/>
                <w:sz w:val="24"/>
                <w:szCs w:val="24"/>
              </w:rPr>
            </w:pPr>
            <w:r>
              <w:rPr>
                <w:rFonts w:ascii="Times New Roman" w:eastAsia="Calibri" w:hAnsi="Times New Roman" w:cs="Times New Roman"/>
                <w:color w:val="0D0D0D"/>
                <w:sz w:val="24"/>
                <w:szCs w:val="24"/>
              </w:rPr>
              <w:t xml:space="preserve">NSU= North South University, </w:t>
            </w:r>
            <w:r w:rsidRPr="00AA2FD7">
              <w:rPr>
                <w:rFonts w:ascii="Times New Roman" w:eastAsia="Calibri" w:hAnsi="Times New Roman" w:cs="Times New Roman"/>
                <w:color w:val="0D0D0D"/>
                <w:sz w:val="24"/>
                <w:szCs w:val="24"/>
              </w:rPr>
              <w:t>SBE= School of Business &amp; Economics, SEPS= School of Engineering &amp; Physical Science, SHSS= School of Humanities &amp; Social Science, SHLS= School of Health &amp; Life Science</w:t>
            </w:r>
          </w:p>
        </w:tc>
      </w:tr>
    </w:tbl>
    <w:p w14:paraId="5E8802BE"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22DE1ED9"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3E522CEB"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3.11 Data collection tools:</w:t>
      </w:r>
    </w:p>
    <w:p w14:paraId="7192152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0C425495" w14:textId="77777777" w:rsidR="00E16C6D" w:rsidRPr="00E841EE" w:rsidRDefault="00E16C6D" w:rsidP="00E16C6D">
      <w:pPr>
        <w:spacing w:line="360" w:lineRule="auto"/>
        <w:ind w:left="480"/>
        <w:jc w:val="both"/>
        <w:rPr>
          <w:rFonts w:ascii="Times New Roman" w:hAnsi="Times New Roman" w:cs="Times New Roman"/>
          <w:color w:val="0D0D0D"/>
          <w:sz w:val="24"/>
          <w:szCs w:val="24"/>
        </w:rPr>
      </w:pPr>
      <w:r w:rsidRPr="00E841EE">
        <w:rPr>
          <w:rFonts w:ascii="Times New Roman" w:hAnsi="Times New Roman" w:cs="Times New Roman"/>
          <w:color w:val="0D0D0D"/>
          <w:sz w:val="24"/>
          <w:szCs w:val="24"/>
        </w:rPr>
        <w:t xml:space="preserve">An interviewer-administered questionnaire will be developed to collect data from selected </w:t>
      </w:r>
      <w:r>
        <w:rPr>
          <w:rFonts w:ascii="Times New Roman" w:hAnsi="Times New Roman" w:cs="Times New Roman"/>
          <w:color w:val="0D0D0D"/>
          <w:sz w:val="24"/>
          <w:szCs w:val="24"/>
        </w:rPr>
        <w:t>faculty and staff of North South U</w:t>
      </w:r>
      <w:r w:rsidRPr="00E841EE">
        <w:rPr>
          <w:rFonts w:ascii="Times New Roman" w:hAnsi="Times New Roman" w:cs="Times New Roman"/>
          <w:color w:val="0D0D0D"/>
          <w:sz w:val="24"/>
          <w:szCs w:val="24"/>
        </w:rPr>
        <w:t>niversit</w:t>
      </w:r>
      <w:r>
        <w:rPr>
          <w:rFonts w:ascii="Times New Roman" w:hAnsi="Times New Roman" w:cs="Times New Roman"/>
          <w:color w:val="0D0D0D"/>
          <w:sz w:val="24"/>
          <w:szCs w:val="24"/>
        </w:rPr>
        <w:t>y</w:t>
      </w:r>
      <w:r w:rsidRPr="00E841EE">
        <w:rPr>
          <w:rFonts w:ascii="Times New Roman" w:hAnsi="Times New Roman" w:cs="Times New Roman"/>
          <w:color w:val="0D0D0D"/>
          <w:sz w:val="24"/>
          <w:szCs w:val="24"/>
        </w:rPr>
        <w:t xml:space="preserve">. Firstly, the questionnaire will be developed in English and translated into Bengali. We will use the DEQ5 scale for Dry Eye Disease, which is standard for global use.  </w:t>
      </w:r>
    </w:p>
    <w:p w14:paraId="67B3A2AE"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7174E325"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2C3AFEE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E518C27"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497AA2C3"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lastRenderedPageBreak/>
        <w:t>3.12 Data management &amp; analysis plan:</w:t>
      </w:r>
    </w:p>
    <w:p w14:paraId="00C2F094" w14:textId="77777777" w:rsidR="00E16C6D" w:rsidRDefault="00E16C6D" w:rsidP="00E16C6D">
      <w:pPr>
        <w:spacing w:line="36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 xml:space="preserve">        </w:t>
      </w:r>
    </w:p>
    <w:p w14:paraId="51941A28" w14:textId="77777777" w:rsidR="00E16C6D" w:rsidRPr="00E841EE" w:rsidRDefault="00E16C6D" w:rsidP="00E16C6D">
      <w:pPr>
        <w:spacing w:line="360" w:lineRule="auto"/>
        <w:jc w:val="both"/>
        <w:rPr>
          <w:rFonts w:ascii="Times New Roman" w:hAnsi="Times New Roman" w:cs="Times New Roman"/>
          <w:color w:val="0D0D0D"/>
          <w:sz w:val="24"/>
          <w:szCs w:val="24"/>
        </w:rPr>
      </w:pPr>
      <w:r w:rsidRPr="00E841EE">
        <w:rPr>
          <w:rFonts w:ascii="Times New Roman" w:hAnsi="Times New Roman" w:cs="Times New Roman"/>
          <w:color w:val="0D0D0D"/>
          <w:sz w:val="24"/>
          <w:szCs w:val="24"/>
        </w:rPr>
        <w:t>After data collection, all interviewed questionnaires will be checked by the editor for their completeness, correctness, and internal consistency to exclude missing or inconsistent data, which will be discarded. Correct data will be entered into the computer, and the data will be analyzed using statistical software, namely R (version 4.</w:t>
      </w:r>
      <w:r>
        <w:rPr>
          <w:rFonts w:ascii="Times New Roman" w:hAnsi="Times New Roman" w:cs="Times New Roman"/>
          <w:color w:val="0D0D0D"/>
          <w:sz w:val="24"/>
          <w:szCs w:val="24"/>
        </w:rPr>
        <w:t>2</w:t>
      </w:r>
      <w:r w:rsidRPr="00E841EE">
        <w:rPr>
          <w:rFonts w:ascii="Times New Roman" w:hAnsi="Times New Roman" w:cs="Times New Roman"/>
          <w:color w:val="0D0D0D"/>
          <w:sz w:val="24"/>
          <w:szCs w:val="24"/>
        </w:rPr>
        <w:t xml:space="preserve">.1) for data entry we will use </w:t>
      </w:r>
      <w:r>
        <w:rPr>
          <w:rFonts w:ascii="Times New Roman" w:hAnsi="Times New Roman" w:cs="Times New Roman"/>
          <w:color w:val="0D0D0D"/>
          <w:sz w:val="24"/>
          <w:szCs w:val="24"/>
        </w:rPr>
        <w:t>IBM SPSS version 25</w:t>
      </w:r>
      <w:r w:rsidRPr="00E841EE">
        <w:rPr>
          <w:rFonts w:ascii="Times New Roman" w:hAnsi="Times New Roman" w:cs="Times New Roman"/>
          <w:color w:val="0D0D0D"/>
          <w:sz w:val="24"/>
          <w:szCs w:val="24"/>
        </w:rPr>
        <w:t>.</w:t>
      </w:r>
    </w:p>
    <w:p w14:paraId="39BC59CF" w14:textId="77777777" w:rsidR="00E16C6D" w:rsidRPr="00E841EE" w:rsidRDefault="00E16C6D" w:rsidP="00E16C6D">
      <w:pPr>
        <w:spacing w:line="360" w:lineRule="auto"/>
        <w:jc w:val="both"/>
        <w:rPr>
          <w:rFonts w:ascii="Times New Roman" w:hAnsi="Times New Roman" w:cs="Times New Roman"/>
          <w:b/>
          <w:color w:val="0D0D0D"/>
          <w:sz w:val="24"/>
          <w:szCs w:val="24"/>
        </w:rPr>
      </w:pPr>
      <w:r w:rsidRPr="00E841EE">
        <w:rPr>
          <w:rFonts w:ascii="Times New Roman" w:hAnsi="Times New Roman" w:cs="Times New Roman"/>
          <w:bCs/>
          <w:color w:val="0D0D0D"/>
          <w:sz w:val="24"/>
          <w:szCs w:val="24"/>
        </w:rPr>
        <w:t>Univariate analysis for quantitative data will be measured in terms of central tendency (mean and median) and dispersion (standard deviation (SD) and interquartile range (IQR)). And the categorical data will be measured as frequency and percentage. We will conduct bivariate analysis by t-test/ANOVA and chi-square test to analyze the association between different</w:t>
      </w:r>
      <w:r>
        <w:rPr>
          <w:rFonts w:ascii="Times New Roman" w:hAnsi="Times New Roman" w:cs="Times New Roman"/>
          <w:bCs/>
          <w:color w:val="0D0D0D"/>
          <w:sz w:val="24"/>
          <w:szCs w:val="24"/>
        </w:rPr>
        <w:t xml:space="preserve"> </w:t>
      </w:r>
      <w:r w:rsidRPr="00E841EE">
        <w:rPr>
          <w:rFonts w:ascii="Times New Roman" w:hAnsi="Times New Roman" w:cs="Times New Roman"/>
          <w:bCs/>
          <w:color w:val="0D0D0D"/>
          <w:sz w:val="24"/>
          <w:szCs w:val="24"/>
        </w:rPr>
        <w:t xml:space="preserve">outcomes and independent variables. Bivariate and multivariable logistic regression will be used to identify </w:t>
      </w:r>
      <w:r>
        <w:rPr>
          <w:rFonts w:ascii="Times New Roman" w:hAnsi="Times New Roman" w:cs="Times New Roman"/>
          <w:bCs/>
          <w:color w:val="0D0D0D"/>
          <w:sz w:val="24"/>
          <w:szCs w:val="24"/>
        </w:rPr>
        <w:t xml:space="preserve">the </w:t>
      </w:r>
      <w:r w:rsidRPr="00E841EE">
        <w:rPr>
          <w:rFonts w:ascii="Times New Roman" w:hAnsi="Times New Roman" w:cs="Times New Roman"/>
          <w:bCs/>
          <w:color w:val="0D0D0D"/>
          <w:sz w:val="24"/>
          <w:szCs w:val="24"/>
        </w:rPr>
        <w:t xml:space="preserve">magnitude of association between dependent and independent variables. </w:t>
      </w:r>
      <w:r w:rsidRPr="00E841EE">
        <w:rPr>
          <w:rFonts w:ascii="Times New Roman" w:hAnsi="Times New Roman" w:cs="Times New Roman"/>
          <w:color w:val="0D0D0D"/>
          <w:sz w:val="24"/>
          <w:szCs w:val="24"/>
        </w:rPr>
        <w:t xml:space="preserve">Factors significant at p ≤ 0.20 level in the univariate logistic regression analysis will be included in the multivariable logistic regression analysis that will be carried out to identify the net association of the factors associated with the risk of any outcomes. Before running multivariate logistic regression analysis, multicollinearity will be checked between any two independent variables that will be significant at the 10% level in the bivariate analysis. </w:t>
      </w:r>
      <w:r w:rsidRPr="00E841EE">
        <w:rPr>
          <w:rFonts w:ascii="Times New Roman" w:hAnsi="Times New Roman" w:cs="Times New Roman"/>
          <w:bCs/>
          <w:color w:val="0D0D0D"/>
          <w:sz w:val="24"/>
          <w:szCs w:val="24"/>
        </w:rPr>
        <w:t xml:space="preserve">We will perform binary logistic regression to calculate the odds ratios (ORs) and the corresponding 95% confidence intervals (95% CIs) </w:t>
      </w:r>
      <w:r w:rsidRPr="00E841EE">
        <w:rPr>
          <w:rFonts w:ascii="Times New Roman" w:hAnsi="Times New Roman" w:cs="Times New Roman"/>
          <w:color w:val="0D0D0D"/>
          <w:sz w:val="24"/>
          <w:szCs w:val="24"/>
        </w:rPr>
        <w:t>used as indicators of the strength of association</w:t>
      </w:r>
      <w:r w:rsidRPr="00E841EE">
        <w:rPr>
          <w:rFonts w:ascii="Times New Roman" w:hAnsi="Times New Roman" w:cs="Times New Roman"/>
          <w:bCs/>
          <w:color w:val="0D0D0D"/>
          <w:sz w:val="24"/>
          <w:szCs w:val="24"/>
        </w:rPr>
        <w:t xml:space="preserve">. All tests will be two-sided; p </w:t>
      </w:r>
      <w:r w:rsidRPr="00E841EE">
        <w:rPr>
          <w:rFonts w:ascii="Times New Roman" w:hAnsi="Times New Roman" w:cs="Times New Roman"/>
          <w:color w:val="0D0D0D"/>
          <w:sz w:val="24"/>
          <w:szCs w:val="24"/>
        </w:rPr>
        <w:t>≤</w:t>
      </w:r>
      <w:r w:rsidRPr="00E841EE">
        <w:rPr>
          <w:rFonts w:ascii="Times New Roman" w:hAnsi="Times New Roman" w:cs="Times New Roman"/>
          <w:bCs/>
          <w:color w:val="0D0D0D"/>
          <w:sz w:val="24"/>
          <w:szCs w:val="24"/>
        </w:rPr>
        <w:t>0.05 will be considered statistically significant.</w:t>
      </w:r>
    </w:p>
    <w:p w14:paraId="09CE2103" w14:textId="77777777" w:rsidR="00E16C6D" w:rsidRPr="00843F09" w:rsidRDefault="00E16C6D" w:rsidP="00E16C6D">
      <w:pPr>
        <w:spacing w:before="100" w:beforeAutospacing="1" w:after="0" w:line="360" w:lineRule="auto"/>
        <w:jc w:val="both"/>
        <w:rPr>
          <w:rFonts w:ascii="Times New Roman" w:hAnsi="Times New Roman" w:cs="Times New Roman"/>
          <w:b/>
          <w:color w:val="000000" w:themeColor="text1"/>
          <w:sz w:val="24"/>
          <w:szCs w:val="24"/>
        </w:rPr>
      </w:pPr>
    </w:p>
    <w:p w14:paraId="43D51627" w14:textId="77777777" w:rsidR="00E16C6D" w:rsidRPr="00843F09" w:rsidRDefault="00E16C6D" w:rsidP="00E16C6D">
      <w:pPr>
        <w:rPr>
          <w:rFonts w:ascii="Times New Roman" w:eastAsia="Times New Roman" w:hAnsi="Times New Roman" w:cs="Times New Roman"/>
          <w:sz w:val="24"/>
          <w:szCs w:val="24"/>
          <w:lang w:eastAsia="en-AU"/>
        </w:rPr>
      </w:pPr>
      <w:r>
        <w:rPr>
          <w:rFonts w:ascii="Times New Roman" w:hAnsi="Times New Roman" w:cs="Times New Roman"/>
          <w:b/>
          <w:color w:val="000000" w:themeColor="text1"/>
          <w:sz w:val="24"/>
          <w:szCs w:val="24"/>
        </w:rPr>
        <w:br w:type="page"/>
      </w:r>
      <w:r w:rsidRPr="00843F09">
        <w:rPr>
          <w:rFonts w:ascii="Times New Roman" w:hAnsi="Times New Roman" w:cs="Times New Roman"/>
          <w:b/>
          <w:color w:val="000000" w:themeColor="text1"/>
          <w:sz w:val="24"/>
          <w:szCs w:val="24"/>
        </w:rPr>
        <w:lastRenderedPageBreak/>
        <w:t>3.13 Quality Control &amp; Quality Assurance</w:t>
      </w:r>
    </w:p>
    <w:p w14:paraId="60BFBA7F" w14:textId="77777777" w:rsidR="00E16C6D" w:rsidRDefault="00E16C6D" w:rsidP="00E16C6D">
      <w:pPr>
        <w:spacing w:after="0" w:line="360" w:lineRule="auto"/>
        <w:jc w:val="both"/>
        <w:rPr>
          <w:rFonts w:ascii="Times New Roman" w:eastAsia="Times New Roman" w:hAnsi="Times New Roman" w:cs="Times New Roman"/>
          <w:sz w:val="24"/>
          <w:szCs w:val="24"/>
        </w:rPr>
      </w:pPr>
    </w:p>
    <w:p w14:paraId="36627C4B" w14:textId="77777777" w:rsidR="00E16C6D" w:rsidRDefault="00E16C6D" w:rsidP="00E16C6D">
      <w:pPr>
        <w:spacing w:after="0" w:line="360" w:lineRule="auto"/>
        <w:ind w:left="3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Follow the standard research protocol and guidelines of North South University under the supervision of the Department of Public Health and it will be implemented to report writing. The supervisor and Co-supervisor will maintain their regular help and provide adequate knowledge and support for this study. The data collection questionnaire will be translated and simplified and rechecked by the supervisor and data will be monitored. For maintaining confidentiality all the data will be stored in a password-protected device and the authorized team will access the data. Data quality and data accuracy would be highly inspected by the research personnel during data coding and cleaning. </w:t>
      </w:r>
    </w:p>
    <w:p w14:paraId="7B472122"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p>
    <w:p w14:paraId="72CF1806" w14:textId="77777777" w:rsidR="00E16C6D" w:rsidRDefault="00E16C6D" w:rsidP="00E16C6D">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b/>
          <w:bCs/>
          <w:color w:val="000000"/>
          <w:sz w:val="24"/>
          <w:szCs w:val="24"/>
        </w:rPr>
        <w:t>3.14 Ethical consideration:</w:t>
      </w:r>
      <w:r w:rsidRPr="00843F09">
        <w:rPr>
          <w:rFonts w:ascii="Times New Roman" w:eastAsia="Times New Roman" w:hAnsi="Times New Roman" w:cs="Times New Roman"/>
          <w:color w:val="000000"/>
          <w:sz w:val="24"/>
          <w:szCs w:val="24"/>
        </w:rPr>
        <w:t> </w:t>
      </w:r>
    </w:p>
    <w:p w14:paraId="0DD995FE"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F5BF5D5" w14:textId="77777777" w:rsidR="00E16C6D" w:rsidRDefault="00E16C6D" w:rsidP="00E16C6D">
      <w:pPr>
        <w:pStyle w:val="NormalWeb"/>
        <w:spacing w:line="360" w:lineRule="auto"/>
        <w:ind w:left="360"/>
        <w:jc w:val="both"/>
      </w:pPr>
      <w:r>
        <w:rPr>
          <w:rFonts w:ascii="TimesNewRomanPSMT" w:hAnsi="TimesNewRomanPSMT"/>
        </w:rPr>
        <w:t xml:space="preserve">One of the most critical parts of conducting research is to have certain ethical considerations. Ethical considerations are a set of principles that direct the research design and practices. For the manual phase of this research, permission will be taken from the Institutional Review Board (IRB) of North South University. Approval for data collection from our specific study site will be approached for permission. Every participant in this study will be described the study objective before data collection and their privacy and all confidentiality will be highly ensured. Every participant will give their written and verbal consent for this study, and they will cancel the interview at any moment. </w:t>
      </w:r>
    </w:p>
    <w:p w14:paraId="35F2CDF0"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3ED336D8"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3.15 Expected Outcome:</w:t>
      </w:r>
    </w:p>
    <w:p w14:paraId="47EBE152"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3F2FF35C" w14:textId="77777777" w:rsidR="00E16C6D" w:rsidRPr="00951CEC" w:rsidRDefault="00E16C6D" w:rsidP="00E16C6D">
      <w:pPr>
        <w:spacing w:after="0" w:line="360" w:lineRule="auto"/>
        <w:ind w:left="360"/>
        <w:jc w:val="both"/>
        <w:textAlignment w:val="baseline"/>
        <w:rPr>
          <w:rFonts w:ascii="Times New Roman" w:eastAsia="Times New Roman" w:hAnsi="Times New Roman" w:cs="Times New Roman"/>
          <w:color w:val="0D0D0D" w:themeColor="text1" w:themeTint="F2"/>
          <w:sz w:val="24"/>
          <w:szCs w:val="24"/>
        </w:rPr>
      </w:pPr>
      <w:r w:rsidRPr="00951CEC">
        <w:rPr>
          <w:rFonts w:ascii="Times New Roman" w:eastAsia="Times New Roman" w:hAnsi="Times New Roman" w:cs="Times New Roman"/>
          <w:color w:val="0D0D0D" w:themeColor="text1" w:themeTint="F2"/>
          <w:sz w:val="24"/>
          <w:szCs w:val="24"/>
        </w:rPr>
        <w:t>The prevalence of myopia</w:t>
      </w:r>
      <w:r w:rsidRPr="00951CEC">
        <w:rPr>
          <w:rFonts w:ascii="Times New Roman" w:eastAsia="Times New Roman" w:hAnsi="Times New Roman" w:cs="Times New Roman"/>
          <w:b/>
          <w:bCs/>
          <w:color w:val="0D0D0D" w:themeColor="text1" w:themeTint="F2"/>
          <w:sz w:val="24"/>
          <w:szCs w:val="24"/>
        </w:rPr>
        <w:t xml:space="preserve"> </w:t>
      </w:r>
      <w:r w:rsidRPr="00951CEC">
        <w:rPr>
          <w:rFonts w:ascii="Times New Roman" w:eastAsia="Times New Roman" w:hAnsi="Times New Roman" w:cs="Times New Roman"/>
          <w:color w:val="0D0D0D" w:themeColor="text1" w:themeTint="F2"/>
          <w:sz w:val="24"/>
          <w:szCs w:val="24"/>
        </w:rPr>
        <w:t>and dry eye disease among the university faculty members and staff will be determined from this study and identified morbidities and comorbidities associated with myopia and dry eye disease. The duration of Digital Devices using time associated with Myopia and Dry Eye Disease among the Digital Device users of university faculty members and staff</w:t>
      </w:r>
      <w:r w:rsidRPr="00951CEC">
        <w:rPr>
          <w:rFonts w:ascii="Times New Roman" w:hAnsi="Times New Roman" w:cs="Times New Roman"/>
          <w:color w:val="0D0D0D" w:themeColor="text1" w:themeTint="F2"/>
          <w:sz w:val="24"/>
          <w:szCs w:val="24"/>
          <w:shd w:val="clear" w:color="auto" w:fill="FFFFFF"/>
        </w:rPr>
        <w:t xml:space="preserve"> will be measured.</w:t>
      </w:r>
    </w:p>
    <w:p w14:paraId="2D97F1D5"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392530F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2D3B96F"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6F7DCB63" w14:textId="77777777" w:rsidR="00E16C6D" w:rsidRDefault="00E16C6D" w:rsidP="00E16C6D">
      <w:pPr>
        <w:pStyle w:val="ListParagraph"/>
        <w:numPr>
          <w:ilvl w:val="1"/>
          <w:numId w:val="4"/>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Pr="005A532F">
        <w:rPr>
          <w:rFonts w:ascii="Times New Roman" w:eastAsia="Times New Roman" w:hAnsi="Times New Roman" w:cs="Times New Roman"/>
          <w:b/>
          <w:bCs/>
          <w:color w:val="000000"/>
          <w:sz w:val="24"/>
          <w:szCs w:val="24"/>
        </w:rPr>
        <w:t>Work plan:</w:t>
      </w:r>
    </w:p>
    <w:p w14:paraId="47F07CAA" w14:textId="77777777" w:rsidR="00E16C6D" w:rsidRDefault="00E16C6D" w:rsidP="00E16C6D">
      <w:pPr>
        <w:rPr>
          <w:rFonts w:ascii="Times New Roman" w:eastAsia="Times New Roman" w:hAnsi="Times New Roman" w:cs="Times New Roman"/>
          <w:b/>
          <w:bCs/>
          <w:color w:val="000000"/>
          <w:sz w:val="28"/>
          <w:szCs w:val="24"/>
        </w:rPr>
      </w:pPr>
    </w:p>
    <w:tbl>
      <w:tblPr>
        <w:tblStyle w:val="TableGrid"/>
        <w:tblW w:w="9715" w:type="dxa"/>
        <w:tblInd w:w="-289" w:type="dxa"/>
        <w:tblLook w:val="04A0" w:firstRow="1" w:lastRow="0" w:firstColumn="1" w:lastColumn="0" w:noHBand="0" w:noVBand="1"/>
      </w:tblPr>
      <w:tblGrid>
        <w:gridCol w:w="2306"/>
        <w:gridCol w:w="658"/>
        <w:gridCol w:w="824"/>
        <w:gridCol w:w="823"/>
        <w:gridCol w:w="659"/>
        <w:gridCol w:w="822"/>
        <w:gridCol w:w="659"/>
        <w:gridCol w:w="658"/>
        <w:gridCol w:w="824"/>
        <w:gridCol w:w="658"/>
        <w:gridCol w:w="824"/>
      </w:tblGrid>
      <w:tr w:rsidR="002D1D39" w14:paraId="2229E4B0" w14:textId="77777777" w:rsidTr="002D1D39">
        <w:trPr>
          <w:trHeight w:val="560"/>
        </w:trPr>
        <w:tc>
          <w:tcPr>
            <w:tcW w:w="2306" w:type="dxa"/>
            <w:shd w:val="clear" w:color="auto" w:fill="E7E6E6" w:themeFill="background2"/>
            <w:vAlign w:val="center"/>
          </w:tcPr>
          <w:p w14:paraId="6FEB6E94" w14:textId="77777777" w:rsidR="002D1D39" w:rsidRPr="00D047E0" w:rsidRDefault="002D1D39" w:rsidP="00372CEC">
            <w:pPr>
              <w:spacing w:line="360" w:lineRule="auto"/>
              <w:jc w:val="center"/>
              <w:rPr>
                <w:rFonts w:ascii="Times New Roman" w:hAnsi="Times New Roman" w:cs="Times New Roman"/>
                <w:b/>
                <w:bCs/>
              </w:rPr>
            </w:pPr>
            <w:r w:rsidRPr="00D047E0">
              <w:rPr>
                <w:rFonts w:ascii="Times New Roman" w:hAnsi="Times New Roman" w:cs="Times New Roman"/>
                <w:b/>
                <w:bCs/>
              </w:rPr>
              <w:t>Activities</w:t>
            </w:r>
          </w:p>
        </w:tc>
        <w:tc>
          <w:tcPr>
            <w:tcW w:w="1482" w:type="dxa"/>
            <w:gridSpan w:val="2"/>
            <w:shd w:val="clear" w:color="auto" w:fill="D9D9D9" w:themeFill="background1" w:themeFillShade="D9"/>
            <w:vAlign w:val="center"/>
          </w:tcPr>
          <w:p w14:paraId="72604B48" w14:textId="77777777" w:rsidR="002D1D39" w:rsidRPr="00D047E0" w:rsidRDefault="002D1D39" w:rsidP="00372CEC">
            <w:pPr>
              <w:spacing w:line="360" w:lineRule="auto"/>
              <w:jc w:val="center"/>
              <w:rPr>
                <w:rFonts w:ascii="Times New Roman" w:hAnsi="Times New Roman" w:cs="Times New Roman"/>
                <w:b/>
                <w:bCs/>
              </w:rPr>
            </w:pPr>
            <w:r>
              <w:rPr>
                <w:rFonts w:ascii="Times New Roman" w:hAnsi="Times New Roman" w:cs="Times New Roman"/>
                <w:b/>
                <w:bCs/>
              </w:rPr>
              <w:t>September 2022</w:t>
            </w:r>
          </w:p>
        </w:tc>
        <w:tc>
          <w:tcPr>
            <w:tcW w:w="1482" w:type="dxa"/>
            <w:gridSpan w:val="2"/>
            <w:vAlign w:val="center"/>
          </w:tcPr>
          <w:p w14:paraId="733509E1" w14:textId="77777777" w:rsidR="002D1D39" w:rsidRPr="00D047E0" w:rsidRDefault="002D1D39" w:rsidP="00372CEC">
            <w:pPr>
              <w:spacing w:line="360" w:lineRule="auto"/>
              <w:jc w:val="center"/>
              <w:rPr>
                <w:rFonts w:ascii="Times New Roman" w:hAnsi="Times New Roman" w:cs="Times New Roman"/>
                <w:b/>
                <w:bCs/>
              </w:rPr>
            </w:pPr>
            <w:r>
              <w:rPr>
                <w:rFonts w:ascii="Times New Roman" w:hAnsi="Times New Roman" w:cs="Times New Roman"/>
                <w:b/>
                <w:bCs/>
              </w:rPr>
              <w:t>October 2022</w:t>
            </w:r>
          </w:p>
        </w:tc>
        <w:tc>
          <w:tcPr>
            <w:tcW w:w="1481" w:type="dxa"/>
            <w:gridSpan w:val="2"/>
            <w:shd w:val="clear" w:color="auto" w:fill="D9D9D9" w:themeFill="background1" w:themeFillShade="D9"/>
            <w:vAlign w:val="center"/>
          </w:tcPr>
          <w:p w14:paraId="54C8FF56" w14:textId="77777777" w:rsidR="002D1D39" w:rsidRPr="00D047E0" w:rsidRDefault="002D1D39" w:rsidP="00372CEC">
            <w:pPr>
              <w:spacing w:line="360" w:lineRule="auto"/>
              <w:jc w:val="center"/>
              <w:rPr>
                <w:rFonts w:ascii="Times New Roman" w:hAnsi="Times New Roman" w:cs="Times New Roman"/>
                <w:b/>
                <w:bCs/>
              </w:rPr>
            </w:pPr>
            <w:r>
              <w:rPr>
                <w:rFonts w:ascii="Times New Roman" w:hAnsi="Times New Roman" w:cs="Times New Roman"/>
                <w:b/>
                <w:bCs/>
              </w:rPr>
              <w:t>November 2022</w:t>
            </w:r>
          </w:p>
        </w:tc>
        <w:tc>
          <w:tcPr>
            <w:tcW w:w="1482" w:type="dxa"/>
            <w:gridSpan w:val="2"/>
            <w:vAlign w:val="center"/>
          </w:tcPr>
          <w:p w14:paraId="3DF87729" w14:textId="77777777" w:rsidR="002D1D39" w:rsidRPr="00D047E0" w:rsidRDefault="002D1D39" w:rsidP="00372CEC">
            <w:pPr>
              <w:spacing w:line="360" w:lineRule="auto"/>
              <w:jc w:val="center"/>
              <w:rPr>
                <w:rFonts w:ascii="Times New Roman" w:hAnsi="Times New Roman" w:cs="Times New Roman"/>
                <w:b/>
                <w:bCs/>
              </w:rPr>
            </w:pPr>
            <w:r>
              <w:rPr>
                <w:rFonts w:ascii="Times New Roman" w:hAnsi="Times New Roman" w:cs="Times New Roman"/>
                <w:b/>
                <w:bCs/>
              </w:rPr>
              <w:t>December 2022</w:t>
            </w:r>
          </w:p>
        </w:tc>
        <w:tc>
          <w:tcPr>
            <w:tcW w:w="1482" w:type="dxa"/>
            <w:gridSpan w:val="2"/>
            <w:shd w:val="clear" w:color="auto" w:fill="D9D9D9" w:themeFill="background1" w:themeFillShade="D9"/>
            <w:vAlign w:val="center"/>
          </w:tcPr>
          <w:p w14:paraId="00002F79" w14:textId="77777777" w:rsidR="002D1D39" w:rsidRPr="00D047E0" w:rsidRDefault="002D1D39" w:rsidP="00372CEC">
            <w:pPr>
              <w:spacing w:line="360" w:lineRule="auto"/>
              <w:jc w:val="center"/>
              <w:rPr>
                <w:rFonts w:ascii="Times New Roman" w:hAnsi="Times New Roman" w:cs="Times New Roman"/>
                <w:b/>
                <w:bCs/>
              </w:rPr>
            </w:pPr>
            <w:r>
              <w:rPr>
                <w:rFonts w:ascii="Times New Roman" w:hAnsi="Times New Roman" w:cs="Times New Roman"/>
                <w:b/>
                <w:bCs/>
              </w:rPr>
              <w:t>January 2023</w:t>
            </w:r>
          </w:p>
        </w:tc>
      </w:tr>
      <w:tr w:rsidR="002D1D39" w14:paraId="46C67C75" w14:textId="77777777" w:rsidTr="002D1D39">
        <w:trPr>
          <w:trHeight w:val="928"/>
        </w:trPr>
        <w:tc>
          <w:tcPr>
            <w:tcW w:w="2306" w:type="dxa"/>
            <w:vAlign w:val="center"/>
          </w:tcPr>
          <w:p w14:paraId="3C370277"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Literature Review &amp; Study Design</w:t>
            </w:r>
          </w:p>
        </w:tc>
        <w:tc>
          <w:tcPr>
            <w:tcW w:w="658" w:type="dxa"/>
            <w:shd w:val="clear" w:color="auto" w:fill="002060"/>
          </w:tcPr>
          <w:p w14:paraId="05A1C5C1" w14:textId="77777777" w:rsidR="002D1D39" w:rsidRDefault="002D1D39" w:rsidP="00372CEC">
            <w:pPr>
              <w:spacing w:line="360" w:lineRule="auto"/>
              <w:rPr>
                <w:rFonts w:ascii="Times New Roman" w:hAnsi="Times New Roman" w:cs="Times New Roman"/>
              </w:rPr>
            </w:pPr>
          </w:p>
        </w:tc>
        <w:tc>
          <w:tcPr>
            <w:tcW w:w="823" w:type="dxa"/>
          </w:tcPr>
          <w:p w14:paraId="2A2C3BC1" w14:textId="77777777" w:rsidR="002D1D39" w:rsidRDefault="002D1D39" w:rsidP="00372CEC">
            <w:pPr>
              <w:spacing w:line="360" w:lineRule="auto"/>
              <w:rPr>
                <w:rFonts w:ascii="Times New Roman" w:hAnsi="Times New Roman" w:cs="Times New Roman"/>
              </w:rPr>
            </w:pPr>
          </w:p>
        </w:tc>
        <w:tc>
          <w:tcPr>
            <w:tcW w:w="823" w:type="dxa"/>
          </w:tcPr>
          <w:p w14:paraId="7DFD2F41" w14:textId="77777777" w:rsidR="002D1D39" w:rsidRDefault="002D1D39" w:rsidP="00372CEC">
            <w:pPr>
              <w:spacing w:line="360" w:lineRule="auto"/>
              <w:rPr>
                <w:rFonts w:ascii="Times New Roman" w:hAnsi="Times New Roman" w:cs="Times New Roman"/>
              </w:rPr>
            </w:pPr>
          </w:p>
        </w:tc>
        <w:tc>
          <w:tcPr>
            <w:tcW w:w="658" w:type="dxa"/>
          </w:tcPr>
          <w:p w14:paraId="750AD023" w14:textId="77777777" w:rsidR="002D1D39" w:rsidRDefault="002D1D39" w:rsidP="00372CEC">
            <w:pPr>
              <w:spacing w:line="360" w:lineRule="auto"/>
              <w:rPr>
                <w:rFonts w:ascii="Times New Roman" w:hAnsi="Times New Roman" w:cs="Times New Roman"/>
              </w:rPr>
            </w:pPr>
          </w:p>
        </w:tc>
        <w:tc>
          <w:tcPr>
            <w:tcW w:w="822" w:type="dxa"/>
          </w:tcPr>
          <w:p w14:paraId="3ADFD4E9" w14:textId="77777777" w:rsidR="002D1D39" w:rsidRDefault="002D1D39" w:rsidP="00372CEC">
            <w:pPr>
              <w:spacing w:line="360" w:lineRule="auto"/>
              <w:rPr>
                <w:rFonts w:ascii="Times New Roman" w:hAnsi="Times New Roman" w:cs="Times New Roman"/>
              </w:rPr>
            </w:pPr>
          </w:p>
        </w:tc>
        <w:tc>
          <w:tcPr>
            <w:tcW w:w="658" w:type="dxa"/>
          </w:tcPr>
          <w:p w14:paraId="37F7D4C6" w14:textId="77777777" w:rsidR="002D1D39" w:rsidRDefault="002D1D39" w:rsidP="00372CEC">
            <w:pPr>
              <w:spacing w:line="360" w:lineRule="auto"/>
              <w:rPr>
                <w:rFonts w:ascii="Times New Roman" w:hAnsi="Times New Roman" w:cs="Times New Roman"/>
              </w:rPr>
            </w:pPr>
          </w:p>
        </w:tc>
        <w:tc>
          <w:tcPr>
            <w:tcW w:w="658" w:type="dxa"/>
          </w:tcPr>
          <w:p w14:paraId="39AA7983" w14:textId="77777777" w:rsidR="002D1D39" w:rsidRDefault="002D1D39" w:rsidP="00372CEC">
            <w:pPr>
              <w:spacing w:line="360" w:lineRule="auto"/>
              <w:rPr>
                <w:rFonts w:ascii="Times New Roman" w:hAnsi="Times New Roman" w:cs="Times New Roman"/>
              </w:rPr>
            </w:pPr>
          </w:p>
        </w:tc>
        <w:tc>
          <w:tcPr>
            <w:tcW w:w="823" w:type="dxa"/>
          </w:tcPr>
          <w:p w14:paraId="5C04584D" w14:textId="77777777" w:rsidR="002D1D39" w:rsidRDefault="002D1D39" w:rsidP="00372CEC">
            <w:pPr>
              <w:spacing w:line="360" w:lineRule="auto"/>
              <w:rPr>
                <w:rFonts w:ascii="Times New Roman" w:hAnsi="Times New Roman" w:cs="Times New Roman"/>
              </w:rPr>
            </w:pPr>
          </w:p>
        </w:tc>
        <w:tc>
          <w:tcPr>
            <w:tcW w:w="658" w:type="dxa"/>
          </w:tcPr>
          <w:p w14:paraId="2DBC6747" w14:textId="77777777" w:rsidR="002D1D39" w:rsidRDefault="002D1D39" w:rsidP="00372CEC">
            <w:pPr>
              <w:spacing w:line="360" w:lineRule="auto"/>
              <w:rPr>
                <w:rFonts w:ascii="Times New Roman" w:hAnsi="Times New Roman" w:cs="Times New Roman"/>
              </w:rPr>
            </w:pPr>
          </w:p>
        </w:tc>
        <w:tc>
          <w:tcPr>
            <w:tcW w:w="823" w:type="dxa"/>
          </w:tcPr>
          <w:p w14:paraId="2FD2D873" w14:textId="77777777" w:rsidR="002D1D39" w:rsidRDefault="002D1D39" w:rsidP="00372CEC">
            <w:pPr>
              <w:spacing w:line="360" w:lineRule="auto"/>
              <w:rPr>
                <w:rFonts w:ascii="Times New Roman" w:hAnsi="Times New Roman" w:cs="Times New Roman"/>
              </w:rPr>
            </w:pPr>
          </w:p>
        </w:tc>
      </w:tr>
      <w:tr w:rsidR="002D1D39" w14:paraId="5E599053" w14:textId="77777777" w:rsidTr="002D1D39">
        <w:trPr>
          <w:trHeight w:val="1299"/>
        </w:trPr>
        <w:tc>
          <w:tcPr>
            <w:tcW w:w="2306" w:type="dxa"/>
            <w:shd w:val="clear" w:color="auto" w:fill="E7E6E6" w:themeFill="background2"/>
            <w:vAlign w:val="center"/>
          </w:tcPr>
          <w:p w14:paraId="47A175B0"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Proposal Development &amp; Approval</w:t>
            </w:r>
          </w:p>
        </w:tc>
        <w:tc>
          <w:tcPr>
            <w:tcW w:w="658" w:type="dxa"/>
            <w:shd w:val="clear" w:color="auto" w:fill="FFFFFF" w:themeFill="background1"/>
          </w:tcPr>
          <w:p w14:paraId="3047D731"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4F173EB4" w14:textId="77777777" w:rsidR="002D1D39" w:rsidRDefault="002D1D39" w:rsidP="00372CEC">
            <w:pPr>
              <w:spacing w:line="360" w:lineRule="auto"/>
              <w:rPr>
                <w:rFonts w:ascii="Times New Roman" w:hAnsi="Times New Roman" w:cs="Times New Roman"/>
              </w:rPr>
            </w:pPr>
          </w:p>
        </w:tc>
        <w:tc>
          <w:tcPr>
            <w:tcW w:w="823" w:type="dxa"/>
          </w:tcPr>
          <w:p w14:paraId="49CD594E" w14:textId="77777777" w:rsidR="002D1D39" w:rsidRDefault="002D1D39" w:rsidP="00372CEC">
            <w:pPr>
              <w:spacing w:line="360" w:lineRule="auto"/>
              <w:rPr>
                <w:rFonts w:ascii="Times New Roman" w:hAnsi="Times New Roman" w:cs="Times New Roman"/>
              </w:rPr>
            </w:pPr>
          </w:p>
        </w:tc>
        <w:tc>
          <w:tcPr>
            <w:tcW w:w="658" w:type="dxa"/>
          </w:tcPr>
          <w:p w14:paraId="65E7DDF9" w14:textId="77777777" w:rsidR="002D1D39" w:rsidRDefault="002D1D39" w:rsidP="00372CEC">
            <w:pPr>
              <w:spacing w:line="360" w:lineRule="auto"/>
              <w:rPr>
                <w:rFonts w:ascii="Times New Roman" w:hAnsi="Times New Roman" w:cs="Times New Roman"/>
              </w:rPr>
            </w:pPr>
          </w:p>
        </w:tc>
        <w:tc>
          <w:tcPr>
            <w:tcW w:w="822" w:type="dxa"/>
          </w:tcPr>
          <w:p w14:paraId="0B3B9518" w14:textId="77777777" w:rsidR="002D1D39" w:rsidRDefault="002D1D39" w:rsidP="00372CEC">
            <w:pPr>
              <w:spacing w:line="360" w:lineRule="auto"/>
              <w:rPr>
                <w:rFonts w:ascii="Times New Roman" w:hAnsi="Times New Roman" w:cs="Times New Roman"/>
              </w:rPr>
            </w:pPr>
          </w:p>
        </w:tc>
        <w:tc>
          <w:tcPr>
            <w:tcW w:w="658" w:type="dxa"/>
          </w:tcPr>
          <w:p w14:paraId="07D361F6" w14:textId="77777777" w:rsidR="002D1D39" w:rsidRDefault="002D1D39" w:rsidP="00372CEC">
            <w:pPr>
              <w:spacing w:line="360" w:lineRule="auto"/>
              <w:rPr>
                <w:rFonts w:ascii="Times New Roman" w:hAnsi="Times New Roman" w:cs="Times New Roman"/>
              </w:rPr>
            </w:pPr>
          </w:p>
        </w:tc>
        <w:tc>
          <w:tcPr>
            <w:tcW w:w="658" w:type="dxa"/>
          </w:tcPr>
          <w:p w14:paraId="5361BC3C" w14:textId="77777777" w:rsidR="002D1D39" w:rsidRDefault="002D1D39" w:rsidP="00372CEC">
            <w:pPr>
              <w:spacing w:line="360" w:lineRule="auto"/>
              <w:rPr>
                <w:rFonts w:ascii="Times New Roman" w:hAnsi="Times New Roman" w:cs="Times New Roman"/>
              </w:rPr>
            </w:pPr>
          </w:p>
        </w:tc>
        <w:tc>
          <w:tcPr>
            <w:tcW w:w="823" w:type="dxa"/>
          </w:tcPr>
          <w:p w14:paraId="677F2788" w14:textId="77777777" w:rsidR="002D1D39" w:rsidRDefault="002D1D39" w:rsidP="00372CEC">
            <w:pPr>
              <w:spacing w:line="360" w:lineRule="auto"/>
              <w:rPr>
                <w:rFonts w:ascii="Times New Roman" w:hAnsi="Times New Roman" w:cs="Times New Roman"/>
              </w:rPr>
            </w:pPr>
          </w:p>
        </w:tc>
        <w:tc>
          <w:tcPr>
            <w:tcW w:w="658" w:type="dxa"/>
          </w:tcPr>
          <w:p w14:paraId="141C6F2A" w14:textId="77777777" w:rsidR="002D1D39" w:rsidRDefault="002D1D39" w:rsidP="00372CEC">
            <w:pPr>
              <w:spacing w:line="360" w:lineRule="auto"/>
              <w:rPr>
                <w:rFonts w:ascii="Times New Roman" w:hAnsi="Times New Roman" w:cs="Times New Roman"/>
              </w:rPr>
            </w:pPr>
          </w:p>
        </w:tc>
        <w:tc>
          <w:tcPr>
            <w:tcW w:w="823" w:type="dxa"/>
          </w:tcPr>
          <w:p w14:paraId="21E1612C" w14:textId="77777777" w:rsidR="002D1D39" w:rsidRDefault="002D1D39" w:rsidP="00372CEC">
            <w:pPr>
              <w:spacing w:line="360" w:lineRule="auto"/>
              <w:rPr>
                <w:rFonts w:ascii="Times New Roman" w:hAnsi="Times New Roman" w:cs="Times New Roman"/>
              </w:rPr>
            </w:pPr>
          </w:p>
        </w:tc>
      </w:tr>
      <w:tr w:rsidR="002D1D39" w14:paraId="08FCEA69" w14:textId="77777777" w:rsidTr="002D1D39">
        <w:trPr>
          <w:trHeight w:val="1687"/>
        </w:trPr>
        <w:tc>
          <w:tcPr>
            <w:tcW w:w="2306" w:type="dxa"/>
            <w:vAlign w:val="center"/>
          </w:tcPr>
          <w:p w14:paraId="2D02BAF6"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Data Collection Tools &amp; Questionnaire Preparation</w:t>
            </w:r>
          </w:p>
        </w:tc>
        <w:tc>
          <w:tcPr>
            <w:tcW w:w="658" w:type="dxa"/>
            <w:shd w:val="clear" w:color="auto" w:fill="FFFFFF" w:themeFill="background1"/>
          </w:tcPr>
          <w:p w14:paraId="3F0C86C7"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5E9B636C"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0A420BFE" w14:textId="77777777" w:rsidR="002D1D39" w:rsidRDefault="002D1D39" w:rsidP="00372CEC">
            <w:pPr>
              <w:spacing w:line="360" w:lineRule="auto"/>
              <w:rPr>
                <w:rFonts w:ascii="Times New Roman" w:hAnsi="Times New Roman" w:cs="Times New Roman"/>
              </w:rPr>
            </w:pPr>
          </w:p>
        </w:tc>
        <w:tc>
          <w:tcPr>
            <w:tcW w:w="658" w:type="dxa"/>
          </w:tcPr>
          <w:p w14:paraId="22D2B603" w14:textId="77777777" w:rsidR="002D1D39" w:rsidRDefault="002D1D39" w:rsidP="00372CEC">
            <w:pPr>
              <w:spacing w:line="360" w:lineRule="auto"/>
              <w:rPr>
                <w:rFonts w:ascii="Times New Roman" w:hAnsi="Times New Roman" w:cs="Times New Roman"/>
              </w:rPr>
            </w:pPr>
          </w:p>
        </w:tc>
        <w:tc>
          <w:tcPr>
            <w:tcW w:w="822" w:type="dxa"/>
          </w:tcPr>
          <w:p w14:paraId="089D6769" w14:textId="77777777" w:rsidR="002D1D39" w:rsidRDefault="002D1D39" w:rsidP="00372CEC">
            <w:pPr>
              <w:spacing w:line="360" w:lineRule="auto"/>
              <w:rPr>
                <w:rFonts w:ascii="Times New Roman" w:hAnsi="Times New Roman" w:cs="Times New Roman"/>
              </w:rPr>
            </w:pPr>
          </w:p>
        </w:tc>
        <w:tc>
          <w:tcPr>
            <w:tcW w:w="658" w:type="dxa"/>
          </w:tcPr>
          <w:p w14:paraId="1994E437" w14:textId="77777777" w:rsidR="002D1D39" w:rsidRDefault="002D1D39" w:rsidP="00372CEC">
            <w:pPr>
              <w:spacing w:line="360" w:lineRule="auto"/>
              <w:rPr>
                <w:rFonts w:ascii="Times New Roman" w:hAnsi="Times New Roman" w:cs="Times New Roman"/>
              </w:rPr>
            </w:pPr>
          </w:p>
        </w:tc>
        <w:tc>
          <w:tcPr>
            <w:tcW w:w="658" w:type="dxa"/>
          </w:tcPr>
          <w:p w14:paraId="0003C6E2" w14:textId="77777777" w:rsidR="002D1D39" w:rsidRDefault="002D1D39" w:rsidP="00372CEC">
            <w:pPr>
              <w:spacing w:line="360" w:lineRule="auto"/>
              <w:rPr>
                <w:rFonts w:ascii="Times New Roman" w:hAnsi="Times New Roman" w:cs="Times New Roman"/>
              </w:rPr>
            </w:pPr>
          </w:p>
        </w:tc>
        <w:tc>
          <w:tcPr>
            <w:tcW w:w="823" w:type="dxa"/>
          </w:tcPr>
          <w:p w14:paraId="2BF188B8" w14:textId="77777777" w:rsidR="002D1D39" w:rsidRDefault="002D1D39" w:rsidP="00372CEC">
            <w:pPr>
              <w:spacing w:line="360" w:lineRule="auto"/>
              <w:rPr>
                <w:rFonts w:ascii="Times New Roman" w:hAnsi="Times New Roman" w:cs="Times New Roman"/>
              </w:rPr>
            </w:pPr>
          </w:p>
        </w:tc>
        <w:tc>
          <w:tcPr>
            <w:tcW w:w="658" w:type="dxa"/>
          </w:tcPr>
          <w:p w14:paraId="6C16D2A9" w14:textId="77777777" w:rsidR="002D1D39" w:rsidRDefault="002D1D39" w:rsidP="00372CEC">
            <w:pPr>
              <w:spacing w:line="360" w:lineRule="auto"/>
              <w:rPr>
                <w:rFonts w:ascii="Times New Roman" w:hAnsi="Times New Roman" w:cs="Times New Roman"/>
              </w:rPr>
            </w:pPr>
          </w:p>
        </w:tc>
        <w:tc>
          <w:tcPr>
            <w:tcW w:w="823" w:type="dxa"/>
          </w:tcPr>
          <w:p w14:paraId="429C8090" w14:textId="77777777" w:rsidR="002D1D39" w:rsidRDefault="002D1D39" w:rsidP="00372CEC">
            <w:pPr>
              <w:spacing w:line="360" w:lineRule="auto"/>
              <w:rPr>
                <w:rFonts w:ascii="Times New Roman" w:hAnsi="Times New Roman" w:cs="Times New Roman"/>
              </w:rPr>
            </w:pPr>
          </w:p>
        </w:tc>
      </w:tr>
      <w:tr w:rsidR="002D1D39" w14:paraId="5D2E7EF5" w14:textId="77777777" w:rsidTr="002D1D39">
        <w:trPr>
          <w:trHeight w:val="637"/>
        </w:trPr>
        <w:tc>
          <w:tcPr>
            <w:tcW w:w="2306" w:type="dxa"/>
            <w:shd w:val="clear" w:color="auto" w:fill="E7E6E6" w:themeFill="background2"/>
            <w:vAlign w:val="center"/>
          </w:tcPr>
          <w:p w14:paraId="69B9664E"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Data Collection</w:t>
            </w:r>
          </w:p>
        </w:tc>
        <w:tc>
          <w:tcPr>
            <w:tcW w:w="658" w:type="dxa"/>
            <w:shd w:val="clear" w:color="auto" w:fill="FFFFFF" w:themeFill="background1"/>
          </w:tcPr>
          <w:p w14:paraId="6F9A5D16"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0FF201CB"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523B7255"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4D9DF973" w14:textId="77777777" w:rsidR="002D1D39" w:rsidRDefault="002D1D39" w:rsidP="00372CEC">
            <w:pPr>
              <w:spacing w:line="360" w:lineRule="auto"/>
              <w:rPr>
                <w:rFonts w:ascii="Times New Roman" w:hAnsi="Times New Roman" w:cs="Times New Roman"/>
              </w:rPr>
            </w:pPr>
          </w:p>
        </w:tc>
        <w:tc>
          <w:tcPr>
            <w:tcW w:w="822" w:type="dxa"/>
            <w:shd w:val="clear" w:color="auto" w:fill="002060"/>
          </w:tcPr>
          <w:p w14:paraId="4077910F"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4604D5F3" w14:textId="77777777" w:rsidR="002D1D39" w:rsidRDefault="002D1D39" w:rsidP="00372CEC">
            <w:pPr>
              <w:spacing w:line="360" w:lineRule="auto"/>
              <w:rPr>
                <w:rFonts w:ascii="Times New Roman" w:hAnsi="Times New Roman" w:cs="Times New Roman"/>
              </w:rPr>
            </w:pPr>
          </w:p>
        </w:tc>
        <w:tc>
          <w:tcPr>
            <w:tcW w:w="658" w:type="dxa"/>
          </w:tcPr>
          <w:p w14:paraId="42909B87" w14:textId="77777777" w:rsidR="002D1D39" w:rsidRDefault="002D1D39" w:rsidP="00372CEC">
            <w:pPr>
              <w:spacing w:line="360" w:lineRule="auto"/>
              <w:rPr>
                <w:rFonts w:ascii="Times New Roman" w:hAnsi="Times New Roman" w:cs="Times New Roman"/>
              </w:rPr>
            </w:pPr>
          </w:p>
        </w:tc>
        <w:tc>
          <w:tcPr>
            <w:tcW w:w="823" w:type="dxa"/>
          </w:tcPr>
          <w:p w14:paraId="40AB5220" w14:textId="77777777" w:rsidR="002D1D39" w:rsidRDefault="002D1D39" w:rsidP="00372CEC">
            <w:pPr>
              <w:spacing w:line="360" w:lineRule="auto"/>
              <w:rPr>
                <w:rFonts w:ascii="Times New Roman" w:hAnsi="Times New Roman" w:cs="Times New Roman"/>
              </w:rPr>
            </w:pPr>
          </w:p>
        </w:tc>
        <w:tc>
          <w:tcPr>
            <w:tcW w:w="658" w:type="dxa"/>
          </w:tcPr>
          <w:p w14:paraId="077A656D" w14:textId="77777777" w:rsidR="002D1D39" w:rsidRDefault="002D1D39" w:rsidP="00372CEC">
            <w:pPr>
              <w:spacing w:line="360" w:lineRule="auto"/>
              <w:rPr>
                <w:rFonts w:ascii="Times New Roman" w:hAnsi="Times New Roman" w:cs="Times New Roman"/>
              </w:rPr>
            </w:pPr>
          </w:p>
        </w:tc>
        <w:tc>
          <w:tcPr>
            <w:tcW w:w="823" w:type="dxa"/>
          </w:tcPr>
          <w:p w14:paraId="7D91CB3B" w14:textId="77777777" w:rsidR="002D1D39" w:rsidRDefault="002D1D39" w:rsidP="00372CEC">
            <w:pPr>
              <w:spacing w:line="360" w:lineRule="auto"/>
              <w:rPr>
                <w:rFonts w:ascii="Times New Roman" w:hAnsi="Times New Roman" w:cs="Times New Roman"/>
              </w:rPr>
            </w:pPr>
          </w:p>
        </w:tc>
      </w:tr>
      <w:tr w:rsidR="002D1D39" w14:paraId="7587C72D" w14:textId="77777777" w:rsidTr="002D1D39">
        <w:trPr>
          <w:trHeight w:val="582"/>
        </w:trPr>
        <w:tc>
          <w:tcPr>
            <w:tcW w:w="2306" w:type="dxa"/>
            <w:vAlign w:val="center"/>
          </w:tcPr>
          <w:p w14:paraId="5BC965D4"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Data Entry</w:t>
            </w:r>
          </w:p>
        </w:tc>
        <w:tc>
          <w:tcPr>
            <w:tcW w:w="658" w:type="dxa"/>
            <w:shd w:val="clear" w:color="auto" w:fill="FFFFFF" w:themeFill="background1"/>
          </w:tcPr>
          <w:p w14:paraId="349B5660"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464D5ED7"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213C4044"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1F7A223C" w14:textId="77777777" w:rsidR="002D1D39" w:rsidRDefault="002D1D39" w:rsidP="00372CEC">
            <w:pPr>
              <w:spacing w:line="360" w:lineRule="auto"/>
              <w:rPr>
                <w:rFonts w:ascii="Times New Roman" w:hAnsi="Times New Roman" w:cs="Times New Roman"/>
              </w:rPr>
            </w:pPr>
          </w:p>
        </w:tc>
        <w:tc>
          <w:tcPr>
            <w:tcW w:w="822" w:type="dxa"/>
            <w:shd w:val="clear" w:color="auto" w:fill="002060"/>
          </w:tcPr>
          <w:p w14:paraId="2B800DBF"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6A9C29D5" w14:textId="77777777" w:rsidR="002D1D39" w:rsidRDefault="002D1D39" w:rsidP="00372CEC">
            <w:pPr>
              <w:spacing w:line="360" w:lineRule="auto"/>
              <w:rPr>
                <w:rFonts w:ascii="Times New Roman" w:hAnsi="Times New Roman" w:cs="Times New Roman"/>
              </w:rPr>
            </w:pPr>
          </w:p>
        </w:tc>
        <w:tc>
          <w:tcPr>
            <w:tcW w:w="658" w:type="dxa"/>
          </w:tcPr>
          <w:p w14:paraId="03FDBB3B" w14:textId="77777777" w:rsidR="002D1D39" w:rsidRDefault="002D1D39" w:rsidP="00372CEC">
            <w:pPr>
              <w:spacing w:line="360" w:lineRule="auto"/>
              <w:rPr>
                <w:rFonts w:ascii="Times New Roman" w:hAnsi="Times New Roman" w:cs="Times New Roman"/>
              </w:rPr>
            </w:pPr>
          </w:p>
        </w:tc>
        <w:tc>
          <w:tcPr>
            <w:tcW w:w="823" w:type="dxa"/>
          </w:tcPr>
          <w:p w14:paraId="38047AA9" w14:textId="77777777" w:rsidR="002D1D39" w:rsidRDefault="002D1D39" w:rsidP="00372CEC">
            <w:pPr>
              <w:spacing w:line="360" w:lineRule="auto"/>
              <w:rPr>
                <w:rFonts w:ascii="Times New Roman" w:hAnsi="Times New Roman" w:cs="Times New Roman"/>
              </w:rPr>
            </w:pPr>
          </w:p>
        </w:tc>
        <w:tc>
          <w:tcPr>
            <w:tcW w:w="658" w:type="dxa"/>
          </w:tcPr>
          <w:p w14:paraId="1EE27007" w14:textId="77777777" w:rsidR="002D1D39" w:rsidRDefault="002D1D39" w:rsidP="00372CEC">
            <w:pPr>
              <w:spacing w:line="360" w:lineRule="auto"/>
              <w:rPr>
                <w:rFonts w:ascii="Times New Roman" w:hAnsi="Times New Roman" w:cs="Times New Roman"/>
              </w:rPr>
            </w:pPr>
          </w:p>
        </w:tc>
        <w:tc>
          <w:tcPr>
            <w:tcW w:w="823" w:type="dxa"/>
          </w:tcPr>
          <w:p w14:paraId="6FF06CB8" w14:textId="77777777" w:rsidR="002D1D39" w:rsidRDefault="002D1D39" w:rsidP="00372CEC">
            <w:pPr>
              <w:spacing w:line="360" w:lineRule="auto"/>
              <w:rPr>
                <w:rFonts w:ascii="Times New Roman" w:hAnsi="Times New Roman" w:cs="Times New Roman"/>
              </w:rPr>
            </w:pPr>
          </w:p>
        </w:tc>
      </w:tr>
      <w:tr w:rsidR="002D1D39" w14:paraId="1A94AAE4" w14:textId="77777777" w:rsidTr="002D1D39">
        <w:trPr>
          <w:trHeight w:val="562"/>
        </w:trPr>
        <w:tc>
          <w:tcPr>
            <w:tcW w:w="2306" w:type="dxa"/>
            <w:shd w:val="clear" w:color="auto" w:fill="E7E6E6" w:themeFill="background2"/>
            <w:vAlign w:val="center"/>
          </w:tcPr>
          <w:p w14:paraId="74F0FEC2"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Data Analysis</w:t>
            </w:r>
          </w:p>
        </w:tc>
        <w:tc>
          <w:tcPr>
            <w:tcW w:w="658" w:type="dxa"/>
            <w:shd w:val="clear" w:color="auto" w:fill="FFFFFF" w:themeFill="background1"/>
          </w:tcPr>
          <w:p w14:paraId="7CEBBFEA"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7B2E6AEA"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3EC89D67"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314B3EC7" w14:textId="77777777" w:rsidR="002D1D39" w:rsidRDefault="002D1D39" w:rsidP="00372CEC">
            <w:pPr>
              <w:spacing w:line="360" w:lineRule="auto"/>
              <w:rPr>
                <w:rFonts w:ascii="Times New Roman" w:hAnsi="Times New Roman" w:cs="Times New Roman"/>
              </w:rPr>
            </w:pPr>
          </w:p>
        </w:tc>
        <w:tc>
          <w:tcPr>
            <w:tcW w:w="822" w:type="dxa"/>
            <w:shd w:val="clear" w:color="auto" w:fill="FFFFFF" w:themeFill="background1"/>
          </w:tcPr>
          <w:p w14:paraId="2EB42146"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4F6D511F"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2FCDF22C"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0AD048A5" w14:textId="77777777" w:rsidR="002D1D39" w:rsidRDefault="002D1D39" w:rsidP="00372CEC">
            <w:pPr>
              <w:spacing w:line="360" w:lineRule="auto"/>
              <w:rPr>
                <w:rFonts w:ascii="Times New Roman" w:hAnsi="Times New Roman" w:cs="Times New Roman"/>
              </w:rPr>
            </w:pPr>
          </w:p>
        </w:tc>
        <w:tc>
          <w:tcPr>
            <w:tcW w:w="658" w:type="dxa"/>
          </w:tcPr>
          <w:p w14:paraId="737FA06E" w14:textId="77777777" w:rsidR="002D1D39" w:rsidRDefault="002D1D39" w:rsidP="00372CEC">
            <w:pPr>
              <w:spacing w:line="360" w:lineRule="auto"/>
              <w:rPr>
                <w:rFonts w:ascii="Times New Roman" w:hAnsi="Times New Roman" w:cs="Times New Roman"/>
              </w:rPr>
            </w:pPr>
          </w:p>
        </w:tc>
        <w:tc>
          <w:tcPr>
            <w:tcW w:w="823" w:type="dxa"/>
          </w:tcPr>
          <w:p w14:paraId="023A8889" w14:textId="77777777" w:rsidR="002D1D39" w:rsidRDefault="002D1D39" w:rsidP="00372CEC">
            <w:pPr>
              <w:spacing w:line="360" w:lineRule="auto"/>
              <w:rPr>
                <w:rFonts w:ascii="Times New Roman" w:hAnsi="Times New Roman" w:cs="Times New Roman"/>
              </w:rPr>
            </w:pPr>
          </w:p>
        </w:tc>
      </w:tr>
      <w:tr w:rsidR="002D1D39" w14:paraId="6C562785" w14:textId="77777777" w:rsidTr="002D1D39">
        <w:trPr>
          <w:trHeight w:val="570"/>
        </w:trPr>
        <w:tc>
          <w:tcPr>
            <w:tcW w:w="2306" w:type="dxa"/>
            <w:vAlign w:val="center"/>
          </w:tcPr>
          <w:p w14:paraId="546CAC5E"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Report Writing</w:t>
            </w:r>
          </w:p>
        </w:tc>
        <w:tc>
          <w:tcPr>
            <w:tcW w:w="658" w:type="dxa"/>
            <w:shd w:val="clear" w:color="auto" w:fill="FFFFFF" w:themeFill="background1"/>
          </w:tcPr>
          <w:p w14:paraId="7342BA33"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61EE3109"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09DBFF83"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57E604E1" w14:textId="77777777" w:rsidR="002D1D39" w:rsidRDefault="002D1D39" w:rsidP="00372CEC">
            <w:pPr>
              <w:spacing w:line="360" w:lineRule="auto"/>
              <w:rPr>
                <w:rFonts w:ascii="Times New Roman" w:hAnsi="Times New Roman" w:cs="Times New Roman"/>
              </w:rPr>
            </w:pPr>
          </w:p>
        </w:tc>
        <w:tc>
          <w:tcPr>
            <w:tcW w:w="822" w:type="dxa"/>
            <w:shd w:val="clear" w:color="auto" w:fill="FFFFFF" w:themeFill="background1"/>
          </w:tcPr>
          <w:p w14:paraId="2E55FFBC"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34409A87"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2D74EE9B"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79F287AC" w14:textId="77777777" w:rsidR="002D1D39" w:rsidRDefault="002D1D39" w:rsidP="00372CEC">
            <w:pPr>
              <w:spacing w:line="360" w:lineRule="auto"/>
              <w:rPr>
                <w:rFonts w:ascii="Times New Roman" w:hAnsi="Times New Roman" w:cs="Times New Roman"/>
              </w:rPr>
            </w:pPr>
          </w:p>
        </w:tc>
        <w:tc>
          <w:tcPr>
            <w:tcW w:w="658" w:type="dxa"/>
            <w:shd w:val="clear" w:color="auto" w:fill="002060"/>
          </w:tcPr>
          <w:p w14:paraId="684BC9BE"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3E876C65" w14:textId="77777777" w:rsidR="002D1D39" w:rsidRDefault="002D1D39" w:rsidP="00372CEC">
            <w:pPr>
              <w:spacing w:line="360" w:lineRule="auto"/>
              <w:rPr>
                <w:rFonts w:ascii="Times New Roman" w:hAnsi="Times New Roman" w:cs="Times New Roman"/>
              </w:rPr>
            </w:pPr>
          </w:p>
        </w:tc>
      </w:tr>
      <w:tr w:rsidR="002D1D39" w14:paraId="7457CAF4" w14:textId="77777777" w:rsidTr="002D1D39">
        <w:trPr>
          <w:trHeight w:val="1283"/>
        </w:trPr>
        <w:tc>
          <w:tcPr>
            <w:tcW w:w="2306" w:type="dxa"/>
            <w:shd w:val="clear" w:color="auto" w:fill="E7E6E6" w:themeFill="background2"/>
            <w:vAlign w:val="center"/>
          </w:tcPr>
          <w:p w14:paraId="4037086F" w14:textId="77777777" w:rsidR="002D1D39" w:rsidRPr="00D047E0" w:rsidRDefault="002D1D39" w:rsidP="00372CEC">
            <w:pPr>
              <w:spacing w:line="360" w:lineRule="auto"/>
              <w:rPr>
                <w:rFonts w:ascii="Times New Roman" w:hAnsi="Times New Roman" w:cs="Times New Roman"/>
                <w:b/>
                <w:bCs/>
              </w:rPr>
            </w:pPr>
            <w:r w:rsidRPr="00D047E0">
              <w:rPr>
                <w:rFonts w:ascii="Times New Roman" w:hAnsi="Times New Roman" w:cs="Times New Roman"/>
                <w:b/>
                <w:bCs/>
              </w:rPr>
              <w:t>Submission &amp; Approval of Report</w:t>
            </w:r>
          </w:p>
        </w:tc>
        <w:tc>
          <w:tcPr>
            <w:tcW w:w="658" w:type="dxa"/>
            <w:shd w:val="clear" w:color="auto" w:fill="FFFFFF" w:themeFill="background1"/>
          </w:tcPr>
          <w:p w14:paraId="661E9EDB"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3FC1275A"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700F81D5"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1DF4B5ED" w14:textId="77777777" w:rsidR="002D1D39" w:rsidRDefault="002D1D39" w:rsidP="00372CEC">
            <w:pPr>
              <w:spacing w:line="360" w:lineRule="auto"/>
              <w:rPr>
                <w:rFonts w:ascii="Times New Roman" w:hAnsi="Times New Roman" w:cs="Times New Roman"/>
              </w:rPr>
            </w:pPr>
          </w:p>
        </w:tc>
        <w:tc>
          <w:tcPr>
            <w:tcW w:w="822" w:type="dxa"/>
            <w:shd w:val="clear" w:color="auto" w:fill="FFFFFF" w:themeFill="background1"/>
          </w:tcPr>
          <w:p w14:paraId="4FF40E27"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60CFCBD4"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1ECB5FCE" w14:textId="77777777" w:rsidR="002D1D39" w:rsidRDefault="002D1D39" w:rsidP="00372CEC">
            <w:pPr>
              <w:spacing w:line="360" w:lineRule="auto"/>
              <w:rPr>
                <w:rFonts w:ascii="Times New Roman" w:hAnsi="Times New Roman" w:cs="Times New Roman"/>
              </w:rPr>
            </w:pPr>
          </w:p>
        </w:tc>
        <w:tc>
          <w:tcPr>
            <w:tcW w:w="823" w:type="dxa"/>
            <w:shd w:val="clear" w:color="auto" w:fill="FFFFFF" w:themeFill="background1"/>
          </w:tcPr>
          <w:p w14:paraId="7B2728DD" w14:textId="77777777" w:rsidR="002D1D39" w:rsidRDefault="002D1D39" w:rsidP="00372CEC">
            <w:pPr>
              <w:spacing w:line="360" w:lineRule="auto"/>
              <w:rPr>
                <w:rFonts w:ascii="Times New Roman" w:hAnsi="Times New Roman" w:cs="Times New Roman"/>
              </w:rPr>
            </w:pPr>
          </w:p>
        </w:tc>
        <w:tc>
          <w:tcPr>
            <w:tcW w:w="658" w:type="dxa"/>
            <w:shd w:val="clear" w:color="auto" w:fill="FFFFFF" w:themeFill="background1"/>
          </w:tcPr>
          <w:p w14:paraId="2857ADFB" w14:textId="77777777" w:rsidR="002D1D39" w:rsidRDefault="002D1D39" w:rsidP="00372CEC">
            <w:pPr>
              <w:spacing w:line="360" w:lineRule="auto"/>
              <w:rPr>
                <w:rFonts w:ascii="Times New Roman" w:hAnsi="Times New Roman" w:cs="Times New Roman"/>
              </w:rPr>
            </w:pPr>
          </w:p>
        </w:tc>
        <w:tc>
          <w:tcPr>
            <w:tcW w:w="823" w:type="dxa"/>
            <w:shd w:val="clear" w:color="auto" w:fill="002060"/>
          </w:tcPr>
          <w:p w14:paraId="46BA4E39" w14:textId="77777777" w:rsidR="002D1D39" w:rsidRDefault="002D1D39" w:rsidP="00372CEC">
            <w:pPr>
              <w:spacing w:line="360" w:lineRule="auto"/>
              <w:rPr>
                <w:rFonts w:ascii="Times New Roman" w:hAnsi="Times New Roman" w:cs="Times New Roman"/>
              </w:rPr>
            </w:pPr>
          </w:p>
        </w:tc>
      </w:tr>
    </w:tbl>
    <w:p w14:paraId="6711E235" w14:textId="77777777" w:rsidR="00E16C6D" w:rsidRDefault="00E16C6D" w:rsidP="00E16C6D">
      <w:pPr>
        <w:rPr>
          <w:rFonts w:ascii="Times New Roman" w:eastAsia="Times New Roman" w:hAnsi="Times New Roman" w:cs="Times New Roman"/>
          <w:b/>
          <w:bCs/>
          <w:color w:val="000000"/>
          <w:sz w:val="28"/>
          <w:szCs w:val="24"/>
        </w:rPr>
      </w:pPr>
    </w:p>
    <w:p w14:paraId="341FF6ED" w14:textId="77777777" w:rsidR="00E16C6D" w:rsidRDefault="00E16C6D" w:rsidP="00E16C6D">
      <w:pPr>
        <w:rPr>
          <w:rFonts w:ascii="Times New Roman" w:eastAsia="Times New Roman" w:hAnsi="Times New Roman" w:cs="Times New Roman"/>
          <w:b/>
          <w:bCs/>
          <w:color w:val="000000"/>
          <w:sz w:val="28"/>
          <w:szCs w:val="24"/>
        </w:rPr>
      </w:pPr>
    </w:p>
    <w:p w14:paraId="4950BC9C" w14:textId="77777777" w:rsidR="00E16C6D" w:rsidRDefault="00E16C6D" w:rsidP="00E16C6D">
      <w:pPr>
        <w:rPr>
          <w:rFonts w:ascii="Times New Roman" w:eastAsia="Times New Roman" w:hAnsi="Times New Roman" w:cs="Times New Roman"/>
          <w:b/>
          <w:bCs/>
          <w:color w:val="000000"/>
          <w:sz w:val="28"/>
          <w:szCs w:val="24"/>
        </w:rPr>
      </w:pPr>
    </w:p>
    <w:p w14:paraId="396096B2" w14:textId="77777777" w:rsidR="00E16C6D" w:rsidRDefault="00E16C6D" w:rsidP="00E16C6D">
      <w:pPr>
        <w:rPr>
          <w:rFonts w:ascii="Times New Roman" w:eastAsia="Times New Roman" w:hAnsi="Times New Roman" w:cs="Times New Roman"/>
          <w:b/>
          <w:bCs/>
          <w:color w:val="000000"/>
          <w:sz w:val="28"/>
          <w:szCs w:val="24"/>
        </w:rPr>
      </w:pPr>
    </w:p>
    <w:p w14:paraId="49820554" w14:textId="77777777" w:rsidR="00E16C6D" w:rsidRDefault="00E16C6D" w:rsidP="00E16C6D">
      <w:pPr>
        <w:rPr>
          <w:rFonts w:ascii="Times New Roman" w:eastAsia="Times New Roman" w:hAnsi="Times New Roman" w:cs="Times New Roman"/>
          <w:b/>
          <w:bCs/>
          <w:color w:val="000000"/>
          <w:sz w:val="28"/>
          <w:szCs w:val="24"/>
        </w:rPr>
      </w:pPr>
    </w:p>
    <w:p w14:paraId="1C13391D" w14:textId="77777777" w:rsidR="00E16C6D" w:rsidRDefault="00E16C6D" w:rsidP="00E16C6D">
      <w:pPr>
        <w:rPr>
          <w:rFonts w:ascii="Times New Roman" w:eastAsia="Times New Roman" w:hAnsi="Times New Roman" w:cs="Times New Roman"/>
          <w:b/>
          <w:bCs/>
          <w:color w:val="000000"/>
          <w:sz w:val="28"/>
          <w:szCs w:val="24"/>
        </w:rPr>
      </w:pPr>
    </w:p>
    <w:p w14:paraId="2882DFF5" w14:textId="77777777" w:rsidR="00E16C6D" w:rsidRDefault="00E16C6D" w:rsidP="00E16C6D">
      <w:pPr>
        <w:rPr>
          <w:rFonts w:ascii="Times New Roman" w:eastAsia="Times New Roman" w:hAnsi="Times New Roman" w:cs="Times New Roman"/>
          <w:b/>
          <w:bCs/>
          <w:color w:val="000000"/>
          <w:sz w:val="28"/>
          <w:szCs w:val="24"/>
        </w:rPr>
      </w:pPr>
    </w:p>
    <w:p w14:paraId="3FD68C5A" w14:textId="77777777" w:rsidR="00E16C6D" w:rsidRDefault="00E16C6D" w:rsidP="00E16C6D">
      <w:pPr>
        <w:rPr>
          <w:rFonts w:ascii="Times New Roman" w:eastAsia="Times New Roman" w:hAnsi="Times New Roman" w:cs="Times New Roman"/>
          <w:b/>
          <w:bCs/>
          <w:color w:val="000000"/>
          <w:sz w:val="28"/>
          <w:szCs w:val="24"/>
        </w:rPr>
      </w:pPr>
    </w:p>
    <w:p w14:paraId="24D32413" w14:textId="77777777" w:rsidR="00E16C6D" w:rsidRDefault="00E16C6D" w:rsidP="00E16C6D">
      <w:pPr>
        <w:spacing w:line="360" w:lineRule="auto"/>
        <w:jc w:val="both"/>
        <w:rPr>
          <w:rFonts w:ascii="Times New Roman" w:eastAsia="Times New Roman" w:hAnsi="Times New Roman" w:cs="Times New Roman"/>
          <w:b/>
          <w:bCs/>
          <w:color w:val="000000"/>
          <w:sz w:val="28"/>
          <w:szCs w:val="24"/>
        </w:rPr>
      </w:pPr>
    </w:p>
    <w:p w14:paraId="531BBC67" w14:textId="77777777" w:rsidR="00E16C6D" w:rsidRPr="00152E35" w:rsidRDefault="00E16C6D" w:rsidP="00E16C6D">
      <w:pPr>
        <w:spacing w:line="360" w:lineRule="auto"/>
        <w:jc w:val="both"/>
        <w:rPr>
          <w:rFonts w:ascii="Times New Roman" w:eastAsia="Times New Roman" w:hAnsi="Times New Roman" w:cs="Times New Roman"/>
          <w:b/>
          <w:bCs/>
          <w:color w:val="000000"/>
          <w:sz w:val="24"/>
          <w:szCs w:val="24"/>
        </w:rPr>
      </w:pPr>
      <w:r w:rsidRPr="00152E35">
        <w:rPr>
          <w:rFonts w:ascii="Times New Roman" w:eastAsia="Times New Roman" w:hAnsi="Times New Roman" w:cs="Times New Roman"/>
          <w:b/>
          <w:bCs/>
          <w:color w:val="000000"/>
          <w:sz w:val="24"/>
          <w:szCs w:val="24"/>
        </w:rPr>
        <w:lastRenderedPageBreak/>
        <w:t>References:</w:t>
      </w:r>
    </w:p>
    <w:p w14:paraId="6A178A8A"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rPr>
        <w:fldChar w:fldCharType="begin" w:fldLock="1"/>
      </w:r>
      <w:r w:rsidRPr="00152E35">
        <w:rPr>
          <w:rFonts w:ascii="Times New Roman" w:hAnsi="Times New Roman" w:cs="Times New Roman"/>
          <w:sz w:val="24"/>
          <w:szCs w:val="24"/>
        </w:rPr>
        <w:instrText xml:space="preserve">ADDIN Mendeley Bibliography CSL_BIBLIOGRAPHY </w:instrText>
      </w:r>
      <w:r w:rsidRPr="00152E35">
        <w:rPr>
          <w:rFonts w:ascii="Times New Roman" w:hAnsi="Times New Roman" w:cs="Times New Roman"/>
          <w:sz w:val="24"/>
          <w:szCs w:val="24"/>
        </w:rPr>
        <w:fldChar w:fldCharType="separate"/>
      </w:r>
      <w:r w:rsidRPr="00152E35">
        <w:rPr>
          <w:rFonts w:ascii="Times New Roman" w:hAnsi="Times New Roman" w:cs="Times New Roman"/>
          <w:sz w:val="24"/>
          <w:szCs w:val="24"/>
          <w:lang w:val="en-GB"/>
        </w:rPr>
        <w:t>1.</w:t>
      </w:r>
      <w:r w:rsidRPr="00152E35">
        <w:rPr>
          <w:rFonts w:ascii="Times New Roman" w:hAnsi="Times New Roman" w:cs="Times New Roman"/>
          <w:sz w:val="24"/>
          <w:szCs w:val="24"/>
          <w:lang w:val="en-GB"/>
        </w:rPr>
        <w:tab/>
        <w:t xml:space="preserve">Fjærvoll H, Fjærvoll K, Magno M, Moschowits E, Vehof J, Dartt DA, et al. The association between visual display terminal use and dry eye: a review. Acta Ophthalmol (Copenh). 2022;100(4):357–75. </w:t>
      </w:r>
    </w:p>
    <w:p w14:paraId="242AC92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w:t>
      </w:r>
      <w:r w:rsidRPr="00152E35">
        <w:rPr>
          <w:rFonts w:ascii="Times New Roman" w:hAnsi="Times New Roman" w:cs="Times New Roman"/>
          <w:sz w:val="24"/>
          <w:szCs w:val="24"/>
          <w:lang w:val="en-GB"/>
        </w:rPr>
        <w:tab/>
        <w:t>Clinic M. Nearsightedness [Internet]. Mayo Clinic Press. 2020 [cited 2022 Aug 9]. Available from: https://www.mayoclinic.org/diseases-conditions/nearsightedness/symptoms-causes/syc-20375556#:~:text=Nearsightedness (myopia) is a common,instead of on your retina.</w:t>
      </w:r>
    </w:p>
    <w:p w14:paraId="1873515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w:t>
      </w:r>
      <w:r w:rsidRPr="00152E35">
        <w:rPr>
          <w:rFonts w:ascii="Times New Roman" w:hAnsi="Times New Roman" w:cs="Times New Roman"/>
          <w:sz w:val="24"/>
          <w:szCs w:val="24"/>
          <w:lang w:val="en-GB"/>
        </w:rPr>
        <w:tab/>
        <w:t xml:space="preserve">Al-Mohtaseb Z, Schachter S, Lee BS, Garlich J, Trattler W. The relationship between dry eye disease and digital screen use. Clin Ophthalmol. 2021;15:3811–20. </w:t>
      </w:r>
    </w:p>
    <w:p w14:paraId="1B03E8E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w:t>
      </w:r>
      <w:r w:rsidRPr="00152E35">
        <w:rPr>
          <w:rFonts w:ascii="Times New Roman" w:hAnsi="Times New Roman" w:cs="Times New Roman"/>
          <w:sz w:val="24"/>
          <w:szCs w:val="24"/>
          <w:lang w:val="en-GB"/>
        </w:rPr>
        <w:tab/>
        <w:t>Roni M Shtein M. Dry eye disease [Internet]. Wolters Kluwer. 2022 [cited 2022 Aug 9]. Available from: https://www.uptodate.com/contents/dry-eye-disease</w:t>
      </w:r>
    </w:p>
    <w:p w14:paraId="000A69D2"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w:t>
      </w:r>
      <w:r w:rsidRPr="00152E35">
        <w:rPr>
          <w:rFonts w:ascii="Times New Roman" w:hAnsi="Times New Roman" w:cs="Times New Roman"/>
          <w:sz w:val="24"/>
          <w:szCs w:val="24"/>
          <w:lang w:val="en-GB"/>
        </w:rPr>
        <w:tab/>
        <w:t xml:space="preserve">Hazra D, Yotsukura E, Torii H, Mori K. Relation between dry eye and myopia based on tear film breakup time , higher order aberration , choroidal thickness , and axial length. Sci Rep. 2022;1–9. </w:t>
      </w:r>
    </w:p>
    <w:p w14:paraId="2A8A3B7D"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6.</w:t>
      </w:r>
      <w:r w:rsidRPr="00152E35">
        <w:rPr>
          <w:rFonts w:ascii="Times New Roman" w:hAnsi="Times New Roman" w:cs="Times New Roman"/>
          <w:sz w:val="24"/>
          <w:szCs w:val="24"/>
          <w:lang w:val="en-GB"/>
        </w:rPr>
        <w:tab/>
        <w:t xml:space="preserve">Xu L, Zhuang Y, Zhang G, Ma Y, Yuan J, Tu C, et al. Design, methodology, and baseline of whole city-million scale children and adolescents myopia survey (CAMS) in Wenzhou, China. Eye Vis. 2021;8(1):1–14. </w:t>
      </w:r>
    </w:p>
    <w:p w14:paraId="1418E59C"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7.</w:t>
      </w:r>
      <w:r w:rsidRPr="00152E35">
        <w:rPr>
          <w:rFonts w:ascii="Times New Roman" w:hAnsi="Times New Roman" w:cs="Times New Roman"/>
          <w:sz w:val="24"/>
          <w:szCs w:val="24"/>
          <w:lang w:val="en-GB"/>
        </w:rPr>
        <w:tab/>
        <w:t xml:space="preserve">Yılmaz S, Calikoglu EO, Kosan Z. for an Uncommon Neurosurgical Emergency in a Developing Country. Niger J Clin Pract. 2019;22:1070–7. </w:t>
      </w:r>
    </w:p>
    <w:p w14:paraId="1A2D3F7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8.</w:t>
      </w:r>
      <w:r w:rsidRPr="00152E35">
        <w:rPr>
          <w:rFonts w:ascii="Times New Roman" w:hAnsi="Times New Roman" w:cs="Times New Roman"/>
          <w:sz w:val="24"/>
          <w:szCs w:val="24"/>
          <w:lang w:val="en-GB"/>
        </w:rPr>
        <w:tab/>
        <w:t xml:space="preserve">Ahn JH, Choi YH, Paik HJ, Kim MK, Wee WR, Kim DH. Sex differences in the effect of aging on dry eye disease. Clin Interv Aging. 2017;12:1331–8. </w:t>
      </w:r>
    </w:p>
    <w:p w14:paraId="54E81E4E"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9.</w:t>
      </w:r>
      <w:r w:rsidRPr="00152E35">
        <w:rPr>
          <w:rFonts w:ascii="Times New Roman" w:hAnsi="Times New Roman" w:cs="Times New Roman"/>
          <w:sz w:val="24"/>
          <w:szCs w:val="24"/>
          <w:lang w:val="en-GB"/>
        </w:rPr>
        <w:tab/>
        <w:t xml:space="preserve">Dana R, Meunier J, Markowitz JT, Joseph C, Siffel C. Patient-Reported Burden of Dry Eye Disease in the United States: Results of an Online Cross-Sectional Survey. Am J Ophthalmol. 2020;216:7–17. </w:t>
      </w:r>
    </w:p>
    <w:p w14:paraId="67DF7604"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10.</w:t>
      </w:r>
      <w:r w:rsidRPr="00152E35">
        <w:rPr>
          <w:rFonts w:ascii="Times New Roman" w:hAnsi="Times New Roman" w:cs="Times New Roman"/>
          <w:sz w:val="24"/>
          <w:szCs w:val="24"/>
          <w:lang w:val="en-GB"/>
        </w:rPr>
        <w:tab/>
        <w:t xml:space="preserve">Öztürk H, Özen B. The Effects of Smartphone, Tablet and Computer Overuse on Children’s Eyes During the COVID-19 Pandemic. J Pediatr Res. 2021;8(4):491–7. </w:t>
      </w:r>
    </w:p>
    <w:p w14:paraId="02BF75F0"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lastRenderedPageBreak/>
        <w:t>11.</w:t>
      </w:r>
      <w:r w:rsidRPr="00152E35">
        <w:rPr>
          <w:rFonts w:ascii="Times New Roman" w:hAnsi="Times New Roman" w:cs="Times New Roman"/>
          <w:sz w:val="24"/>
          <w:szCs w:val="24"/>
          <w:lang w:val="en-GB"/>
        </w:rPr>
        <w:tab/>
        <w:t xml:space="preserve">Tangmonkongvoragul C, Chokesuwattanaskul S, Khankaeo C, Punyasevee R, Nakkara L, Moolsan S, et al. Prevalence of symptomatic dry eye disease with associated risk factors among medical students at Chiang Mai University due to increased screen time and stress during COVID-19 pandemic. PLoS ONE. 2022;17(3 March):1–12. </w:t>
      </w:r>
    </w:p>
    <w:p w14:paraId="061C1CAE"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12.</w:t>
      </w:r>
      <w:r w:rsidRPr="00152E35">
        <w:rPr>
          <w:rFonts w:ascii="Times New Roman" w:hAnsi="Times New Roman" w:cs="Times New Roman"/>
          <w:sz w:val="24"/>
          <w:szCs w:val="24"/>
          <w:lang w:val="en-GB"/>
        </w:rPr>
        <w:tab/>
        <w:t xml:space="preserve">Moon JH, Kim KW, Moon NJ. Smartphone use is a risk factor for pediatric dry eye disease according to region and age: A case control study Pediatrics and Strabismus. BMC Ophthalmol. 2016;16(1):1–7. </w:t>
      </w:r>
    </w:p>
    <w:p w14:paraId="7F85044B"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13.</w:t>
      </w:r>
      <w:r w:rsidRPr="00152E35">
        <w:rPr>
          <w:rFonts w:ascii="Times New Roman" w:hAnsi="Times New Roman" w:cs="Times New Roman"/>
          <w:sz w:val="24"/>
          <w:szCs w:val="24"/>
          <w:lang w:val="en-GB"/>
        </w:rPr>
        <w:tab/>
        <w:t xml:space="preserve">Uchino M, Nishiwaki Y, Michikawa T, Shirakawa K, Kuwahara E, Yamada M, et al. Prevalence and risk factors of dry eye disease in Japan: Koumi study. Ophthalmology. 2011;118(12):2361–7. </w:t>
      </w:r>
    </w:p>
    <w:p w14:paraId="2D02B436"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14.</w:t>
      </w:r>
      <w:r w:rsidRPr="00152E35">
        <w:rPr>
          <w:rFonts w:ascii="Times New Roman" w:hAnsi="Times New Roman" w:cs="Times New Roman"/>
          <w:sz w:val="24"/>
          <w:szCs w:val="24"/>
          <w:lang w:val="en-GB"/>
        </w:rPr>
        <w:tab/>
        <w:t xml:space="preserve">Long Y, Wang XW, Tong Q, Xia JH, Shen Y. Investigation of dry eye symptoms of medical staffs working in hospital during 2019 novel coronavirus outbreak. Medicine (Baltimore). 2020;99(35):e21699. </w:t>
      </w:r>
    </w:p>
    <w:p w14:paraId="5BC859CD"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15.</w:t>
      </w:r>
      <w:r w:rsidRPr="00152E35">
        <w:rPr>
          <w:rFonts w:ascii="Times New Roman" w:hAnsi="Times New Roman" w:cs="Times New Roman"/>
          <w:sz w:val="24"/>
          <w:szCs w:val="24"/>
          <w:lang w:val="en-GB"/>
        </w:rPr>
        <w:tab/>
        <w:t xml:space="preserve">Abdulmannan DM, Naser AY, Ibrahim O khaleel, Mahmood AS, Alyoussef Alkrad J, Sweiss K, et al. Visual health and prevalence of dry eye syndrome among university students in Iraq and Jordan. BMC Ophthalmol. 2022;22(1):1–16. </w:t>
      </w:r>
    </w:p>
    <w:p w14:paraId="3029F3AD"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16.</w:t>
      </w:r>
      <w:r w:rsidRPr="00152E35">
        <w:rPr>
          <w:rFonts w:ascii="Times New Roman" w:hAnsi="Times New Roman" w:cs="Times New Roman"/>
          <w:sz w:val="24"/>
          <w:szCs w:val="24"/>
          <w:lang w:val="en-GB"/>
        </w:rPr>
        <w:tab/>
        <w:t xml:space="preserve">Parul Chawla Gupta, Minakshi Rana, Mamta Ratti, Mona Duggal, Aniruddha Agarwal, Surbhi Khurana, Deepak Jugran, Nisha Bhargava JR. Association of screen time, quality of sleep and dry eye in college-going women of Northern India. Indian J Ophthalmol. 2022;70(1):51–8. </w:t>
      </w:r>
    </w:p>
    <w:p w14:paraId="5476046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17.</w:t>
      </w:r>
      <w:r w:rsidRPr="00152E35">
        <w:rPr>
          <w:rFonts w:ascii="Times New Roman" w:hAnsi="Times New Roman" w:cs="Times New Roman"/>
          <w:sz w:val="24"/>
          <w:szCs w:val="24"/>
          <w:lang w:val="en-GB"/>
        </w:rPr>
        <w:tab/>
        <w:t xml:space="preserve">Balasopoulou A, Κokkinos P, Pagoulatos D, Plotas P, Makri OE, Georgakopoulos CD, et al. Symposium Recent advances and challenges in the management of retinoblastoma Globe ‑ saving Treatments. BMC Ophthalmol. 2017;17(1):1. </w:t>
      </w:r>
    </w:p>
    <w:p w14:paraId="4E937AA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18.</w:t>
      </w:r>
      <w:r w:rsidRPr="00152E35">
        <w:rPr>
          <w:rFonts w:ascii="Times New Roman" w:hAnsi="Times New Roman" w:cs="Times New Roman"/>
          <w:sz w:val="24"/>
          <w:szCs w:val="24"/>
          <w:lang w:val="en-GB"/>
        </w:rPr>
        <w:tab/>
        <w:t xml:space="preserve">Pan CW, Wong TY, Lavanya R, Wu RY, Zheng YF, Lin XY, et al. Prevalence and risk factors for refractive errors in Indians: The Singapore Indian eye study (SINDI). Invest Ophthalmol Vis Sci. 2011;52(6):3166–73. </w:t>
      </w:r>
    </w:p>
    <w:p w14:paraId="0AD4F19F"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19.</w:t>
      </w:r>
      <w:r w:rsidRPr="00152E35">
        <w:rPr>
          <w:rFonts w:ascii="Times New Roman" w:hAnsi="Times New Roman" w:cs="Times New Roman"/>
          <w:sz w:val="24"/>
          <w:szCs w:val="24"/>
          <w:lang w:val="en-GB"/>
        </w:rPr>
        <w:tab/>
        <w:t xml:space="preserve">Ayub A, Muhammad Akhtar F, Saleem N, Hassaan Ali M, Hammad Ayub M, Hafeez Butt N, et al. Frequency and Risk Factors of Dry Eye Disease in Pakistani Population, a Hospital Based Study. Pak J Ophthalmol. 2017;33(4):196–203. </w:t>
      </w:r>
    </w:p>
    <w:p w14:paraId="264626E6"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lastRenderedPageBreak/>
        <w:t>20.</w:t>
      </w:r>
      <w:r w:rsidRPr="00152E35">
        <w:rPr>
          <w:rFonts w:ascii="Times New Roman" w:hAnsi="Times New Roman" w:cs="Times New Roman"/>
          <w:sz w:val="24"/>
          <w:szCs w:val="24"/>
          <w:lang w:val="en-GB"/>
        </w:rPr>
        <w:tab/>
        <w:t xml:space="preserve">Shah SP, Jadoon MZ, Dineen B, Bourne RRA, Johnson GJ, Gilbert CE, et al. Refractive errors in the adult Pakistani population: The national blindness and visual impairment survey. Ophthalmic Epidemiol. 2008;15(3):183–90. </w:t>
      </w:r>
    </w:p>
    <w:p w14:paraId="6C4EF9A1"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21.</w:t>
      </w:r>
      <w:r w:rsidRPr="00152E35">
        <w:rPr>
          <w:rFonts w:ascii="Times New Roman" w:hAnsi="Times New Roman" w:cs="Times New Roman"/>
          <w:sz w:val="24"/>
          <w:szCs w:val="24"/>
          <w:lang w:val="en-GB"/>
        </w:rPr>
        <w:tab/>
        <w:t>Statista. Population density of Bangladesh from 2005 to 2020 [Internet]. Society: Demographics. 2021 [cited 2022 Aug 10]. Available from: https://www.statista.com/statistics/778381/bangladesh-population-density/</w:t>
      </w:r>
    </w:p>
    <w:p w14:paraId="2CCB788C"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22.</w:t>
      </w:r>
      <w:r w:rsidRPr="00152E35">
        <w:rPr>
          <w:rFonts w:ascii="Times New Roman" w:hAnsi="Times New Roman" w:cs="Times New Roman"/>
          <w:sz w:val="24"/>
          <w:szCs w:val="24"/>
          <w:lang w:val="en-GB"/>
        </w:rPr>
        <w:tab/>
        <w:t xml:space="preserve">Rashid MAKM, Teo CHY, Mamun S, Ong HS, Tong L. Prevalence and Risk Factors of Severe Dry Eye in Bangladesh-Based Factory Garment Workers. Diagnostics. 2020;10(9):1–16. </w:t>
      </w:r>
    </w:p>
    <w:p w14:paraId="14DC4B6F"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23.</w:t>
      </w:r>
      <w:r w:rsidRPr="00152E35">
        <w:rPr>
          <w:rFonts w:ascii="Times New Roman" w:hAnsi="Times New Roman" w:cs="Times New Roman"/>
          <w:sz w:val="24"/>
          <w:szCs w:val="24"/>
          <w:lang w:val="en-GB"/>
        </w:rPr>
        <w:tab/>
        <w:t xml:space="preserve">Dineen BP, Bourne RRA, Ali SM, Noorul Huq DM, Johnson GJ. Prevalence and causes of blindness and visual impairment in Bangladeshi adults: Results of the National Blindness and Low Vision Survey of Bangladesh. Br J Ophthalmol. 2003;87(7):820–8. </w:t>
      </w:r>
    </w:p>
    <w:p w14:paraId="62469A1E"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24.</w:t>
      </w:r>
      <w:r w:rsidRPr="00152E35">
        <w:rPr>
          <w:rFonts w:ascii="Times New Roman" w:hAnsi="Times New Roman" w:cs="Times New Roman"/>
          <w:sz w:val="24"/>
          <w:szCs w:val="24"/>
          <w:lang w:val="en-GB"/>
        </w:rPr>
        <w:tab/>
        <w:t>Report F. Many children in BD suffer from eyesight problems [Internet]. The Financial Express. 2017 [cited 2022 Aug 10]. Available from: https://thefinancialexpress.com.bd/health/many-children-in-bd-suffer-from-eyesight-problems-1502770815</w:t>
      </w:r>
    </w:p>
    <w:p w14:paraId="499364F6"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25.</w:t>
      </w:r>
      <w:r w:rsidRPr="00152E35">
        <w:rPr>
          <w:rFonts w:ascii="Times New Roman" w:hAnsi="Times New Roman" w:cs="Times New Roman"/>
          <w:sz w:val="24"/>
          <w:szCs w:val="24"/>
          <w:lang w:val="en-GB"/>
        </w:rPr>
        <w:tab/>
        <w:t xml:space="preserve">Bourne RRA, Dineen BP, Ali SM, Noorul Huq DM, Johnson GJ. Prevalence of refractive error in Bangladeshi adults: Results of the national blindness and low vision survey of Bangladesh. Ophthalmology. 2004;111(6):1150–60. </w:t>
      </w:r>
    </w:p>
    <w:p w14:paraId="36951912"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26.</w:t>
      </w:r>
      <w:r w:rsidRPr="00152E35">
        <w:rPr>
          <w:rFonts w:ascii="Times New Roman" w:hAnsi="Times New Roman" w:cs="Times New Roman"/>
          <w:sz w:val="24"/>
          <w:szCs w:val="24"/>
          <w:lang w:val="en-GB"/>
        </w:rPr>
        <w:tab/>
        <w:t xml:space="preserve">Verma S, Midya U, Gupta S, Shukla Y. A cross-sectional study of the prevalence of computer vision syndrome and dry eye in computer operators. TNOA J Ophthalmic Sci Res. 2021;59(2):160. </w:t>
      </w:r>
    </w:p>
    <w:p w14:paraId="10EF8A01"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27.</w:t>
      </w:r>
      <w:r w:rsidRPr="00152E35">
        <w:rPr>
          <w:rFonts w:ascii="Times New Roman" w:hAnsi="Times New Roman" w:cs="Times New Roman"/>
          <w:sz w:val="24"/>
          <w:szCs w:val="24"/>
          <w:lang w:val="en-GB"/>
        </w:rPr>
        <w:tab/>
        <w:t xml:space="preserve">Pinazo-Durán MD, Zanón-Moreno V, García-Medina JJ, Arévalo JF, Gallego-Pinazo R, Nucci C. Eclectic Ocular Comorbidities and Systemic Diseases with Eye Involvement: A Review. BioMed Res Int. 2016;2016. </w:t>
      </w:r>
    </w:p>
    <w:p w14:paraId="508E0042"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28.</w:t>
      </w:r>
      <w:r w:rsidRPr="00152E35">
        <w:rPr>
          <w:rFonts w:ascii="Times New Roman" w:hAnsi="Times New Roman" w:cs="Times New Roman"/>
          <w:sz w:val="24"/>
          <w:szCs w:val="24"/>
          <w:lang w:val="en-GB"/>
        </w:rPr>
        <w:tab/>
        <w:t>Cleveland Clinic. Myopia (Nearsightedness) [Internet]. [cited 2022 Aug 16]. Available from: https://my.clevelandclinic.org/health/diseases/8579-myopia-nearsightedness</w:t>
      </w:r>
    </w:p>
    <w:p w14:paraId="72ACD12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lastRenderedPageBreak/>
        <w:t>29.</w:t>
      </w:r>
      <w:r w:rsidRPr="00152E35">
        <w:rPr>
          <w:rFonts w:ascii="Times New Roman" w:hAnsi="Times New Roman" w:cs="Times New Roman"/>
          <w:sz w:val="24"/>
          <w:szCs w:val="24"/>
          <w:lang w:val="en-GB"/>
        </w:rPr>
        <w:tab/>
        <w:t xml:space="preserve">Neti N, Prabhasawat P, Chirapapaisan C, Ngowyutagon P. Provocation of dry eye disease symptoms during COVID-19 lockdown. Sci Rep. 2021 Dec;11(1):24434. </w:t>
      </w:r>
    </w:p>
    <w:p w14:paraId="6AE06B3B"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30.</w:t>
      </w:r>
      <w:r w:rsidRPr="00152E35">
        <w:rPr>
          <w:rFonts w:ascii="Times New Roman" w:hAnsi="Times New Roman" w:cs="Times New Roman"/>
          <w:sz w:val="24"/>
          <w:szCs w:val="24"/>
          <w:lang w:val="en-GB"/>
        </w:rPr>
        <w:tab/>
        <w:t xml:space="preserve">Holden BA, Wilson DA, Jong M, Sankaridurg P, Fricke TR, Iii ELS, et al. Myopia: a growing global problem with sight-threatening complications. :1. </w:t>
      </w:r>
    </w:p>
    <w:p w14:paraId="3E7E9AC3"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31.</w:t>
      </w:r>
      <w:r w:rsidRPr="00152E35">
        <w:rPr>
          <w:rFonts w:ascii="Times New Roman" w:hAnsi="Times New Roman" w:cs="Times New Roman"/>
          <w:sz w:val="24"/>
          <w:szCs w:val="24"/>
          <w:lang w:val="en-GB"/>
        </w:rPr>
        <w:tab/>
        <w:t>Nearsightedness - Symptoms and causes [Internet]. Mayo Clinic. [cited 2022 Aug 22]. Available from: https://www.mayoclinic.org/diseases-conditions/nearsightedness/symptoms-causes/syc-20375556</w:t>
      </w:r>
    </w:p>
    <w:p w14:paraId="1A040D13"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32.</w:t>
      </w:r>
      <w:r w:rsidRPr="00152E35">
        <w:rPr>
          <w:rFonts w:ascii="Times New Roman" w:hAnsi="Times New Roman" w:cs="Times New Roman"/>
          <w:sz w:val="24"/>
          <w:szCs w:val="24"/>
          <w:lang w:val="en-GB"/>
        </w:rPr>
        <w:tab/>
        <w:t>Dry eyes - Symptoms and causes - Mayo Clinic [Internet]. Mayo Clinic. [cited 2022 Aug 22]. Available from: https://www.mayoclinic.org/diseases-conditions/dry-eyes/symptoms-causes/syc-20371863</w:t>
      </w:r>
    </w:p>
    <w:p w14:paraId="28764A66"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33.</w:t>
      </w:r>
      <w:r w:rsidRPr="00152E35">
        <w:rPr>
          <w:rFonts w:ascii="Times New Roman" w:hAnsi="Times New Roman" w:cs="Times New Roman"/>
          <w:sz w:val="24"/>
          <w:szCs w:val="24"/>
          <w:lang w:val="en-GB"/>
        </w:rPr>
        <w:tab/>
        <w:t>Trent Tsun-Kang Chiang TT. Dry Eye Disease (Keratoconjunctivitis Sicca): Practice Essentials, Background, Anatomy [Internet]. 2022 [cited 2022 Aug 22]. Available from: https://emedicine.medscape.com/article/1210417-overview</w:t>
      </w:r>
    </w:p>
    <w:p w14:paraId="5D11033E"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34.</w:t>
      </w:r>
      <w:r w:rsidRPr="00152E35">
        <w:rPr>
          <w:rFonts w:ascii="Times New Roman" w:hAnsi="Times New Roman" w:cs="Times New Roman"/>
          <w:sz w:val="24"/>
          <w:szCs w:val="24"/>
          <w:lang w:val="en-GB"/>
        </w:rPr>
        <w:tab/>
        <w:t>Medical Genetics: Multifactorial Inheritance [Internet]. [cited 2022 Aug 22]. Available from: https://www.nationwidechildrens.org/conditions/health-library/medical-genetics-multifactorial-inheritance</w:t>
      </w:r>
    </w:p>
    <w:p w14:paraId="70B659B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35.</w:t>
      </w:r>
      <w:r w:rsidRPr="00152E35">
        <w:rPr>
          <w:rFonts w:ascii="Times New Roman" w:hAnsi="Times New Roman" w:cs="Times New Roman"/>
          <w:sz w:val="24"/>
          <w:szCs w:val="24"/>
          <w:lang w:val="en-GB"/>
        </w:rPr>
        <w:tab/>
        <w:t>Glaucoma - Symptoms and causes [Internet]. Mayo Clinic. [cited 2022 Aug 22]. Available from: https://www.mayoclinic.org/diseases-conditions/glaucoma/symptoms-causes/syc-20372839</w:t>
      </w:r>
    </w:p>
    <w:p w14:paraId="1E9C5C15"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36.</w:t>
      </w:r>
      <w:r w:rsidRPr="00152E35">
        <w:rPr>
          <w:rFonts w:ascii="Times New Roman" w:hAnsi="Times New Roman" w:cs="Times New Roman"/>
          <w:sz w:val="24"/>
          <w:szCs w:val="24"/>
          <w:lang w:val="en-GB"/>
        </w:rPr>
        <w:tab/>
        <w:t>Corneal Ulcer: Symptoms, Causes &amp; Treatment [Internet]. Cleveland Clinic. [cited 2022 Aug 24]. Available from: https://my.clevelandclinic.org/health/diseases/22524-corneal-ulcer</w:t>
      </w:r>
    </w:p>
    <w:p w14:paraId="6F8557AF"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37.</w:t>
      </w:r>
      <w:r w:rsidRPr="00152E35">
        <w:rPr>
          <w:rFonts w:ascii="Times New Roman" w:hAnsi="Times New Roman" w:cs="Times New Roman"/>
          <w:sz w:val="24"/>
          <w:szCs w:val="24"/>
          <w:lang w:val="en-GB"/>
        </w:rPr>
        <w:tab/>
        <w:t>Systemic: MedlinePlus Medical Encyclopedia [Internet]. [cited 2022 Aug 24]. Available from: https://medlineplus.gov/ency/article/002294.htm</w:t>
      </w:r>
    </w:p>
    <w:p w14:paraId="6981CE68"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38.</w:t>
      </w:r>
      <w:r w:rsidRPr="00152E35">
        <w:rPr>
          <w:rFonts w:ascii="Times New Roman" w:hAnsi="Times New Roman" w:cs="Times New Roman"/>
          <w:sz w:val="24"/>
          <w:szCs w:val="24"/>
          <w:lang w:val="en-GB"/>
        </w:rPr>
        <w:tab/>
        <w:t>Refractive Errors | National Eye Institute [Internet]. [cited 2022 Aug 24]. Available from: https://www.nei.nih.gov/learn-about-eye-health/eye-conditions-and-diseases/refractive-errors</w:t>
      </w:r>
    </w:p>
    <w:p w14:paraId="33D8531C"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lastRenderedPageBreak/>
        <w:t>39.</w:t>
      </w:r>
      <w:r w:rsidRPr="00152E35">
        <w:rPr>
          <w:rFonts w:ascii="Times New Roman" w:hAnsi="Times New Roman" w:cs="Times New Roman"/>
          <w:sz w:val="24"/>
          <w:szCs w:val="24"/>
          <w:lang w:val="en-GB"/>
        </w:rPr>
        <w:tab/>
        <w:t>Hypermetropia Symptoms, Causes and Treatment [Internet]. OCL Vision. [cited 2022 Aug 24]. Available from: https://www.oclvision.com/conditions/hypermetropia/</w:t>
      </w:r>
    </w:p>
    <w:p w14:paraId="0CF91F29"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40.</w:t>
      </w:r>
      <w:r w:rsidRPr="00152E35">
        <w:rPr>
          <w:rFonts w:ascii="Times New Roman" w:hAnsi="Times New Roman" w:cs="Times New Roman"/>
          <w:sz w:val="24"/>
          <w:szCs w:val="24"/>
          <w:lang w:val="en-GB"/>
        </w:rPr>
        <w:tab/>
        <w:t>Astigmatism - Symptoms and causes [Internet]. Mayo Clinic. [cited 2022 Aug 24]. Available from: https://www.mayoclinic.org/diseases-conditions/astigmatism/symptoms-causes/syc-20353835</w:t>
      </w:r>
    </w:p>
    <w:p w14:paraId="4C2D0E08"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41.</w:t>
      </w:r>
      <w:r w:rsidRPr="00152E35">
        <w:rPr>
          <w:rFonts w:ascii="Times New Roman" w:hAnsi="Times New Roman" w:cs="Times New Roman"/>
          <w:sz w:val="24"/>
          <w:szCs w:val="24"/>
          <w:lang w:val="en-GB"/>
        </w:rPr>
        <w:tab/>
        <w:t>Keratoconus - Symptoms and causes [Internet]. Mayo Clinic. [cited 2022 Aug 24]. Available from: https://www.mayoclinic.org/diseases-conditions/keratoconus/symptoms-causes/syc-20351352</w:t>
      </w:r>
    </w:p>
    <w:p w14:paraId="77803433"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42.</w:t>
      </w:r>
      <w:r w:rsidRPr="00152E35">
        <w:rPr>
          <w:rFonts w:ascii="Times New Roman" w:hAnsi="Times New Roman" w:cs="Times New Roman"/>
          <w:sz w:val="24"/>
          <w:szCs w:val="24"/>
          <w:lang w:val="en-GB"/>
        </w:rPr>
        <w:tab/>
        <w:t>Diabetes Mellitus (DM) - Hormonal and Metabolic Disorders [Internet]. MSD Manual Consumer Version. [cited 2022 Aug 24]. Available from: https://www.msdmanuals.com/home/hormonal-and-metabolic-disorders/diabetes-mellitus-dm-and-disorders-of-blood-sugar-metabolism/diabetes-mellitus-dm</w:t>
      </w:r>
    </w:p>
    <w:p w14:paraId="0C5F8CEE"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43.</w:t>
      </w:r>
      <w:r w:rsidRPr="00152E35">
        <w:rPr>
          <w:rFonts w:ascii="Times New Roman" w:hAnsi="Times New Roman" w:cs="Times New Roman"/>
          <w:sz w:val="24"/>
          <w:szCs w:val="24"/>
          <w:lang w:val="en-GB"/>
        </w:rPr>
        <w:tab/>
        <w:t>Uveitis, inflammation inside the eye, Symptoms and Causes | OIUF [Internet]. Uveitis.org | OIUF. [cited 2022 Aug 24]. Available from: https://uveitis.org/</w:t>
      </w:r>
    </w:p>
    <w:p w14:paraId="48AE3870"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44.</w:t>
      </w:r>
      <w:r w:rsidRPr="00152E35">
        <w:rPr>
          <w:rFonts w:ascii="Times New Roman" w:hAnsi="Times New Roman" w:cs="Times New Roman"/>
          <w:sz w:val="24"/>
          <w:szCs w:val="24"/>
          <w:lang w:val="en-GB"/>
        </w:rPr>
        <w:tab/>
        <w:t>Age-Related Macular Degeneration (AMD) | National Eye Institute [Internet]. [cited 2022 Aug 24]. Available from: https://www.nei.nih.gov/learn-about-eye-health/eye-conditions-and-diseases/age-related-macular-degeneration</w:t>
      </w:r>
    </w:p>
    <w:p w14:paraId="5EB80072"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45.</w:t>
      </w:r>
      <w:r w:rsidRPr="00152E35">
        <w:rPr>
          <w:rFonts w:ascii="Times New Roman" w:hAnsi="Times New Roman" w:cs="Times New Roman"/>
          <w:sz w:val="24"/>
          <w:szCs w:val="24"/>
          <w:lang w:val="en-GB"/>
        </w:rPr>
        <w:tab/>
        <w:t>Hematologic Malignancies [Internet]. MEI Pharma. [cited 2022 Aug 24]. Available from: https://www.meipharma.com/focus/hematologic-malignancies</w:t>
      </w:r>
    </w:p>
    <w:p w14:paraId="53F5F47F"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46.</w:t>
      </w:r>
      <w:r w:rsidRPr="00152E35">
        <w:rPr>
          <w:rFonts w:ascii="Times New Roman" w:hAnsi="Times New Roman" w:cs="Times New Roman"/>
          <w:sz w:val="24"/>
          <w:szCs w:val="24"/>
          <w:lang w:val="en-GB"/>
        </w:rPr>
        <w:tab/>
        <w:t>Eye discomfort and redness in adults [Internet]. Mayo Clinic. [cited 2022 Aug 24]. Available from: https://www.mayoclinic.org/symptom-checker/select-symptom/itt-20009075</w:t>
      </w:r>
    </w:p>
    <w:p w14:paraId="1DB1993C"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47.</w:t>
      </w:r>
      <w:r w:rsidRPr="00152E35">
        <w:rPr>
          <w:rFonts w:ascii="Times New Roman" w:hAnsi="Times New Roman" w:cs="Times New Roman"/>
          <w:sz w:val="24"/>
          <w:szCs w:val="24"/>
          <w:lang w:val="en-GB"/>
        </w:rPr>
        <w:tab/>
        <w:t>Watering eyes [Internet]. nhs.uk. 2018 [cited 2022 Aug 24]. Available from: https://www.nhs.uk/conditions/watering-eyes/</w:t>
      </w:r>
    </w:p>
    <w:p w14:paraId="41505841"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48.</w:t>
      </w:r>
      <w:r w:rsidRPr="00152E35">
        <w:rPr>
          <w:rFonts w:ascii="Times New Roman" w:hAnsi="Times New Roman" w:cs="Times New Roman"/>
          <w:sz w:val="24"/>
          <w:szCs w:val="24"/>
          <w:lang w:val="en-GB"/>
        </w:rPr>
        <w:tab/>
        <w:t xml:space="preserve">Badmus S, Ajaiyeoba A, Adegbehingbe B, Onakpoya O, Adeoye A. Axial length/corneal radius of curvature ratio and refractive status in an adult Nigerian population. Niger J Clin Pract. 2017;20(10):1328. </w:t>
      </w:r>
    </w:p>
    <w:p w14:paraId="42569E10"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lastRenderedPageBreak/>
        <w:t>49.</w:t>
      </w:r>
      <w:r w:rsidRPr="00152E35">
        <w:rPr>
          <w:rFonts w:ascii="Times New Roman" w:hAnsi="Times New Roman" w:cs="Times New Roman"/>
          <w:sz w:val="24"/>
          <w:szCs w:val="24"/>
          <w:lang w:val="en-GB"/>
        </w:rPr>
        <w:tab/>
        <w:t xml:space="preserve">Anajekwu C, Kizor-Akaraiwe N. Uncorrected refractive error in a university community. Niger J Clin Pract. 2022;25(3):361. </w:t>
      </w:r>
    </w:p>
    <w:p w14:paraId="0FFAAD99"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50.</w:t>
      </w:r>
      <w:r w:rsidRPr="00152E35">
        <w:rPr>
          <w:rFonts w:ascii="Times New Roman" w:hAnsi="Times New Roman" w:cs="Times New Roman"/>
          <w:sz w:val="24"/>
          <w:szCs w:val="24"/>
          <w:lang w:val="en-GB"/>
        </w:rPr>
        <w:tab/>
        <w:t xml:space="preserve">Verma S, Midya U, Gupta S, Shukla Y. A cross-sectional study of the prevalence of computer vision syndrome and dry eye in computer operators. TNOA J Ophthalmic Sci Res. 2021;59(2):160. </w:t>
      </w:r>
    </w:p>
    <w:p w14:paraId="1EE27BA2"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51.</w:t>
      </w:r>
      <w:r w:rsidRPr="00152E35">
        <w:rPr>
          <w:rFonts w:ascii="Times New Roman" w:hAnsi="Times New Roman" w:cs="Times New Roman"/>
          <w:sz w:val="24"/>
          <w:szCs w:val="24"/>
          <w:lang w:val="en-GB"/>
        </w:rPr>
        <w:tab/>
        <w:t xml:space="preserve">Hanyuda A, Sawada N, Uchino M, Kawashima M, Yuki K, Tsubota K, et al. Physical inactivity, prolonged sedentary behaviors, and use of visual display terminals as potential risk factors for dry eye disease: JPHC-NEXT study. Ocul Surf. 2020 Jan;18(1):56–63. </w:t>
      </w:r>
    </w:p>
    <w:p w14:paraId="71ADC067"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52.</w:t>
      </w:r>
      <w:r w:rsidRPr="00152E35">
        <w:rPr>
          <w:rFonts w:ascii="Times New Roman" w:hAnsi="Times New Roman" w:cs="Times New Roman"/>
          <w:sz w:val="24"/>
          <w:szCs w:val="24"/>
          <w:lang w:val="en-GB"/>
        </w:rPr>
        <w:tab/>
        <w:t xml:space="preserve">Department of Physiology, Padmashree Dr. DY Patil Medical College, Hospital &amp; Research Center, Pimpri, Pune, India, Sood RS, Sood A. Prevalence of myopia among the medical students in western India vis-à-vis the east Asian epidemic. IOSR J Dent Med Sci. 2014;13(1):65–7. </w:t>
      </w:r>
    </w:p>
    <w:p w14:paraId="31BB255B"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53.</w:t>
      </w:r>
      <w:r w:rsidRPr="00152E35">
        <w:rPr>
          <w:rFonts w:ascii="Times New Roman" w:hAnsi="Times New Roman" w:cs="Times New Roman"/>
          <w:sz w:val="24"/>
          <w:szCs w:val="24"/>
          <w:lang w:val="en-GB"/>
        </w:rPr>
        <w:tab/>
        <w:t xml:space="preserve">Gupta P, Rana M, Ratti M, Duggal M, Agarwal A, Khurana S, et al. Association of screen time, quality of sleep and dry eye in college-going women of Northern India. Indian J Ophthalmol. 2022;70(1):51. </w:t>
      </w:r>
    </w:p>
    <w:p w14:paraId="7394EA4C"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54.</w:t>
      </w:r>
      <w:r w:rsidRPr="00152E35">
        <w:rPr>
          <w:rFonts w:ascii="Times New Roman" w:hAnsi="Times New Roman" w:cs="Times New Roman"/>
          <w:sz w:val="24"/>
          <w:szCs w:val="24"/>
          <w:lang w:val="en-GB"/>
        </w:rPr>
        <w:tab/>
        <w:t xml:space="preserve">Tounaka K, Yuki K, Kouyama K, Abe T, Tsubota K, Kawabe H, et al. Dry Eye Disease Is Associated with Deterioration of Mental Health in Male Japanese University Staff. Tohoku J Exp Med. 2014;233(3):215–20. </w:t>
      </w:r>
    </w:p>
    <w:p w14:paraId="32ED686F" w14:textId="77777777" w:rsidR="00E16C6D" w:rsidRPr="00152E35" w:rsidRDefault="00E16C6D" w:rsidP="00E16C6D">
      <w:pPr>
        <w:pStyle w:val="Bibliography"/>
        <w:spacing w:line="360" w:lineRule="auto"/>
        <w:jc w:val="both"/>
        <w:rPr>
          <w:rFonts w:ascii="Times New Roman" w:hAnsi="Times New Roman" w:cs="Times New Roman"/>
          <w:sz w:val="24"/>
          <w:szCs w:val="24"/>
          <w:lang w:val="en-GB"/>
        </w:rPr>
      </w:pPr>
      <w:r w:rsidRPr="00152E35">
        <w:rPr>
          <w:rFonts w:ascii="Times New Roman" w:hAnsi="Times New Roman" w:cs="Times New Roman"/>
          <w:sz w:val="24"/>
          <w:szCs w:val="24"/>
          <w:lang w:val="en-GB"/>
        </w:rPr>
        <w:t>55.</w:t>
      </w:r>
      <w:r w:rsidRPr="00152E35">
        <w:rPr>
          <w:rFonts w:ascii="Times New Roman" w:hAnsi="Times New Roman" w:cs="Times New Roman"/>
          <w:sz w:val="24"/>
          <w:szCs w:val="24"/>
          <w:lang w:val="en-GB"/>
        </w:rPr>
        <w:tab/>
        <w:t xml:space="preserve">Alkabbani S, Jeyaseelan L, Rao AP, Thakur SP, Warhekar PT. The prevalence, severity, and risk factors for dry eye disease in Dubai – a cross sectional study. BMC Ophthalmol. 2021 Dec;21(1):219. </w:t>
      </w:r>
    </w:p>
    <w:p w14:paraId="58CC49DB" w14:textId="77777777" w:rsidR="00E16C6D" w:rsidRPr="00152E35" w:rsidRDefault="00E16C6D" w:rsidP="00E16C6D">
      <w:pPr>
        <w:widowControl w:val="0"/>
        <w:autoSpaceDE w:val="0"/>
        <w:autoSpaceDN w:val="0"/>
        <w:adjustRightInd w:val="0"/>
        <w:spacing w:after="0" w:line="360" w:lineRule="auto"/>
        <w:ind w:left="640" w:hanging="640"/>
        <w:jc w:val="both"/>
        <w:rPr>
          <w:rFonts w:ascii="Times New Roman" w:eastAsia="Times New Roman" w:hAnsi="Times New Roman" w:cs="Times New Roman"/>
          <w:b/>
          <w:bCs/>
          <w:color w:val="000000"/>
          <w:sz w:val="24"/>
          <w:szCs w:val="24"/>
        </w:rPr>
      </w:pPr>
      <w:r w:rsidRPr="00152E35">
        <w:rPr>
          <w:rFonts w:ascii="Times New Roman" w:hAnsi="Times New Roman" w:cs="Times New Roman"/>
          <w:sz w:val="24"/>
          <w:szCs w:val="24"/>
        </w:rPr>
        <w:fldChar w:fldCharType="end"/>
      </w:r>
    </w:p>
    <w:p w14:paraId="303A471A" w14:textId="77777777" w:rsidR="00E16C6D" w:rsidRDefault="00E16C6D" w:rsidP="00E16C6D">
      <w:pPr>
        <w:jc w:val="both"/>
      </w:pPr>
    </w:p>
    <w:p w14:paraId="6944A467" w14:textId="0277DE32" w:rsidR="00E16C6D" w:rsidRDefault="00E16C6D" w:rsidP="00AA3C05">
      <w:pPr>
        <w:spacing w:line="360" w:lineRule="auto"/>
        <w:jc w:val="both"/>
        <w:rPr>
          <w:rFonts w:ascii="Times New Roman" w:hAnsi="Times New Roman" w:cs="Times New Roman"/>
          <w:b/>
          <w:bCs/>
          <w:color w:val="000000" w:themeColor="text1"/>
          <w:sz w:val="24"/>
          <w:szCs w:val="24"/>
        </w:rPr>
      </w:pPr>
    </w:p>
    <w:p w14:paraId="4B93C62E" w14:textId="7F26BE62" w:rsidR="00693931" w:rsidRDefault="00693931" w:rsidP="00AA3C05">
      <w:pPr>
        <w:spacing w:line="360" w:lineRule="auto"/>
        <w:jc w:val="both"/>
        <w:rPr>
          <w:rFonts w:ascii="Times New Roman" w:hAnsi="Times New Roman" w:cs="Times New Roman"/>
          <w:b/>
          <w:bCs/>
          <w:color w:val="000000" w:themeColor="text1"/>
          <w:sz w:val="24"/>
          <w:szCs w:val="24"/>
        </w:rPr>
      </w:pPr>
    </w:p>
    <w:p w14:paraId="0C62A71F" w14:textId="3FB20AEE" w:rsidR="00693931" w:rsidRDefault="00693931" w:rsidP="00AA3C05">
      <w:pPr>
        <w:spacing w:line="360" w:lineRule="auto"/>
        <w:jc w:val="both"/>
        <w:rPr>
          <w:rFonts w:ascii="Times New Roman" w:hAnsi="Times New Roman" w:cs="Times New Roman"/>
          <w:b/>
          <w:bCs/>
          <w:color w:val="000000" w:themeColor="text1"/>
          <w:sz w:val="24"/>
          <w:szCs w:val="24"/>
        </w:rPr>
      </w:pPr>
    </w:p>
    <w:p w14:paraId="2C5A2EEB" w14:textId="1AC6BAC6" w:rsidR="00693931" w:rsidRDefault="00693931" w:rsidP="00AA3C05">
      <w:pPr>
        <w:spacing w:line="360" w:lineRule="auto"/>
        <w:jc w:val="both"/>
        <w:rPr>
          <w:rFonts w:ascii="Times New Roman" w:hAnsi="Times New Roman" w:cs="Times New Roman"/>
          <w:b/>
          <w:bCs/>
          <w:color w:val="000000" w:themeColor="text1"/>
          <w:sz w:val="24"/>
          <w:szCs w:val="24"/>
        </w:rPr>
      </w:pPr>
    </w:p>
    <w:p w14:paraId="54F809C2" w14:textId="4A9B2A6C" w:rsidR="00693931" w:rsidRDefault="00693931" w:rsidP="00AA3C05">
      <w:pPr>
        <w:spacing w:line="360" w:lineRule="auto"/>
        <w:jc w:val="both"/>
        <w:rPr>
          <w:rFonts w:ascii="Times New Roman" w:hAnsi="Times New Roman" w:cs="Times New Roman"/>
          <w:b/>
          <w:bCs/>
          <w:color w:val="000000" w:themeColor="text1"/>
          <w:sz w:val="24"/>
          <w:szCs w:val="24"/>
        </w:rPr>
      </w:pPr>
    </w:p>
    <w:p w14:paraId="3C380488" w14:textId="77777777" w:rsidR="00693931" w:rsidRPr="00843F09" w:rsidRDefault="00693931" w:rsidP="00693931">
      <w:pPr>
        <w:spacing w:line="360" w:lineRule="auto"/>
        <w:jc w:val="center"/>
        <w:rPr>
          <w:rFonts w:ascii="Times New Roman" w:eastAsia="Calibri" w:hAnsi="Times New Roman" w:cs="Times New Roman"/>
          <w:b/>
          <w:bCs/>
          <w:sz w:val="56"/>
          <w:szCs w:val="56"/>
        </w:rPr>
      </w:pPr>
      <w:r w:rsidRPr="00843F09">
        <w:rPr>
          <w:rFonts w:ascii="Times New Roman" w:eastAsia="Calibri" w:hAnsi="Times New Roman" w:cs="Times New Roman"/>
          <w:b/>
          <w:bCs/>
          <w:sz w:val="56"/>
          <w:szCs w:val="56"/>
        </w:rPr>
        <w:lastRenderedPageBreak/>
        <w:t>APPENDICES</w:t>
      </w:r>
    </w:p>
    <w:p w14:paraId="4C12A787" w14:textId="77777777" w:rsidR="00693931" w:rsidRPr="00843F09" w:rsidRDefault="00693931" w:rsidP="00693931">
      <w:pPr>
        <w:spacing w:line="360" w:lineRule="auto"/>
        <w:jc w:val="center"/>
        <w:rPr>
          <w:rFonts w:ascii="Times New Roman" w:eastAsia="Calibri" w:hAnsi="Times New Roman" w:cs="Times New Roman"/>
          <w:b/>
          <w:bCs/>
          <w:sz w:val="56"/>
          <w:szCs w:val="56"/>
        </w:rPr>
      </w:pPr>
      <w:r w:rsidRPr="00843F09">
        <w:rPr>
          <w:rFonts w:ascii="Times New Roman" w:hAnsi="Times New Roman" w:cs="Times New Roman"/>
          <w:b/>
          <w:sz w:val="40"/>
          <w:szCs w:val="40"/>
        </w:rPr>
        <w:t>APPENDIX-</w:t>
      </w:r>
      <w:r w:rsidRPr="00843F09">
        <w:rPr>
          <w:rFonts w:ascii="Times New Roman" w:hAnsi="Times New Roman" w:cs="Times New Roman"/>
          <w:b/>
          <w:sz w:val="40"/>
          <w:szCs w:val="40"/>
          <w:lang w:bidi="bn-IN"/>
        </w:rPr>
        <w:t>A</w:t>
      </w:r>
    </w:p>
    <w:p w14:paraId="02B1C2E2" w14:textId="77777777" w:rsidR="00693931" w:rsidRPr="00843F09" w:rsidRDefault="00693931" w:rsidP="00693931">
      <w:pPr>
        <w:spacing w:line="360" w:lineRule="auto"/>
        <w:jc w:val="center"/>
        <w:rPr>
          <w:rFonts w:ascii="Times New Roman" w:hAnsi="Times New Roman" w:cs="Times New Roman"/>
          <w:b/>
          <w:sz w:val="24"/>
          <w:lang w:bidi="bn-IN"/>
        </w:rPr>
      </w:pPr>
      <w:r w:rsidRPr="00843F09">
        <w:rPr>
          <w:rFonts w:ascii="Times New Roman" w:hAnsi="Times New Roman" w:cs="Times New Roman"/>
          <w:b/>
          <w:sz w:val="24"/>
          <w:lang w:bidi="bn-IN"/>
        </w:rPr>
        <w:t>Inform Decision Making Consent Form</w:t>
      </w:r>
    </w:p>
    <w:p w14:paraId="788E0D99" w14:textId="77777777" w:rsidR="00693931" w:rsidRPr="00843F09" w:rsidRDefault="00693931" w:rsidP="00693931">
      <w:pPr>
        <w:spacing w:line="360" w:lineRule="auto"/>
        <w:jc w:val="both"/>
        <w:rPr>
          <w:rFonts w:ascii="Times New Roman" w:hAnsi="Times New Roman" w:cs="Times New Roman"/>
          <w:sz w:val="24"/>
          <w:lang w:bidi="bn-IN"/>
        </w:rPr>
      </w:pPr>
      <w:r w:rsidRPr="00843F09">
        <w:rPr>
          <w:rFonts w:ascii="Times New Roman" w:hAnsi="Times New Roman" w:cs="Times New Roman"/>
          <w:b/>
          <w:sz w:val="24"/>
          <w:lang w:bidi="bn-IN"/>
        </w:rPr>
        <w:t>Serial No</w:t>
      </w:r>
      <w:r w:rsidRPr="00843F09">
        <w:rPr>
          <w:rFonts w:ascii="Times New Roman" w:hAnsi="Times New Roman" w:cs="Times New Roman"/>
          <w:sz w:val="24"/>
          <w:lang w:bidi="bn-IN"/>
        </w:rPr>
        <w:t>………</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Date </w:t>
      </w:r>
      <w:r w:rsidRPr="00843F09">
        <w:rPr>
          <w:rFonts w:ascii="Times New Roman" w:hAnsi="Times New Roman" w:cs="Times New Roman"/>
          <w:sz w:val="24"/>
          <w:lang w:bidi="bn-IN"/>
        </w:rPr>
        <w:t>……………</w:t>
      </w:r>
    </w:p>
    <w:p w14:paraId="7CAC9AF2" w14:textId="77777777" w:rsidR="00693931" w:rsidRPr="00843F09" w:rsidRDefault="00693931" w:rsidP="00693931">
      <w:pPr>
        <w:spacing w:line="360" w:lineRule="auto"/>
        <w:rPr>
          <w:rFonts w:ascii="Times New Roman" w:hAnsi="Times New Roman" w:cs="Times New Roman"/>
          <w:sz w:val="24"/>
          <w:lang w:bidi="bn-IN"/>
        </w:rPr>
      </w:pPr>
      <w:r w:rsidRPr="00843F09">
        <w:rPr>
          <w:rFonts w:ascii="Times New Roman" w:hAnsi="Times New Roman" w:cs="Times New Roman"/>
          <w:b/>
          <w:sz w:val="24"/>
          <w:lang w:bidi="bn-IN"/>
        </w:rPr>
        <w:t xml:space="preserve">Name of Respondent </w:t>
      </w:r>
      <w:r w:rsidRPr="00843F09">
        <w:rPr>
          <w:rFonts w:ascii="Times New Roman" w:hAnsi="Times New Roman" w:cs="Times New Roman"/>
          <w:sz w:val="24"/>
          <w:lang w:bidi="bn-IN"/>
        </w:rPr>
        <w:t>…………………………………………………………………</w:t>
      </w:r>
    </w:p>
    <w:p w14:paraId="04C12A22" w14:textId="77777777" w:rsidR="00693931" w:rsidRPr="00843F09" w:rsidRDefault="00693931" w:rsidP="00693931">
      <w:pPr>
        <w:spacing w:line="360" w:lineRule="auto"/>
        <w:ind w:firstLine="720"/>
        <w:jc w:val="both"/>
        <w:rPr>
          <w:rFonts w:ascii="Times New Roman" w:hAnsi="Times New Roman" w:cs="Times New Roman"/>
          <w:b/>
          <w:sz w:val="24"/>
          <w:lang w:bidi="bn-IN"/>
        </w:rPr>
      </w:pPr>
      <w:r w:rsidRPr="00843F09">
        <w:rPr>
          <w:rFonts w:ascii="Times New Roman" w:hAnsi="Times New Roman" w:cs="Times New Roman"/>
          <w:sz w:val="24"/>
          <w:lang w:bidi="bn-IN"/>
        </w:rPr>
        <w:t>I,</w:t>
      </w:r>
      <w:r>
        <w:rPr>
          <w:rFonts w:ascii="Times New Roman" w:hAnsi="Times New Roman" w:cs="Times New Roman"/>
          <w:sz w:val="24"/>
          <w:lang w:bidi="bn-IN"/>
        </w:rPr>
        <w:t xml:space="preserve"> </w:t>
      </w:r>
      <w:r>
        <w:rPr>
          <w:rFonts w:ascii="Times New Roman" w:hAnsi="Times New Roman" w:cs="Times New Roman"/>
          <w:b/>
          <w:bCs/>
          <w:sz w:val="24"/>
          <w:lang w:bidi="bn-IN"/>
        </w:rPr>
        <w:t xml:space="preserve">Md </w:t>
      </w:r>
      <w:proofErr w:type="spellStart"/>
      <w:r>
        <w:rPr>
          <w:rFonts w:ascii="Times New Roman" w:hAnsi="Times New Roman" w:cs="Times New Roman"/>
          <w:b/>
          <w:bCs/>
          <w:sz w:val="24"/>
          <w:lang w:bidi="bn-IN"/>
        </w:rPr>
        <w:t>Tamzid</w:t>
      </w:r>
      <w:proofErr w:type="spellEnd"/>
      <w:r>
        <w:rPr>
          <w:rFonts w:ascii="Times New Roman" w:hAnsi="Times New Roman" w:cs="Times New Roman"/>
          <w:b/>
          <w:bCs/>
          <w:sz w:val="24"/>
          <w:lang w:bidi="bn-IN"/>
        </w:rPr>
        <w:t xml:space="preserve"> Hasan</w:t>
      </w:r>
      <w:r w:rsidRPr="00843F09">
        <w:rPr>
          <w:rFonts w:ascii="Times New Roman" w:hAnsi="Times New Roman" w:cs="Times New Roman"/>
          <w:sz w:val="24"/>
          <w:lang w:bidi="bn-IN"/>
        </w:rPr>
        <w:t xml:space="preserve">, student of MPH program </w:t>
      </w:r>
      <w:r>
        <w:rPr>
          <w:rFonts w:ascii="Times New Roman" w:hAnsi="Times New Roman" w:cs="Times New Roman"/>
          <w:sz w:val="24"/>
          <w:lang w:bidi="bn-IN"/>
        </w:rPr>
        <w:t>of North South University, am conducting</w:t>
      </w:r>
      <w:r w:rsidRPr="00843F09">
        <w:rPr>
          <w:rFonts w:ascii="Times New Roman" w:hAnsi="Times New Roman" w:cs="Times New Roman"/>
          <w:sz w:val="24"/>
          <w:lang w:bidi="bn-IN"/>
        </w:rPr>
        <w:t xml:space="preserve"> research on “</w:t>
      </w:r>
      <w:r>
        <w:rPr>
          <w:rFonts w:ascii="Times New Roman" w:hAnsi="Times New Roman" w:cs="Times New Roman"/>
          <w:b/>
          <w:color w:val="000000" w:themeColor="text1"/>
          <w:sz w:val="24"/>
          <w:szCs w:val="24"/>
        </w:rPr>
        <w:t>Prevalence of Myopia and Dry Eye Disease among the Digital Device Users of Faculty Members and Staff of North South University</w:t>
      </w:r>
      <w:r w:rsidRPr="00843F09">
        <w:rPr>
          <w:rFonts w:ascii="Times New Roman" w:hAnsi="Times New Roman" w:cs="Times New Roman"/>
          <w:b/>
          <w:sz w:val="24"/>
          <w:lang w:bidi="bn-IN"/>
        </w:rPr>
        <w:t>”</w:t>
      </w:r>
    </w:p>
    <w:p w14:paraId="017A0357" w14:textId="77777777" w:rsidR="00693931" w:rsidRPr="00843F09" w:rsidRDefault="00693931" w:rsidP="00693931">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As a part of this study, your participation would be highly appreciated and would contribute a lot to this research study. You will be asked to answer </w:t>
      </w:r>
      <w:r>
        <w:rPr>
          <w:rFonts w:ascii="Times New Roman" w:hAnsi="Times New Roman" w:cs="Times New Roman"/>
          <w:sz w:val="24"/>
          <w:lang w:bidi="bn-IN"/>
        </w:rPr>
        <w:t>several</w:t>
      </w:r>
      <w:r w:rsidRPr="00843F09">
        <w:rPr>
          <w:rFonts w:ascii="Times New Roman" w:hAnsi="Times New Roman" w:cs="Times New Roman"/>
          <w:sz w:val="24"/>
          <w:lang w:bidi="bn-IN"/>
        </w:rPr>
        <w:t xml:space="preserve"> questions. Your identity will not be disclosed and will be kept confidential. </w:t>
      </w:r>
    </w:p>
    <w:p w14:paraId="40DEE1CB" w14:textId="77777777" w:rsidR="00693931" w:rsidRPr="00843F09" w:rsidRDefault="00693931" w:rsidP="00693931">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Your participation in this study will not involve any inconvenience or risks. If any questions asked to you during the study poses embarrassment or discomfort, you are free to refuse to answer those questions. Your participation is voluntary. Refusal to participate or withdrawal of your consent or </w:t>
      </w:r>
      <w:r>
        <w:rPr>
          <w:rFonts w:ascii="Times New Roman" w:hAnsi="Times New Roman" w:cs="Times New Roman"/>
          <w:sz w:val="24"/>
          <w:lang w:bidi="bn-IN"/>
        </w:rPr>
        <w:t>discontinuing</w:t>
      </w:r>
      <w:r w:rsidRPr="00843F09">
        <w:rPr>
          <w:rFonts w:ascii="Times New Roman" w:hAnsi="Times New Roman" w:cs="Times New Roman"/>
          <w:sz w:val="24"/>
          <w:lang w:bidi="bn-IN"/>
        </w:rPr>
        <w:t xml:space="preserve"> participation in the study will not result in any penalty or loss of benefits. The results of this study will be presented anonymously.</w:t>
      </w:r>
    </w:p>
    <w:p w14:paraId="418903A3" w14:textId="77777777" w:rsidR="00693931" w:rsidRPr="00843F09" w:rsidRDefault="00693931" w:rsidP="00693931">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p>
    <w:p w14:paraId="405D4FD1" w14:textId="77777777" w:rsidR="00693931" w:rsidRPr="00843F09" w:rsidRDefault="00693931" w:rsidP="00693931">
      <w:pPr>
        <w:spacing w:line="240" w:lineRule="auto"/>
        <w:jc w:val="both"/>
        <w:rPr>
          <w:rFonts w:ascii="Times New Roman" w:hAnsi="Times New Roman" w:cs="Times New Roman"/>
          <w:sz w:val="24"/>
          <w:lang w:bidi="bn-IN"/>
        </w:rPr>
      </w:pPr>
    </w:p>
    <w:p w14:paraId="56CBE954" w14:textId="77777777" w:rsidR="00693931" w:rsidRPr="00843F09" w:rsidRDefault="00693931" w:rsidP="00693931">
      <w:pPr>
        <w:spacing w:line="240" w:lineRule="auto"/>
        <w:jc w:val="both"/>
        <w:rPr>
          <w:rFonts w:ascii="Times New Roman" w:hAnsi="Times New Roman" w:cs="Times New Roman"/>
          <w:sz w:val="24"/>
          <w:lang w:bidi="bn-IN"/>
        </w:rPr>
      </w:pPr>
      <w:r w:rsidRPr="00843F09">
        <w:rPr>
          <w:rFonts w:ascii="Times New Roman" w:hAnsi="Times New Roman" w:cs="Times New Roman"/>
          <w:sz w:val="24"/>
          <w:lang w:bidi="bn-IN"/>
        </w:rPr>
        <w:t>……………………………...</w:t>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t xml:space="preserve"> ………………………………</w:t>
      </w:r>
    </w:p>
    <w:p w14:paraId="67C324A3" w14:textId="77777777" w:rsidR="00693931" w:rsidRPr="00843F09" w:rsidRDefault="00693931" w:rsidP="00693931">
      <w:pPr>
        <w:spacing w:line="240" w:lineRule="auto"/>
        <w:jc w:val="both"/>
        <w:rPr>
          <w:rFonts w:ascii="Times New Roman" w:hAnsi="Times New Roman" w:cs="Times New Roman"/>
          <w:sz w:val="24"/>
          <w:lang w:bidi="bn-IN"/>
        </w:rPr>
      </w:pPr>
      <w:r w:rsidRPr="00843F09">
        <w:rPr>
          <w:rFonts w:ascii="Times New Roman" w:hAnsi="Times New Roman" w:cs="Times New Roman"/>
          <w:b/>
          <w:sz w:val="24"/>
          <w:lang w:bidi="bn-IN"/>
        </w:rPr>
        <w:t xml:space="preserve"> Participant’s signature &amp; date</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 Investigator’s signature &amp; date</w:t>
      </w:r>
    </w:p>
    <w:p w14:paraId="44617B59" w14:textId="77777777" w:rsidR="00693931" w:rsidRPr="00843F09" w:rsidRDefault="00693931" w:rsidP="00693931">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 </w:t>
      </w:r>
    </w:p>
    <w:p w14:paraId="6AC5E204" w14:textId="77777777" w:rsidR="00693931" w:rsidRPr="00843F09" w:rsidRDefault="00693931" w:rsidP="00693931">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447CA7BE" w14:textId="64A9F3C5" w:rsidR="00693931" w:rsidRDefault="00693931" w:rsidP="00693931">
      <w:pPr>
        <w:spacing w:line="360" w:lineRule="auto"/>
        <w:jc w:val="center"/>
        <w:rPr>
          <w:rFonts w:ascii="Times New Roman" w:hAnsi="Times New Roman"/>
          <w:b/>
          <w:sz w:val="40"/>
          <w:szCs w:val="40"/>
        </w:rPr>
      </w:pPr>
      <w:r>
        <w:rPr>
          <w:rFonts w:ascii="Times New Roman" w:hAnsi="Times New Roman"/>
          <w:b/>
          <w:sz w:val="40"/>
          <w:szCs w:val="40"/>
        </w:rPr>
        <w:lastRenderedPageBreak/>
        <w:t>Appendix-B</w:t>
      </w:r>
    </w:p>
    <w:p w14:paraId="7D3BFA43" w14:textId="77777777" w:rsidR="00693931" w:rsidRDefault="00693931" w:rsidP="00693931">
      <w:pPr>
        <w:spacing w:line="360" w:lineRule="auto"/>
        <w:jc w:val="center"/>
        <w:rPr>
          <w:rFonts w:ascii="Times New Roman" w:hAnsi="Times New Roman"/>
          <w:b/>
          <w:sz w:val="24"/>
          <w:szCs w:val="24"/>
        </w:rPr>
      </w:pPr>
      <w:r>
        <w:rPr>
          <w:rFonts w:ascii="Times New Roman" w:hAnsi="Times New Roman"/>
          <w:b/>
          <w:sz w:val="24"/>
          <w:szCs w:val="24"/>
        </w:rPr>
        <w:t>CONSENT FORM (BENGALI)</w:t>
      </w:r>
    </w:p>
    <w:p w14:paraId="00FCDF2B"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কোডঃ</w:t>
      </w:r>
      <w:proofErr w:type="spellEnd"/>
      <w:r>
        <w:rPr>
          <w:rFonts w:ascii="Times New Roman" w:hAnsi="Times New Roman" w:cs="Times New Roman"/>
          <w:sz w:val="24"/>
          <w:szCs w:val="24"/>
        </w:rPr>
        <w:t>..........................................</w:t>
      </w:r>
    </w:p>
    <w:p w14:paraId="000A2DCC"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তারিখঃ</w:t>
      </w:r>
      <w:proofErr w:type="spellEnd"/>
      <w:r>
        <w:rPr>
          <w:rFonts w:ascii="Times New Roman" w:hAnsi="Times New Roman" w:cs="Times New Roman"/>
          <w:sz w:val="24"/>
          <w:szCs w:val="24"/>
        </w:rPr>
        <w:t>..........................................</w:t>
      </w:r>
    </w:p>
    <w:p w14:paraId="218B8EEE"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নামঃ</w:t>
      </w:r>
      <w:proofErr w:type="spellEnd"/>
      <w:r>
        <w:rPr>
          <w:rFonts w:ascii="Times New Roman" w:hAnsi="Times New Roman" w:cs="Times New Roman"/>
          <w:sz w:val="24"/>
          <w:szCs w:val="24"/>
        </w:rPr>
        <w:t>.............................................</w:t>
      </w:r>
    </w:p>
    <w:p w14:paraId="01F6F8B2" w14:textId="77777777" w:rsidR="00693931" w:rsidRDefault="00693931" w:rsidP="00693931">
      <w:pPr>
        <w:spacing w:line="240" w:lineRule="auto"/>
        <w:jc w:val="both"/>
        <w:rPr>
          <w:rFonts w:ascii="Times New Roman" w:hAnsi="Times New Roman" w:cs="Times New Roman"/>
          <w:sz w:val="24"/>
          <w:szCs w:val="24"/>
        </w:rPr>
      </w:pPr>
    </w:p>
    <w:p w14:paraId="7AAF82D0"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প্রিয়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সুহৃদ</w:t>
      </w:r>
      <w:proofErr w:type="spellEnd"/>
      <w:r>
        <w:rPr>
          <w:rFonts w:ascii="Times New Roman" w:hAnsi="Times New Roman" w:cs="Times New Roman"/>
          <w:sz w:val="24"/>
          <w:szCs w:val="24"/>
        </w:rPr>
        <w:t xml:space="preserve">, </w:t>
      </w:r>
      <w:r>
        <w:rPr>
          <w:rFonts w:ascii="Shonar Bangla" w:hAnsi="Shonar Bangla" w:cs="Vrinda" w:hint="cs"/>
          <w:b/>
          <w:bCs/>
          <w:sz w:val="24"/>
          <w:szCs w:val="24"/>
          <w:cs/>
          <w:lang w:bidi="bn-IN"/>
        </w:rPr>
        <w:t>মোঃ তামজীদ হাসান</w:t>
      </w:r>
      <w:r>
        <w:rPr>
          <w:rFonts w:ascii="Siyam Rupali ANSI" w:hAnsi="Siyam Rupali ANSI" w:cs="Times New Roman" w:hint="cs"/>
          <w:b/>
          <w:sz w:val="24"/>
          <w:szCs w:val="24"/>
          <w:lang w:bidi="bn-IN"/>
        </w:rPr>
        <w:t>,</w:t>
      </w:r>
      <w:r>
        <w:rPr>
          <w:rFonts w:ascii="Siyam Rupali ANSI" w:hAnsi="Siyam Rupali ANSI" w:cs="Times New Roman"/>
          <w:b/>
          <w:sz w:val="24"/>
          <w:szCs w:val="24"/>
        </w:rPr>
        <w:t xml:space="preserve"> </w:t>
      </w:r>
      <w:proofErr w:type="spellStart"/>
      <w:r>
        <w:rPr>
          <w:rFonts w:ascii="Nirmala UI" w:hAnsi="Nirmala UI" w:cs="Nirmala UI"/>
          <w:sz w:val="24"/>
          <w:szCs w:val="24"/>
        </w:rPr>
        <w:t>নর্থ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সাউথ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বিশ্ববিদ্যালয়ের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এমপিএইচ</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প্রোগ্রামের</w:t>
      </w:r>
      <w:proofErr w:type="spellEnd"/>
      <w:r>
        <w:rPr>
          <w:rFonts w:ascii="Times New Roman" w:hAnsi="Times New Roman" w:cs="Times New Roman"/>
        </w:rPr>
        <w:t xml:space="preserve"> </w:t>
      </w:r>
      <w:proofErr w:type="spellStart"/>
      <w:r>
        <w:rPr>
          <w:rFonts w:ascii="Nirmala UI" w:hAnsi="Nirmala UI" w:cs="Nirmala UI"/>
          <w:sz w:val="24"/>
          <w:szCs w:val="24"/>
        </w:rPr>
        <w:t>ছাত্র</w:t>
      </w:r>
      <w:proofErr w:type="spellEnd"/>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শিরোনাম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হল</w:t>
      </w:r>
      <w:proofErr w:type="spellEnd"/>
      <w:r>
        <w:rPr>
          <w:rFonts w:ascii="Times New Roman" w:hAnsi="Times New Roman" w:cs="Times New Roman"/>
          <w:sz w:val="24"/>
          <w:szCs w:val="24"/>
        </w:rPr>
        <w:t xml:space="preserve"> “</w:t>
      </w:r>
      <w:r>
        <w:rPr>
          <w:rFonts w:ascii="Times New Roman" w:hAnsi="Times New Roman" w:cs="Times New Roman"/>
          <w:b/>
          <w:color w:val="000000" w:themeColor="text1"/>
          <w:sz w:val="24"/>
          <w:szCs w:val="24"/>
        </w:rPr>
        <w:t>Prevalence of Myopia and Dry Eye Disease among the Digital Device Users of Faculty Members and Staff of North South University</w:t>
      </w:r>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আমন্ত্রণ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জানাচ্ছি</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উত্তরও</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ফর্মে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উল্লেখ</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আছে</w:t>
      </w:r>
      <w:proofErr w:type="spellEnd"/>
      <w:r>
        <w:rPr>
          <w:rFonts w:ascii="Nirmala UI" w:hAnsi="Nirmala UI" w:cs="Nirmala UI"/>
          <w:sz w:val="24"/>
          <w:szCs w:val="24"/>
        </w:rPr>
        <w:t>।</w:t>
      </w:r>
    </w:p>
    <w:p w14:paraId="3A3A6C53" w14:textId="77777777" w:rsidR="00693931" w:rsidRDefault="00693931" w:rsidP="00693931">
      <w:pPr>
        <w:spacing w:line="240" w:lineRule="auto"/>
        <w:jc w:val="both"/>
        <w:rPr>
          <w:rFonts w:ascii="Times New Roman" w:hAnsi="Times New Roman" w:cs="Times New Roman"/>
          <w:sz w:val="24"/>
          <w:szCs w:val="24"/>
        </w:rPr>
      </w:pPr>
    </w:p>
    <w:p w14:paraId="6E5A7D99"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সম্পূর্ণরূপে</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একাডেমিক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প্রদত্ত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উদ্দেশে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ব্যবহৃত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প্রকাশনায়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p>
    <w:p w14:paraId="2091416F" w14:textId="77777777" w:rsidR="00693931" w:rsidRDefault="00693931" w:rsidP="00693931">
      <w:pPr>
        <w:spacing w:line="240" w:lineRule="auto"/>
        <w:jc w:val="both"/>
        <w:rPr>
          <w:rFonts w:ascii="Times New Roman" w:hAnsi="Times New Roman" w:cs="Times New Roman"/>
          <w:sz w:val="24"/>
          <w:szCs w:val="24"/>
        </w:rPr>
      </w:pPr>
    </w:p>
    <w:p w14:paraId="7F87F3B2"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ঐচ্ছিক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বিরত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ইন্টারভিউ</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চলাকালীন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চাইলে</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অধিকার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সংরক্ষণ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1D9CF298" w14:textId="77777777" w:rsidR="00693931" w:rsidRDefault="00693931" w:rsidP="00693931">
      <w:pPr>
        <w:spacing w:line="240" w:lineRule="auto"/>
        <w:jc w:val="both"/>
        <w:rPr>
          <w:rFonts w:ascii="Times New Roman" w:hAnsi="Times New Roman" w:cs="Times New Roman"/>
          <w:sz w:val="24"/>
          <w:szCs w:val="24"/>
        </w:rPr>
      </w:pPr>
    </w:p>
    <w:p w14:paraId="29137FAC"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সহযোগিতায়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কৃতজ্ঞ</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যদি</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যোগ</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সম্মত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অনুগ্রহ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স্থানে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6C15A3C7" w14:textId="77777777" w:rsidR="00693931" w:rsidRDefault="00693931" w:rsidP="00693931">
      <w:pPr>
        <w:spacing w:line="240" w:lineRule="auto"/>
        <w:jc w:val="both"/>
        <w:rPr>
          <w:rFonts w:ascii="Times New Roman" w:hAnsi="Times New Roman" w:cs="Times New Roman"/>
          <w:sz w:val="24"/>
          <w:szCs w:val="24"/>
        </w:rPr>
      </w:pPr>
    </w:p>
    <w:p w14:paraId="1538EF46" w14:textId="77777777" w:rsidR="00693931" w:rsidRDefault="00693931" w:rsidP="00693931">
      <w:pPr>
        <w:spacing w:line="240" w:lineRule="auto"/>
        <w:jc w:val="both"/>
        <w:rPr>
          <w:rFonts w:ascii="Times New Roman" w:hAnsi="Times New Roman" w:cs="Times New Roman"/>
          <w:sz w:val="24"/>
          <w:szCs w:val="24"/>
        </w:rPr>
      </w:pPr>
    </w:p>
    <w:p w14:paraId="44400C26" w14:textId="77777777" w:rsidR="00693931" w:rsidRDefault="00693931" w:rsidP="00693931">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cs="Times New Roman"/>
          <w:sz w:val="24"/>
          <w:szCs w:val="24"/>
        </w:rPr>
        <w:t xml:space="preserve"> ................................................................................</w:t>
      </w:r>
    </w:p>
    <w:p w14:paraId="681EDEBA" w14:textId="77777777" w:rsidR="00693931" w:rsidRDefault="00693931" w:rsidP="00693931">
      <w:pPr>
        <w:spacing w:line="360" w:lineRule="auto"/>
        <w:rPr>
          <w:rFonts w:ascii="Times New Roman" w:hAnsi="Times New Roman" w:cs="Times New Roman"/>
          <w:sz w:val="24"/>
          <w:szCs w:val="24"/>
        </w:rPr>
      </w:pPr>
    </w:p>
    <w:p w14:paraId="03536602" w14:textId="77777777" w:rsidR="00693931" w:rsidRDefault="00693931" w:rsidP="00693931">
      <w:pPr>
        <w:spacing w:line="360" w:lineRule="auto"/>
        <w:rPr>
          <w:rFonts w:ascii="Times New Roman" w:eastAsia="Times New Roman" w:hAnsi="Times New Roman" w:cs="Times New Roman"/>
          <w:b/>
          <w:bCs/>
          <w:color w:val="000000"/>
          <w:sz w:val="24"/>
          <w:szCs w:val="24"/>
          <w:u w:val="single"/>
        </w:rPr>
      </w:pP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sz w:val="24"/>
          <w:szCs w:val="24"/>
        </w:rPr>
        <w:t xml:space="preserve"> ......................................................................</w:t>
      </w:r>
      <w:r w:rsidRPr="00843F09">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br/>
      </w:r>
    </w:p>
    <w:p w14:paraId="317D0570" w14:textId="77777777" w:rsidR="00693931" w:rsidRDefault="00693931" w:rsidP="00693931">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244661B3" w14:textId="7C84BC75" w:rsidR="00693931" w:rsidRPr="00843F09" w:rsidRDefault="00693931" w:rsidP="00693931">
      <w:pPr>
        <w:spacing w:line="360" w:lineRule="auto"/>
        <w:jc w:val="center"/>
        <w:rPr>
          <w:rFonts w:ascii="Times New Roman" w:hAnsi="Times New Roman"/>
          <w:b/>
          <w:sz w:val="40"/>
          <w:szCs w:val="40"/>
        </w:rPr>
      </w:pPr>
      <w:r>
        <w:rPr>
          <w:rFonts w:ascii="Times New Roman" w:hAnsi="Times New Roman"/>
          <w:b/>
          <w:sz w:val="40"/>
          <w:szCs w:val="40"/>
        </w:rPr>
        <w:lastRenderedPageBreak/>
        <w:t>Appendix-</w:t>
      </w:r>
      <w:r w:rsidR="00DF6087">
        <w:rPr>
          <w:rFonts w:ascii="Times New Roman" w:hAnsi="Times New Roman"/>
          <w:b/>
          <w:sz w:val="40"/>
          <w:szCs w:val="40"/>
        </w:rPr>
        <w:t>C</w:t>
      </w:r>
    </w:p>
    <w:p w14:paraId="3B1EC97F" w14:textId="77777777" w:rsidR="00693931" w:rsidRDefault="00693931" w:rsidP="00693931">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Questionnaire </w:t>
      </w:r>
      <w:r>
        <w:rPr>
          <w:rFonts w:ascii="Times New Roman" w:eastAsia="Times New Roman" w:hAnsi="Times New Roman" w:cs="Times New Roman"/>
          <w:b/>
          <w:bCs/>
          <w:color w:val="000000"/>
          <w:sz w:val="24"/>
          <w:szCs w:val="24"/>
          <w:u w:val="single"/>
        </w:rPr>
        <w:t>–</w:t>
      </w:r>
      <w:r w:rsidRPr="00843F09">
        <w:rPr>
          <w:rFonts w:ascii="Times New Roman" w:eastAsia="Times New Roman" w:hAnsi="Times New Roman" w:cs="Times New Roman"/>
          <w:b/>
          <w:bCs/>
          <w:color w:val="000000"/>
          <w:sz w:val="24"/>
          <w:szCs w:val="24"/>
          <w:u w:val="single"/>
        </w:rPr>
        <w:t xml:space="preserve"> English</w:t>
      </w:r>
    </w:p>
    <w:p w14:paraId="2724F331" w14:textId="77777777" w:rsidR="00693931" w:rsidRPr="00CD3446" w:rsidRDefault="00693931" w:rsidP="00693931">
      <w:pPr>
        <w:spacing w:line="240" w:lineRule="auto"/>
        <w:rPr>
          <w:rFonts w:ascii="Times New Roman" w:hAnsi="Times New Roman" w:cs="Times New Roman"/>
          <w:b/>
          <w:sz w:val="24"/>
          <w:szCs w:val="24"/>
        </w:rPr>
      </w:pPr>
      <w:r w:rsidRPr="00CD3446">
        <w:rPr>
          <w:rFonts w:ascii="Times New Roman" w:hAnsi="Times New Roman" w:cs="Times New Roman"/>
          <w:b/>
          <w:sz w:val="24"/>
          <w:szCs w:val="24"/>
        </w:rPr>
        <w:t>Name:</w:t>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t xml:space="preserve"> </w:t>
      </w:r>
    </w:p>
    <w:p w14:paraId="4F926169" w14:textId="77777777" w:rsidR="00693931" w:rsidRDefault="00693931" w:rsidP="00693931">
      <w:pPr>
        <w:spacing w:line="240" w:lineRule="auto"/>
        <w:rPr>
          <w:rFonts w:ascii="Times New Roman" w:hAnsi="Times New Roman" w:cs="Times New Roman"/>
          <w:b/>
          <w:sz w:val="24"/>
          <w:szCs w:val="24"/>
        </w:rPr>
      </w:pPr>
      <w:r w:rsidRPr="00CD3446">
        <w:rPr>
          <w:rFonts w:ascii="Times New Roman" w:hAnsi="Times New Roman" w:cs="Times New Roman"/>
          <w:b/>
          <w:sz w:val="24"/>
          <w:szCs w:val="24"/>
        </w:rPr>
        <w:t>Identification No:</w:t>
      </w:r>
      <w:r>
        <w:rPr>
          <w:rFonts w:ascii="Times New Roman" w:hAnsi="Times New Roman" w:cs="Times New Roman"/>
          <w:b/>
          <w:sz w:val="24"/>
          <w:szCs w:val="24"/>
        </w:rPr>
        <w:t xml:space="preserve"> </w:t>
      </w:r>
    </w:p>
    <w:tbl>
      <w:tblPr>
        <w:tblStyle w:val="TableGrid"/>
        <w:tblW w:w="9640" w:type="dxa"/>
        <w:tblInd w:w="-142" w:type="dxa"/>
        <w:tblLook w:val="04A0" w:firstRow="1" w:lastRow="0" w:firstColumn="1" w:lastColumn="0" w:noHBand="0" w:noVBand="1"/>
      </w:tblPr>
      <w:tblGrid>
        <w:gridCol w:w="6233"/>
        <w:gridCol w:w="3407"/>
      </w:tblGrid>
      <w:tr w:rsidR="00693931" w14:paraId="730C97F1" w14:textId="77777777" w:rsidTr="00372CEC">
        <w:tc>
          <w:tcPr>
            <w:tcW w:w="6233" w:type="dxa"/>
            <w:tcBorders>
              <w:top w:val="nil"/>
              <w:left w:val="nil"/>
              <w:bottom w:val="nil"/>
              <w:right w:val="nil"/>
            </w:tcBorders>
          </w:tcPr>
          <w:p w14:paraId="3DAFE557" w14:textId="77777777" w:rsidR="00693931" w:rsidRDefault="00693931" w:rsidP="00372CEC">
            <w:pPr>
              <w:rPr>
                <w:rFonts w:ascii="Times New Roman" w:hAnsi="Times New Roman" w:cs="Times New Roman"/>
                <w:b/>
                <w:sz w:val="24"/>
                <w:szCs w:val="24"/>
              </w:rPr>
            </w:pPr>
            <w:r>
              <w:rPr>
                <w:rFonts w:ascii="Times New Roman" w:hAnsi="Times New Roman" w:cs="Times New Roman" w:hint="cs"/>
                <w:b/>
                <w:sz w:val="24"/>
                <w:szCs w:val="24"/>
                <w:lang w:bidi="bn-IN"/>
              </w:rPr>
              <w:t>Department:</w:t>
            </w:r>
          </w:p>
        </w:tc>
        <w:tc>
          <w:tcPr>
            <w:tcW w:w="3407" w:type="dxa"/>
            <w:tcBorders>
              <w:top w:val="nil"/>
              <w:left w:val="nil"/>
              <w:bottom w:val="nil"/>
              <w:right w:val="nil"/>
            </w:tcBorders>
          </w:tcPr>
          <w:p w14:paraId="1FFE1F89" w14:textId="77777777" w:rsidR="00693931" w:rsidRDefault="00693931" w:rsidP="00372CEC">
            <w:pPr>
              <w:rPr>
                <w:rFonts w:ascii="Times New Roman" w:hAnsi="Times New Roman" w:cs="Times New Roman"/>
                <w:b/>
                <w:sz w:val="24"/>
                <w:szCs w:val="24"/>
              </w:rPr>
            </w:pPr>
          </w:p>
        </w:tc>
      </w:tr>
    </w:tbl>
    <w:p w14:paraId="452DFC33" w14:textId="77777777" w:rsidR="00693931" w:rsidRPr="00CD3446" w:rsidRDefault="00693931" w:rsidP="00693931">
      <w:pPr>
        <w:spacing w:line="240" w:lineRule="auto"/>
        <w:rPr>
          <w:rFonts w:ascii="Times New Roman" w:hAnsi="Times New Roman" w:cs="Times New Roman"/>
          <w:b/>
          <w:sz w:val="24"/>
          <w:szCs w:val="24"/>
        </w:rPr>
      </w:pPr>
    </w:p>
    <w:p w14:paraId="10310FEA" w14:textId="77777777" w:rsidR="00693931" w:rsidRPr="003246C6" w:rsidRDefault="00693931" w:rsidP="00693931">
      <w:pPr>
        <w:spacing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w:t>
      </w:r>
      <w:r w:rsidRPr="003246C6">
        <w:rPr>
          <w:rFonts w:ascii="Times New Roman" w:eastAsia="Times New Roman" w:hAnsi="Times New Roman" w:cs="Times New Roman"/>
          <w:b/>
          <w:bCs/>
          <w:i/>
          <w:iCs/>
          <w:sz w:val="28"/>
          <w:szCs w:val="28"/>
        </w:rPr>
        <w:t>Are you suffering from any of the following problems?</w:t>
      </w:r>
    </w:p>
    <w:tbl>
      <w:tblPr>
        <w:tblStyle w:val="TableGrid"/>
        <w:tblW w:w="0" w:type="auto"/>
        <w:tblInd w:w="360" w:type="dxa"/>
        <w:tblLook w:val="04A0" w:firstRow="1" w:lastRow="0" w:firstColumn="1" w:lastColumn="0" w:noHBand="0" w:noVBand="1"/>
      </w:tblPr>
      <w:tblGrid>
        <w:gridCol w:w="625"/>
        <w:gridCol w:w="5670"/>
        <w:gridCol w:w="720"/>
        <w:gridCol w:w="720"/>
      </w:tblGrid>
      <w:tr w:rsidR="00693931" w:rsidRPr="00CD49C0" w14:paraId="48C7D8BF" w14:textId="77777777" w:rsidTr="00372CEC">
        <w:tc>
          <w:tcPr>
            <w:tcW w:w="6295" w:type="dxa"/>
            <w:gridSpan w:val="2"/>
            <w:tcBorders>
              <w:top w:val="nil"/>
              <w:left w:val="nil"/>
            </w:tcBorders>
          </w:tcPr>
          <w:p w14:paraId="453C404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3379B297"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5EC50E70"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693931" w14:paraId="38510F7F" w14:textId="77777777" w:rsidTr="00372CEC">
        <w:tc>
          <w:tcPr>
            <w:tcW w:w="625" w:type="dxa"/>
          </w:tcPr>
          <w:p w14:paraId="35D2ED1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0" w:type="dxa"/>
          </w:tcPr>
          <w:p w14:paraId="77DEF6DA" w14:textId="77777777" w:rsidR="00693931" w:rsidRDefault="00693931" w:rsidP="00372CEC">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Gross lid abnormalities</w:t>
            </w:r>
          </w:p>
        </w:tc>
        <w:tc>
          <w:tcPr>
            <w:tcW w:w="720" w:type="dxa"/>
          </w:tcPr>
          <w:p w14:paraId="3FB1056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052A06B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r>
      <w:tr w:rsidR="00693931" w14:paraId="2A4A0008" w14:textId="77777777" w:rsidTr="00372CEC">
        <w:tc>
          <w:tcPr>
            <w:tcW w:w="625" w:type="dxa"/>
          </w:tcPr>
          <w:p w14:paraId="18CC53A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0" w:type="dxa"/>
          </w:tcPr>
          <w:p w14:paraId="71B10ED1" w14:textId="77777777" w:rsidR="00693931" w:rsidRDefault="00693931" w:rsidP="00372CEC">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Life-threatening systemic disease</w:t>
            </w:r>
          </w:p>
        </w:tc>
        <w:tc>
          <w:tcPr>
            <w:tcW w:w="720" w:type="dxa"/>
          </w:tcPr>
          <w:p w14:paraId="3092652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7B3E90E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r>
      <w:tr w:rsidR="00693931" w14:paraId="080524DE" w14:textId="77777777" w:rsidTr="00372CEC">
        <w:tc>
          <w:tcPr>
            <w:tcW w:w="625" w:type="dxa"/>
          </w:tcPr>
          <w:p w14:paraId="73EFEE2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70" w:type="dxa"/>
          </w:tcPr>
          <w:p w14:paraId="569101D3" w14:textId="77777777" w:rsidR="00693931" w:rsidRDefault="00693931" w:rsidP="00372CEC">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Extra and intraocular surgery within the last six months</w:t>
            </w:r>
          </w:p>
        </w:tc>
        <w:tc>
          <w:tcPr>
            <w:tcW w:w="720" w:type="dxa"/>
          </w:tcPr>
          <w:p w14:paraId="13FFCE9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57A5A05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p>
        </w:tc>
      </w:tr>
    </w:tbl>
    <w:p w14:paraId="48640468" w14:textId="77777777" w:rsidR="00693931" w:rsidRPr="00CD3446" w:rsidRDefault="00693931" w:rsidP="00693931">
      <w:pPr>
        <w:spacing w:line="240" w:lineRule="auto"/>
        <w:rPr>
          <w:rFonts w:ascii="Times New Roman" w:hAnsi="Times New Roman" w:cs="Times New Roman"/>
          <w:b/>
          <w:sz w:val="24"/>
          <w:szCs w:val="24"/>
          <w:u w:val="single"/>
        </w:rPr>
      </w:pPr>
    </w:p>
    <w:p w14:paraId="4009E69E" w14:textId="77777777" w:rsidR="00693931" w:rsidRPr="00CD3446" w:rsidRDefault="00693931" w:rsidP="00693931">
      <w:pPr>
        <w:spacing w:line="240" w:lineRule="auto"/>
        <w:jc w:val="center"/>
        <w:rPr>
          <w:rFonts w:ascii="Times New Roman" w:eastAsia="Times New Roman" w:hAnsi="Times New Roman" w:cs="Times New Roman"/>
          <w:b/>
          <w:sz w:val="24"/>
          <w:szCs w:val="24"/>
          <w:u w:val="single"/>
        </w:rPr>
      </w:pPr>
      <w:r w:rsidRPr="00CD3446">
        <w:rPr>
          <w:rFonts w:ascii="Times New Roman" w:hAnsi="Times New Roman" w:cs="Times New Roman"/>
          <w:b/>
          <w:sz w:val="24"/>
          <w:szCs w:val="24"/>
          <w:u w:val="single"/>
        </w:rPr>
        <w:t xml:space="preserve">PART A: </w:t>
      </w:r>
      <w:r w:rsidRPr="00CD3446">
        <w:rPr>
          <w:rFonts w:ascii="Times New Roman" w:eastAsia="Times New Roman" w:hAnsi="Times New Roman" w:cs="Times New Roman"/>
          <w:b/>
          <w:sz w:val="24"/>
          <w:szCs w:val="24"/>
          <w:u w:val="single"/>
        </w:rPr>
        <w:t>Socio-demographic information</w:t>
      </w:r>
    </w:p>
    <w:p w14:paraId="56E11742" w14:textId="77777777" w:rsidR="00693931" w:rsidRPr="005A7023" w:rsidRDefault="00693931">
      <w:pPr>
        <w:pStyle w:val="ListParagraph"/>
        <w:numPr>
          <w:ilvl w:val="1"/>
          <w:numId w:val="29"/>
        </w:numPr>
        <w:spacing w:line="360" w:lineRule="auto"/>
        <w:ind w:left="360"/>
        <w:rPr>
          <w:rFonts w:ascii="Times New Roman" w:eastAsia="Times New Roman" w:hAnsi="Times New Roman" w:cs="Times New Roman"/>
          <w:sz w:val="24"/>
          <w:szCs w:val="24"/>
        </w:rPr>
      </w:pPr>
      <w:r w:rsidRPr="005A7023">
        <w:rPr>
          <w:rFonts w:ascii="Times New Roman" w:eastAsia="Times New Roman" w:hAnsi="Times New Roman" w:cs="Times New Roman"/>
          <w:sz w:val="24"/>
          <w:szCs w:val="24"/>
        </w:rPr>
        <w:t>What is your age (in years)?</w:t>
      </w:r>
    </w:p>
    <w:p w14:paraId="14463358" w14:textId="77777777" w:rsidR="00693931" w:rsidRPr="00843F09" w:rsidRDefault="00693931" w:rsidP="00693931">
      <w:pPr>
        <w:pStyle w:val="ListParagraph"/>
        <w:spacing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Years</w:t>
      </w:r>
    </w:p>
    <w:p w14:paraId="642C6DD0" w14:textId="77777777" w:rsidR="00693931" w:rsidRPr="00843F09" w:rsidRDefault="00693931" w:rsidP="00693931">
      <w:pPr>
        <w:pStyle w:val="ListParagraph"/>
        <w:spacing w:line="360" w:lineRule="auto"/>
        <w:ind w:left="360"/>
        <w:rPr>
          <w:rFonts w:ascii="Times New Roman" w:eastAsia="Times New Roman" w:hAnsi="Times New Roman" w:cs="Times New Roman"/>
          <w:sz w:val="24"/>
          <w:szCs w:val="24"/>
        </w:rPr>
      </w:pPr>
    </w:p>
    <w:p w14:paraId="177DC345" w14:textId="77777777" w:rsidR="00693931" w:rsidRPr="00843F09" w:rsidRDefault="00693931">
      <w:pPr>
        <w:pStyle w:val="ListParagraph"/>
        <w:numPr>
          <w:ilvl w:val="1"/>
          <w:numId w:val="29"/>
        </w:num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your home district</w:t>
      </w:r>
      <w:r w:rsidRPr="00843F09">
        <w:rPr>
          <w:rFonts w:ascii="Times New Roman" w:eastAsia="Times New Roman" w:hAnsi="Times New Roman" w:cs="Times New Roman"/>
          <w:sz w:val="24"/>
          <w:szCs w:val="24"/>
        </w:rPr>
        <w:t>?</w:t>
      </w:r>
    </w:p>
    <w:p w14:paraId="4EB8E776" w14:textId="77777777" w:rsidR="00693931" w:rsidRDefault="00693931" w:rsidP="00693931">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269478F4" w14:textId="77777777" w:rsidR="00693931" w:rsidRPr="00843F09" w:rsidRDefault="00693931" w:rsidP="00693931">
      <w:pPr>
        <w:pStyle w:val="ListParagraph"/>
        <w:spacing w:after="0" w:line="360" w:lineRule="auto"/>
        <w:ind w:left="360"/>
        <w:rPr>
          <w:rFonts w:ascii="Times New Roman" w:eastAsia="Times New Roman" w:hAnsi="Times New Roman" w:cs="Times New Roman"/>
          <w:sz w:val="24"/>
          <w:szCs w:val="24"/>
        </w:rPr>
      </w:pPr>
    </w:p>
    <w:p w14:paraId="28F0EF60" w14:textId="77777777" w:rsidR="00693931" w:rsidRPr="00260641" w:rsidRDefault="00693931">
      <w:pPr>
        <w:pStyle w:val="ListParagraph"/>
        <w:numPr>
          <w:ilvl w:val="1"/>
          <w:numId w:val="29"/>
        </w:numPr>
        <w:spacing w:after="0" w:line="360" w:lineRule="auto"/>
        <w:ind w:left="360"/>
        <w:rPr>
          <w:rFonts w:ascii="Times New Roman" w:eastAsia="Times New Roman" w:hAnsi="Times New Roman" w:cs="Times New Roman"/>
          <w:sz w:val="24"/>
          <w:szCs w:val="24"/>
        </w:rPr>
      </w:pPr>
      <w:r w:rsidRPr="00260641">
        <w:rPr>
          <w:rFonts w:ascii="Times New Roman" w:eastAsia="Times New Roman" w:hAnsi="Times New Roman" w:cs="Times New Roman"/>
          <w:sz w:val="24"/>
          <w:szCs w:val="24"/>
        </w:rPr>
        <w:t xml:space="preserve">What is your </w:t>
      </w:r>
      <w:r>
        <w:rPr>
          <w:rFonts w:ascii="Times New Roman" w:eastAsia="Times New Roman" w:hAnsi="Times New Roman" w:cs="Times New Roman"/>
          <w:sz w:val="24"/>
          <w:szCs w:val="24"/>
        </w:rPr>
        <w:t>status</w:t>
      </w:r>
      <w:r w:rsidRPr="00260641">
        <w:rPr>
          <w:rFonts w:ascii="Times New Roman" w:eastAsia="Times New Roman" w:hAnsi="Times New Roman" w:cs="Times New Roman"/>
          <w:sz w:val="24"/>
          <w:szCs w:val="24"/>
        </w:rPr>
        <w:t xml:space="preserve"> in university?</w:t>
      </w:r>
    </w:p>
    <w:tbl>
      <w:tblPr>
        <w:tblStyle w:val="TableGrid"/>
        <w:tblW w:w="0" w:type="auto"/>
        <w:tblInd w:w="445" w:type="dxa"/>
        <w:tblLook w:val="04A0" w:firstRow="1" w:lastRow="0" w:firstColumn="1" w:lastColumn="0" w:noHBand="0" w:noVBand="1"/>
      </w:tblPr>
      <w:tblGrid>
        <w:gridCol w:w="450"/>
        <w:gridCol w:w="2430"/>
        <w:gridCol w:w="630"/>
      </w:tblGrid>
      <w:tr w:rsidR="00693931" w14:paraId="7FC04B05" w14:textId="77777777" w:rsidTr="00372CEC">
        <w:trPr>
          <w:trHeight w:val="314"/>
        </w:trPr>
        <w:tc>
          <w:tcPr>
            <w:tcW w:w="450" w:type="dxa"/>
          </w:tcPr>
          <w:p w14:paraId="3E1BFB5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5285D45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30" w:type="dxa"/>
          </w:tcPr>
          <w:p w14:paraId="732F7C4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3359F39" w14:textId="77777777" w:rsidTr="00372CEC">
        <w:tc>
          <w:tcPr>
            <w:tcW w:w="450" w:type="dxa"/>
          </w:tcPr>
          <w:p w14:paraId="0F0AEFB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319BCEF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tc>
        <w:tc>
          <w:tcPr>
            <w:tcW w:w="630" w:type="dxa"/>
          </w:tcPr>
          <w:p w14:paraId="415EF6F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4A37786" w14:textId="77777777" w:rsidTr="00372CEC">
        <w:tc>
          <w:tcPr>
            <w:tcW w:w="450" w:type="dxa"/>
          </w:tcPr>
          <w:p w14:paraId="6B2A35B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4D5B3F1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w:t>
            </w:r>
          </w:p>
        </w:tc>
        <w:tc>
          <w:tcPr>
            <w:tcW w:w="630" w:type="dxa"/>
          </w:tcPr>
          <w:p w14:paraId="4090233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9D8F727" w14:textId="77777777" w:rsidTr="00372CEC">
        <w:tc>
          <w:tcPr>
            <w:tcW w:w="450" w:type="dxa"/>
          </w:tcPr>
          <w:p w14:paraId="3E2D56A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6C61173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630" w:type="dxa"/>
          </w:tcPr>
          <w:p w14:paraId="63C4395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138E7B9F" w14:textId="77777777" w:rsidR="00693931" w:rsidRDefault="00693931" w:rsidP="00693931">
      <w:pPr>
        <w:spacing w:after="0" w:line="360" w:lineRule="auto"/>
        <w:rPr>
          <w:rFonts w:ascii="Times New Roman" w:eastAsia="Times New Roman" w:hAnsi="Times New Roman" w:cs="Times New Roman"/>
          <w:sz w:val="24"/>
          <w:szCs w:val="24"/>
        </w:rPr>
      </w:pPr>
    </w:p>
    <w:p w14:paraId="5C293E54" w14:textId="77777777" w:rsidR="00693931" w:rsidRDefault="00693931" w:rsidP="00693931">
      <w:pPr>
        <w:spacing w:after="0" w:line="360" w:lineRule="auto"/>
        <w:rPr>
          <w:rFonts w:ascii="Times New Roman" w:eastAsia="Times New Roman" w:hAnsi="Times New Roman" w:cs="Times New Roman"/>
          <w:sz w:val="24"/>
          <w:szCs w:val="24"/>
        </w:rPr>
      </w:pPr>
    </w:p>
    <w:p w14:paraId="354905DE" w14:textId="77777777" w:rsidR="00693931" w:rsidRDefault="00693931">
      <w:pPr>
        <w:pStyle w:val="ListParagraph"/>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w:t>
      </w:r>
      <w:r w:rsidRPr="00E95F2D">
        <w:rPr>
          <w:rFonts w:ascii="Times New Roman" w:eastAsia="Times New Roman" w:hAnsi="Times New Roman" w:cs="Times New Roman"/>
          <w:sz w:val="24"/>
          <w:szCs w:val="24"/>
        </w:rPr>
        <w:t>our highest education level</w:t>
      </w:r>
      <w:r>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58F2315F" w14:textId="77777777" w:rsidTr="00372CEC">
        <w:trPr>
          <w:trHeight w:val="314"/>
        </w:trPr>
        <w:tc>
          <w:tcPr>
            <w:tcW w:w="450" w:type="dxa"/>
          </w:tcPr>
          <w:p w14:paraId="4D72D7F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30" w:type="dxa"/>
          </w:tcPr>
          <w:p w14:paraId="49D3C8B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Graduation</w:t>
            </w:r>
          </w:p>
        </w:tc>
        <w:tc>
          <w:tcPr>
            <w:tcW w:w="630" w:type="dxa"/>
          </w:tcPr>
          <w:p w14:paraId="5CC6FD5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E8B4BCE" w14:textId="77777777" w:rsidTr="00372CEC">
        <w:tc>
          <w:tcPr>
            <w:tcW w:w="450" w:type="dxa"/>
          </w:tcPr>
          <w:p w14:paraId="5E5CF4E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2F2B671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Post-Graduation</w:t>
            </w:r>
          </w:p>
        </w:tc>
        <w:tc>
          <w:tcPr>
            <w:tcW w:w="630" w:type="dxa"/>
          </w:tcPr>
          <w:p w14:paraId="2F1F4AF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50BA9DE" w14:textId="77777777" w:rsidTr="00372CEC">
        <w:tc>
          <w:tcPr>
            <w:tcW w:w="450" w:type="dxa"/>
          </w:tcPr>
          <w:p w14:paraId="20E7FD8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7EF5AF6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PhD</w:t>
            </w:r>
          </w:p>
        </w:tc>
        <w:tc>
          <w:tcPr>
            <w:tcW w:w="630" w:type="dxa"/>
          </w:tcPr>
          <w:p w14:paraId="3258002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83C6421" w14:textId="77777777" w:rsidTr="00372CEC">
        <w:tc>
          <w:tcPr>
            <w:tcW w:w="450" w:type="dxa"/>
          </w:tcPr>
          <w:p w14:paraId="5B809C9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gridSpan w:val="2"/>
          </w:tcPr>
          <w:p w14:paraId="700418E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 (specify):</w:t>
            </w:r>
          </w:p>
        </w:tc>
      </w:tr>
    </w:tbl>
    <w:p w14:paraId="6FDA3CE6" w14:textId="77777777" w:rsidR="00693931" w:rsidRDefault="00693931" w:rsidP="00693931">
      <w:pPr>
        <w:spacing w:after="0" w:line="360" w:lineRule="auto"/>
        <w:rPr>
          <w:rFonts w:ascii="Times New Roman" w:eastAsia="Times New Roman" w:hAnsi="Times New Roman" w:cs="Times New Roman"/>
          <w:sz w:val="24"/>
          <w:szCs w:val="24"/>
        </w:rPr>
      </w:pPr>
    </w:p>
    <w:p w14:paraId="225F2783" w14:textId="77777777" w:rsidR="00693931" w:rsidRDefault="00693931">
      <w:pPr>
        <w:pStyle w:val="ListParagraph"/>
        <w:numPr>
          <w:ilvl w:val="0"/>
          <w:numId w:val="30"/>
        </w:numPr>
        <w:spacing w:after="0" w:line="360" w:lineRule="auto"/>
        <w:rPr>
          <w:rFonts w:ascii="Times New Roman" w:eastAsia="Times New Roman" w:hAnsi="Times New Roman" w:cs="Times New Roman"/>
          <w:sz w:val="24"/>
          <w:szCs w:val="24"/>
        </w:rPr>
      </w:pPr>
      <w:r w:rsidRPr="007D625E">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 xml:space="preserve">your </w:t>
      </w:r>
      <w:r w:rsidRPr="007D625E">
        <w:rPr>
          <w:rFonts w:ascii="Times New Roman" w:eastAsia="Times New Roman" w:hAnsi="Times New Roman" w:cs="Times New Roman"/>
          <w:sz w:val="24"/>
          <w:szCs w:val="24"/>
        </w:rPr>
        <w:t>father´s education level?</w:t>
      </w:r>
    </w:p>
    <w:tbl>
      <w:tblPr>
        <w:tblStyle w:val="TableGrid"/>
        <w:tblW w:w="0" w:type="auto"/>
        <w:tblInd w:w="445" w:type="dxa"/>
        <w:tblLook w:val="04A0" w:firstRow="1" w:lastRow="0" w:firstColumn="1" w:lastColumn="0" w:noHBand="0" w:noVBand="1"/>
      </w:tblPr>
      <w:tblGrid>
        <w:gridCol w:w="450"/>
        <w:gridCol w:w="2430"/>
        <w:gridCol w:w="630"/>
      </w:tblGrid>
      <w:tr w:rsidR="00693931" w14:paraId="51592460" w14:textId="77777777" w:rsidTr="00372CEC">
        <w:trPr>
          <w:trHeight w:val="314"/>
        </w:trPr>
        <w:tc>
          <w:tcPr>
            <w:tcW w:w="450" w:type="dxa"/>
          </w:tcPr>
          <w:p w14:paraId="377B8C0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19B8C92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Education</w:t>
            </w:r>
          </w:p>
        </w:tc>
        <w:tc>
          <w:tcPr>
            <w:tcW w:w="630" w:type="dxa"/>
          </w:tcPr>
          <w:p w14:paraId="6109D5B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EE30180" w14:textId="77777777" w:rsidTr="00372CEC">
        <w:tc>
          <w:tcPr>
            <w:tcW w:w="450" w:type="dxa"/>
          </w:tcPr>
          <w:p w14:paraId="63D54E9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0935D1C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Education</w:t>
            </w:r>
          </w:p>
        </w:tc>
        <w:tc>
          <w:tcPr>
            <w:tcW w:w="630" w:type="dxa"/>
          </w:tcPr>
          <w:p w14:paraId="70BD729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3215B92" w14:textId="77777777" w:rsidTr="00372CEC">
        <w:tc>
          <w:tcPr>
            <w:tcW w:w="450" w:type="dxa"/>
          </w:tcPr>
          <w:p w14:paraId="55BD46C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5950C10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w:t>
            </w:r>
          </w:p>
        </w:tc>
        <w:tc>
          <w:tcPr>
            <w:tcW w:w="630" w:type="dxa"/>
          </w:tcPr>
          <w:p w14:paraId="0A0A95C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E43BDEA" w14:textId="77777777" w:rsidTr="00372CEC">
        <w:tc>
          <w:tcPr>
            <w:tcW w:w="450" w:type="dxa"/>
          </w:tcPr>
          <w:p w14:paraId="41C2CD2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694608B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Education</w:t>
            </w:r>
          </w:p>
        </w:tc>
        <w:tc>
          <w:tcPr>
            <w:tcW w:w="630" w:type="dxa"/>
          </w:tcPr>
          <w:p w14:paraId="3EC95EB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17D9AAA1" w14:textId="77777777" w:rsidR="00693931" w:rsidRDefault="00693931" w:rsidP="00693931">
      <w:pPr>
        <w:spacing w:after="0" w:line="360" w:lineRule="auto"/>
        <w:rPr>
          <w:rFonts w:ascii="Times New Roman" w:eastAsia="Times New Roman" w:hAnsi="Times New Roman" w:cs="Times New Roman"/>
          <w:sz w:val="24"/>
          <w:szCs w:val="24"/>
        </w:rPr>
      </w:pPr>
    </w:p>
    <w:p w14:paraId="14739631" w14:textId="77777777" w:rsidR="00693931" w:rsidRDefault="00693931">
      <w:pPr>
        <w:pStyle w:val="ListParagraph"/>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father´s occupation?</w:t>
      </w:r>
    </w:p>
    <w:tbl>
      <w:tblPr>
        <w:tblStyle w:val="TableGrid"/>
        <w:tblW w:w="0" w:type="auto"/>
        <w:tblInd w:w="445" w:type="dxa"/>
        <w:tblLook w:val="04A0" w:firstRow="1" w:lastRow="0" w:firstColumn="1" w:lastColumn="0" w:noHBand="0" w:noVBand="1"/>
      </w:tblPr>
      <w:tblGrid>
        <w:gridCol w:w="450"/>
        <w:gridCol w:w="3060"/>
        <w:gridCol w:w="630"/>
      </w:tblGrid>
      <w:tr w:rsidR="00693931" w14:paraId="4A4AA475" w14:textId="77777777" w:rsidTr="00372CEC">
        <w:trPr>
          <w:trHeight w:val="314"/>
        </w:trPr>
        <w:tc>
          <w:tcPr>
            <w:tcW w:w="450" w:type="dxa"/>
          </w:tcPr>
          <w:p w14:paraId="3155960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Pr>
          <w:p w14:paraId="3B68E47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Job</w:t>
            </w:r>
          </w:p>
        </w:tc>
        <w:tc>
          <w:tcPr>
            <w:tcW w:w="630" w:type="dxa"/>
          </w:tcPr>
          <w:p w14:paraId="4212120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63A2E29" w14:textId="77777777" w:rsidTr="00372CEC">
        <w:tc>
          <w:tcPr>
            <w:tcW w:w="450" w:type="dxa"/>
          </w:tcPr>
          <w:p w14:paraId="2C93F76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Pr>
          <w:p w14:paraId="43869DD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Job</w:t>
            </w:r>
          </w:p>
        </w:tc>
        <w:tc>
          <w:tcPr>
            <w:tcW w:w="630" w:type="dxa"/>
          </w:tcPr>
          <w:p w14:paraId="1E61BA7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9F3FF8D" w14:textId="77777777" w:rsidTr="00372CEC">
        <w:tc>
          <w:tcPr>
            <w:tcW w:w="450" w:type="dxa"/>
          </w:tcPr>
          <w:p w14:paraId="21099BB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Pr>
          <w:p w14:paraId="08A74D2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630" w:type="dxa"/>
          </w:tcPr>
          <w:p w14:paraId="1548190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A0E6884" w14:textId="77777777" w:rsidTr="00372CEC">
        <w:tc>
          <w:tcPr>
            <w:tcW w:w="450" w:type="dxa"/>
          </w:tcPr>
          <w:p w14:paraId="709F82E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Pr>
          <w:p w14:paraId="326F0C4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NGO</w:t>
            </w:r>
          </w:p>
        </w:tc>
        <w:tc>
          <w:tcPr>
            <w:tcW w:w="630" w:type="dxa"/>
          </w:tcPr>
          <w:p w14:paraId="6937BB0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ECEBFE5" w14:textId="77777777" w:rsidTr="00372CEC">
        <w:tc>
          <w:tcPr>
            <w:tcW w:w="450" w:type="dxa"/>
          </w:tcPr>
          <w:p w14:paraId="35CC3E2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90" w:type="dxa"/>
            <w:gridSpan w:val="2"/>
          </w:tcPr>
          <w:p w14:paraId="777A6DA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r>
    </w:tbl>
    <w:p w14:paraId="4CA48EA1" w14:textId="77777777" w:rsidR="00693931" w:rsidRDefault="00693931" w:rsidP="00693931">
      <w:pPr>
        <w:spacing w:after="0" w:line="360" w:lineRule="auto"/>
        <w:rPr>
          <w:rFonts w:ascii="Times New Roman" w:eastAsia="Times New Roman" w:hAnsi="Times New Roman" w:cs="Times New Roman"/>
          <w:sz w:val="24"/>
          <w:szCs w:val="24"/>
        </w:rPr>
      </w:pPr>
    </w:p>
    <w:p w14:paraId="6000998B" w14:textId="77777777" w:rsidR="00693931" w:rsidRDefault="00693931">
      <w:pPr>
        <w:pStyle w:val="ListParagraph"/>
        <w:numPr>
          <w:ilvl w:val="0"/>
          <w:numId w:val="30"/>
        </w:numPr>
        <w:spacing w:after="0" w:line="360" w:lineRule="auto"/>
        <w:rPr>
          <w:rFonts w:ascii="Times New Roman" w:eastAsia="Times New Roman" w:hAnsi="Times New Roman" w:cs="Times New Roman"/>
          <w:sz w:val="24"/>
          <w:szCs w:val="24"/>
        </w:rPr>
      </w:pPr>
      <w:r w:rsidRPr="007D625E">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your mother</w:t>
      </w:r>
      <w:r w:rsidRPr="007D625E">
        <w:rPr>
          <w:rFonts w:ascii="Times New Roman" w:eastAsia="Times New Roman" w:hAnsi="Times New Roman" w:cs="Times New Roman"/>
          <w:sz w:val="24"/>
          <w:szCs w:val="24"/>
        </w:rPr>
        <w:t>´s education level?</w:t>
      </w:r>
    </w:p>
    <w:tbl>
      <w:tblPr>
        <w:tblStyle w:val="TableGrid"/>
        <w:tblW w:w="0" w:type="auto"/>
        <w:tblInd w:w="445" w:type="dxa"/>
        <w:tblLook w:val="04A0" w:firstRow="1" w:lastRow="0" w:firstColumn="1" w:lastColumn="0" w:noHBand="0" w:noVBand="1"/>
      </w:tblPr>
      <w:tblGrid>
        <w:gridCol w:w="450"/>
        <w:gridCol w:w="2430"/>
        <w:gridCol w:w="630"/>
      </w:tblGrid>
      <w:tr w:rsidR="00693931" w14:paraId="7EA369BC" w14:textId="77777777" w:rsidTr="00372CEC">
        <w:trPr>
          <w:trHeight w:val="314"/>
        </w:trPr>
        <w:tc>
          <w:tcPr>
            <w:tcW w:w="450" w:type="dxa"/>
          </w:tcPr>
          <w:p w14:paraId="120F484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6F54C36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Education</w:t>
            </w:r>
          </w:p>
        </w:tc>
        <w:tc>
          <w:tcPr>
            <w:tcW w:w="630" w:type="dxa"/>
          </w:tcPr>
          <w:p w14:paraId="21D8362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9307DB0" w14:textId="77777777" w:rsidTr="00372CEC">
        <w:tc>
          <w:tcPr>
            <w:tcW w:w="450" w:type="dxa"/>
          </w:tcPr>
          <w:p w14:paraId="5E1C482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7E081D7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Education</w:t>
            </w:r>
          </w:p>
        </w:tc>
        <w:tc>
          <w:tcPr>
            <w:tcW w:w="630" w:type="dxa"/>
          </w:tcPr>
          <w:p w14:paraId="186015C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C2D1C90" w14:textId="77777777" w:rsidTr="00372CEC">
        <w:tc>
          <w:tcPr>
            <w:tcW w:w="450" w:type="dxa"/>
          </w:tcPr>
          <w:p w14:paraId="14528F3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3E4D3FB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w:t>
            </w:r>
          </w:p>
        </w:tc>
        <w:tc>
          <w:tcPr>
            <w:tcW w:w="630" w:type="dxa"/>
          </w:tcPr>
          <w:p w14:paraId="349250A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D047795" w14:textId="77777777" w:rsidTr="00372CEC">
        <w:tc>
          <w:tcPr>
            <w:tcW w:w="450" w:type="dxa"/>
          </w:tcPr>
          <w:p w14:paraId="19ADB0D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376694C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Education</w:t>
            </w:r>
          </w:p>
        </w:tc>
        <w:tc>
          <w:tcPr>
            <w:tcW w:w="630" w:type="dxa"/>
          </w:tcPr>
          <w:p w14:paraId="7567751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F6C62D3" w14:textId="77777777" w:rsidR="00693931" w:rsidRPr="00B771D0" w:rsidRDefault="00693931">
      <w:pPr>
        <w:pStyle w:val="ListParagraph"/>
        <w:numPr>
          <w:ilvl w:val="0"/>
          <w:numId w:val="30"/>
        </w:numPr>
        <w:spacing w:after="0" w:line="360" w:lineRule="auto"/>
        <w:rPr>
          <w:rFonts w:ascii="Times New Roman" w:eastAsia="Times New Roman" w:hAnsi="Times New Roman" w:cs="Times New Roman"/>
          <w:sz w:val="24"/>
          <w:szCs w:val="24"/>
        </w:rPr>
      </w:pPr>
      <w:r w:rsidRPr="00B771D0">
        <w:rPr>
          <w:rFonts w:ascii="Times New Roman" w:eastAsia="Times New Roman" w:hAnsi="Times New Roman" w:cs="Times New Roman"/>
          <w:sz w:val="24"/>
          <w:szCs w:val="24"/>
        </w:rPr>
        <w:t>What is your mother´s occupation?</w:t>
      </w:r>
    </w:p>
    <w:tbl>
      <w:tblPr>
        <w:tblStyle w:val="TableGrid"/>
        <w:tblW w:w="0" w:type="auto"/>
        <w:tblInd w:w="445" w:type="dxa"/>
        <w:tblLook w:val="04A0" w:firstRow="1" w:lastRow="0" w:firstColumn="1" w:lastColumn="0" w:noHBand="0" w:noVBand="1"/>
      </w:tblPr>
      <w:tblGrid>
        <w:gridCol w:w="450"/>
        <w:gridCol w:w="3060"/>
        <w:gridCol w:w="630"/>
      </w:tblGrid>
      <w:tr w:rsidR="00693931" w14:paraId="518CCCE8" w14:textId="77777777" w:rsidTr="00372CEC">
        <w:trPr>
          <w:trHeight w:val="314"/>
        </w:trPr>
        <w:tc>
          <w:tcPr>
            <w:tcW w:w="450" w:type="dxa"/>
          </w:tcPr>
          <w:p w14:paraId="0C180E6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Pr>
          <w:p w14:paraId="11EC249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Job</w:t>
            </w:r>
          </w:p>
        </w:tc>
        <w:tc>
          <w:tcPr>
            <w:tcW w:w="630" w:type="dxa"/>
          </w:tcPr>
          <w:p w14:paraId="2B4357D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2406CF9" w14:textId="77777777" w:rsidTr="00372CEC">
        <w:tc>
          <w:tcPr>
            <w:tcW w:w="450" w:type="dxa"/>
          </w:tcPr>
          <w:p w14:paraId="219DD44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060" w:type="dxa"/>
          </w:tcPr>
          <w:p w14:paraId="3EE53BC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Job</w:t>
            </w:r>
          </w:p>
        </w:tc>
        <w:tc>
          <w:tcPr>
            <w:tcW w:w="630" w:type="dxa"/>
          </w:tcPr>
          <w:p w14:paraId="7B33EE0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67B1151" w14:textId="77777777" w:rsidTr="00372CEC">
        <w:tc>
          <w:tcPr>
            <w:tcW w:w="450" w:type="dxa"/>
          </w:tcPr>
          <w:p w14:paraId="4CA156D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Pr>
          <w:p w14:paraId="648E1DE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630" w:type="dxa"/>
          </w:tcPr>
          <w:p w14:paraId="3B1EC51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D21DF7B" w14:textId="77777777" w:rsidTr="00372CEC">
        <w:tc>
          <w:tcPr>
            <w:tcW w:w="450" w:type="dxa"/>
          </w:tcPr>
          <w:p w14:paraId="5A5418B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Pr>
          <w:p w14:paraId="6745A2A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NGO</w:t>
            </w:r>
          </w:p>
        </w:tc>
        <w:tc>
          <w:tcPr>
            <w:tcW w:w="630" w:type="dxa"/>
          </w:tcPr>
          <w:p w14:paraId="757D25D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C2CF120" w14:textId="77777777" w:rsidTr="00372CEC">
        <w:tc>
          <w:tcPr>
            <w:tcW w:w="450" w:type="dxa"/>
          </w:tcPr>
          <w:p w14:paraId="7787500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0" w:type="dxa"/>
          </w:tcPr>
          <w:p w14:paraId="1D159D9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Housewife</w:t>
            </w:r>
          </w:p>
        </w:tc>
        <w:tc>
          <w:tcPr>
            <w:tcW w:w="630" w:type="dxa"/>
          </w:tcPr>
          <w:p w14:paraId="614B98A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0230057" w14:textId="77777777" w:rsidTr="00372CEC">
        <w:tc>
          <w:tcPr>
            <w:tcW w:w="450" w:type="dxa"/>
          </w:tcPr>
          <w:p w14:paraId="532B2F0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90" w:type="dxa"/>
            <w:gridSpan w:val="2"/>
          </w:tcPr>
          <w:p w14:paraId="3AB796D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r>
    </w:tbl>
    <w:p w14:paraId="49D0C699" w14:textId="77777777" w:rsidR="00693931" w:rsidRDefault="00693931" w:rsidP="00693931">
      <w:pPr>
        <w:spacing w:after="0" w:line="360" w:lineRule="auto"/>
        <w:rPr>
          <w:rFonts w:ascii="Times New Roman" w:eastAsia="Times New Roman" w:hAnsi="Times New Roman" w:cs="Times New Roman"/>
          <w:sz w:val="24"/>
          <w:szCs w:val="24"/>
        </w:rPr>
      </w:pPr>
    </w:p>
    <w:p w14:paraId="695FAFE0" w14:textId="77777777" w:rsidR="00693931" w:rsidRPr="009B00E5" w:rsidRDefault="00693931" w:rsidP="006939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What is your (faculty/administration/other) or your family’s (student) monthly income?</w:t>
      </w:r>
    </w:p>
    <w:p w14:paraId="16EB0B7B" w14:textId="77777777" w:rsidR="00693931" w:rsidRDefault="00693931" w:rsidP="00693931">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Taka)</w:t>
      </w:r>
    </w:p>
    <w:p w14:paraId="52241EC3" w14:textId="77777777" w:rsidR="00693931" w:rsidRPr="003246C6" w:rsidRDefault="00693931" w:rsidP="00693931">
      <w:pPr>
        <w:pStyle w:val="ListParagraph"/>
        <w:spacing w:after="0" w:line="360" w:lineRule="auto"/>
        <w:ind w:left="360"/>
        <w:rPr>
          <w:rFonts w:ascii="Times New Roman" w:eastAsia="Times New Roman" w:hAnsi="Times New Roman" w:cs="Times New Roman"/>
          <w:sz w:val="24"/>
          <w:szCs w:val="24"/>
        </w:rPr>
      </w:pPr>
    </w:p>
    <w:p w14:paraId="4EBCF7B4" w14:textId="77777777" w:rsidR="00693931" w:rsidRPr="00A029EC" w:rsidRDefault="00693931">
      <w:pPr>
        <w:pStyle w:val="ListParagraph"/>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029EC">
        <w:rPr>
          <w:rFonts w:ascii="Times New Roman" w:eastAsia="Times New Roman" w:hAnsi="Times New Roman" w:cs="Times New Roman"/>
          <w:sz w:val="24"/>
          <w:szCs w:val="24"/>
        </w:rPr>
        <w:t>What is your marital status?</w:t>
      </w:r>
    </w:p>
    <w:tbl>
      <w:tblPr>
        <w:tblStyle w:val="TableGrid"/>
        <w:tblW w:w="0" w:type="auto"/>
        <w:tblInd w:w="445" w:type="dxa"/>
        <w:tblLook w:val="04A0" w:firstRow="1" w:lastRow="0" w:firstColumn="1" w:lastColumn="0" w:noHBand="0" w:noVBand="1"/>
      </w:tblPr>
      <w:tblGrid>
        <w:gridCol w:w="450"/>
        <w:gridCol w:w="3600"/>
        <w:gridCol w:w="630"/>
      </w:tblGrid>
      <w:tr w:rsidR="00693931" w14:paraId="573E66F5" w14:textId="77777777" w:rsidTr="00372CEC">
        <w:trPr>
          <w:trHeight w:val="314"/>
        </w:trPr>
        <w:tc>
          <w:tcPr>
            <w:tcW w:w="450" w:type="dxa"/>
          </w:tcPr>
          <w:p w14:paraId="42779E9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0" w:type="dxa"/>
          </w:tcPr>
          <w:p w14:paraId="020AE2E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Married</w:t>
            </w:r>
          </w:p>
        </w:tc>
        <w:tc>
          <w:tcPr>
            <w:tcW w:w="630" w:type="dxa"/>
          </w:tcPr>
          <w:p w14:paraId="76AFF45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64CCCF0" w14:textId="77777777" w:rsidTr="00372CEC">
        <w:tc>
          <w:tcPr>
            <w:tcW w:w="450" w:type="dxa"/>
          </w:tcPr>
          <w:p w14:paraId="1000A76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0" w:type="dxa"/>
          </w:tcPr>
          <w:p w14:paraId="0422476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Widowed</w:t>
            </w:r>
          </w:p>
        </w:tc>
        <w:tc>
          <w:tcPr>
            <w:tcW w:w="630" w:type="dxa"/>
          </w:tcPr>
          <w:p w14:paraId="3219E40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BFCDE5C" w14:textId="77777777" w:rsidTr="00372CEC">
        <w:tc>
          <w:tcPr>
            <w:tcW w:w="450" w:type="dxa"/>
          </w:tcPr>
          <w:p w14:paraId="6B5ECD1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00" w:type="dxa"/>
          </w:tcPr>
          <w:p w14:paraId="2EEF6E4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Separated/Divorced</w:t>
            </w:r>
          </w:p>
        </w:tc>
        <w:tc>
          <w:tcPr>
            <w:tcW w:w="630" w:type="dxa"/>
          </w:tcPr>
          <w:p w14:paraId="32679CF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E4906BD" w14:textId="77777777" w:rsidTr="00372CEC">
        <w:tc>
          <w:tcPr>
            <w:tcW w:w="450" w:type="dxa"/>
          </w:tcPr>
          <w:p w14:paraId="3EEB3F3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00" w:type="dxa"/>
          </w:tcPr>
          <w:p w14:paraId="61E5325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Unmarried (skip to question 13)</w:t>
            </w:r>
          </w:p>
        </w:tc>
        <w:tc>
          <w:tcPr>
            <w:tcW w:w="630" w:type="dxa"/>
          </w:tcPr>
          <w:p w14:paraId="30C91C2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29457F4"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4FFEF691"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How many children do you have?</w:t>
      </w:r>
    </w:p>
    <w:p w14:paraId="03460B18" w14:textId="77777777" w:rsidR="00693931" w:rsidRPr="00843F09" w:rsidRDefault="00693931" w:rsidP="00693931">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31245935"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5A7F16A7"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Are you currently pregnant?</w:t>
      </w:r>
    </w:p>
    <w:tbl>
      <w:tblPr>
        <w:tblStyle w:val="TableGrid"/>
        <w:tblW w:w="0" w:type="auto"/>
        <w:tblInd w:w="445" w:type="dxa"/>
        <w:tblLook w:val="04A0" w:firstRow="1" w:lastRow="0" w:firstColumn="1" w:lastColumn="0" w:noHBand="0" w:noVBand="1"/>
      </w:tblPr>
      <w:tblGrid>
        <w:gridCol w:w="450"/>
        <w:gridCol w:w="2430"/>
        <w:gridCol w:w="630"/>
      </w:tblGrid>
      <w:tr w:rsidR="00693931" w14:paraId="2861580D" w14:textId="77777777" w:rsidTr="00372CEC">
        <w:trPr>
          <w:trHeight w:val="314"/>
        </w:trPr>
        <w:tc>
          <w:tcPr>
            <w:tcW w:w="450" w:type="dxa"/>
          </w:tcPr>
          <w:p w14:paraId="5894F1B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6508D1C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30" w:type="dxa"/>
          </w:tcPr>
          <w:p w14:paraId="1E651EF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17D7863" w14:textId="77777777" w:rsidTr="00372CEC">
        <w:tc>
          <w:tcPr>
            <w:tcW w:w="450" w:type="dxa"/>
          </w:tcPr>
          <w:p w14:paraId="397BA34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5734536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630" w:type="dxa"/>
          </w:tcPr>
          <w:p w14:paraId="0D708A7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B8FD35C" w14:textId="77777777" w:rsidTr="00372CEC">
        <w:tc>
          <w:tcPr>
            <w:tcW w:w="450" w:type="dxa"/>
          </w:tcPr>
          <w:p w14:paraId="3580306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11CEA3D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tc>
        <w:tc>
          <w:tcPr>
            <w:tcW w:w="630" w:type="dxa"/>
          </w:tcPr>
          <w:p w14:paraId="3F70F5B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07AC54C1" w14:textId="77777777" w:rsidR="00693931" w:rsidRDefault="00693931" w:rsidP="00693931">
      <w:pPr>
        <w:spacing w:after="0" w:line="360" w:lineRule="auto"/>
        <w:rPr>
          <w:rFonts w:ascii="Times New Roman" w:eastAsia="Times New Roman" w:hAnsi="Times New Roman" w:cs="Times New Roman"/>
          <w:sz w:val="24"/>
          <w:szCs w:val="24"/>
        </w:rPr>
      </w:pPr>
    </w:p>
    <w:p w14:paraId="793C2BFA"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14701B0C"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What type of family do you live in?</w:t>
      </w:r>
    </w:p>
    <w:tbl>
      <w:tblPr>
        <w:tblStyle w:val="TableGrid"/>
        <w:tblW w:w="0" w:type="auto"/>
        <w:tblInd w:w="445" w:type="dxa"/>
        <w:tblLook w:val="04A0" w:firstRow="1" w:lastRow="0" w:firstColumn="1" w:lastColumn="0" w:noHBand="0" w:noVBand="1"/>
      </w:tblPr>
      <w:tblGrid>
        <w:gridCol w:w="450"/>
        <w:gridCol w:w="6120"/>
        <w:gridCol w:w="630"/>
      </w:tblGrid>
      <w:tr w:rsidR="00693931" w14:paraId="7F23B1B9" w14:textId="77777777" w:rsidTr="00372CEC">
        <w:trPr>
          <w:trHeight w:val="314"/>
        </w:trPr>
        <w:tc>
          <w:tcPr>
            <w:tcW w:w="450" w:type="dxa"/>
          </w:tcPr>
          <w:p w14:paraId="2BCA4D5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20" w:type="dxa"/>
          </w:tcPr>
          <w:p w14:paraId="0B05BC01"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nuclear</w:t>
            </w:r>
            <w:r w:rsidRPr="006D0C35">
              <w:rPr>
                <w:rFonts w:ascii="Times New Roman" w:eastAsia="Times New Roman" w:hAnsi="Times New Roman" w:cs="Times New Roman"/>
                <w:sz w:val="24"/>
                <w:szCs w:val="24"/>
              </w:rPr>
              <w:t xml:space="preserve"> family (With your husband and children only)</w:t>
            </w:r>
          </w:p>
        </w:tc>
        <w:tc>
          <w:tcPr>
            <w:tcW w:w="630" w:type="dxa"/>
          </w:tcPr>
          <w:p w14:paraId="760A2B1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1E99664" w14:textId="77777777" w:rsidTr="00372CEC">
        <w:tc>
          <w:tcPr>
            <w:tcW w:w="450" w:type="dxa"/>
          </w:tcPr>
          <w:p w14:paraId="1765F20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20" w:type="dxa"/>
          </w:tcPr>
          <w:p w14:paraId="3D02DF12" w14:textId="77777777" w:rsidR="00693931" w:rsidRDefault="00693931" w:rsidP="00372CEC">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Joint Family (With your brother and sisters-in-law)</w:t>
            </w:r>
          </w:p>
        </w:tc>
        <w:tc>
          <w:tcPr>
            <w:tcW w:w="630" w:type="dxa"/>
          </w:tcPr>
          <w:p w14:paraId="323477E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1362018" w14:textId="77777777" w:rsidTr="00372CEC">
        <w:tc>
          <w:tcPr>
            <w:tcW w:w="450" w:type="dxa"/>
          </w:tcPr>
          <w:p w14:paraId="193B454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6120" w:type="dxa"/>
          </w:tcPr>
          <w:p w14:paraId="11DCC108" w14:textId="77777777" w:rsidR="00693931" w:rsidRDefault="00693931" w:rsidP="00372CEC">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Extended family (With your father and mother-in-law)</w:t>
            </w:r>
          </w:p>
        </w:tc>
        <w:tc>
          <w:tcPr>
            <w:tcW w:w="630" w:type="dxa"/>
          </w:tcPr>
          <w:p w14:paraId="5CE6116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BD12A62" w14:textId="77777777" w:rsidTr="00372CEC">
        <w:tc>
          <w:tcPr>
            <w:tcW w:w="450" w:type="dxa"/>
          </w:tcPr>
          <w:p w14:paraId="1479E86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20" w:type="dxa"/>
          </w:tcPr>
          <w:p w14:paraId="23D4726F" w14:textId="77777777" w:rsidR="00693931" w:rsidRDefault="00693931" w:rsidP="00372CEC">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Other (specify):</w:t>
            </w:r>
          </w:p>
        </w:tc>
        <w:tc>
          <w:tcPr>
            <w:tcW w:w="630" w:type="dxa"/>
          </w:tcPr>
          <w:p w14:paraId="2836DD3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0253D7EC"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658F1A27"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How is the financial condition of your family?</w:t>
      </w:r>
    </w:p>
    <w:tbl>
      <w:tblPr>
        <w:tblStyle w:val="TableGrid"/>
        <w:tblW w:w="0" w:type="auto"/>
        <w:tblInd w:w="445" w:type="dxa"/>
        <w:tblLook w:val="04A0" w:firstRow="1" w:lastRow="0" w:firstColumn="1" w:lastColumn="0" w:noHBand="0" w:noVBand="1"/>
      </w:tblPr>
      <w:tblGrid>
        <w:gridCol w:w="450"/>
        <w:gridCol w:w="3600"/>
        <w:gridCol w:w="630"/>
      </w:tblGrid>
      <w:tr w:rsidR="00693931" w14:paraId="57C75D4A" w14:textId="77777777" w:rsidTr="00372CEC">
        <w:trPr>
          <w:trHeight w:val="314"/>
        </w:trPr>
        <w:tc>
          <w:tcPr>
            <w:tcW w:w="450" w:type="dxa"/>
          </w:tcPr>
          <w:p w14:paraId="3DEB247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0" w:type="dxa"/>
          </w:tcPr>
          <w:p w14:paraId="00E288A1" w14:textId="77777777" w:rsidR="00693931" w:rsidRDefault="00693931" w:rsidP="00372CEC">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Very much solvent</w:t>
            </w:r>
          </w:p>
        </w:tc>
        <w:tc>
          <w:tcPr>
            <w:tcW w:w="630" w:type="dxa"/>
          </w:tcPr>
          <w:p w14:paraId="0DA0401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0B61EB5" w14:textId="77777777" w:rsidTr="00372CEC">
        <w:tc>
          <w:tcPr>
            <w:tcW w:w="450" w:type="dxa"/>
          </w:tcPr>
          <w:p w14:paraId="1652C84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0" w:type="dxa"/>
          </w:tcPr>
          <w:p w14:paraId="00DAD6B1" w14:textId="77777777" w:rsidR="00693931" w:rsidRDefault="00693931" w:rsidP="00372CEC">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Quite solvent</w:t>
            </w:r>
          </w:p>
        </w:tc>
        <w:tc>
          <w:tcPr>
            <w:tcW w:w="630" w:type="dxa"/>
          </w:tcPr>
          <w:p w14:paraId="666AF7E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603F139" w14:textId="77777777" w:rsidTr="00372CEC">
        <w:tc>
          <w:tcPr>
            <w:tcW w:w="450" w:type="dxa"/>
          </w:tcPr>
          <w:p w14:paraId="55C4E25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00" w:type="dxa"/>
          </w:tcPr>
          <w:p w14:paraId="7D2CF71A" w14:textId="77777777" w:rsidR="00693931" w:rsidRDefault="00693931" w:rsidP="00372CEC">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Fairly solvent</w:t>
            </w:r>
          </w:p>
        </w:tc>
        <w:tc>
          <w:tcPr>
            <w:tcW w:w="630" w:type="dxa"/>
          </w:tcPr>
          <w:p w14:paraId="4110A12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E9C19C5" w14:textId="77777777" w:rsidTr="00372CEC">
        <w:tc>
          <w:tcPr>
            <w:tcW w:w="450" w:type="dxa"/>
          </w:tcPr>
          <w:p w14:paraId="5049E22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00" w:type="dxa"/>
          </w:tcPr>
          <w:p w14:paraId="3D77140B" w14:textId="77777777" w:rsidR="00693931" w:rsidRDefault="00693931" w:rsidP="00372CEC">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Poor/ Ill-off</w:t>
            </w:r>
          </w:p>
        </w:tc>
        <w:tc>
          <w:tcPr>
            <w:tcW w:w="630" w:type="dxa"/>
          </w:tcPr>
          <w:p w14:paraId="1C48C43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7FDB8A7" w14:textId="77777777" w:rsidTr="00372CEC">
        <w:tc>
          <w:tcPr>
            <w:tcW w:w="450" w:type="dxa"/>
          </w:tcPr>
          <w:p w14:paraId="35955F5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00" w:type="dxa"/>
          </w:tcPr>
          <w:p w14:paraId="3E77CFCB" w14:textId="77777777" w:rsidR="00693931" w:rsidRPr="0067789E"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tc>
        <w:tc>
          <w:tcPr>
            <w:tcW w:w="630" w:type="dxa"/>
          </w:tcPr>
          <w:p w14:paraId="156B7F4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3BA1C8EB" w14:textId="77777777" w:rsidR="00693931" w:rsidRPr="0067789E" w:rsidRDefault="00693931" w:rsidP="00693931">
      <w:pPr>
        <w:spacing w:after="0" w:line="360" w:lineRule="auto"/>
        <w:rPr>
          <w:rFonts w:ascii="Times New Roman" w:eastAsia="Times New Roman" w:hAnsi="Times New Roman" w:cs="Times New Roman"/>
          <w:sz w:val="24"/>
          <w:szCs w:val="24"/>
        </w:rPr>
      </w:pPr>
    </w:p>
    <w:p w14:paraId="48A5A893"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To your knowledge, are you suffering from any of the following problems?</w:t>
      </w:r>
    </w:p>
    <w:tbl>
      <w:tblPr>
        <w:tblStyle w:val="TableGrid"/>
        <w:tblW w:w="0" w:type="auto"/>
        <w:tblInd w:w="360" w:type="dxa"/>
        <w:tblLook w:val="04A0" w:firstRow="1" w:lastRow="0" w:firstColumn="1" w:lastColumn="0" w:noHBand="0" w:noVBand="1"/>
      </w:tblPr>
      <w:tblGrid>
        <w:gridCol w:w="625"/>
        <w:gridCol w:w="5670"/>
        <w:gridCol w:w="720"/>
        <w:gridCol w:w="720"/>
      </w:tblGrid>
      <w:tr w:rsidR="00693931" w14:paraId="2F6A79DE" w14:textId="77777777" w:rsidTr="00372CEC">
        <w:tc>
          <w:tcPr>
            <w:tcW w:w="6295" w:type="dxa"/>
            <w:gridSpan w:val="2"/>
          </w:tcPr>
          <w:p w14:paraId="1640FB0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55EA028B"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0D707CA5"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693931" w14:paraId="583E423E" w14:textId="77777777" w:rsidTr="00372CEC">
        <w:tc>
          <w:tcPr>
            <w:tcW w:w="625" w:type="dxa"/>
          </w:tcPr>
          <w:p w14:paraId="22D20EC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0" w:type="dxa"/>
          </w:tcPr>
          <w:p w14:paraId="6F8D5C3A"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Hypertension</w:t>
            </w:r>
          </w:p>
        </w:tc>
        <w:tc>
          <w:tcPr>
            <w:tcW w:w="720" w:type="dxa"/>
          </w:tcPr>
          <w:p w14:paraId="1D1813E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3FC0886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56753F11" w14:textId="77777777" w:rsidTr="00372CEC">
        <w:tc>
          <w:tcPr>
            <w:tcW w:w="625" w:type="dxa"/>
          </w:tcPr>
          <w:p w14:paraId="6780286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0" w:type="dxa"/>
          </w:tcPr>
          <w:p w14:paraId="3A9AD621" w14:textId="77777777" w:rsidR="00693931" w:rsidRDefault="00693931" w:rsidP="00372CEC">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Diabetes Mellitus</w:t>
            </w:r>
          </w:p>
        </w:tc>
        <w:tc>
          <w:tcPr>
            <w:tcW w:w="720" w:type="dxa"/>
          </w:tcPr>
          <w:p w14:paraId="61157A3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0FFF769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45C6D1AE" w14:textId="77777777" w:rsidTr="00372CEC">
        <w:tc>
          <w:tcPr>
            <w:tcW w:w="625" w:type="dxa"/>
          </w:tcPr>
          <w:p w14:paraId="6B01629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70" w:type="dxa"/>
          </w:tcPr>
          <w:p w14:paraId="2F2F2407" w14:textId="77777777" w:rsidR="00693931" w:rsidRDefault="00693931" w:rsidP="00372CEC">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Acute ocular infections</w:t>
            </w:r>
          </w:p>
        </w:tc>
        <w:tc>
          <w:tcPr>
            <w:tcW w:w="720" w:type="dxa"/>
          </w:tcPr>
          <w:p w14:paraId="3E85E1C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31347DB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7862D0B4" w14:textId="77777777" w:rsidTr="00372CEC">
        <w:tc>
          <w:tcPr>
            <w:tcW w:w="625" w:type="dxa"/>
          </w:tcPr>
          <w:p w14:paraId="7766ED0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670" w:type="dxa"/>
          </w:tcPr>
          <w:p w14:paraId="429F35AD"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Allergic Conjunctivitis</w:t>
            </w:r>
          </w:p>
        </w:tc>
        <w:tc>
          <w:tcPr>
            <w:tcW w:w="720" w:type="dxa"/>
          </w:tcPr>
          <w:p w14:paraId="70DB007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CAEC90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7BAC9C12" w14:textId="77777777" w:rsidTr="00372CEC">
        <w:tc>
          <w:tcPr>
            <w:tcW w:w="625" w:type="dxa"/>
          </w:tcPr>
          <w:p w14:paraId="01ED8E5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110" w:type="dxa"/>
            <w:gridSpan w:val="3"/>
          </w:tcPr>
          <w:p w14:paraId="117975E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Others (specify)</w:t>
            </w:r>
            <w:r>
              <w:rPr>
                <w:rFonts w:ascii="Times New Roman" w:eastAsia="Times New Roman" w:hAnsi="Times New Roman" w:cs="Times New Roman"/>
                <w:sz w:val="24"/>
                <w:szCs w:val="24"/>
              </w:rPr>
              <w:t xml:space="preserve">: </w:t>
            </w:r>
          </w:p>
        </w:tc>
      </w:tr>
    </w:tbl>
    <w:p w14:paraId="27EC5321" w14:textId="77777777" w:rsidR="00693931" w:rsidRDefault="00693931" w:rsidP="00693931">
      <w:pPr>
        <w:spacing w:after="0" w:line="360" w:lineRule="auto"/>
        <w:rPr>
          <w:rFonts w:ascii="Times New Roman" w:eastAsia="Times New Roman" w:hAnsi="Times New Roman" w:cs="Times New Roman"/>
          <w:sz w:val="24"/>
          <w:szCs w:val="24"/>
        </w:rPr>
      </w:pPr>
    </w:p>
    <w:p w14:paraId="303DE4BE" w14:textId="77777777" w:rsidR="00693931" w:rsidRPr="00C60DF3" w:rsidRDefault="00693931">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Systemic medication history is known to cause dry eyes and steroid use history.</w:t>
      </w:r>
    </w:p>
    <w:tbl>
      <w:tblPr>
        <w:tblStyle w:val="TableGrid"/>
        <w:tblW w:w="0" w:type="auto"/>
        <w:tblInd w:w="360" w:type="dxa"/>
        <w:tblLook w:val="04A0" w:firstRow="1" w:lastRow="0" w:firstColumn="1" w:lastColumn="0" w:noHBand="0" w:noVBand="1"/>
      </w:tblPr>
      <w:tblGrid>
        <w:gridCol w:w="625"/>
        <w:gridCol w:w="4230"/>
        <w:gridCol w:w="720"/>
        <w:gridCol w:w="720"/>
      </w:tblGrid>
      <w:tr w:rsidR="00693931" w14:paraId="35FCB068" w14:textId="77777777" w:rsidTr="00372CEC">
        <w:tc>
          <w:tcPr>
            <w:tcW w:w="4855" w:type="dxa"/>
            <w:gridSpan w:val="2"/>
          </w:tcPr>
          <w:p w14:paraId="517D190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4734F5E2"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55C9B39F"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693931" w14:paraId="713D9CD0" w14:textId="77777777" w:rsidTr="00372CEC">
        <w:tc>
          <w:tcPr>
            <w:tcW w:w="625" w:type="dxa"/>
          </w:tcPr>
          <w:p w14:paraId="3A0850D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30" w:type="dxa"/>
          </w:tcPr>
          <w:p w14:paraId="6C12E1E9" w14:textId="77777777" w:rsidR="00693931" w:rsidRDefault="00693931" w:rsidP="00372CEC">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Antihistamine</w:t>
            </w:r>
          </w:p>
        </w:tc>
        <w:tc>
          <w:tcPr>
            <w:tcW w:w="720" w:type="dxa"/>
          </w:tcPr>
          <w:p w14:paraId="2B71874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3D5E99C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223863DD" w14:textId="77777777" w:rsidTr="00372CEC">
        <w:tc>
          <w:tcPr>
            <w:tcW w:w="625" w:type="dxa"/>
          </w:tcPr>
          <w:p w14:paraId="63B5C2A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30" w:type="dxa"/>
          </w:tcPr>
          <w:p w14:paraId="4EF8B06B" w14:textId="77777777" w:rsidR="00693931" w:rsidRDefault="00693931" w:rsidP="00372CEC">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Anticholinergic</w:t>
            </w:r>
          </w:p>
        </w:tc>
        <w:tc>
          <w:tcPr>
            <w:tcW w:w="720" w:type="dxa"/>
          </w:tcPr>
          <w:p w14:paraId="3594E47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2C0DA32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2AAEB71D" w14:textId="77777777" w:rsidTr="00372CEC">
        <w:tc>
          <w:tcPr>
            <w:tcW w:w="625" w:type="dxa"/>
          </w:tcPr>
          <w:p w14:paraId="685BC93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30" w:type="dxa"/>
          </w:tcPr>
          <w:p w14:paraId="2442F1BD" w14:textId="77777777" w:rsidR="00693931" w:rsidRDefault="00693931" w:rsidP="00372CEC">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Topical steroids</w:t>
            </w:r>
          </w:p>
        </w:tc>
        <w:tc>
          <w:tcPr>
            <w:tcW w:w="720" w:type="dxa"/>
          </w:tcPr>
          <w:p w14:paraId="3740A05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455360A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16EAEEBF" w14:textId="77777777" w:rsidTr="00372CEC">
        <w:tc>
          <w:tcPr>
            <w:tcW w:w="625" w:type="dxa"/>
          </w:tcPr>
          <w:p w14:paraId="0BB396F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30" w:type="dxa"/>
          </w:tcPr>
          <w:p w14:paraId="03B39438" w14:textId="77777777" w:rsidR="00693931" w:rsidRDefault="00693931" w:rsidP="00372CEC">
            <w:pPr>
              <w:spacing w:line="360" w:lineRule="auto"/>
              <w:rPr>
                <w:rFonts w:ascii="Times New Roman" w:eastAsia="Times New Roman" w:hAnsi="Times New Roman" w:cs="Times New Roman"/>
                <w:sz w:val="24"/>
                <w:szCs w:val="24"/>
              </w:rPr>
            </w:pPr>
            <w:r w:rsidRPr="00CD49C0">
              <w:rPr>
                <w:rFonts w:ascii="Times New Roman" w:eastAsia="Times New Roman" w:hAnsi="Times New Roman" w:cs="Times New Roman"/>
                <w:sz w:val="24"/>
                <w:szCs w:val="24"/>
              </w:rPr>
              <w:t>Anti-glaucoma</w:t>
            </w:r>
          </w:p>
        </w:tc>
        <w:tc>
          <w:tcPr>
            <w:tcW w:w="720" w:type="dxa"/>
          </w:tcPr>
          <w:p w14:paraId="1B49DFF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7C20F1D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26DF0E46" w14:textId="77777777" w:rsidTr="00372CEC">
        <w:tc>
          <w:tcPr>
            <w:tcW w:w="625" w:type="dxa"/>
          </w:tcPr>
          <w:p w14:paraId="4DD5D1D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670" w:type="dxa"/>
            <w:gridSpan w:val="3"/>
          </w:tcPr>
          <w:p w14:paraId="1EE08871"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 (specify):</w:t>
            </w:r>
          </w:p>
        </w:tc>
      </w:tr>
    </w:tbl>
    <w:p w14:paraId="5633683F" w14:textId="77777777" w:rsidR="00693931" w:rsidRDefault="00693931" w:rsidP="00693931">
      <w:pPr>
        <w:spacing w:after="0" w:line="360" w:lineRule="auto"/>
        <w:rPr>
          <w:rFonts w:ascii="Times New Roman" w:eastAsia="Times New Roman" w:hAnsi="Times New Roman" w:cs="Times New Roman"/>
          <w:sz w:val="24"/>
          <w:szCs w:val="24"/>
        </w:rPr>
      </w:pPr>
    </w:p>
    <w:p w14:paraId="0D332A68" w14:textId="77777777" w:rsidR="00693931" w:rsidRDefault="00693931">
      <w:pPr>
        <w:pStyle w:val="ListParagraph"/>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have to continue any ocular treatment within the last six months?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58927D6B" w14:textId="77777777" w:rsidTr="00372CEC">
        <w:tc>
          <w:tcPr>
            <w:tcW w:w="625" w:type="dxa"/>
            <w:tcBorders>
              <w:top w:val="nil"/>
              <w:left w:val="nil"/>
              <w:bottom w:val="nil"/>
            </w:tcBorders>
          </w:tcPr>
          <w:p w14:paraId="7EEE925F"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2172485D"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384EE962"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465C2706"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5851E38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06E267BD" w14:textId="77777777" w:rsidR="00693931" w:rsidRDefault="00693931" w:rsidP="00693931">
      <w:pPr>
        <w:spacing w:after="0" w:line="360" w:lineRule="auto"/>
        <w:rPr>
          <w:rFonts w:ascii="Times New Roman" w:eastAsia="Times New Roman" w:hAnsi="Times New Roman" w:cs="Times New Roman"/>
          <w:sz w:val="24"/>
          <w:szCs w:val="24"/>
        </w:rPr>
      </w:pPr>
    </w:p>
    <w:p w14:paraId="36B2666C" w14:textId="77777777" w:rsidR="00693931" w:rsidRPr="00CF1177" w:rsidRDefault="00693931" w:rsidP="00693931">
      <w:pPr>
        <w:spacing w:after="0" w:line="360" w:lineRule="auto"/>
        <w:rPr>
          <w:rFonts w:ascii="Times New Roman" w:eastAsia="Times New Roman" w:hAnsi="Times New Roman" w:cs="Times New Roman"/>
          <w:sz w:val="24"/>
          <w:szCs w:val="24"/>
        </w:rPr>
      </w:pPr>
    </w:p>
    <w:p w14:paraId="75100FE1" w14:textId="77777777" w:rsidR="00693931" w:rsidRPr="002C7204" w:rsidRDefault="00693931" w:rsidP="00693931">
      <w:pPr>
        <w:spacing w:line="240" w:lineRule="auto"/>
        <w:jc w:val="center"/>
        <w:rPr>
          <w:rFonts w:ascii="Times New Roman" w:eastAsia="Times New Roman" w:hAnsi="Times New Roman" w:cs="Times New Roman"/>
          <w:b/>
          <w:sz w:val="24"/>
          <w:szCs w:val="24"/>
          <w:u w:val="single"/>
        </w:rPr>
      </w:pPr>
      <w:r w:rsidRPr="002C7204">
        <w:rPr>
          <w:rFonts w:ascii="Times New Roman" w:hAnsi="Times New Roman" w:cs="Times New Roman"/>
          <w:b/>
          <w:u w:val="single"/>
        </w:rPr>
        <w:t xml:space="preserve">PART B: </w:t>
      </w:r>
      <w:r w:rsidRPr="002C7204">
        <w:rPr>
          <w:rFonts w:ascii="Times New Roman" w:eastAsia="Times New Roman" w:hAnsi="Times New Roman" w:cs="Times New Roman"/>
          <w:b/>
          <w:sz w:val="24"/>
          <w:szCs w:val="24"/>
          <w:u w:val="single"/>
        </w:rPr>
        <w:t>Myopia Questionnaire</w:t>
      </w:r>
    </w:p>
    <w:p w14:paraId="043E11FE" w14:textId="77777777" w:rsidR="00693931" w:rsidRPr="00005DA5" w:rsidRDefault="00693931" w:rsidP="00693931">
      <w:pPr>
        <w:spacing w:line="24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1: Refractive Errors</w:t>
      </w:r>
    </w:p>
    <w:p w14:paraId="5C44FC70" w14:textId="77777777" w:rsidR="00693931" w:rsidRPr="00323E36" w:rsidRDefault="00693931">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t>Are you wearing glasses?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469282F6" w14:textId="77777777" w:rsidTr="00372CEC">
        <w:tc>
          <w:tcPr>
            <w:tcW w:w="625" w:type="dxa"/>
            <w:tcBorders>
              <w:top w:val="nil"/>
              <w:left w:val="nil"/>
              <w:bottom w:val="nil"/>
            </w:tcBorders>
          </w:tcPr>
          <w:p w14:paraId="5D95333F"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3FDBDA91"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705CCEFB"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337D5903"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6ACC9C3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7DB6F732" w14:textId="77777777" w:rsidR="00693931" w:rsidRDefault="00693931" w:rsidP="00693931">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p w14:paraId="6F364594" w14:textId="77777777" w:rsidR="00693931" w:rsidRPr="0052360D"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2360D">
        <w:rPr>
          <w:rFonts w:ascii="Times New Roman" w:eastAsia="Times New Roman" w:hAnsi="Times New Roman" w:cs="Times New Roman"/>
          <w:bCs/>
          <w:sz w:val="24"/>
          <w:szCs w:val="24"/>
        </w:rPr>
        <w:t xml:space="preserve">What is the purpose of wearing glasses? </w:t>
      </w:r>
    </w:p>
    <w:tbl>
      <w:tblPr>
        <w:tblStyle w:val="TableGrid"/>
        <w:tblW w:w="0" w:type="auto"/>
        <w:tblInd w:w="445" w:type="dxa"/>
        <w:tblLook w:val="04A0" w:firstRow="1" w:lastRow="0" w:firstColumn="1" w:lastColumn="0" w:noHBand="0" w:noVBand="1"/>
      </w:tblPr>
      <w:tblGrid>
        <w:gridCol w:w="450"/>
        <w:gridCol w:w="2430"/>
        <w:gridCol w:w="630"/>
      </w:tblGrid>
      <w:tr w:rsidR="00693931" w14:paraId="14B621E3" w14:textId="77777777" w:rsidTr="00372CEC">
        <w:trPr>
          <w:trHeight w:val="314"/>
        </w:trPr>
        <w:tc>
          <w:tcPr>
            <w:tcW w:w="450" w:type="dxa"/>
          </w:tcPr>
          <w:p w14:paraId="101827E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09BF29A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Cosmetic Use</w:t>
            </w:r>
          </w:p>
        </w:tc>
        <w:tc>
          <w:tcPr>
            <w:tcW w:w="630" w:type="dxa"/>
          </w:tcPr>
          <w:p w14:paraId="05AE8F2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7949398" w14:textId="77777777" w:rsidTr="00372CEC">
        <w:tc>
          <w:tcPr>
            <w:tcW w:w="450" w:type="dxa"/>
          </w:tcPr>
          <w:p w14:paraId="2A3EB1B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4234B8C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Refractive Error</w:t>
            </w:r>
          </w:p>
        </w:tc>
        <w:tc>
          <w:tcPr>
            <w:tcW w:w="630" w:type="dxa"/>
          </w:tcPr>
          <w:p w14:paraId="7BA1C1C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415A8B0" w14:textId="77777777" w:rsidTr="00372CEC">
        <w:tc>
          <w:tcPr>
            <w:tcW w:w="450" w:type="dxa"/>
          </w:tcPr>
          <w:p w14:paraId="69EED1A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09EE170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Therapeutical</w:t>
            </w:r>
          </w:p>
        </w:tc>
        <w:tc>
          <w:tcPr>
            <w:tcW w:w="630" w:type="dxa"/>
          </w:tcPr>
          <w:p w14:paraId="0DF5A70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DF5260D" w14:textId="77777777" w:rsidR="00693931" w:rsidRDefault="00693931" w:rsidP="00693931">
      <w:pPr>
        <w:pStyle w:val="ListParagraph"/>
        <w:spacing w:line="360" w:lineRule="auto"/>
        <w:rPr>
          <w:rFonts w:ascii="Times New Roman" w:eastAsia="Times New Roman" w:hAnsi="Times New Roman" w:cs="Times New Roman"/>
          <w:bCs/>
          <w:sz w:val="24"/>
          <w:szCs w:val="24"/>
        </w:rPr>
      </w:pPr>
    </w:p>
    <w:p w14:paraId="70C1B0D0" w14:textId="77777777" w:rsidR="00693931" w:rsidRPr="00323E36" w:rsidRDefault="00693931">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t>Are you wearing contact lenses?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5AD3E58D" w14:textId="77777777" w:rsidTr="00372CEC">
        <w:tc>
          <w:tcPr>
            <w:tcW w:w="625" w:type="dxa"/>
            <w:tcBorders>
              <w:top w:val="nil"/>
              <w:left w:val="nil"/>
              <w:bottom w:val="nil"/>
            </w:tcBorders>
          </w:tcPr>
          <w:p w14:paraId="51A91193" w14:textId="77777777" w:rsidR="00693931" w:rsidRPr="00FF2EB2" w:rsidRDefault="00693931" w:rsidP="00372CEC">
            <w:pPr>
              <w:spacing w:line="360" w:lineRule="auto"/>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5E141189"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42F1AC81"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4C73B4BE"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0DE9BBBC"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0E1A2C4A" w14:textId="77777777" w:rsidR="00693931" w:rsidRDefault="00693931" w:rsidP="00693931">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p w14:paraId="1D21D319" w14:textId="77777777" w:rsidR="00693931" w:rsidRPr="0052360D"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2360D">
        <w:rPr>
          <w:rFonts w:ascii="Times New Roman" w:eastAsia="Times New Roman" w:hAnsi="Times New Roman" w:cs="Times New Roman"/>
          <w:bCs/>
          <w:sz w:val="24"/>
          <w:szCs w:val="24"/>
        </w:rPr>
        <w:t xml:space="preserve">What is the purpose of wearing glasses? </w:t>
      </w:r>
    </w:p>
    <w:tbl>
      <w:tblPr>
        <w:tblStyle w:val="TableGrid"/>
        <w:tblW w:w="0" w:type="auto"/>
        <w:tblInd w:w="445" w:type="dxa"/>
        <w:tblLook w:val="04A0" w:firstRow="1" w:lastRow="0" w:firstColumn="1" w:lastColumn="0" w:noHBand="0" w:noVBand="1"/>
      </w:tblPr>
      <w:tblGrid>
        <w:gridCol w:w="450"/>
        <w:gridCol w:w="2430"/>
        <w:gridCol w:w="630"/>
      </w:tblGrid>
      <w:tr w:rsidR="00693931" w14:paraId="0005488A" w14:textId="77777777" w:rsidTr="00372CEC">
        <w:trPr>
          <w:trHeight w:val="314"/>
        </w:trPr>
        <w:tc>
          <w:tcPr>
            <w:tcW w:w="450" w:type="dxa"/>
          </w:tcPr>
          <w:p w14:paraId="35AC331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2A31888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Cosmetic Use</w:t>
            </w:r>
          </w:p>
        </w:tc>
        <w:tc>
          <w:tcPr>
            <w:tcW w:w="630" w:type="dxa"/>
          </w:tcPr>
          <w:p w14:paraId="494F3DD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96685FE" w14:textId="77777777" w:rsidTr="00372CEC">
        <w:tc>
          <w:tcPr>
            <w:tcW w:w="450" w:type="dxa"/>
          </w:tcPr>
          <w:p w14:paraId="65BC964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0EDDC17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Refractive Error</w:t>
            </w:r>
          </w:p>
        </w:tc>
        <w:tc>
          <w:tcPr>
            <w:tcW w:w="630" w:type="dxa"/>
          </w:tcPr>
          <w:p w14:paraId="6C54B9B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0B6BD4F" w14:textId="77777777" w:rsidTr="00372CEC">
        <w:tc>
          <w:tcPr>
            <w:tcW w:w="450" w:type="dxa"/>
          </w:tcPr>
          <w:p w14:paraId="3D2F1E5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53ABCAD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Therapeutical</w:t>
            </w:r>
          </w:p>
        </w:tc>
        <w:tc>
          <w:tcPr>
            <w:tcW w:w="630" w:type="dxa"/>
          </w:tcPr>
          <w:p w14:paraId="009289A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D892EAE" w14:textId="77777777" w:rsidR="00693931" w:rsidRPr="00735E78"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35E78">
        <w:rPr>
          <w:rFonts w:ascii="Times New Roman" w:eastAsia="Times New Roman" w:hAnsi="Times New Roman" w:cs="Times New Roman"/>
          <w:bCs/>
          <w:sz w:val="24"/>
          <w:szCs w:val="24"/>
        </w:rPr>
        <w:t>What type of contact lens</w:t>
      </w:r>
      <w:r>
        <w:rPr>
          <w:rFonts w:ascii="Times New Roman" w:eastAsia="Times New Roman" w:hAnsi="Times New Roman" w:cs="Times New Roman"/>
          <w:bCs/>
          <w:sz w:val="24"/>
          <w:szCs w:val="24"/>
        </w:rPr>
        <w:t xml:space="preserve"> do you use</w:t>
      </w:r>
      <w:r w:rsidRPr="00735E78">
        <w:rPr>
          <w:rFonts w:ascii="Times New Roman" w:eastAsia="Times New Roman" w:hAnsi="Times New Roman" w:cs="Times New Roman"/>
          <w:bCs/>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4A7A997A" w14:textId="77777777" w:rsidTr="00372CEC">
        <w:trPr>
          <w:trHeight w:val="314"/>
        </w:trPr>
        <w:tc>
          <w:tcPr>
            <w:tcW w:w="450" w:type="dxa"/>
          </w:tcPr>
          <w:p w14:paraId="22D0AA4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3A215EE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Soft</w:t>
            </w:r>
          </w:p>
        </w:tc>
        <w:tc>
          <w:tcPr>
            <w:tcW w:w="630" w:type="dxa"/>
          </w:tcPr>
          <w:p w14:paraId="2D41A59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0BCDF7B" w14:textId="77777777" w:rsidTr="00372CEC">
        <w:tc>
          <w:tcPr>
            <w:tcW w:w="450" w:type="dxa"/>
          </w:tcPr>
          <w:p w14:paraId="5C5EAE5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375240D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RGP</w:t>
            </w:r>
          </w:p>
        </w:tc>
        <w:tc>
          <w:tcPr>
            <w:tcW w:w="630" w:type="dxa"/>
          </w:tcPr>
          <w:p w14:paraId="698DD1F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638F20F" w14:textId="77777777" w:rsidTr="00372CEC">
        <w:tc>
          <w:tcPr>
            <w:tcW w:w="450" w:type="dxa"/>
          </w:tcPr>
          <w:p w14:paraId="68D610A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7748CB0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w:t>
            </w:r>
          </w:p>
        </w:tc>
        <w:tc>
          <w:tcPr>
            <w:tcW w:w="630" w:type="dxa"/>
          </w:tcPr>
          <w:p w14:paraId="3EA0B47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1AAEA56" w14:textId="77777777" w:rsidR="00693931" w:rsidRPr="00F74097" w:rsidRDefault="00693931" w:rsidP="00693931">
      <w:pPr>
        <w:spacing w:line="360" w:lineRule="auto"/>
        <w:rPr>
          <w:rFonts w:ascii="Times New Roman" w:eastAsia="Times New Roman" w:hAnsi="Times New Roman" w:cs="Times New Roman"/>
          <w:bCs/>
          <w:sz w:val="24"/>
          <w:szCs w:val="24"/>
        </w:rPr>
      </w:pPr>
    </w:p>
    <w:p w14:paraId="54ECCA9F" w14:textId="77777777" w:rsidR="00693931" w:rsidRPr="00323E36" w:rsidRDefault="00693931">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lastRenderedPageBreak/>
        <w:t>Pattern of your refractive error</w:t>
      </w:r>
    </w:p>
    <w:tbl>
      <w:tblPr>
        <w:tblStyle w:val="TableGrid"/>
        <w:tblW w:w="0" w:type="auto"/>
        <w:tblInd w:w="445" w:type="dxa"/>
        <w:tblLook w:val="04A0" w:firstRow="1" w:lastRow="0" w:firstColumn="1" w:lastColumn="0" w:noHBand="0" w:noVBand="1"/>
      </w:tblPr>
      <w:tblGrid>
        <w:gridCol w:w="450"/>
        <w:gridCol w:w="2430"/>
        <w:gridCol w:w="630"/>
      </w:tblGrid>
      <w:tr w:rsidR="00693931" w14:paraId="185F50AC" w14:textId="77777777" w:rsidTr="00372CEC">
        <w:trPr>
          <w:trHeight w:val="314"/>
        </w:trPr>
        <w:tc>
          <w:tcPr>
            <w:tcW w:w="450" w:type="dxa"/>
          </w:tcPr>
          <w:p w14:paraId="1B26066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1CCFC88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Myopia</w:t>
            </w:r>
          </w:p>
        </w:tc>
        <w:tc>
          <w:tcPr>
            <w:tcW w:w="630" w:type="dxa"/>
          </w:tcPr>
          <w:p w14:paraId="6A4C9E3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957E57F" w14:textId="77777777" w:rsidTr="00372CEC">
        <w:tc>
          <w:tcPr>
            <w:tcW w:w="450" w:type="dxa"/>
          </w:tcPr>
          <w:p w14:paraId="1BA6870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5E97591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Hypermetropia</w:t>
            </w:r>
          </w:p>
        </w:tc>
        <w:tc>
          <w:tcPr>
            <w:tcW w:w="630" w:type="dxa"/>
          </w:tcPr>
          <w:p w14:paraId="6F415B4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81560DC" w14:textId="77777777" w:rsidTr="00372CEC">
        <w:tc>
          <w:tcPr>
            <w:tcW w:w="450" w:type="dxa"/>
          </w:tcPr>
          <w:p w14:paraId="7C0C1B3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777D044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Astigmatism</w:t>
            </w:r>
          </w:p>
        </w:tc>
        <w:tc>
          <w:tcPr>
            <w:tcW w:w="630" w:type="dxa"/>
          </w:tcPr>
          <w:p w14:paraId="1219852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731CD42" w14:textId="77777777" w:rsidR="00693931" w:rsidRPr="00F74097" w:rsidRDefault="00693931" w:rsidP="00693931">
      <w:pPr>
        <w:spacing w:line="360" w:lineRule="auto"/>
        <w:ind w:firstLine="720"/>
        <w:rPr>
          <w:rFonts w:ascii="Times New Roman" w:eastAsia="Times New Roman" w:hAnsi="Times New Roman" w:cs="Times New Roman"/>
          <w:b/>
          <w:sz w:val="24"/>
          <w:szCs w:val="24"/>
        </w:rPr>
      </w:pPr>
      <w:r w:rsidRPr="00F74097">
        <w:rPr>
          <w:rFonts w:ascii="Times New Roman" w:eastAsia="Times New Roman" w:hAnsi="Times New Roman" w:cs="Times New Roman"/>
          <w:b/>
          <w:sz w:val="24"/>
          <w:szCs w:val="24"/>
        </w:rPr>
        <w:t>Glasses Rx</w:t>
      </w:r>
    </w:p>
    <w:tbl>
      <w:tblPr>
        <w:tblStyle w:val="TableGrid"/>
        <w:tblW w:w="0" w:type="auto"/>
        <w:tblInd w:w="445" w:type="dxa"/>
        <w:tblLook w:val="04A0" w:firstRow="1" w:lastRow="0" w:firstColumn="1" w:lastColumn="0" w:noHBand="0" w:noVBand="1"/>
      </w:tblPr>
      <w:tblGrid>
        <w:gridCol w:w="1170"/>
        <w:gridCol w:w="1312"/>
        <w:gridCol w:w="1397"/>
        <w:gridCol w:w="1341"/>
        <w:gridCol w:w="1260"/>
        <w:gridCol w:w="1440"/>
      </w:tblGrid>
      <w:tr w:rsidR="00693931" w14:paraId="3ECFD929" w14:textId="77777777" w:rsidTr="00372CEC">
        <w:tc>
          <w:tcPr>
            <w:tcW w:w="1170" w:type="dxa"/>
          </w:tcPr>
          <w:p w14:paraId="7C9C4832"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12" w:type="dxa"/>
          </w:tcPr>
          <w:p w14:paraId="128AA399"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Sph</w:t>
            </w:r>
            <w:proofErr w:type="spellEnd"/>
          </w:p>
        </w:tc>
        <w:tc>
          <w:tcPr>
            <w:tcW w:w="1397" w:type="dxa"/>
          </w:tcPr>
          <w:p w14:paraId="6BB2DAC1"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Cyl</w:t>
            </w:r>
            <w:proofErr w:type="spellEnd"/>
          </w:p>
        </w:tc>
        <w:tc>
          <w:tcPr>
            <w:tcW w:w="1341" w:type="dxa"/>
          </w:tcPr>
          <w:p w14:paraId="477F0477"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Axis</w:t>
            </w:r>
          </w:p>
        </w:tc>
        <w:tc>
          <w:tcPr>
            <w:tcW w:w="1260" w:type="dxa"/>
          </w:tcPr>
          <w:p w14:paraId="6EDB27DD"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Add</w:t>
            </w:r>
          </w:p>
        </w:tc>
        <w:tc>
          <w:tcPr>
            <w:tcW w:w="1440" w:type="dxa"/>
          </w:tcPr>
          <w:p w14:paraId="689532EF"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PD</w:t>
            </w:r>
          </w:p>
        </w:tc>
      </w:tr>
      <w:tr w:rsidR="00693931" w14:paraId="3892E680" w14:textId="77777777" w:rsidTr="00372CEC">
        <w:tc>
          <w:tcPr>
            <w:tcW w:w="1170" w:type="dxa"/>
          </w:tcPr>
          <w:p w14:paraId="46CAC7AC"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OD</w:t>
            </w:r>
          </w:p>
        </w:tc>
        <w:tc>
          <w:tcPr>
            <w:tcW w:w="1312" w:type="dxa"/>
          </w:tcPr>
          <w:p w14:paraId="6C5AD9CA"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7461FF15"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6E83CDA0"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51745CD9"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781AD60F"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r>
      <w:tr w:rsidR="00693931" w14:paraId="5644FAE9" w14:textId="77777777" w:rsidTr="00372CEC">
        <w:tc>
          <w:tcPr>
            <w:tcW w:w="1170" w:type="dxa"/>
          </w:tcPr>
          <w:p w14:paraId="76A18973"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OS</w:t>
            </w:r>
          </w:p>
        </w:tc>
        <w:tc>
          <w:tcPr>
            <w:tcW w:w="1312" w:type="dxa"/>
          </w:tcPr>
          <w:p w14:paraId="2E22EF86"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0D4BAD24"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2B3E002B"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04992D0B"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0361B40D"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r>
    </w:tbl>
    <w:p w14:paraId="2F5AB295" w14:textId="77777777" w:rsidR="00693931" w:rsidRPr="008B2468" w:rsidRDefault="00693931" w:rsidP="00693931">
      <w:pPr>
        <w:pStyle w:val="ListParagraph"/>
        <w:spacing w:line="360" w:lineRule="auto"/>
        <w:ind w:left="1080"/>
        <w:rPr>
          <w:rFonts w:ascii="Times New Roman" w:eastAsia="Times New Roman" w:hAnsi="Times New Roman" w:cs="Times New Roman"/>
          <w:bCs/>
          <w:sz w:val="24"/>
          <w:szCs w:val="24"/>
        </w:rPr>
      </w:pPr>
    </w:p>
    <w:p w14:paraId="4581D439" w14:textId="77777777" w:rsidR="00693931" w:rsidRPr="00005DA5" w:rsidRDefault="00693931" w:rsidP="00693931">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2: Family History</w:t>
      </w:r>
    </w:p>
    <w:p w14:paraId="20B75D3C"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Parental myopia history</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2A2CA699" w14:textId="77777777" w:rsidTr="00372CEC">
        <w:tc>
          <w:tcPr>
            <w:tcW w:w="625" w:type="dxa"/>
            <w:tcBorders>
              <w:top w:val="nil"/>
              <w:left w:val="nil"/>
              <w:bottom w:val="nil"/>
              <w:right w:val="single" w:sz="4" w:space="0" w:color="auto"/>
            </w:tcBorders>
          </w:tcPr>
          <w:p w14:paraId="3580880F" w14:textId="77777777" w:rsidR="00693931" w:rsidRPr="00FF2EB2" w:rsidRDefault="00693931" w:rsidP="00372CEC">
            <w:pPr>
              <w:spacing w:line="360" w:lineRule="auto"/>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Borders>
              <w:left w:val="single" w:sz="4" w:space="0" w:color="auto"/>
            </w:tcBorders>
          </w:tcPr>
          <w:p w14:paraId="1EF0894F"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0CD057B8"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2FC1F447"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3EC517BE"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0DFFF581" w14:textId="77777777" w:rsidR="00693931" w:rsidRPr="0052360D" w:rsidRDefault="00693931" w:rsidP="00693931">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tbl>
      <w:tblPr>
        <w:tblStyle w:val="TableGrid"/>
        <w:tblW w:w="0" w:type="auto"/>
        <w:tblInd w:w="355" w:type="dxa"/>
        <w:tblLook w:val="04A0" w:firstRow="1" w:lastRow="0" w:firstColumn="1" w:lastColumn="0" w:noHBand="0" w:noVBand="1"/>
      </w:tblPr>
      <w:tblGrid>
        <w:gridCol w:w="540"/>
        <w:gridCol w:w="2430"/>
        <w:gridCol w:w="630"/>
      </w:tblGrid>
      <w:tr w:rsidR="00693931" w14:paraId="12DDDCD5" w14:textId="77777777" w:rsidTr="00372CEC">
        <w:trPr>
          <w:trHeight w:val="314"/>
        </w:trPr>
        <w:tc>
          <w:tcPr>
            <w:tcW w:w="540" w:type="dxa"/>
          </w:tcPr>
          <w:p w14:paraId="2F7A190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7A1DE53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Father has myopia</w:t>
            </w:r>
          </w:p>
        </w:tc>
        <w:tc>
          <w:tcPr>
            <w:tcW w:w="630" w:type="dxa"/>
          </w:tcPr>
          <w:p w14:paraId="67F0905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762A635" w14:textId="77777777" w:rsidTr="00372CEC">
        <w:tc>
          <w:tcPr>
            <w:tcW w:w="540" w:type="dxa"/>
          </w:tcPr>
          <w:p w14:paraId="646D839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585DF1C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Mother has myopia</w:t>
            </w:r>
          </w:p>
        </w:tc>
        <w:tc>
          <w:tcPr>
            <w:tcW w:w="630" w:type="dxa"/>
          </w:tcPr>
          <w:p w14:paraId="2711226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45880B3" w14:textId="77777777" w:rsidTr="00372CEC">
        <w:tc>
          <w:tcPr>
            <w:tcW w:w="540" w:type="dxa"/>
          </w:tcPr>
          <w:p w14:paraId="7E8F2DB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55D8FBD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Both have myopia</w:t>
            </w:r>
          </w:p>
        </w:tc>
        <w:tc>
          <w:tcPr>
            <w:tcW w:w="630" w:type="dxa"/>
          </w:tcPr>
          <w:p w14:paraId="0041B8B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024E37A9" w14:textId="77777777" w:rsidR="00693931" w:rsidRPr="00047185" w:rsidRDefault="00693931" w:rsidP="00693931">
      <w:pPr>
        <w:spacing w:line="360" w:lineRule="auto"/>
        <w:rPr>
          <w:rFonts w:ascii="Times New Roman" w:eastAsia="Times New Roman" w:hAnsi="Times New Roman" w:cs="Times New Roman"/>
          <w:bCs/>
          <w:sz w:val="24"/>
          <w:szCs w:val="24"/>
        </w:rPr>
      </w:pPr>
    </w:p>
    <w:p w14:paraId="0DBA0E29"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Is there a family member with previous ocular history?</w:t>
      </w:r>
    </w:p>
    <w:tbl>
      <w:tblPr>
        <w:tblStyle w:val="TableGrid"/>
        <w:tblW w:w="0" w:type="auto"/>
        <w:tblInd w:w="360" w:type="dxa"/>
        <w:tblLook w:val="04A0" w:firstRow="1" w:lastRow="0" w:firstColumn="1" w:lastColumn="0" w:noHBand="0" w:noVBand="1"/>
      </w:tblPr>
      <w:tblGrid>
        <w:gridCol w:w="625"/>
        <w:gridCol w:w="4230"/>
        <w:gridCol w:w="720"/>
        <w:gridCol w:w="720"/>
      </w:tblGrid>
      <w:tr w:rsidR="00693931" w:rsidRPr="00CD49C0" w14:paraId="3CCB83B5" w14:textId="77777777" w:rsidTr="00372CEC">
        <w:tc>
          <w:tcPr>
            <w:tcW w:w="4855" w:type="dxa"/>
            <w:gridSpan w:val="2"/>
          </w:tcPr>
          <w:p w14:paraId="35BE047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55BE9509"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0B685683"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693931" w14:paraId="727E0412" w14:textId="77777777" w:rsidTr="00372CEC">
        <w:tc>
          <w:tcPr>
            <w:tcW w:w="625" w:type="dxa"/>
          </w:tcPr>
          <w:p w14:paraId="66887F5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30" w:type="dxa"/>
          </w:tcPr>
          <w:p w14:paraId="1D8AC6A3"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Glaucoma</w:t>
            </w:r>
          </w:p>
        </w:tc>
        <w:tc>
          <w:tcPr>
            <w:tcW w:w="720" w:type="dxa"/>
          </w:tcPr>
          <w:p w14:paraId="6FF3295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5E86BFE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351A9FC5" w14:textId="77777777" w:rsidTr="00372CEC">
        <w:tc>
          <w:tcPr>
            <w:tcW w:w="625" w:type="dxa"/>
          </w:tcPr>
          <w:p w14:paraId="676F14F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30" w:type="dxa"/>
          </w:tcPr>
          <w:p w14:paraId="2B84D77F"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Cataract</w:t>
            </w:r>
          </w:p>
        </w:tc>
        <w:tc>
          <w:tcPr>
            <w:tcW w:w="720" w:type="dxa"/>
          </w:tcPr>
          <w:p w14:paraId="224BF5B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571E010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334C8E60" w14:textId="77777777" w:rsidTr="00372CEC">
        <w:tc>
          <w:tcPr>
            <w:tcW w:w="625" w:type="dxa"/>
          </w:tcPr>
          <w:p w14:paraId="597018D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30" w:type="dxa"/>
          </w:tcPr>
          <w:p w14:paraId="3C74D202"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Retinal Disease</w:t>
            </w:r>
          </w:p>
        </w:tc>
        <w:tc>
          <w:tcPr>
            <w:tcW w:w="720" w:type="dxa"/>
          </w:tcPr>
          <w:p w14:paraId="68A9668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45CF0DA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70DEA49A" w14:textId="77777777" w:rsidTr="00372CEC">
        <w:tc>
          <w:tcPr>
            <w:tcW w:w="625" w:type="dxa"/>
          </w:tcPr>
          <w:p w14:paraId="1AFEBB4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30" w:type="dxa"/>
          </w:tcPr>
          <w:p w14:paraId="3962D0A2"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Keratoconus</w:t>
            </w:r>
          </w:p>
        </w:tc>
        <w:tc>
          <w:tcPr>
            <w:tcW w:w="720" w:type="dxa"/>
          </w:tcPr>
          <w:p w14:paraId="1EEAA1C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2A4D41B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93931" w14:paraId="2B542F6F" w14:textId="77777777" w:rsidTr="00372CEC">
        <w:tc>
          <w:tcPr>
            <w:tcW w:w="625" w:type="dxa"/>
          </w:tcPr>
          <w:p w14:paraId="285D9EB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30" w:type="dxa"/>
          </w:tcPr>
          <w:p w14:paraId="2A9E5BD9" w14:textId="77777777" w:rsidR="00693931" w:rsidRDefault="00693931" w:rsidP="00372C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c>
          <w:tcPr>
            <w:tcW w:w="720" w:type="dxa"/>
          </w:tcPr>
          <w:p w14:paraId="1836625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796824A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7AC717E" w14:textId="77777777" w:rsidR="00693931" w:rsidRPr="0031360E" w:rsidRDefault="00693931" w:rsidP="00693931">
      <w:pPr>
        <w:pStyle w:val="ListParagraph"/>
        <w:spacing w:line="360" w:lineRule="auto"/>
        <w:ind w:left="360"/>
        <w:rPr>
          <w:rFonts w:ascii="Times New Roman" w:eastAsia="Times New Roman" w:hAnsi="Times New Roman" w:cs="Times New Roman"/>
          <w:bCs/>
          <w:sz w:val="24"/>
          <w:szCs w:val="24"/>
        </w:rPr>
      </w:pPr>
    </w:p>
    <w:p w14:paraId="0D8AC325" w14:textId="77777777" w:rsidR="00693931" w:rsidRPr="00005DA5" w:rsidRDefault="00693931" w:rsidP="00693931">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lastRenderedPageBreak/>
        <w:t>Domain 3: Near Work (multiple answers available)</w:t>
      </w:r>
    </w:p>
    <w:p w14:paraId="1F6D2A26"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 xml:space="preserve">Gadgets available at your home </w:t>
      </w:r>
    </w:p>
    <w:tbl>
      <w:tblPr>
        <w:tblStyle w:val="TableGrid"/>
        <w:tblW w:w="0" w:type="auto"/>
        <w:tblInd w:w="355" w:type="dxa"/>
        <w:tblLook w:val="04A0" w:firstRow="1" w:lastRow="0" w:firstColumn="1" w:lastColumn="0" w:noHBand="0" w:noVBand="1"/>
      </w:tblPr>
      <w:tblGrid>
        <w:gridCol w:w="540"/>
        <w:gridCol w:w="2430"/>
        <w:gridCol w:w="630"/>
      </w:tblGrid>
      <w:tr w:rsidR="00693931" w14:paraId="64B7E62E" w14:textId="77777777" w:rsidTr="00372CEC">
        <w:trPr>
          <w:trHeight w:val="314"/>
        </w:trPr>
        <w:tc>
          <w:tcPr>
            <w:tcW w:w="540" w:type="dxa"/>
          </w:tcPr>
          <w:p w14:paraId="39F6C72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4B41EFD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or Laptop</w:t>
            </w:r>
          </w:p>
        </w:tc>
        <w:tc>
          <w:tcPr>
            <w:tcW w:w="630" w:type="dxa"/>
          </w:tcPr>
          <w:p w14:paraId="3B9BD7F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1D41281" w14:textId="77777777" w:rsidTr="00372CEC">
        <w:tc>
          <w:tcPr>
            <w:tcW w:w="540" w:type="dxa"/>
          </w:tcPr>
          <w:p w14:paraId="7E06644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5642C5E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w:t>
            </w:r>
          </w:p>
        </w:tc>
        <w:tc>
          <w:tcPr>
            <w:tcW w:w="630" w:type="dxa"/>
          </w:tcPr>
          <w:p w14:paraId="5AAEDFF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BD5D3CD" w14:textId="77777777" w:rsidTr="00372CEC">
        <w:tc>
          <w:tcPr>
            <w:tcW w:w="540" w:type="dxa"/>
          </w:tcPr>
          <w:p w14:paraId="3FD6A2A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282B891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tc>
        <w:tc>
          <w:tcPr>
            <w:tcW w:w="630" w:type="dxa"/>
          </w:tcPr>
          <w:p w14:paraId="2936F15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62E850F" w14:textId="77777777" w:rsidTr="00372CEC">
        <w:tc>
          <w:tcPr>
            <w:tcW w:w="540" w:type="dxa"/>
          </w:tcPr>
          <w:p w14:paraId="152B2B9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34347B6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630" w:type="dxa"/>
          </w:tcPr>
          <w:p w14:paraId="5C6EEAB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1B3547B" w14:textId="77777777" w:rsidR="00693931" w:rsidRPr="001370F8" w:rsidRDefault="00693931" w:rsidP="00693931">
      <w:pPr>
        <w:spacing w:line="360" w:lineRule="auto"/>
        <w:rPr>
          <w:rFonts w:ascii="Times New Roman" w:eastAsia="Times New Roman" w:hAnsi="Times New Roman" w:cs="Times New Roman"/>
          <w:bCs/>
          <w:sz w:val="24"/>
          <w:szCs w:val="24"/>
        </w:rPr>
      </w:pPr>
    </w:p>
    <w:p w14:paraId="37BCF030"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Time to spend doing near work (daily)</w:t>
      </w:r>
    </w:p>
    <w:tbl>
      <w:tblPr>
        <w:tblStyle w:val="TableGrid"/>
        <w:tblW w:w="0" w:type="auto"/>
        <w:tblInd w:w="360" w:type="dxa"/>
        <w:tblLook w:val="04A0" w:firstRow="1" w:lastRow="0" w:firstColumn="1" w:lastColumn="0" w:noHBand="0" w:noVBand="1"/>
      </w:tblPr>
      <w:tblGrid>
        <w:gridCol w:w="523"/>
        <w:gridCol w:w="4897"/>
        <w:gridCol w:w="1134"/>
        <w:gridCol w:w="1134"/>
        <w:gridCol w:w="968"/>
      </w:tblGrid>
      <w:tr w:rsidR="00693931" w14:paraId="44901C86" w14:textId="77777777" w:rsidTr="00372CEC">
        <w:tc>
          <w:tcPr>
            <w:tcW w:w="5665" w:type="dxa"/>
            <w:gridSpan w:val="2"/>
          </w:tcPr>
          <w:p w14:paraId="665744CA"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3CF6F40A" w14:textId="77777777" w:rsidR="00693931" w:rsidRPr="001F07CA"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(1-3) </w:t>
            </w:r>
            <w:proofErr w:type="spellStart"/>
            <w:r w:rsidRPr="001F07CA">
              <w:rPr>
                <w:rFonts w:ascii="Times New Roman" w:eastAsia="Times New Roman" w:hAnsi="Times New Roman" w:cs="Times New Roman"/>
                <w:b/>
                <w:sz w:val="24"/>
                <w:szCs w:val="24"/>
              </w:rPr>
              <w:t>hrs</w:t>
            </w:r>
            <w:proofErr w:type="spellEnd"/>
          </w:p>
        </w:tc>
        <w:tc>
          <w:tcPr>
            <w:tcW w:w="1170" w:type="dxa"/>
          </w:tcPr>
          <w:p w14:paraId="68FD0ABB" w14:textId="77777777" w:rsidR="00693931" w:rsidRPr="001F07CA"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(3-5) </w:t>
            </w:r>
            <w:proofErr w:type="spellStart"/>
            <w:r w:rsidRPr="001F07CA">
              <w:rPr>
                <w:rFonts w:ascii="Times New Roman" w:eastAsia="Times New Roman" w:hAnsi="Times New Roman" w:cs="Times New Roman"/>
                <w:b/>
                <w:sz w:val="24"/>
                <w:szCs w:val="24"/>
              </w:rPr>
              <w:t>hrs</w:t>
            </w:r>
            <w:proofErr w:type="spellEnd"/>
          </w:p>
        </w:tc>
        <w:tc>
          <w:tcPr>
            <w:tcW w:w="985" w:type="dxa"/>
          </w:tcPr>
          <w:p w14:paraId="4E91A5BD" w14:textId="77777777" w:rsidR="00693931" w:rsidRPr="001F07CA"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5 </w:t>
            </w:r>
            <w:proofErr w:type="spellStart"/>
            <w:r w:rsidRPr="001F07CA">
              <w:rPr>
                <w:rFonts w:ascii="Times New Roman" w:eastAsia="Times New Roman" w:hAnsi="Times New Roman" w:cs="Times New Roman"/>
                <w:b/>
                <w:sz w:val="24"/>
                <w:szCs w:val="24"/>
              </w:rPr>
              <w:t>hrs</w:t>
            </w:r>
            <w:proofErr w:type="spellEnd"/>
            <w:r>
              <w:rPr>
                <w:rFonts w:ascii="Times New Roman" w:eastAsia="Times New Roman" w:hAnsi="Times New Roman" w:cs="Times New Roman"/>
                <w:b/>
                <w:sz w:val="24"/>
                <w:szCs w:val="24"/>
              </w:rPr>
              <w:t>&gt;</w:t>
            </w:r>
          </w:p>
        </w:tc>
      </w:tr>
      <w:tr w:rsidR="00693931" w14:paraId="779691A0" w14:textId="77777777" w:rsidTr="00372CEC">
        <w:tc>
          <w:tcPr>
            <w:tcW w:w="535" w:type="dxa"/>
          </w:tcPr>
          <w:p w14:paraId="67A32ADA"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130" w:type="dxa"/>
          </w:tcPr>
          <w:p w14:paraId="79AFD5CB"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laptop use</w:t>
            </w:r>
          </w:p>
        </w:tc>
        <w:tc>
          <w:tcPr>
            <w:tcW w:w="1170" w:type="dxa"/>
          </w:tcPr>
          <w:p w14:paraId="69A9BC76"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2FAFF47A"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0C42BE9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7EE1DC88" w14:textId="77777777" w:rsidTr="00372CEC">
        <w:tc>
          <w:tcPr>
            <w:tcW w:w="535" w:type="dxa"/>
          </w:tcPr>
          <w:p w14:paraId="665DA11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130" w:type="dxa"/>
          </w:tcPr>
          <w:p w14:paraId="30FA7DEC"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tablet use</w:t>
            </w:r>
          </w:p>
        </w:tc>
        <w:tc>
          <w:tcPr>
            <w:tcW w:w="1170" w:type="dxa"/>
          </w:tcPr>
          <w:p w14:paraId="14BD9CE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49391F6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2F76E2A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025A63AE" w14:textId="77777777" w:rsidTr="00372CEC">
        <w:tc>
          <w:tcPr>
            <w:tcW w:w="535" w:type="dxa"/>
          </w:tcPr>
          <w:p w14:paraId="39D652A1"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130" w:type="dxa"/>
          </w:tcPr>
          <w:p w14:paraId="6E2CC2D4"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mobile use</w:t>
            </w:r>
          </w:p>
        </w:tc>
        <w:tc>
          <w:tcPr>
            <w:tcW w:w="1170" w:type="dxa"/>
          </w:tcPr>
          <w:p w14:paraId="463B1EC6"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6518712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75BA2CED"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06DFB5CB" w14:textId="77777777" w:rsidTr="00372CEC">
        <w:tc>
          <w:tcPr>
            <w:tcW w:w="535" w:type="dxa"/>
          </w:tcPr>
          <w:p w14:paraId="60AECD1F"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5130" w:type="dxa"/>
          </w:tcPr>
          <w:p w14:paraId="2CFFFFF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Social media use</w:t>
            </w:r>
          </w:p>
        </w:tc>
        <w:tc>
          <w:tcPr>
            <w:tcW w:w="1170" w:type="dxa"/>
          </w:tcPr>
          <w:p w14:paraId="740BB88A"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00B3721C"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7F2D45E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0B13A960" w14:textId="77777777" w:rsidTr="00372CEC">
        <w:tc>
          <w:tcPr>
            <w:tcW w:w="535" w:type="dxa"/>
          </w:tcPr>
          <w:p w14:paraId="4F4DE9F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5130" w:type="dxa"/>
          </w:tcPr>
          <w:p w14:paraId="7B156B90"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playing games on mobile</w:t>
            </w:r>
          </w:p>
        </w:tc>
        <w:tc>
          <w:tcPr>
            <w:tcW w:w="1170" w:type="dxa"/>
          </w:tcPr>
          <w:p w14:paraId="7FCC746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619ADF25"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0D6F8A2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08EF448F" w14:textId="77777777" w:rsidTr="00372CEC">
        <w:tc>
          <w:tcPr>
            <w:tcW w:w="535" w:type="dxa"/>
          </w:tcPr>
          <w:p w14:paraId="0C558BFD"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5130" w:type="dxa"/>
          </w:tcPr>
          <w:p w14:paraId="48E820A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the device used in the darkroom</w:t>
            </w:r>
          </w:p>
        </w:tc>
        <w:tc>
          <w:tcPr>
            <w:tcW w:w="1170" w:type="dxa"/>
          </w:tcPr>
          <w:p w14:paraId="0C39AC45"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170" w:type="dxa"/>
          </w:tcPr>
          <w:p w14:paraId="1B928160"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985" w:type="dxa"/>
          </w:tcPr>
          <w:p w14:paraId="5E79FD1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bl>
    <w:p w14:paraId="5E25D653" w14:textId="77777777" w:rsidR="00693931" w:rsidRPr="008D7DB9" w:rsidRDefault="00693931" w:rsidP="00693931">
      <w:pPr>
        <w:spacing w:line="360" w:lineRule="auto"/>
        <w:rPr>
          <w:rFonts w:ascii="Times New Roman" w:eastAsia="Times New Roman" w:hAnsi="Times New Roman" w:cs="Times New Roman"/>
          <w:bCs/>
          <w:sz w:val="24"/>
          <w:szCs w:val="24"/>
        </w:rPr>
      </w:pPr>
    </w:p>
    <w:p w14:paraId="6C9C06B7"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Do you or your parents have concerns about the near work-induced myopia?</w:t>
      </w:r>
    </w:p>
    <w:tbl>
      <w:tblPr>
        <w:tblStyle w:val="TableGrid"/>
        <w:tblW w:w="0" w:type="auto"/>
        <w:tblInd w:w="355" w:type="dxa"/>
        <w:tblLook w:val="04A0" w:firstRow="1" w:lastRow="0" w:firstColumn="1" w:lastColumn="0" w:noHBand="0" w:noVBand="1"/>
      </w:tblPr>
      <w:tblGrid>
        <w:gridCol w:w="540"/>
        <w:gridCol w:w="3960"/>
        <w:gridCol w:w="720"/>
      </w:tblGrid>
      <w:tr w:rsidR="00693931" w14:paraId="5F4623AE" w14:textId="77777777" w:rsidTr="00372CEC">
        <w:trPr>
          <w:trHeight w:val="314"/>
        </w:trPr>
        <w:tc>
          <w:tcPr>
            <w:tcW w:w="540" w:type="dxa"/>
          </w:tcPr>
          <w:p w14:paraId="38BA8F2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0" w:type="dxa"/>
          </w:tcPr>
          <w:p w14:paraId="6812513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Near </w:t>
            </w:r>
            <w:r>
              <w:rPr>
                <w:rFonts w:ascii="Times New Roman" w:eastAsia="Times New Roman" w:hAnsi="Times New Roman" w:cs="Times New Roman"/>
                <w:bCs/>
                <w:sz w:val="24"/>
                <w:szCs w:val="24"/>
              </w:rPr>
              <w:t>work can induce myopia</w:t>
            </w:r>
          </w:p>
        </w:tc>
        <w:tc>
          <w:tcPr>
            <w:tcW w:w="720" w:type="dxa"/>
          </w:tcPr>
          <w:p w14:paraId="21C35FF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92198C2" w14:textId="77777777" w:rsidTr="00372CEC">
        <w:tc>
          <w:tcPr>
            <w:tcW w:w="540" w:type="dxa"/>
          </w:tcPr>
          <w:p w14:paraId="20D3C1F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0" w:type="dxa"/>
          </w:tcPr>
          <w:p w14:paraId="76C444C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w:t>
            </w:r>
            <w:r>
              <w:rPr>
                <w:rFonts w:ascii="Times New Roman" w:eastAsia="Times New Roman" w:hAnsi="Times New Roman" w:cs="Times New Roman"/>
                <w:bCs/>
                <w:sz w:val="24"/>
                <w:szCs w:val="24"/>
              </w:rPr>
              <w:t>close to the book while reading</w:t>
            </w:r>
          </w:p>
        </w:tc>
        <w:tc>
          <w:tcPr>
            <w:tcW w:w="720" w:type="dxa"/>
          </w:tcPr>
          <w:p w14:paraId="628FFE7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3DB29CA" w14:textId="77777777" w:rsidTr="00372CEC">
        <w:tc>
          <w:tcPr>
            <w:tcW w:w="540" w:type="dxa"/>
          </w:tcPr>
          <w:p w14:paraId="28EE248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0" w:type="dxa"/>
          </w:tcPr>
          <w:p w14:paraId="52FCA8B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w:t>
            </w:r>
            <w:r>
              <w:rPr>
                <w:rFonts w:ascii="Times New Roman" w:eastAsia="Times New Roman" w:hAnsi="Times New Roman" w:cs="Times New Roman"/>
                <w:bCs/>
                <w:sz w:val="24"/>
                <w:szCs w:val="24"/>
              </w:rPr>
              <w:t>close to the book while writing</w:t>
            </w:r>
          </w:p>
        </w:tc>
        <w:tc>
          <w:tcPr>
            <w:tcW w:w="720" w:type="dxa"/>
          </w:tcPr>
          <w:p w14:paraId="41E11B2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39DF11EF" w14:textId="77777777" w:rsidR="00693931" w:rsidRDefault="00693931" w:rsidP="00693931">
      <w:pPr>
        <w:spacing w:line="360" w:lineRule="auto"/>
        <w:rPr>
          <w:rFonts w:ascii="Times New Roman" w:eastAsia="Times New Roman" w:hAnsi="Times New Roman" w:cs="Times New Roman"/>
          <w:b/>
          <w:i/>
          <w:iCs/>
          <w:sz w:val="24"/>
          <w:szCs w:val="24"/>
        </w:rPr>
      </w:pPr>
    </w:p>
    <w:p w14:paraId="3DBFD8DD" w14:textId="77777777" w:rsidR="00693931" w:rsidRPr="00005DA5" w:rsidRDefault="00693931" w:rsidP="00693931">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4: Outdoor activities</w:t>
      </w:r>
    </w:p>
    <w:p w14:paraId="03EF645D"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Duration of outdoor activities on weekdays</w:t>
      </w:r>
    </w:p>
    <w:p w14:paraId="11EA019B"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(in hours)</w:t>
      </w:r>
    </w:p>
    <w:p w14:paraId="594C452A"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p>
    <w:p w14:paraId="5E063C64"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Duration of outdoor activities on holidays/weekend</w:t>
      </w:r>
    </w:p>
    <w:p w14:paraId="3047A3E4"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(in hours)</w:t>
      </w:r>
    </w:p>
    <w:p w14:paraId="47673A51" w14:textId="77777777" w:rsidR="00693931" w:rsidRPr="00572AC4" w:rsidRDefault="00693931" w:rsidP="00693931">
      <w:pPr>
        <w:pStyle w:val="ListParagraph"/>
        <w:spacing w:line="360" w:lineRule="auto"/>
        <w:ind w:left="360"/>
        <w:rPr>
          <w:rFonts w:ascii="Times New Roman" w:eastAsia="Times New Roman" w:hAnsi="Times New Roman" w:cs="Times New Roman"/>
          <w:bCs/>
          <w:sz w:val="24"/>
          <w:szCs w:val="24"/>
        </w:rPr>
      </w:pPr>
    </w:p>
    <w:p w14:paraId="5E35231F"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Types of outdoor activities (multiple answers available)</w:t>
      </w:r>
    </w:p>
    <w:tbl>
      <w:tblPr>
        <w:tblStyle w:val="TableGrid"/>
        <w:tblW w:w="0" w:type="auto"/>
        <w:tblInd w:w="355" w:type="dxa"/>
        <w:tblLook w:val="04A0" w:firstRow="1" w:lastRow="0" w:firstColumn="1" w:lastColumn="0" w:noHBand="0" w:noVBand="1"/>
      </w:tblPr>
      <w:tblGrid>
        <w:gridCol w:w="540"/>
        <w:gridCol w:w="5400"/>
        <w:gridCol w:w="720"/>
      </w:tblGrid>
      <w:tr w:rsidR="00693931" w14:paraId="29C91200" w14:textId="77777777" w:rsidTr="00372CEC">
        <w:trPr>
          <w:trHeight w:val="314"/>
        </w:trPr>
        <w:tc>
          <w:tcPr>
            <w:tcW w:w="540" w:type="dxa"/>
          </w:tcPr>
          <w:p w14:paraId="3791331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0" w:type="dxa"/>
          </w:tcPr>
          <w:p w14:paraId="58625A4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Exercise/GYM</w:t>
            </w:r>
          </w:p>
        </w:tc>
        <w:tc>
          <w:tcPr>
            <w:tcW w:w="720" w:type="dxa"/>
          </w:tcPr>
          <w:p w14:paraId="502EADA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5189E9E" w14:textId="77777777" w:rsidTr="00372CEC">
        <w:tc>
          <w:tcPr>
            <w:tcW w:w="540" w:type="dxa"/>
          </w:tcPr>
          <w:p w14:paraId="21C4492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0" w:type="dxa"/>
          </w:tcPr>
          <w:p w14:paraId="0237AED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Jogging</w:t>
            </w:r>
          </w:p>
        </w:tc>
        <w:tc>
          <w:tcPr>
            <w:tcW w:w="720" w:type="dxa"/>
          </w:tcPr>
          <w:p w14:paraId="2D3A6A9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7136CAB" w14:textId="77777777" w:rsidTr="00372CEC">
        <w:tc>
          <w:tcPr>
            <w:tcW w:w="540" w:type="dxa"/>
          </w:tcPr>
          <w:p w14:paraId="0C89E9D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0" w:type="dxa"/>
          </w:tcPr>
          <w:p w14:paraId="21DDB4A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Swimming</w:t>
            </w:r>
          </w:p>
        </w:tc>
        <w:tc>
          <w:tcPr>
            <w:tcW w:w="720" w:type="dxa"/>
          </w:tcPr>
          <w:p w14:paraId="51683DB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33510DF" w14:textId="77777777" w:rsidTr="00372CEC">
        <w:tc>
          <w:tcPr>
            <w:tcW w:w="540" w:type="dxa"/>
          </w:tcPr>
          <w:p w14:paraId="2F3CACE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00" w:type="dxa"/>
          </w:tcPr>
          <w:p w14:paraId="45C19FB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Cycling</w:t>
            </w:r>
          </w:p>
        </w:tc>
        <w:tc>
          <w:tcPr>
            <w:tcW w:w="720" w:type="dxa"/>
          </w:tcPr>
          <w:p w14:paraId="3017FC4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CA948E3" w14:textId="77777777" w:rsidTr="00372CEC">
        <w:tc>
          <w:tcPr>
            <w:tcW w:w="540" w:type="dxa"/>
          </w:tcPr>
          <w:p w14:paraId="45D50AE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00" w:type="dxa"/>
          </w:tcPr>
          <w:p w14:paraId="190F721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Running</w:t>
            </w:r>
          </w:p>
        </w:tc>
        <w:tc>
          <w:tcPr>
            <w:tcW w:w="720" w:type="dxa"/>
          </w:tcPr>
          <w:p w14:paraId="0097DA9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5CA9BCA" w14:textId="77777777" w:rsidTr="00372CEC">
        <w:tc>
          <w:tcPr>
            <w:tcW w:w="540" w:type="dxa"/>
          </w:tcPr>
          <w:p w14:paraId="655E269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0" w:type="dxa"/>
          </w:tcPr>
          <w:p w14:paraId="67FBA3B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sports (Football, Cricket, Badminton,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tc>
        <w:tc>
          <w:tcPr>
            <w:tcW w:w="720" w:type="dxa"/>
          </w:tcPr>
          <w:p w14:paraId="3BC5293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263BD4B" w14:textId="77777777" w:rsidTr="00372CEC">
        <w:tc>
          <w:tcPr>
            <w:tcW w:w="540" w:type="dxa"/>
          </w:tcPr>
          <w:p w14:paraId="18C75D7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00" w:type="dxa"/>
          </w:tcPr>
          <w:p w14:paraId="33586F5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in religious activities</w:t>
            </w:r>
          </w:p>
        </w:tc>
        <w:tc>
          <w:tcPr>
            <w:tcW w:w="720" w:type="dxa"/>
          </w:tcPr>
          <w:p w14:paraId="62B4851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D18804E" w14:textId="77777777" w:rsidTr="00372CEC">
        <w:tc>
          <w:tcPr>
            <w:tcW w:w="540" w:type="dxa"/>
          </w:tcPr>
          <w:p w14:paraId="0761C79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5400" w:type="dxa"/>
          </w:tcPr>
          <w:p w14:paraId="4D3250B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720" w:type="dxa"/>
          </w:tcPr>
          <w:p w14:paraId="1E4FF93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2FFF1B8F" w14:textId="77777777" w:rsidR="00693931" w:rsidRDefault="00693931" w:rsidP="00693931">
      <w:pPr>
        <w:spacing w:line="360" w:lineRule="auto"/>
        <w:rPr>
          <w:rFonts w:ascii="Times New Roman" w:eastAsia="Times New Roman" w:hAnsi="Times New Roman" w:cs="Times New Roman"/>
          <w:b/>
          <w:sz w:val="24"/>
          <w:szCs w:val="24"/>
          <w:u w:val="single"/>
        </w:rPr>
      </w:pPr>
    </w:p>
    <w:p w14:paraId="68D11417" w14:textId="77777777" w:rsidR="00693931" w:rsidRPr="002C7204" w:rsidRDefault="00693931" w:rsidP="00693931">
      <w:pPr>
        <w:spacing w:line="360" w:lineRule="auto"/>
        <w:jc w:val="center"/>
        <w:rPr>
          <w:rFonts w:ascii="Times New Roman" w:eastAsia="Times New Roman" w:hAnsi="Times New Roman" w:cs="Times New Roman"/>
          <w:b/>
          <w:sz w:val="24"/>
          <w:szCs w:val="24"/>
          <w:u w:val="single"/>
        </w:rPr>
      </w:pPr>
      <w:r w:rsidRPr="002C7204">
        <w:rPr>
          <w:rFonts w:ascii="Times New Roman" w:eastAsia="Times New Roman" w:hAnsi="Times New Roman" w:cs="Times New Roman"/>
          <w:b/>
          <w:sz w:val="24"/>
          <w:szCs w:val="24"/>
          <w:u w:val="single"/>
        </w:rPr>
        <w:t>PART C: DEQ 5 for Dry Eye Disease (DED) questionnaire</w:t>
      </w:r>
    </w:p>
    <w:p w14:paraId="37FC99B6" w14:textId="77777777" w:rsidR="00693931" w:rsidRPr="00A216CB" w:rsidRDefault="00693931" w:rsidP="00693931">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“Eye Discomfort”</w:t>
      </w:r>
    </w:p>
    <w:p w14:paraId="70A1AF69" w14:textId="77777777" w:rsidR="00693931" w:rsidRPr="00B217C0" w:rsidRDefault="00693931">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During a typical day in the past month, how often did your eyes feel discomfort?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693931" w:rsidRPr="003D5DB2" w14:paraId="39EE38BE" w14:textId="77777777" w:rsidTr="00372CEC">
        <w:trPr>
          <w:trHeight w:val="539"/>
        </w:trPr>
        <w:tc>
          <w:tcPr>
            <w:tcW w:w="1870" w:type="dxa"/>
            <w:vAlign w:val="center"/>
          </w:tcPr>
          <w:p w14:paraId="05D33640"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Never</w:t>
            </w:r>
          </w:p>
        </w:tc>
        <w:tc>
          <w:tcPr>
            <w:tcW w:w="1870" w:type="dxa"/>
            <w:vAlign w:val="center"/>
          </w:tcPr>
          <w:p w14:paraId="12D4E655"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0C94FD62"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4AC95C69"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29EB10BF"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693931" w:rsidRPr="003D5DB2" w14:paraId="2B55295D" w14:textId="77777777" w:rsidTr="00372CEC">
        <w:trPr>
          <w:trHeight w:val="530"/>
        </w:trPr>
        <w:tc>
          <w:tcPr>
            <w:tcW w:w="1870" w:type="dxa"/>
            <w:vAlign w:val="center"/>
          </w:tcPr>
          <w:p w14:paraId="0303A433"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3DBEDD78"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5E430D20"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4D5B6EDF"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47B95094"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7D20A854" w14:textId="77777777" w:rsidR="00693931" w:rsidRPr="00705697" w:rsidRDefault="00693931" w:rsidP="00693931">
      <w:pPr>
        <w:spacing w:line="360" w:lineRule="auto"/>
        <w:rPr>
          <w:rFonts w:ascii="Times New Roman" w:eastAsia="Times New Roman" w:hAnsi="Times New Roman" w:cs="Times New Roman"/>
          <w:bCs/>
          <w:sz w:val="24"/>
          <w:szCs w:val="24"/>
        </w:rPr>
      </w:pPr>
    </w:p>
    <w:p w14:paraId="68E68CA8" w14:textId="77777777" w:rsidR="00693931" w:rsidRPr="004760A2" w:rsidRDefault="00693931">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When your eyes felt discomfort, how intense was this feeling of discomfort at the end of the day, within two hours of going to bed?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330"/>
        <w:gridCol w:w="1436"/>
        <w:gridCol w:w="1436"/>
        <w:gridCol w:w="1446"/>
        <w:gridCol w:w="1443"/>
      </w:tblGrid>
      <w:tr w:rsidR="00693931" w14:paraId="4AAB8B23" w14:textId="77777777" w:rsidTr="00372CEC">
        <w:trPr>
          <w:trHeight w:val="206"/>
        </w:trPr>
        <w:tc>
          <w:tcPr>
            <w:tcW w:w="1615" w:type="dxa"/>
            <w:vAlign w:val="center"/>
          </w:tcPr>
          <w:p w14:paraId="6FAF09D5"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Never have it</w:t>
            </w:r>
          </w:p>
        </w:tc>
        <w:tc>
          <w:tcPr>
            <w:tcW w:w="4379" w:type="dxa"/>
            <w:gridSpan w:val="3"/>
            <w:vAlign w:val="center"/>
          </w:tcPr>
          <w:p w14:paraId="29191370"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420B6842"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Very intense</w:t>
            </w:r>
          </w:p>
        </w:tc>
      </w:tr>
      <w:tr w:rsidR="00693931" w14:paraId="1B269C18" w14:textId="77777777" w:rsidTr="00372CEC">
        <w:tc>
          <w:tcPr>
            <w:tcW w:w="1615" w:type="dxa"/>
            <w:vAlign w:val="center"/>
          </w:tcPr>
          <w:p w14:paraId="32058B6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385" w:type="dxa"/>
            <w:vAlign w:val="center"/>
          </w:tcPr>
          <w:p w14:paraId="19C2493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97" w:type="dxa"/>
            <w:vAlign w:val="center"/>
          </w:tcPr>
          <w:p w14:paraId="4D7F5F14"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497" w:type="dxa"/>
            <w:vAlign w:val="center"/>
          </w:tcPr>
          <w:p w14:paraId="2A6F6087"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498" w:type="dxa"/>
            <w:vAlign w:val="center"/>
          </w:tcPr>
          <w:p w14:paraId="0DD6E1D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498" w:type="dxa"/>
            <w:vAlign w:val="center"/>
          </w:tcPr>
          <w:p w14:paraId="07A334A0"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bl>
    <w:p w14:paraId="333F0083" w14:textId="77777777" w:rsidR="00693931" w:rsidRDefault="00693931" w:rsidP="00693931">
      <w:pPr>
        <w:spacing w:line="360" w:lineRule="auto"/>
        <w:rPr>
          <w:rFonts w:ascii="Times New Roman" w:eastAsia="Times New Roman" w:hAnsi="Times New Roman" w:cs="Times New Roman"/>
          <w:bCs/>
          <w:sz w:val="24"/>
          <w:szCs w:val="24"/>
        </w:rPr>
      </w:pPr>
    </w:p>
    <w:p w14:paraId="1303797C" w14:textId="77777777" w:rsidR="00693931" w:rsidRPr="00A216CB" w:rsidRDefault="00693931" w:rsidP="00693931">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“Eye Dryness”</w:t>
      </w:r>
    </w:p>
    <w:p w14:paraId="07584000" w14:textId="77777777" w:rsidR="00693931" w:rsidRPr="004760A2" w:rsidRDefault="00693931">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During a typical day in the past month, how often did your eyes feel dry?</w:t>
      </w:r>
    </w:p>
    <w:p w14:paraId="5F9BEB15"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693931" w:rsidRPr="003D5DB2" w14:paraId="187B2E11" w14:textId="77777777" w:rsidTr="00372CEC">
        <w:trPr>
          <w:trHeight w:val="539"/>
        </w:trPr>
        <w:tc>
          <w:tcPr>
            <w:tcW w:w="1870" w:type="dxa"/>
            <w:vAlign w:val="center"/>
          </w:tcPr>
          <w:p w14:paraId="7B966F79"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lastRenderedPageBreak/>
              <w:t>Never</w:t>
            </w:r>
          </w:p>
        </w:tc>
        <w:tc>
          <w:tcPr>
            <w:tcW w:w="1870" w:type="dxa"/>
            <w:vAlign w:val="center"/>
          </w:tcPr>
          <w:p w14:paraId="553F75E8"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7E9B3658"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2380D1D8"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1FFF1952"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693931" w:rsidRPr="003859F8" w14:paraId="1B1B49EF" w14:textId="77777777" w:rsidTr="00372CEC">
        <w:trPr>
          <w:trHeight w:val="530"/>
        </w:trPr>
        <w:tc>
          <w:tcPr>
            <w:tcW w:w="1870" w:type="dxa"/>
            <w:vAlign w:val="center"/>
          </w:tcPr>
          <w:p w14:paraId="48A2FC65"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2FB98DB4"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7C7DF227"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06BFB21D"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0320C467"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00F0173E" w14:textId="77777777" w:rsidR="00693931" w:rsidRPr="003859F8" w:rsidRDefault="00693931" w:rsidP="00693931">
      <w:pPr>
        <w:pStyle w:val="ListParagraph"/>
        <w:spacing w:line="360" w:lineRule="auto"/>
        <w:ind w:left="360"/>
        <w:rPr>
          <w:rFonts w:ascii="Times New Roman" w:eastAsia="Times New Roman" w:hAnsi="Times New Roman" w:cs="Times New Roman"/>
          <w:bCs/>
          <w:sz w:val="24"/>
          <w:szCs w:val="24"/>
        </w:rPr>
      </w:pPr>
    </w:p>
    <w:p w14:paraId="15B85F99" w14:textId="77777777" w:rsidR="00693931" w:rsidRPr="004760A2" w:rsidRDefault="00693931">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When your eyes felt dry, how intense was this feeling of dryness at the end of the day, within two hours of going to bed?</w:t>
      </w:r>
    </w:p>
    <w:p w14:paraId="5D381B4A"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330"/>
        <w:gridCol w:w="1436"/>
        <w:gridCol w:w="1436"/>
        <w:gridCol w:w="1446"/>
        <w:gridCol w:w="1443"/>
      </w:tblGrid>
      <w:tr w:rsidR="00693931" w14:paraId="2CEEA5D8" w14:textId="77777777" w:rsidTr="00372CEC">
        <w:trPr>
          <w:trHeight w:val="206"/>
        </w:trPr>
        <w:tc>
          <w:tcPr>
            <w:tcW w:w="1615" w:type="dxa"/>
            <w:vAlign w:val="center"/>
          </w:tcPr>
          <w:p w14:paraId="4C7BDFC1"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Never have it</w:t>
            </w:r>
          </w:p>
        </w:tc>
        <w:tc>
          <w:tcPr>
            <w:tcW w:w="4379" w:type="dxa"/>
            <w:gridSpan w:val="3"/>
            <w:vAlign w:val="center"/>
          </w:tcPr>
          <w:p w14:paraId="4743C6A1"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0E27EE53"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Very intense</w:t>
            </w:r>
          </w:p>
        </w:tc>
      </w:tr>
      <w:tr w:rsidR="00693931" w14:paraId="0F669115" w14:textId="77777777" w:rsidTr="00372CEC">
        <w:tc>
          <w:tcPr>
            <w:tcW w:w="1615" w:type="dxa"/>
            <w:vAlign w:val="center"/>
          </w:tcPr>
          <w:p w14:paraId="5A5D1214"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385" w:type="dxa"/>
            <w:vAlign w:val="center"/>
          </w:tcPr>
          <w:p w14:paraId="3F8B757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97" w:type="dxa"/>
            <w:vAlign w:val="center"/>
          </w:tcPr>
          <w:p w14:paraId="642614C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497" w:type="dxa"/>
            <w:vAlign w:val="center"/>
          </w:tcPr>
          <w:p w14:paraId="23F8A34A"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498" w:type="dxa"/>
            <w:vAlign w:val="center"/>
          </w:tcPr>
          <w:p w14:paraId="149D04CF"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498" w:type="dxa"/>
            <w:vAlign w:val="center"/>
          </w:tcPr>
          <w:p w14:paraId="66CE3225"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bl>
    <w:p w14:paraId="6CD88BB9" w14:textId="77777777" w:rsidR="00693931" w:rsidRDefault="00693931" w:rsidP="00693931">
      <w:pPr>
        <w:spacing w:line="360" w:lineRule="auto"/>
        <w:rPr>
          <w:rFonts w:ascii="Times New Roman" w:eastAsia="Times New Roman" w:hAnsi="Times New Roman" w:cs="Times New Roman"/>
          <w:b/>
          <w:i/>
          <w:iCs/>
          <w:sz w:val="24"/>
          <w:szCs w:val="24"/>
        </w:rPr>
      </w:pPr>
    </w:p>
    <w:p w14:paraId="4A7521C8" w14:textId="77777777" w:rsidR="00693931" w:rsidRDefault="00693931" w:rsidP="00693931">
      <w:pPr>
        <w:spacing w:line="360" w:lineRule="auto"/>
        <w:rPr>
          <w:rFonts w:ascii="Times New Roman" w:eastAsia="Times New Roman" w:hAnsi="Times New Roman" w:cs="Times New Roman"/>
          <w:b/>
          <w:i/>
          <w:iCs/>
          <w:sz w:val="24"/>
          <w:szCs w:val="24"/>
        </w:rPr>
      </w:pPr>
    </w:p>
    <w:p w14:paraId="0A9DCCF4" w14:textId="77777777" w:rsidR="00693931" w:rsidRPr="00A216CB" w:rsidRDefault="00693931" w:rsidP="00693931">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“Watery Eyes”</w:t>
      </w:r>
    </w:p>
    <w:p w14:paraId="62CC5134" w14:textId="77777777" w:rsidR="00693931" w:rsidRPr="004760A2" w:rsidRDefault="00693931">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During a typical day in the past month, how often did your eyes look or feel excessively watery?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693931" w:rsidRPr="003D5DB2" w14:paraId="0A556C71" w14:textId="77777777" w:rsidTr="00372CEC">
        <w:trPr>
          <w:trHeight w:val="539"/>
        </w:trPr>
        <w:tc>
          <w:tcPr>
            <w:tcW w:w="1870" w:type="dxa"/>
            <w:vAlign w:val="center"/>
          </w:tcPr>
          <w:p w14:paraId="53542A4E"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Never</w:t>
            </w:r>
          </w:p>
        </w:tc>
        <w:tc>
          <w:tcPr>
            <w:tcW w:w="1870" w:type="dxa"/>
            <w:vAlign w:val="center"/>
          </w:tcPr>
          <w:p w14:paraId="5EE7DA2F"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7FAA33D5"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3F936EC3"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160CF666" w14:textId="77777777" w:rsidR="00693931" w:rsidRPr="003D5DB2" w:rsidRDefault="00693931" w:rsidP="00372CEC">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693931" w:rsidRPr="003D5DB2" w14:paraId="58BEC484" w14:textId="77777777" w:rsidTr="00372CEC">
        <w:trPr>
          <w:trHeight w:val="530"/>
        </w:trPr>
        <w:tc>
          <w:tcPr>
            <w:tcW w:w="1870" w:type="dxa"/>
            <w:vAlign w:val="center"/>
          </w:tcPr>
          <w:p w14:paraId="0A2DE62C"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1DE3E587"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4AE920B8"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6C9900EB"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44C51B8D"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2985E30E" w14:textId="77777777" w:rsidR="00693931" w:rsidRPr="00397939" w:rsidRDefault="00693931" w:rsidP="00693931">
      <w:pPr>
        <w:spacing w:line="360" w:lineRule="auto"/>
        <w:rPr>
          <w:rFonts w:ascii="Times New Roman" w:eastAsia="Times New Roman" w:hAnsi="Times New Roman" w:cs="Times New Roman"/>
          <w:bCs/>
          <w:sz w:val="24"/>
          <w:szCs w:val="24"/>
        </w:r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511"/>
        <w:gridCol w:w="1232"/>
        <w:gridCol w:w="1233"/>
        <w:gridCol w:w="1234"/>
        <w:gridCol w:w="1234"/>
        <w:gridCol w:w="1234"/>
        <w:gridCol w:w="1253"/>
      </w:tblGrid>
      <w:tr w:rsidR="00693931" w14:paraId="3F084624" w14:textId="77777777" w:rsidTr="00372CEC">
        <w:tc>
          <w:tcPr>
            <w:tcW w:w="1558" w:type="dxa"/>
            <w:vMerge w:val="restart"/>
            <w:tcBorders>
              <w:top w:val="single" w:sz="4" w:space="0" w:color="auto"/>
              <w:bottom w:val="single" w:sz="4" w:space="0" w:color="auto"/>
              <w:right w:val="single" w:sz="4" w:space="0" w:color="auto"/>
            </w:tcBorders>
            <w:vAlign w:val="center"/>
          </w:tcPr>
          <w:p w14:paraId="10646788"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sidRPr="00BE1834">
              <w:rPr>
                <w:rFonts w:ascii="Times New Roman" w:eastAsia="Times New Roman" w:hAnsi="Times New Roman" w:cs="Times New Roman"/>
                <w:b/>
                <w:sz w:val="24"/>
                <w:szCs w:val="24"/>
              </w:rPr>
              <w:t>Score</w:t>
            </w:r>
          </w:p>
        </w:tc>
        <w:tc>
          <w:tcPr>
            <w:tcW w:w="1283" w:type="dxa"/>
            <w:tcBorders>
              <w:top w:val="single" w:sz="4" w:space="0" w:color="auto"/>
              <w:left w:val="single" w:sz="4" w:space="0" w:color="auto"/>
              <w:bottom w:val="single" w:sz="4" w:space="0" w:color="auto"/>
              <w:right w:val="single" w:sz="4" w:space="0" w:color="auto"/>
            </w:tcBorders>
          </w:tcPr>
          <w:p w14:paraId="76E47EE8"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29</w:t>
            </w:r>
          </w:p>
        </w:tc>
        <w:tc>
          <w:tcPr>
            <w:tcW w:w="1284" w:type="dxa"/>
            <w:tcBorders>
              <w:top w:val="single" w:sz="4" w:space="0" w:color="auto"/>
              <w:left w:val="single" w:sz="4" w:space="0" w:color="auto"/>
              <w:bottom w:val="single" w:sz="4" w:space="0" w:color="auto"/>
              <w:right w:val="single" w:sz="4" w:space="0" w:color="auto"/>
            </w:tcBorders>
          </w:tcPr>
          <w:p w14:paraId="36E57475"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30</w:t>
            </w:r>
          </w:p>
        </w:tc>
        <w:tc>
          <w:tcPr>
            <w:tcW w:w="1285" w:type="dxa"/>
            <w:tcBorders>
              <w:top w:val="single" w:sz="4" w:space="0" w:color="auto"/>
              <w:left w:val="single" w:sz="4" w:space="0" w:color="auto"/>
              <w:bottom w:val="single" w:sz="4" w:space="0" w:color="auto"/>
              <w:right w:val="single" w:sz="4" w:space="0" w:color="auto"/>
            </w:tcBorders>
          </w:tcPr>
          <w:p w14:paraId="1BB16ED1"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31</w:t>
            </w:r>
          </w:p>
        </w:tc>
        <w:tc>
          <w:tcPr>
            <w:tcW w:w="1285" w:type="dxa"/>
            <w:tcBorders>
              <w:top w:val="single" w:sz="4" w:space="0" w:color="auto"/>
              <w:left w:val="single" w:sz="4" w:space="0" w:color="auto"/>
              <w:bottom w:val="single" w:sz="4" w:space="0" w:color="auto"/>
              <w:right w:val="single" w:sz="4" w:space="0" w:color="auto"/>
            </w:tcBorders>
          </w:tcPr>
          <w:p w14:paraId="00F51841"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32</w:t>
            </w:r>
          </w:p>
        </w:tc>
        <w:tc>
          <w:tcPr>
            <w:tcW w:w="1285" w:type="dxa"/>
            <w:tcBorders>
              <w:top w:val="single" w:sz="4" w:space="0" w:color="auto"/>
              <w:left w:val="single" w:sz="4" w:space="0" w:color="auto"/>
              <w:bottom w:val="single" w:sz="4" w:space="0" w:color="auto"/>
              <w:right w:val="single" w:sz="4" w:space="0" w:color="auto"/>
            </w:tcBorders>
          </w:tcPr>
          <w:p w14:paraId="55B01E4C"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33</w:t>
            </w:r>
          </w:p>
        </w:tc>
        <w:tc>
          <w:tcPr>
            <w:tcW w:w="1285" w:type="dxa"/>
            <w:tcBorders>
              <w:top w:val="single" w:sz="4" w:space="0" w:color="auto"/>
              <w:left w:val="single" w:sz="4" w:space="0" w:color="auto"/>
              <w:bottom w:val="single" w:sz="4" w:space="0" w:color="auto"/>
            </w:tcBorders>
          </w:tcPr>
          <w:p w14:paraId="60873BA6" w14:textId="77777777" w:rsidR="00693931" w:rsidRPr="00BE1834" w:rsidRDefault="00693931" w:rsidP="00372CEC">
            <w:pPr>
              <w:pStyle w:val="ListParagraph"/>
              <w:spacing w:line="360" w:lineRule="auto"/>
              <w:ind w:left="0"/>
              <w:jc w:val="center"/>
              <w:rPr>
                <w:rFonts w:ascii="Times New Roman" w:eastAsia="Times New Roman" w:hAnsi="Times New Roman" w:cs="Times New Roman"/>
                <w:b/>
                <w:sz w:val="24"/>
                <w:szCs w:val="24"/>
              </w:rPr>
            </w:pPr>
            <w:r w:rsidRPr="00BE1834">
              <w:rPr>
                <w:rFonts w:ascii="Times New Roman" w:eastAsia="Times New Roman" w:hAnsi="Times New Roman" w:cs="Times New Roman"/>
                <w:b/>
                <w:sz w:val="24"/>
                <w:szCs w:val="24"/>
              </w:rPr>
              <w:t>Total</w:t>
            </w:r>
          </w:p>
        </w:tc>
      </w:tr>
      <w:tr w:rsidR="00693931" w14:paraId="18D117D3" w14:textId="77777777" w:rsidTr="00372CEC">
        <w:tc>
          <w:tcPr>
            <w:tcW w:w="1558" w:type="dxa"/>
            <w:vMerge/>
            <w:tcBorders>
              <w:top w:val="nil"/>
              <w:bottom w:val="single" w:sz="4" w:space="0" w:color="auto"/>
              <w:right w:val="single" w:sz="4" w:space="0" w:color="auto"/>
            </w:tcBorders>
          </w:tcPr>
          <w:p w14:paraId="3B77B011"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83" w:type="dxa"/>
            <w:tcBorders>
              <w:top w:val="single" w:sz="4" w:space="0" w:color="auto"/>
              <w:left w:val="single" w:sz="4" w:space="0" w:color="auto"/>
              <w:bottom w:val="single" w:sz="4" w:space="0" w:color="auto"/>
              <w:right w:val="single" w:sz="4" w:space="0" w:color="auto"/>
            </w:tcBorders>
          </w:tcPr>
          <w:p w14:paraId="79AA3F9C"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4" w:type="dxa"/>
            <w:tcBorders>
              <w:top w:val="single" w:sz="4" w:space="0" w:color="auto"/>
              <w:left w:val="single" w:sz="4" w:space="0" w:color="auto"/>
              <w:bottom w:val="single" w:sz="4" w:space="0" w:color="auto"/>
              <w:right w:val="single" w:sz="4" w:space="0" w:color="auto"/>
            </w:tcBorders>
          </w:tcPr>
          <w:p w14:paraId="13572FCC"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12D15CC9"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04E13CED"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4FEB028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tcBorders>
          </w:tcPr>
          <w:p w14:paraId="05CCB1E3"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bl>
    <w:p w14:paraId="288BC2A2" w14:textId="77777777" w:rsidR="00693931" w:rsidRPr="00395EDC" w:rsidRDefault="00693931" w:rsidP="00693931">
      <w:pPr>
        <w:spacing w:after="0" w:line="360" w:lineRule="auto"/>
        <w:rPr>
          <w:rFonts w:ascii="Times New Roman" w:eastAsia="Times New Roman" w:hAnsi="Times New Roman" w:cs="Times New Roman"/>
          <w:sz w:val="24"/>
          <w:szCs w:val="24"/>
        </w:rPr>
      </w:pPr>
    </w:p>
    <w:p w14:paraId="14B6978C" w14:textId="77777777" w:rsidR="00693931" w:rsidRDefault="00693931" w:rsidP="00693931">
      <w:pPr>
        <w:pStyle w:val="ListParagraph"/>
        <w:spacing w:line="360" w:lineRule="auto"/>
        <w:jc w:val="center"/>
        <w:rPr>
          <w:rFonts w:ascii="Times New Roman" w:eastAsia="Times New Roman" w:hAnsi="Times New Roman" w:cs="Times New Roman"/>
          <w:b/>
          <w:sz w:val="28"/>
          <w:szCs w:val="28"/>
        </w:rPr>
      </w:pPr>
    </w:p>
    <w:p w14:paraId="3BE08F68" w14:textId="77777777" w:rsidR="00693931" w:rsidRDefault="00693931" w:rsidP="00693931">
      <w:pPr>
        <w:pStyle w:val="ListParagraph"/>
        <w:spacing w:line="360" w:lineRule="auto"/>
        <w:jc w:val="center"/>
        <w:rPr>
          <w:rFonts w:ascii="Times New Roman" w:eastAsia="Times New Roman" w:hAnsi="Times New Roman" w:cs="Times New Roman"/>
          <w:b/>
          <w:sz w:val="28"/>
          <w:szCs w:val="28"/>
        </w:rPr>
      </w:pPr>
    </w:p>
    <w:p w14:paraId="30EA4F71" w14:textId="77777777" w:rsidR="00693931" w:rsidRDefault="00693931" w:rsidP="0069393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7F6608B" w14:textId="0489F478" w:rsidR="00693931" w:rsidRPr="00DF6087" w:rsidRDefault="00693931" w:rsidP="00693931">
      <w:pPr>
        <w:pStyle w:val="ListParagraph"/>
        <w:spacing w:line="360" w:lineRule="auto"/>
        <w:jc w:val="center"/>
        <w:rPr>
          <w:rFonts w:ascii="Times New Roman" w:eastAsia="Times New Roman" w:hAnsi="Times New Roman" w:cs="Times New Roman"/>
          <w:b/>
          <w:sz w:val="40"/>
          <w:szCs w:val="40"/>
        </w:rPr>
      </w:pPr>
      <w:r w:rsidRPr="00DF6087">
        <w:rPr>
          <w:rFonts w:ascii="Times New Roman" w:eastAsia="Times New Roman" w:hAnsi="Times New Roman" w:cs="Times New Roman"/>
          <w:b/>
          <w:sz w:val="40"/>
          <w:szCs w:val="40"/>
        </w:rPr>
        <w:lastRenderedPageBreak/>
        <w:t>Appendix-D</w:t>
      </w:r>
    </w:p>
    <w:p w14:paraId="31E27AB5" w14:textId="77777777" w:rsidR="00693931" w:rsidRDefault="00693931" w:rsidP="00693931">
      <w:pPr>
        <w:pStyle w:val="ListParagraph"/>
        <w:spacing w:line="360" w:lineRule="auto"/>
        <w:jc w:val="center"/>
        <w:rPr>
          <w:rFonts w:ascii="Times New Roman" w:eastAsia="Times New Roman" w:hAnsi="Times New Roman" w:cs="Times New Roman"/>
          <w:b/>
          <w:bCs/>
          <w:color w:val="000000"/>
          <w:sz w:val="24"/>
          <w:szCs w:val="24"/>
          <w:u w:val="single"/>
          <w:lang w:bidi="bn-IN"/>
        </w:rPr>
      </w:pPr>
      <w:r w:rsidRPr="00843F09">
        <w:rPr>
          <w:rFonts w:ascii="Times New Roman" w:eastAsia="Times New Roman" w:hAnsi="Times New Roman" w:cs="Times New Roman"/>
          <w:b/>
          <w:bCs/>
          <w:color w:val="000000"/>
          <w:sz w:val="24"/>
          <w:szCs w:val="24"/>
          <w:u w:val="single"/>
        </w:rPr>
        <w:t xml:space="preserve">Questionnaire – </w:t>
      </w:r>
      <w:r w:rsidRPr="00843F09">
        <w:rPr>
          <w:rFonts w:ascii="Nirmala UI" w:eastAsia="Times New Roman" w:hAnsi="Nirmala UI" w:cs="Nirmala UI" w:hint="cs"/>
          <w:b/>
          <w:bCs/>
          <w:color w:val="000000"/>
          <w:sz w:val="24"/>
          <w:szCs w:val="24"/>
          <w:u w:val="single"/>
          <w:cs/>
          <w:lang w:val="en-GB" w:bidi="bn-IN"/>
        </w:rPr>
        <w:t>বাংলা</w:t>
      </w:r>
      <w:r w:rsidRPr="00843F09">
        <w:rPr>
          <w:rFonts w:ascii="Times New Roman" w:eastAsia="Times New Roman" w:hAnsi="Times New Roman" w:cs="Times New Roman"/>
          <w:b/>
          <w:bCs/>
          <w:color w:val="000000"/>
          <w:sz w:val="24"/>
          <w:szCs w:val="24"/>
          <w:u w:val="single"/>
          <w:lang w:bidi="bn-IN"/>
        </w:rPr>
        <w:t xml:space="preserve"> </w:t>
      </w:r>
    </w:p>
    <w:p w14:paraId="588A2CCC" w14:textId="77777777" w:rsidR="00693931" w:rsidRPr="0045498A" w:rsidRDefault="00693931" w:rsidP="00693931">
      <w:pPr>
        <w:spacing w:line="240" w:lineRule="auto"/>
        <w:rPr>
          <w:rFonts w:ascii="Nirmala UI" w:eastAsia="Times New Roman" w:hAnsi="Nirmala UI" w:cs="Nirmala UI"/>
          <w:b/>
        </w:rPr>
      </w:pPr>
      <w:proofErr w:type="spellStart"/>
      <w:r>
        <w:rPr>
          <w:rFonts w:ascii="Nirmala UI" w:eastAsia="Times New Roman" w:hAnsi="Nirmala UI" w:cs="Nirmala UI"/>
          <w:b/>
        </w:rPr>
        <w:t>নামঃ</w:t>
      </w:r>
      <w:proofErr w:type="spellEnd"/>
    </w:p>
    <w:p w14:paraId="47E56D0B" w14:textId="77777777" w:rsidR="00693931" w:rsidRPr="00F9275D" w:rsidRDefault="00693931" w:rsidP="00693931">
      <w:pPr>
        <w:spacing w:line="240" w:lineRule="auto"/>
        <w:rPr>
          <w:rFonts w:ascii="Times New Roman" w:eastAsia="Times New Roman" w:hAnsi="Times New Roman" w:cs="Times New Roman"/>
          <w:b/>
          <w:bCs/>
          <w:color w:val="000000"/>
          <w:sz w:val="24"/>
          <w:szCs w:val="24"/>
          <w:u w:val="single"/>
        </w:rPr>
      </w:pPr>
      <w:proofErr w:type="spellStart"/>
      <w:r>
        <w:rPr>
          <w:rFonts w:ascii="Nirmala UI" w:eastAsia="Times New Roman" w:hAnsi="Nirmala UI" w:cs="Nirmala UI"/>
          <w:b/>
        </w:rPr>
        <w:t>পরিচিতি</w:t>
      </w:r>
      <w:proofErr w:type="spellEnd"/>
      <w:r>
        <w:rPr>
          <w:rFonts w:ascii="Nirmala UI" w:eastAsia="Times New Roman" w:hAnsi="Nirmala UI" w:cs="Nirmala UI"/>
          <w:b/>
        </w:rPr>
        <w:t xml:space="preserve"> </w:t>
      </w:r>
      <w:proofErr w:type="spellStart"/>
      <w:r>
        <w:rPr>
          <w:rFonts w:ascii="Nirmala UI" w:eastAsia="Times New Roman" w:hAnsi="Nirmala UI" w:cs="Nirmala UI"/>
          <w:b/>
        </w:rPr>
        <w:t>নাম্বারঃ</w:t>
      </w:r>
      <w:proofErr w:type="spellEnd"/>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1"/>
        <w:gridCol w:w="3542"/>
      </w:tblGrid>
      <w:tr w:rsidR="00693931" w14:paraId="686C6922" w14:textId="77777777" w:rsidTr="00372CEC">
        <w:tc>
          <w:tcPr>
            <w:tcW w:w="5812" w:type="dxa"/>
          </w:tcPr>
          <w:p w14:paraId="47951E28" w14:textId="77777777" w:rsidR="00693931" w:rsidRPr="000F2182" w:rsidRDefault="00693931" w:rsidP="00372CEC">
            <w:pPr>
              <w:rPr>
                <w:rFonts w:ascii="Siyam Rupali ANSI" w:eastAsia="Times New Roman" w:hAnsi="Siyam Rupali ANSI" w:cs="Times New Roman"/>
                <w:bCs/>
                <w:sz w:val="24"/>
                <w:szCs w:val="24"/>
                <w:cs/>
                <w:lang w:bidi="bn-IN"/>
              </w:rPr>
            </w:pPr>
            <w:r w:rsidRPr="000F2182">
              <w:rPr>
                <w:rFonts w:ascii="Siyam Rupali ANSI" w:eastAsia="Times New Roman" w:hAnsi="Siyam Rupali ANSI" w:cs="Vrinda" w:hint="cs"/>
                <w:bCs/>
                <w:sz w:val="24"/>
                <w:szCs w:val="24"/>
                <w:cs/>
                <w:lang w:bidi="bn-IN"/>
              </w:rPr>
              <w:t>ডিপার্টমেন্টঃ</w:t>
            </w:r>
          </w:p>
        </w:tc>
        <w:tc>
          <w:tcPr>
            <w:tcW w:w="3685" w:type="dxa"/>
          </w:tcPr>
          <w:p w14:paraId="3EB2B23B" w14:textId="77777777" w:rsidR="00693931" w:rsidRPr="000F2182" w:rsidRDefault="00693931" w:rsidP="00372CEC">
            <w:pPr>
              <w:rPr>
                <w:rFonts w:ascii="Siyam Rupali ANSI" w:eastAsia="Times New Roman" w:hAnsi="Siyam Rupali ANSI" w:cs="Times New Roman"/>
                <w:bCs/>
                <w:sz w:val="24"/>
                <w:szCs w:val="24"/>
              </w:rPr>
            </w:pPr>
          </w:p>
        </w:tc>
      </w:tr>
    </w:tbl>
    <w:p w14:paraId="220A262E" w14:textId="77777777" w:rsidR="00693931" w:rsidRDefault="00693931" w:rsidP="00693931">
      <w:pPr>
        <w:spacing w:after="0" w:line="240" w:lineRule="auto"/>
        <w:rPr>
          <w:rFonts w:ascii="Siyam Rupali ANSI" w:eastAsia="Times New Roman" w:hAnsi="Siyam Rupali ANSI" w:cs="Times New Roman"/>
          <w:b/>
          <w:sz w:val="24"/>
          <w:szCs w:val="24"/>
        </w:rPr>
      </w:pPr>
    </w:p>
    <w:p w14:paraId="7A676A9B" w14:textId="77777777" w:rsidR="00693931" w:rsidRPr="00050AAE" w:rsidRDefault="00693931" w:rsidP="00693931">
      <w:pPr>
        <w:spacing w:after="0" w:line="360" w:lineRule="auto"/>
        <w:rPr>
          <w:rFonts w:ascii="Times New Roman" w:eastAsia="Times New Roman" w:hAnsi="Times New Roman" w:cs="Times New Roman"/>
          <w:sz w:val="24"/>
          <w:szCs w:val="24"/>
        </w:rPr>
      </w:pP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নিম্নোলিখিত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কোনো</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দীর্ঘমেয়াদী</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রোগ</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আছে</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w:t>
      </w:r>
      <w:proofErr w:type="spellEnd"/>
      <w:r w:rsidRPr="00050AAE">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120"/>
        <w:gridCol w:w="630"/>
        <w:gridCol w:w="720"/>
      </w:tblGrid>
      <w:tr w:rsidR="00693931" w:rsidRPr="00CD49C0" w14:paraId="7C36F86A" w14:textId="77777777" w:rsidTr="00372CEC">
        <w:tc>
          <w:tcPr>
            <w:tcW w:w="6745" w:type="dxa"/>
            <w:gridSpan w:val="2"/>
            <w:tcBorders>
              <w:top w:val="nil"/>
              <w:left w:val="nil"/>
            </w:tcBorders>
          </w:tcPr>
          <w:p w14:paraId="6C71A97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630" w:type="dxa"/>
          </w:tcPr>
          <w:p w14:paraId="5F7FA02F"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3E311672"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693931" w:rsidRPr="00050AAE" w14:paraId="1C709772" w14:textId="77777777" w:rsidTr="00372CEC">
        <w:tc>
          <w:tcPr>
            <w:tcW w:w="625" w:type="dxa"/>
          </w:tcPr>
          <w:p w14:paraId="63E4F504"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6120" w:type="dxa"/>
          </w:tcPr>
          <w:p w14:paraId="619873B1" w14:textId="77777777" w:rsidR="00693931" w:rsidRPr="00876D25" w:rsidRDefault="00693931" w:rsidP="00372CEC">
            <w:pPr>
              <w:spacing w:line="360" w:lineRule="auto"/>
              <w:rPr>
                <w:rFonts w:ascii="Siyam Rupali ANSI" w:eastAsia="Times New Roman" w:hAnsi="Siyam Rupali ANSI" w:cs="Times New Roman"/>
                <w:sz w:val="24"/>
                <w:szCs w:val="24"/>
              </w:rPr>
            </w:pPr>
            <w:proofErr w:type="spellStart"/>
            <w:r>
              <w:rPr>
                <w:rFonts w:ascii="Nirmala UI" w:eastAsia="Times New Roman" w:hAnsi="Nirmala UI" w:cs="Nirmala UI"/>
                <w:sz w:val="24"/>
                <w:szCs w:val="24"/>
              </w:rPr>
              <w:t>শেষ</w:t>
            </w:r>
            <w:proofErr w:type="spellEnd"/>
            <w:r>
              <w:rPr>
                <w:rFonts w:ascii="Nirmala UI" w:eastAsia="Times New Roman" w:hAnsi="Nirmala UI" w:cs="Nirmala UI"/>
                <w:sz w:val="24"/>
                <w:szCs w:val="24"/>
              </w:rPr>
              <w:t xml:space="preserve"> ৬ </w:t>
            </w:r>
            <w:proofErr w:type="spellStart"/>
            <w:r>
              <w:rPr>
                <w:rFonts w:ascii="Nirmala UI" w:eastAsia="Times New Roman" w:hAnsi="Nirmala UI" w:cs="Nirmala UI"/>
                <w:sz w:val="24"/>
                <w:szCs w:val="24"/>
              </w:rPr>
              <w:t>মাসে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এক্সট্রা</w:t>
            </w:r>
            <w:proofErr w:type="spellEnd"/>
            <w:r>
              <w:rPr>
                <w:rFonts w:ascii="Nirmala UI" w:eastAsia="Times New Roman" w:hAnsi="Nirmala UI" w:cs="Nirmala UI"/>
                <w:sz w:val="24"/>
                <w:szCs w:val="24"/>
              </w:rPr>
              <w:t xml:space="preserve"> ও </w:t>
            </w:r>
            <w:proofErr w:type="spellStart"/>
            <w:r>
              <w:rPr>
                <w:rFonts w:ascii="Nirmala UI" w:eastAsia="Times New Roman" w:hAnsi="Nirmala UI" w:cs="Nirmala UI"/>
                <w:sz w:val="24"/>
                <w:szCs w:val="24"/>
              </w:rPr>
              <w:t>ইন্ট্রাওকুলার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অপারেশন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p>
        </w:tc>
        <w:tc>
          <w:tcPr>
            <w:tcW w:w="630" w:type="dxa"/>
          </w:tcPr>
          <w:p w14:paraId="309B33F4"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p>
        </w:tc>
        <w:tc>
          <w:tcPr>
            <w:tcW w:w="720" w:type="dxa"/>
          </w:tcPr>
          <w:p w14:paraId="4D24EBA2" w14:textId="77777777" w:rsidR="00693931" w:rsidRPr="00050AAE" w:rsidRDefault="00693931" w:rsidP="00372CEC">
            <w:pPr>
              <w:pStyle w:val="ListParagraph"/>
              <w:spacing w:line="360" w:lineRule="auto"/>
              <w:ind w:left="0"/>
              <w:rPr>
                <w:rFonts w:ascii="Nirmala UI" w:eastAsia="Times New Roman" w:hAnsi="Nirmala UI" w:cs="Nirmala UI"/>
                <w:sz w:val="24"/>
                <w:szCs w:val="24"/>
              </w:rPr>
            </w:pPr>
          </w:p>
        </w:tc>
      </w:tr>
      <w:tr w:rsidR="00693931" w:rsidRPr="00050AAE" w14:paraId="3139E115" w14:textId="77777777" w:rsidTr="00372CEC">
        <w:tc>
          <w:tcPr>
            <w:tcW w:w="625" w:type="dxa"/>
          </w:tcPr>
          <w:p w14:paraId="266EB1FA"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7FAE9B2F" w14:textId="77777777" w:rsidR="00693931" w:rsidRPr="0021573A" w:rsidRDefault="00693931" w:rsidP="00372CEC">
            <w:pPr>
              <w:spacing w:line="360" w:lineRule="auto"/>
              <w:rPr>
                <w:rFonts w:ascii="Siyam Rupali ANSI" w:eastAsia="Times New Roman" w:hAnsi="Siyam Rupali ANSI" w:cs="Times New Roman"/>
                <w:sz w:val="24"/>
                <w:szCs w:val="24"/>
              </w:rPr>
            </w:pPr>
            <w:proofErr w:type="spellStart"/>
            <w:r w:rsidRPr="0021573A">
              <w:rPr>
                <w:rFonts w:ascii="Nirmala UI" w:eastAsia="Times New Roman" w:hAnsi="Nirmala UI" w:cs="Nirmala UI"/>
                <w:sz w:val="24"/>
                <w:szCs w:val="24"/>
              </w:rPr>
              <w:t>গ্রস</w:t>
            </w:r>
            <w:proofErr w:type="spellEnd"/>
            <w:r w:rsidRPr="0021573A">
              <w:rPr>
                <w:rFonts w:ascii="Nirmala UI" w:eastAsia="Times New Roman" w:hAnsi="Nirmala UI" w:cs="Nirmala UI"/>
                <w:sz w:val="24"/>
                <w:szCs w:val="24"/>
              </w:rPr>
              <w:t xml:space="preserve"> </w:t>
            </w:r>
            <w:proofErr w:type="spellStart"/>
            <w:r w:rsidRPr="0021573A">
              <w:rPr>
                <w:rFonts w:ascii="Nirmala UI" w:eastAsia="Times New Roman" w:hAnsi="Nirmala UI" w:cs="Nirmala UI"/>
                <w:sz w:val="24"/>
                <w:szCs w:val="24"/>
              </w:rPr>
              <w:t>লিড</w:t>
            </w:r>
            <w:proofErr w:type="spellEnd"/>
            <w:r w:rsidRPr="0021573A">
              <w:rPr>
                <w:rFonts w:ascii="Nirmala UI" w:eastAsia="Times New Roman" w:hAnsi="Nirmala UI" w:cs="Nirmala UI"/>
                <w:sz w:val="24"/>
                <w:szCs w:val="24"/>
              </w:rPr>
              <w:t xml:space="preserve"> </w:t>
            </w:r>
            <w:proofErr w:type="spellStart"/>
            <w:r w:rsidRPr="0021573A">
              <w:rPr>
                <w:rFonts w:ascii="Nirmala UI" w:eastAsia="Times New Roman" w:hAnsi="Nirmala UI" w:cs="Nirmala UI"/>
                <w:sz w:val="24"/>
                <w:szCs w:val="24"/>
              </w:rPr>
              <w:t>অ্যাবনর্মালিটিস</w:t>
            </w:r>
            <w:proofErr w:type="spellEnd"/>
          </w:p>
        </w:tc>
        <w:tc>
          <w:tcPr>
            <w:tcW w:w="630" w:type="dxa"/>
          </w:tcPr>
          <w:p w14:paraId="68845255"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p>
        </w:tc>
        <w:tc>
          <w:tcPr>
            <w:tcW w:w="720" w:type="dxa"/>
          </w:tcPr>
          <w:p w14:paraId="37577540"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p>
        </w:tc>
      </w:tr>
      <w:tr w:rsidR="00693931" w:rsidRPr="00050AAE" w14:paraId="2DBEA489" w14:textId="77777777" w:rsidTr="00372CEC">
        <w:tc>
          <w:tcPr>
            <w:tcW w:w="625" w:type="dxa"/>
          </w:tcPr>
          <w:p w14:paraId="147CAB63"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0DC7B6C1" w14:textId="77777777" w:rsidR="00693931" w:rsidRPr="001809C0" w:rsidRDefault="00693931" w:rsidP="00372CEC">
            <w:pPr>
              <w:spacing w:line="360" w:lineRule="auto"/>
              <w:rPr>
                <w:rFonts w:ascii="Siyam Rupali ANSI" w:eastAsia="Times New Roman" w:hAnsi="Siyam Rupali ANSI" w:cs="Times New Roman"/>
                <w:sz w:val="24"/>
                <w:szCs w:val="24"/>
              </w:rPr>
            </w:pPr>
            <w:proofErr w:type="spellStart"/>
            <w:r w:rsidRPr="001809C0">
              <w:rPr>
                <w:rFonts w:ascii="Nirmala UI" w:eastAsia="Times New Roman" w:hAnsi="Nirmala UI" w:cs="Nirmala UI"/>
                <w:sz w:val="24"/>
                <w:szCs w:val="24"/>
              </w:rPr>
              <w:t>জীবন</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হুমকি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নাশক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সিস্টেমিক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রোগ</w:t>
            </w:r>
            <w:proofErr w:type="spellEnd"/>
          </w:p>
        </w:tc>
        <w:tc>
          <w:tcPr>
            <w:tcW w:w="630" w:type="dxa"/>
          </w:tcPr>
          <w:p w14:paraId="41BAD006"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p>
        </w:tc>
        <w:tc>
          <w:tcPr>
            <w:tcW w:w="720" w:type="dxa"/>
          </w:tcPr>
          <w:p w14:paraId="36CB3BB7"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p>
        </w:tc>
      </w:tr>
    </w:tbl>
    <w:p w14:paraId="05BAF96F" w14:textId="77777777" w:rsidR="00693931" w:rsidRDefault="00693931" w:rsidP="00693931">
      <w:pPr>
        <w:spacing w:after="0" w:line="240" w:lineRule="auto"/>
        <w:rPr>
          <w:rFonts w:ascii="Siyam Rupali ANSI" w:eastAsia="Times New Roman" w:hAnsi="Siyam Rupali ANSI" w:cs="Times New Roman"/>
          <w:b/>
          <w:sz w:val="24"/>
          <w:szCs w:val="24"/>
        </w:rPr>
      </w:pPr>
    </w:p>
    <w:p w14:paraId="70FFCCBF" w14:textId="77777777" w:rsidR="00693931" w:rsidRPr="00F00423" w:rsidRDefault="00693931" w:rsidP="00693931">
      <w:pPr>
        <w:spacing w:after="0" w:line="240" w:lineRule="auto"/>
        <w:jc w:val="center"/>
        <w:rPr>
          <w:rFonts w:ascii="Siyam Rupali ANSI" w:eastAsia="Times New Roman" w:hAnsi="Siyam Rupali ANSI" w:cs="Times New Roman"/>
          <w:b/>
          <w:sz w:val="24"/>
          <w:szCs w:val="24"/>
          <w:u w:val="single"/>
        </w:rPr>
      </w:pPr>
      <w:r w:rsidRPr="00F00423">
        <w:rPr>
          <w:rFonts w:ascii="Nirmala UI" w:eastAsia="Times New Roman" w:hAnsi="Nirmala UI" w:cs="Nirmala UI"/>
          <w:b/>
          <w:sz w:val="24"/>
          <w:szCs w:val="24"/>
          <w:u w:val="single"/>
        </w:rPr>
        <w:t xml:space="preserve">ক </w:t>
      </w:r>
      <w:proofErr w:type="spellStart"/>
      <w:r w:rsidRPr="00F00423">
        <w:rPr>
          <w:rFonts w:ascii="Nirmala UI" w:eastAsia="Times New Roman" w:hAnsi="Nirmala UI" w:cs="Nirmala UI"/>
          <w:b/>
          <w:sz w:val="24"/>
          <w:szCs w:val="24"/>
          <w:u w:val="single"/>
        </w:rPr>
        <w:t>বিভাগঃ</w:t>
      </w:r>
      <w:proofErr w:type="spellEnd"/>
      <w:r w:rsidRPr="00F00423">
        <w:rPr>
          <w:rFonts w:ascii="Nirmala UI" w:eastAsia="Times New Roman" w:hAnsi="Nirmala UI" w:cs="Nirmala UI"/>
          <w:b/>
          <w:sz w:val="24"/>
          <w:szCs w:val="24"/>
          <w:u w:val="single"/>
        </w:rPr>
        <w:t xml:space="preserve"> </w:t>
      </w:r>
      <w:proofErr w:type="spellStart"/>
      <w:r w:rsidRPr="00F00423">
        <w:rPr>
          <w:rFonts w:ascii="Siyam Rupali ANSI" w:eastAsia="Times New Roman" w:hAnsi="Siyam Rupali ANSI" w:cs="Times New Roman"/>
          <w:b/>
          <w:sz w:val="24"/>
          <w:szCs w:val="24"/>
          <w:u w:val="single"/>
        </w:rPr>
        <w:t>RbwgwZ</w:t>
      </w:r>
      <w:proofErr w:type="spellEnd"/>
      <w:r w:rsidRPr="00F00423">
        <w:rPr>
          <w:rFonts w:ascii="Siyam Rupali ANSI" w:eastAsia="Times New Roman" w:hAnsi="Siyam Rupali ANSI" w:cs="Times New Roman"/>
          <w:b/>
          <w:sz w:val="24"/>
          <w:szCs w:val="24"/>
          <w:u w:val="single"/>
        </w:rPr>
        <w:t xml:space="preserve"> </w:t>
      </w:r>
      <w:proofErr w:type="spellStart"/>
      <w:r w:rsidRPr="00F00423">
        <w:rPr>
          <w:rFonts w:ascii="Siyam Rupali ANSI" w:eastAsia="Times New Roman" w:hAnsi="Siyam Rupali ANSI" w:cs="Times New Roman"/>
          <w:b/>
          <w:sz w:val="24"/>
          <w:szCs w:val="24"/>
          <w:u w:val="single"/>
        </w:rPr>
        <w:t>msµvš</w:t>
      </w:r>
      <w:proofErr w:type="spellEnd"/>
      <w:r w:rsidRPr="00F00423">
        <w:rPr>
          <w:rFonts w:ascii="Siyam Rupali ANSI" w:eastAsia="Times New Roman" w:hAnsi="Siyam Rupali ANSI" w:cs="Times New Roman"/>
          <w:b/>
          <w:sz w:val="24"/>
          <w:szCs w:val="24"/>
          <w:u w:val="single"/>
        </w:rPr>
        <w:t>— Z_¨</w:t>
      </w:r>
    </w:p>
    <w:p w14:paraId="205EA8C9" w14:textId="77777777" w:rsidR="00693931" w:rsidRDefault="00693931" w:rsidP="00693931">
      <w:pPr>
        <w:spacing w:after="0" w:line="360" w:lineRule="auto"/>
        <w:rPr>
          <w:rFonts w:ascii="Nirmala UI" w:eastAsia="Times New Roman" w:hAnsi="Nirmala UI" w:cs="Nirmala UI"/>
          <w:sz w:val="24"/>
          <w:szCs w:val="24"/>
        </w:rPr>
      </w:pPr>
    </w:p>
    <w:p w14:paraId="6A7DE1FC" w14:textId="77777777" w:rsidR="00693931" w:rsidRDefault="00693931" w:rsidP="00693931">
      <w:pPr>
        <w:spacing w:after="0" w:line="360" w:lineRule="auto"/>
        <w:rPr>
          <w:rFonts w:ascii="Siyam Rupali ANSI" w:eastAsia="Times New Roman" w:hAnsi="Siyam Rupali ANSI" w:cs="Nirmala UI"/>
          <w:sz w:val="24"/>
          <w:szCs w:val="24"/>
        </w:rPr>
      </w:pPr>
      <w:r>
        <w:rPr>
          <w:rFonts w:ascii="Nirmala UI" w:eastAsia="Times New Roman" w:hAnsi="Nirmala UI" w:cs="Nirmala UI"/>
          <w:sz w:val="24"/>
          <w:szCs w:val="24"/>
        </w:rPr>
        <w:t xml:space="preserve">১।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বয়স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w:t>
      </w:r>
      <w:proofErr w:type="spellEnd"/>
      <w:r>
        <w:rPr>
          <w:rFonts w:ascii="Siyam Rupali ANSI" w:eastAsia="Times New Roman" w:hAnsi="Siyam Rupali ANSI" w:cs="Times New Roman"/>
          <w:sz w:val="24"/>
          <w:szCs w:val="24"/>
        </w:rPr>
        <w:t xml:space="preserve">? </w:t>
      </w:r>
    </w:p>
    <w:p w14:paraId="7A537EDF" w14:textId="77777777" w:rsidR="00693931" w:rsidRDefault="00693931" w:rsidP="00693931">
      <w:pPr>
        <w:spacing w:after="0" w:line="240" w:lineRule="auto"/>
        <w:ind w:left="360"/>
        <w:rPr>
          <w:rFonts w:ascii="Siyam Rupali ANSI" w:eastAsia="Times New Roman" w:hAnsi="Siyam Rupali ANSI" w:cs="Nirmala UI"/>
          <w:sz w:val="24"/>
          <w:szCs w:val="24"/>
        </w:rPr>
      </w:pPr>
      <w:r>
        <w:rPr>
          <w:rFonts w:ascii="Times New Roman" w:eastAsia="Times New Roman" w:hAnsi="Times New Roman" w:cs="Times New Roman"/>
          <w:sz w:val="24"/>
          <w:szCs w:val="24"/>
        </w:rPr>
        <w:t xml:space="preserve">……………………………. </w:t>
      </w:r>
    </w:p>
    <w:p w14:paraId="70373AA7" w14:textId="77777777" w:rsidR="00693931" w:rsidRPr="00843F09" w:rsidRDefault="00693931" w:rsidP="00693931">
      <w:pPr>
        <w:pStyle w:val="ListParagraph"/>
        <w:spacing w:line="360" w:lineRule="auto"/>
        <w:ind w:left="360"/>
        <w:rPr>
          <w:rFonts w:ascii="Times New Roman" w:eastAsia="Times New Roman" w:hAnsi="Times New Roman" w:cs="Times New Roman"/>
          <w:sz w:val="24"/>
          <w:szCs w:val="24"/>
        </w:rPr>
      </w:pPr>
    </w:p>
    <w:p w14:paraId="11D20C6F" w14:textId="77777777" w:rsidR="00693931" w:rsidRPr="00843F09" w:rsidRDefault="00693931" w:rsidP="00693931">
      <w:pPr>
        <w:spacing w:after="0" w:line="36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২। </w:t>
      </w:r>
      <w:proofErr w:type="spellStart"/>
      <w:r>
        <w:rPr>
          <w:rFonts w:ascii="Nirmala UI" w:eastAsia="Times New Roman" w:hAnsi="Nirmala UI" w:cs="Nirmala UI"/>
          <w:sz w:val="24"/>
          <w:szCs w:val="24"/>
        </w:rPr>
        <w:t>আপনার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নিজ</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কোথায়</w:t>
      </w:r>
      <w:proofErr w:type="spellEnd"/>
      <w:r w:rsidRPr="00843F09">
        <w:rPr>
          <w:rFonts w:ascii="Siyam Rupali ANSI" w:eastAsia="Times New Roman" w:hAnsi="Siyam Rupali ANSI" w:cs="Times New Roman"/>
          <w:sz w:val="24"/>
          <w:szCs w:val="24"/>
        </w:rPr>
        <w:t>?</w:t>
      </w:r>
    </w:p>
    <w:p w14:paraId="4233CA3A" w14:textId="77777777" w:rsidR="00693931" w:rsidRDefault="00693931" w:rsidP="00693931">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E1ECFC" w14:textId="77777777" w:rsidR="00693931" w:rsidRDefault="00693931" w:rsidP="00693931">
      <w:pPr>
        <w:spacing w:after="0" w:line="360" w:lineRule="auto"/>
        <w:ind w:left="360"/>
        <w:rPr>
          <w:rFonts w:ascii="Times New Roman" w:eastAsia="Times New Roman" w:hAnsi="Times New Roman" w:cs="Times New Roman"/>
          <w:sz w:val="24"/>
          <w:szCs w:val="24"/>
        </w:rPr>
      </w:pPr>
    </w:p>
    <w:p w14:paraId="114D5831" w14:textId="77777777" w:rsidR="00693931" w:rsidRPr="00F46BD1" w:rsidRDefault="00693931" w:rsidP="00693931">
      <w:pPr>
        <w:spacing w:after="0" w:line="24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৩। </w:t>
      </w:r>
      <w:proofErr w:type="spellStart"/>
      <w:r w:rsidRPr="00B72D60">
        <w:rPr>
          <w:rFonts w:ascii="Nirmala UI" w:eastAsia="Times New Roman" w:hAnsi="Nirmala UI" w:cs="Nirmala UI"/>
          <w:sz w:val="24"/>
          <w:szCs w:val="24"/>
        </w:rPr>
        <w:t>আপনি</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কোন</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পেশায়</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নিয়োজিত</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আছেন</w:t>
      </w:r>
      <w:proofErr w:type="spellEnd"/>
      <w:r w:rsidRPr="00B72D60">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1B43A79F" w14:textId="77777777" w:rsidTr="00372CEC">
        <w:trPr>
          <w:trHeight w:val="314"/>
        </w:trPr>
        <w:tc>
          <w:tcPr>
            <w:tcW w:w="450" w:type="dxa"/>
          </w:tcPr>
          <w:p w14:paraId="5F3CFEB4" w14:textId="77777777" w:rsidR="00693931" w:rsidRPr="008D68B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4204345B" w14:textId="77777777" w:rsidR="00693931" w:rsidRPr="00F46BD1"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ছাত্র</w:t>
            </w:r>
            <w:proofErr w:type="spellEnd"/>
          </w:p>
        </w:tc>
        <w:tc>
          <w:tcPr>
            <w:tcW w:w="630" w:type="dxa"/>
          </w:tcPr>
          <w:p w14:paraId="36594F4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DB826EC" w14:textId="77777777" w:rsidTr="00372CEC">
        <w:tc>
          <w:tcPr>
            <w:tcW w:w="450" w:type="dxa"/>
          </w:tcPr>
          <w:p w14:paraId="0D823B28" w14:textId="77777777" w:rsidR="00693931" w:rsidRPr="008D68B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58243071" w14:textId="77777777" w:rsidR="00693931" w:rsidRPr="00F46BD1"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ফ্যাকাল্টি</w:t>
            </w:r>
            <w:proofErr w:type="spellEnd"/>
          </w:p>
        </w:tc>
        <w:tc>
          <w:tcPr>
            <w:tcW w:w="630" w:type="dxa"/>
          </w:tcPr>
          <w:p w14:paraId="7F6340C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E34D176" w14:textId="77777777" w:rsidTr="00372CEC">
        <w:tc>
          <w:tcPr>
            <w:tcW w:w="450" w:type="dxa"/>
          </w:tcPr>
          <w:p w14:paraId="3CB9FA7C" w14:textId="77777777" w:rsidR="00693931" w:rsidRPr="008D68B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45CB3D37" w14:textId="77777777" w:rsidR="00693931" w:rsidRPr="00F46BD1"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প্রশাসনিক</w:t>
            </w:r>
            <w:proofErr w:type="spellEnd"/>
          </w:p>
        </w:tc>
        <w:tc>
          <w:tcPr>
            <w:tcW w:w="630" w:type="dxa"/>
          </w:tcPr>
          <w:p w14:paraId="20F83C7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AA450AF" w14:textId="77777777" w:rsidTr="00372CEC">
        <w:tc>
          <w:tcPr>
            <w:tcW w:w="450" w:type="dxa"/>
          </w:tcPr>
          <w:p w14:paraId="7B547E18" w14:textId="77777777" w:rsidR="00693931" w:rsidRPr="008D68B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2430" w:type="dxa"/>
          </w:tcPr>
          <w:p w14:paraId="73766403" w14:textId="77777777" w:rsidR="00693931" w:rsidRPr="00F46BD1"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অন্যান্য</w:t>
            </w:r>
            <w:proofErr w:type="spellEnd"/>
          </w:p>
        </w:tc>
        <w:tc>
          <w:tcPr>
            <w:tcW w:w="630" w:type="dxa"/>
          </w:tcPr>
          <w:p w14:paraId="1FE7CCB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2CB80DC3" w14:textId="77777777" w:rsidR="00693931" w:rsidRDefault="00693931" w:rsidP="00693931">
      <w:pPr>
        <w:spacing w:after="0" w:line="360" w:lineRule="auto"/>
        <w:rPr>
          <w:rFonts w:ascii="Nirmala UI" w:eastAsia="Times New Roman" w:hAnsi="Nirmala UI" w:cs="Nirmala UI"/>
          <w:sz w:val="24"/>
          <w:szCs w:val="24"/>
        </w:rPr>
      </w:pPr>
    </w:p>
    <w:p w14:paraId="2BF4B08E" w14:textId="77777777" w:rsidR="00693931" w:rsidRPr="00087F5A" w:rsidRDefault="00693931" w:rsidP="00693931">
      <w:pPr>
        <w:spacing w:after="0" w:line="360" w:lineRule="auto"/>
        <w:rPr>
          <w:rFonts w:ascii="Times New Roman" w:eastAsia="Times New Roman" w:hAnsi="Times New Roman" w:cs="Times New Roman"/>
          <w:sz w:val="24"/>
          <w:szCs w:val="24"/>
        </w:rPr>
      </w:pPr>
      <w:r w:rsidRPr="00087F5A">
        <w:rPr>
          <w:rFonts w:ascii="Nirmala UI" w:eastAsia="Times New Roman" w:hAnsi="Nirmala UI" w:cs="Nirmala UI"/>
          <w:sz w:val="24"/>
          <w:szCs w:val="24"/>
        </w:rPr>
        <w:t xml:space="preserve">৪। </w:t>
      </w:r>
      <w:proofErr w:type="spellStart"/>
      <w:r w:rsidRPr="00087F5A">
        <w:rPr>
          <w:rFonts w:ascii="Nirmala UI" w:eastAsia="Times New Roman" w:hAnsi="Nirmala UI" w:cs="Nirmala UI"/>
          <w:sz w:val="24"/>
          <w:szCs w:val="24"/>
        </w:rPr>
        <w:t>আপনার</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সর্বোচ্চ</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শিক্ষাগত</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যোগ্যতা</w:t>
      </w:r>
      <w:proofErr w:type="spellEnd"/>
      <w:r w:rsidRPr="00087F5A">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087F5A">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3E710E2D" w14:textId="77777777" w:rsidTr="00372CEC">
        <w:trPr>
          <w:trHeight w:val="314"/>
        </w:trPr>
        <w:tc>
          <w:tcPr>
            <w:tcW w:w="450" w:type="dxa"/>
          </w:tcPr>
          <w:p w14:paraId="652612B2" w14:textId="77777777" w:rsidR="00693931" w:rsidRPr="00087F5A"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১</w:t>
            </w:r>
          </w:p>
        </w:tc>
        <w:tc>
          <w:tcPr>
            <w:tcW w:w="2430" w:type="dxa"/>
          </w:tcPr>
          <w:p w14:paraId="00A83213" w14:textId="77777777" w:rsidR="00693931" w:rsidRPr="00B96B2C" w:rsidRDefault="00693931" w:rsidP="00372CEC">
            <w:pPr>
              <w:spacing w:line="360" w:lineRule="auto"/>
              <w:rPr>
                <w:rFonts w:ascii="Siyam Rupali ANSI" w:eastAsia="Times New Roman" w:hAnsi="Siyam Rupali ANSI" w:cs="Times New Roman"/>
                <w:sz w:val="24"/>
                <w:szCs w:val="24"/>
              </w:rPr>
            </w:pPr>
            <w:proofErr w:type="spellStart"/>
            <w:r w:rsidRPr="00B96B2C">
              <w:rPr>
                <w:rFonts w:ascii="Nirmala UI" w:eastAsia="Times New Roman" w:hAnsi="Nirmala UI" w:cs="Nirmala UI"/>
                <w:sz w:val="24"/>
                <w:szCs w:val="24"/>
              </w:rPr>
              <w:t>গ্রাজুয়েশন</w:t>
            </w:r>
            <w:proofErr w:type="spellEnd"/>
          </w:p>
        </w:tc>
        <w:tc>
          <w:tcPr>
            <w:tcW w:w="630" w:type="dxa"/>
          </w:tcPr>
          <w:p w14:paraId="4F95BC9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596A911" w14:textId="77777777" w:rsidTr="00372CEC">
        <w:tc>
          <w:tcPr>
            <w:tcW w:w="450" w:type="dxa"/>
          </w:tcPr>
          <w:p w14:paraId="1239BC6D" w14:textId="77777777" w:rsidR="00693931" w:rsidRPr="00087F5A"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4BFE6089" w14:textId="77777777" w:rsidR="00693931" w:rsidRPr="00FF3D58" w:rsidRDefault="00693931" w:rsidP="00372CEC">
            <w:pPr>
              <w:spacing w:line="360" w:lineRule="auto"/>
              <w:rPr>
                <w:rFonts w:ascii="Siyam Rupali ANSI" w:eastAsia="Times New Roman" w:hAnsi="Siyam Rupali ANSI" w:cs="Times New Roman"/>
                <w:sz w:val="24"/>
                <w:szCs w:val="24"/>
              </w:rPr>
            </w:pPr>
            <w:proofErr w:type="spellStart"/>
            <w:r w:rsidRPr="00FF3D58">
              <w:rPr>
                <w:rFonts w:ascii="Nirmala UI" w:eastAsia="Times New Roman" w:hAnsi="Nirmala UI" w:cs="Nirmala UI"/>
                <w:sz w:val="24"/>
                <w:szCs w:val="24"/>
              </w:rPr>
              <w:t>পোস্ট-গ্রাজুয়েশন</w:t>
            </w:r>
            <w:proofErr w:type="spellEnd"/>
          </w:p>
        </w:tc>
        <w:tc>
          <w:tcPr>
            <w:tcW w:w="630" w:type="dxa"/>
          </w:tcPr>
          <w:p w14:paraId="78CA57C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9ACFEE2" w14:textId="77777777" w:rsidTr="00372CEC">
        <w:tc>
          <w:tcPr>
            <w:tcW w:w="450" w:type="dxa"/>
          </w:tcPr>
          <w:p w14:paraId="7FE0AC24" w14:textId="77777777" w:rsidR="00693931" w:rsidRPr="00087F5A"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6938DF68" w14:textId="77777777" w:rsidR="00693931" w:rsidRPr="00167F77" w:rsidRDefault="00693931" w:rsidP="00372CEC">
            <w:pPr>
              <w:spacing w:line="360" w:lineRule="auto"/>
              <w:rPr>
                <w:rFonts w:ascii="Siyam Rupali ANSI" w:eastAsia="Times New Roman" w:hAnsi="Siyam Rupali ANSI" w:cs="Times New Roman"/>
                <w:sz w:val="24"/>
                <w:szCs w:val="24"/>
              </w:rPr>
            </w:pPr>
            <w:proofErr w:type="spellStart"/>
            <w:r w:rsidRPr="00167F77">
              <w:rPr>
                <w:rFonts w:ascii="Nirmala UI" w:eastAsia="Times New Roman" w:hAnsi="Nirmala UI" w:cs="Nirmala UI"/>
                <w:sz w:val="24"/>
                <w:szCs w:val="24"/>
              </w:rPr>
              <w:t>পিএইচডি</w:t>
            </w:r>
            <w:proofErr w:type="spellEnd"/>
          </w:p>
        </w:tc>
        <w:tc>
          <w:tcPr>
            <w:tcW w:w="630" w:type="dxa"/>
          </w:tcPr>
          <w:p w14:paraId="45DF7C3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EAA8ABC" w14:textId="77777777" w:rsidTr="00372CEC">
        <w:tc>
          <w:tcPr>
            <w:tcW w:w="450" w:type="dxa"/>
          </w:tcPr>
          <w:p w14:paraId="6CBAE0B7" w14:textId="77777777" w:rsidR="00693931" w:rsidRPr="00087F5A"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060" w:type="dxa"/>
            <w:gridSpan w:val="2"/>
          </w:tcPr>
          <w:p w14:paraId="584BCAA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1F994A3B" w14:textId="77777777" w:rsidR="00693931" w:rsidRDefault="00693931" w:rsidP="00693931">
      <w:pPr>
        <w:spacing w:after="0" w:line="360" w:lineRule="auto"/>
        <w:rPr>
          <w:rFonts w:ascii="Times New Roman" w:eastAsia="Times New Roman" w:hAnsi="Times New Roman" w:cs="Times New Roman"/>
          <w:sz w:val="24"/>
          <w:szCs w:val="24"/>
        </w:rPr>
      </w:pPr>
    </w:p>
    <w:p w14:paraId="56C17DB1" w14:textId="77777777" w:rsidR="00693931" w:rsidRPr="00AF6D8C"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৫। </w:t>
      </w:r>
      <w:proofErr w:type="spellStart"/>
      <w:r w:rsidRPr="00AF6D8C">
        <w:rPr>
          <w:rFonts w:ascii="Nirmala UI" w:eastAsia="Times New Roman" w:hAnsi="Nirmala UI" w:cs="Nirmala UI"/>
          <w:sz w:val="24"/>
          <w:szCs w:val="24"/>
        </w:rPr>
        <w:t>আপনার</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পিতার</w:t>
      </w:r>
      <w:proofErr w:type="spellEnd"/>
      <w:r w:rsidRPr="00AF6D8C">
        <w:rPr>
          <w:rFonts w:ascii="Nirmala UI" w:eastAsia="Times New Roman" w:hAnsi="Nirmala UI" w:cs="Nirmala UI"/>
          <w:sz w:val="24"/>
          <w:szCs w:val="24"/>
        </w:rPr>
        <w:t xml:space="preserve"> </w:t>
      </w:r>
      <w:proofErr w:type="spellStart"/>
      <w:r w:rsidRPr="00AF6D8C">
        <w:rPr>
          <w:rFonts w:ascii="Nirmala UI" w:eastAsia="Times New Roman" w:hAnsi="Nirmala UI" w:cs="Nirmala UI"/>
          <w:sz w:val="24"/>
          <w:szCs w:val="24"/>
        </w:rPr>
        <w:t>সর্বোচ্চ</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শিক্ষাগত</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যোগ্যতা</w:t>
      </w:r>
      <w:proofErr w:type="spellEnd"/>
      <w:r w:rsidRPr="00AF6D8C">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AF6D8C">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7D6C6A92" w14:textId="77777777" w:rsidTr="00372CEC">
        <w:trPr>
          <w:trHeight w:val="314"/>
        </w:trPr>
        <w:tc>
          <w:tcPr>
            <w:tcW w:w="450" w:type="dxa"/>
          </w:tcPr>
          <w:p w14:paraId="57FFDB59" w14:textId="77777777" w:rsidR="00693931" w:rsidRPr="00AF6D8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0D8EBC54" w14:textId="77777777" w:rsidR="00693931" w:rsidRPr="00FA6E75" w:rsidRDefault="00693931" w:rsidP="00372CEC">
            <w:pPr>
              <w:rPr>
                <w:rFonts w:ascii="Nirmala UI" w:eastAsia="Times New Roman" w:hAnsi="Nirmala UI" w:cs="Nirmala UI"/>
                <w:sz w:val="24"/>
                <w:szCs w:val="24"/>
              </w:rPr>
            </w:pPr>
            <w:proofErr w:type="spellStart"/>
            <w:r w:rsidRPr="00FA6E75">
              <w:rPr>
                <w:rFonts w:ascii="Nirmala UI" w:eastAsia="Times New Roman" w:hAnsi="Nirmala UI" w:cs="Nirmala UI"/>
                <w:sz w:val="24"/>
                <w:szCs w:val="24"/>
              </w:rPr>
              <w:t>প্রাথমিক</w:t>
            </w:r>
            <w:proofErr w:type="spellEnd"/>
            <w:r w:rsidRPr="00FA6E75">
              <w:rPr>
                <w:rFonts w:ascii="Nirmala UI" w:eastAsia="Times New Roman" w:hAnsi="Nirmala UI" w:cs="Nirmala UI"/>
                <w:sz w:val="24"/>
                <w:szCs w:val="24"/>
              </w:rPr>
              <w:t xml:space="preserve"> </w:t>
            </w:r>
            <w:proofErr w:type="spellStart"/>
            <w:r w:rsidRPr="00FA6E75">
              <w:rPr>
                <w:rFonts w:ascii="Nirmala UI" w:eastAsia="Times New Roman" w:hAnsi="Nirmala UI" w:cs="Nirmala UI"/>
                <w:sz w:val="24"/>
                <w:szCs w:val="24"/>
              </w:rPr>
              <w:t>শিক্ষা</w:t>
            </w:r>
            <w:proofErr w:type="spellEnd"/>
          </w:p>
        </w:tc>
        <w:tc>
          <w:tcPr>
            <w:tcW w:w="630" w:type="dxa"/>
          </w:tcPr>
          <w:p w14:paraId="37DB919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36BC174" w14:textId="77777777" w:rsidTr="00372CEC">
        <w:tc>
          <w:tcPr>
            <w:tcW w:w="450" w:type="dxa"/>
          </w:tcPr>
          <w:p w14:paraId="43416FC1" w14:textId="77777777" w:rsidR="00693931" w:rsidRPr="00AF6D8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40691DBF" w14:textId="77777777" w:rsidR="00693931" w:rsidRPr="008D7089" w:rsidRDefault="00693931" w:rsidP="00372CEC">
            <w:pPr>
              <w:rPr>
                <w:rFonts w:ascii="Nirmala UI" w:eastAsia="Times New Roman" w:hAnsi="Nirmala UI" w:cs="Nirmala UI"/>
                <w:sz w:val="24"/>
                <w:szCs w:val="24"/>
              </w:rPr>
            </w:pPr>
            <w:proofErr w:type="spellStart"/>
            <w:r w:rsidRPr="008D7089">
              <w:rPr>
                <w:rFonts w:ascii="Nirmala UI" w:eastAsia="Times New Roman" w:hAnsi="Nirmala UI" w:cs="Nirmala UI"/>
                <w:sz w:val="24"/>
                <w:szCs w:val="24"/>
              </w:rPr>
              <w:t>সেকেন্ডারী</w:t>
            </w:r>
            <w:proofErr w:type="spellEnd"/>
            <w:r w:rsidRPr="008D7089">
              <w:rPr>
                <w:rFonts w:ascii="Nirmala UI" w:eastAsia="Times New Roman" w:hAnsi="Nirmala UI" w:cs="Nirmala UI"/>
                <w:sz w:val="24"/>
                <w:szCs w:val="24"/>
              </w:rPr>
              <w:t xml:space="preserve"> </w:t>
            </w:r>
            <w:proofErr w:type="spellStart"/>
            <w:r w:rsidRPr="008D7089">
              <w:rPr>
                <w:rFonts w:ascii="Nirmala UI" w:eastAsia="Times New Roman" w:hAnsi="Nirmala UI" w:cs="Nirmala UI"/>
                <w:sz w:val="24"/>
                <w:szCs w:val="24"/>
              </w:rPr>
              <w:t>শিক্ষা</w:t>
            </w:r>
            <w:proofErr w:type="spellEnd"/>
          </w:p>
        </w:tc>
        <w:tc>
          <w:tcPr>
            <w:tcW w:w="630" w:type="dxa"/>
          </w:tcPr>
          <w:p w14:paraId="1BA7120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650C1F6" w14:textId="77777777" w:rsidTr="00372CEC">
        <w:tc>
          <w:tcPr>
            <w:tcW w:w="450" w:type="dxa"/>
          </w:tcPr>
          <w:p w14:paraId="07E96559" w14:textId="77777777" w:rsidR="00693931" w:rsidRPr="00AF6D8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1FE1B18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উচ্চতর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শিক্ষা</w:t>
            </w:r>
            <w:proofErr w:type="spellEnd"/>
          </w:p>
        </w:tc>
        <w:tc>
          <w:tcPr>
            <w:tcW w:w="630" w:type="dxa"/>
          </w:tcPr>
          <w:p w14:paraId="3063F8E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4246376" w14:textId="77777777" w:rsidTr="00372CEC">
        <w:tc>
          <w:tcPr>
            <w:tcW w:w="450" w:type="dxa"/>
          </w:tcPr>
          <w:p w14:paraId="632DC080" w14:textId="77777777" w:rsidR="00693931" w:rsidRPr="00AF6D8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2430" w:type="dxa"/>
          </w:tcPr>
          <w:p w14:paraId="6D3EC8F0" w14:textId="77777777" w:rsidR="00693931" w:rsidRPr="007E575A" w:rsidRDefault="00693931" w:rsidP="00372CEC">
            <w:pPr>
              <w:rPr>
                <w:rFonts w:ascii="Nirmala UI" w:eastAsia="Times New Roman" w:hAnsi="Nirmala UI" w:cs="Nirmala UI"/>
                <w:sz w:val="24"/>
                <w:szCs w:val="24"/>
              </w:rPr>
            </w:pPr>
            <w:proofErr w:type="spellStart"/>
            <w:r w:rsidRPr="007E575A">
              <w:rPr>
                <w:rFonts w:ascii="Nirmala UI" w:eastAsia="Times New Roman" w:hAnsi="Nirmala UI" w:cs="Nirmala UI"/>
                <w:sz w:val="24"/>
                <w:szCs w:val="24"/>
              </w:rPr>
              <w:t>শিক্ষা</w:t>
            </w:r>
            <w:proofErr w:type="spellEnd"/>
            <w:r w:rsidRPr="007E575A">
              <w:rPr>
                <w:rFonts w:ascii="Nirmala UI" w:eastAsia="Times New Roman" w:hAnsi="Nirmala UI" w:cs="Nirmala UI"/>
                <w:sz w:val="24"/>
                <w:szCs w:val="24"/>
              </w:rPr>
              <w:t xml:space="preserve"> </w:t>
            </w:r>
            <w:proofErr w:type="spellStart"/>
            <w:r w:rsidRPr="007E575A">
              <w:rPr>
                <w:rFonts w:ascii="Nirmala UI" w:eastAsia="Times New Roman" w:hAnsi="Nirmala UI" w:cs="Nirmala UI"/>
                <w:sz w:val="24"/>
                <w:szCs w:val="24"/>
              </w:rPr>
              <w:t>নেই</w:t>
            </w:r>
            <w:proofErr w:type="spellEnd"/>
          </w:p>
        </w:tc>
        <w:tc>
          <w:tcPr>
            <w:tcW w:w="630" w:type="dxa"/>
          </w:tcPr>
          <w:p w14:paraId="1CAF823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53085EA9" w14:textId="77777777" w:rsidR="00693931" w:rsidRDefault="00693931" w:rsidP="00693931">
      <w:pPr>
        <w:spacing w:after="0" w:line="360" w:lineRule="auto"/>
        <w:rPr>
          <w:rFonts w:ascii="Times New Roman" w:eastAsia="Times New Roman" w:hAnsi="Times New Roman" w:cs="Times New Roman"/>
          <w:sz w:val="24"/>
          <w:szCs w:val="24"/>
        </w:rPr>
      </w:pPr>
    </w:p>
    <w:p w14:paraId="03246D76" w14:textId="77777777" w:rsidR="00693931" w:rsidRPr="00BB7325"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৬। </w:t>
      </w:r>
      <w:proofErr w:type="spellStart"/>
      <w:r w:rsidRPr="00BB7325">
        <w:rPr>
          <w:rFonts w:ascii="Nirmala UI" w:eastAsia="Times New Roman" w:hAnsi="Nirmala UI" w:cs="Nirmala UI"/>
          <w:sz w:val="24"/>
          <w:szCs w:val="24"/>
        </w:rPr>
        <w:t>আপনার</w:t>
      </w:r>
      <w:proofErr w:type="spellEnd"/>
      <w:r w:rsidRPr="00BB7325">
        <w:rPr>
          <w:rFonts w:ascii="Siyam Rupali ANSI" w:eastAsia="Times New Roman" w:hAnsi="Siyam Rupali ANSI" w:cs="Times New Roman"/>
          <w:sz w:val="24"/>
          <w:szCs w:val="24"/>
        </w:rPr>
        <w:t xml:space="preserve"> </w:t>
      </w:r>
      <w:proofErr w:type="spellStart"/>
      <w:r w:rsidRPr="00BB7325">
        <w:rPr>
          <w:rFonts w:ascii="Nirmala UI" w:eastAsia="Times New Roman" w:hAnsi="Nirmala UI" w:cs="Nirmala UI"/>
          <w:sz w:val="24"/>
          <w:szCs w:val="24"/>
        </w:rPr>
        <w:t>পিতার</w:t>
      </w:r>
      <w:proofErr w:type="spellEnd"/>
      <w:r w:rsidRPr="00BB7325">
        <w:rPr>
          <w:rFonts w:ascii="Nirmala UI" w:eastAsia="Times New Roman" w:hAnsi="Nirmala UI" w:cs="Nirmala UI"/>
          <w:sz w:val="24"/>
          <w:szCs w:val="24"/>
        </w:rPr>
        <w:t xml:space="preserve"> </w:t>
      </w:r>
      <w:proofErr w:type="spellStart"/>
      <w:r w:rsidRPr="00BB7325">
        <w:rPr>
          <w:rFonts w:ascii="Nirmala UI" w:eastAsia="Times New Roman" w:hAnsi="Nirmala UI" w:cs="Nirmala UI"/>
          <w:sz w:val="24"/>
          <w:szCs w:val="24"/>
        </w:rPr>
        <w:t>পেশা</w:t>
      </w:r>
      <w:proofErr w:type="spellEnd"/>
      <w:r w:rsidRPr="00BB7325">
        <w:rPr>
          <w:rFonts w:ascii="Nirmala UI" w:eastAsia="Times New Roman" w:hAnsi="Nirmala UI" w:cs="Nirmala UI"/>
          <w:sz w:val="24"/>
          <w:szCs w:val="24"/>
        </w:rPr>
        <w:t xml:space="preserve"> </w:t>
      </w:r>
      <w:proofErr w:type="spellStart"/>
      <w:r w:rsidRPr="00BB7325">
        <w:rPr>
          <w:rFonts w:ascii="Nirmala UI" w:eastAsia="Times New Roman" w:hAnsi="Nirmala UI" w:cs="Nirmala UI"/>
          <w:sz w:val="24"/>
          <w:szCs w:val="24"/>
        </w:rPr>
        <w:t>কি</w:t>
      </w:r>
      <w:proofErr w:type="spellEnd"/>
      <w:r w:rsidRPr="00BB7325">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060"/>
        <w:gridCol w:w="630"/>
      </w:tblGrid>
      <w:tr w:rsidR="00693931" w14:paraId="07525222" w14:textId="77777777" w:rsidTr="00372CEC">
        <w:trPr>
          <w:trHeight w:val="314"/>
        </w:trPr>
        <w:tc>
          <w:tcPr>
            <w:tcW w:w="450" w:type="dxa"/>
          </w:tcPr>
          <w:p w14:paraId="27880935" w14:textId="77777777" w:rsidR="00693931" w:rsidRPr="00BB732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060" w:type="dxa"/>
          </w:tcPr>
          <w:p w14:paraId="28D5F8B8" w14:textId="77777777" w:rsidR="00693931" w:rsidRPr="00FF1FB2" w:rsidRDefault="00693931" w:rsidP="00372CEC">
            <w:pPr>
              <w:spacing w:line="360" w:lineRule="auto"/>
              <w:rPr>
                <w:rFonts w:ascii="Siyam Rupali ANSI" w:eastAsia="Times New Roman" w:hAnsi="Siyam Rupali ANSI" w:cs="Times New Roman"/>
                <w:sz w:val="24"/>
                <w:szCs w:val="24"/>
              </w:rPr>
            </w:pPr>
            <w:proofErr w:type="spellStart"/>
            <w:r w:rsidRPr="00FF1FB2">
              <w:rPr>
                <w:rFonts w:ascii="Nirmala UI" w:eastAsia="Times New Roman" w:hAnsi="Nirmala UI" w:cs="Nirmala UI"/>
                <w:sz w:val="24"/>
                <w:szCs w:val="24"/>
              </w:rPr>
              <w:t>সরকারী</w:t>
            </w:r>
            <w:proofErr w:type="spellEnd"/>
            <w:r w:rsidRPr="00FF1FB2">
              <w:rPr>
                <w:rFonts w:ascii="Nirmala UI" w:eastAsia="Times New Roman" w:hAnsi="Nirmala UI" w:cs="Nirmala UI"/>
                <w:sz w:val="24"/>
                <w:szCs w:val="24"/>
              </w:rPr>
              <w:t xml:space="preserve"> </w:t>
            </w:r>
            <w:proofErr w:type="spellStart"/>
            <w:r w:rsidRPr="00FF1FB2">
              <w:rPr>
                <w:rFonts w:ascii="Nirmala UI" w:eastAsia="Times New Roman" w:hAnsi="Nirmala UI" w:cs="Nirmala UI"/>
                <w:sz w:val="24"/>
                <w:szCs w:val="24"/>
              </w:rPr>
              <w:t>চাকুরী</w:t>
            </w:r>
            <w:proofErr w:type="spellEnd"/>
          </w:p>
        </w:tc>
        <w:tc>
          <w:tcPr>
            <w:tcW w:w="630" w:type="dxa"/>
          </w:tcPr>
          <w:p w14:paraId="33B379B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3A3E66A" w14:textId="77777777" w:rsidTr="00372CEC">
        <w:tc>
          <w:tcPr>
            <w:tcW w:w="450" w:type="dxa"/>
          </w:tcPr>
          <w:p w14:paraId="7C25893C" w14:textId="77777777" w:rsidR="00693931" w:rsidRPr="00BB732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060" w:type="dxa"/>
          </w:tcPr>
          <w:p w14:paraId="470ECD6A" w14:textId="77777777" w:rsidR="00693931" w:rsidRPr="00FA7680" w:rsidRDefault="00693931" w:rsidP="00372CEC">
            <w:pPr>
              <w:spacing w:line="360" w:lineRule="auto"/>
              <w:rPr>
                <w:rFonts w:ascii="Siyam Rupali ANSI" w:eastAsia="Times New Roman" w:hAnsi="Siyam Rupali ANSI" w:cs="Times New Roman"/>
                <w:sz w:val="24"/>
                <w:szCs w:val="24"/>
              </w:rPr>
            </w:pPr>
            <w:proofErr w:type="spellStart"/>
            <w:r w:rsidRPr="00FA7680">
              <w:rPr>
                <w:rFonts w:ascii="Nirmala UI" w:eastAsia="Times New Roman" w:hAnsi="Nirmala UI" w:cs="Nirmala UI"/>
                <w:sz w:val="24"/>
                <w:szCs w:val="24"/>
              </w:rPr>
              <w:t>বেসরকারী</w:t>
            </w:r>
            <w:proofErr w:type="spellEnd"/>
            <w:r w:rsidRPr="00FA7680">
              <w:rPr>
                <w:rFonts w:ascii="Nirmala UI" w:eastAsia="Times New Roman" w:hAnsi="Nirmala UI" w:cs="Nirmala UI"/>
                <w:sz w:val="24"/>
                <w:szCs w:val="24"/>
              </w:rPr>
              <w:t xml:space="preserve"> </w:t>
            </w:r>
            <w:proofErr w:type="spellStart"/>
            <w:r w:rsidRPr="00FA7680">
              <w:rPr>
                <w:rFonts w:ascii="Nirmala UI" w:eastAsia="Times New Roman" w:hAnsi="Nirmala UI" w:cs="Nirmala UI"/>
                <w:sz w:val="24"/>
                <w:szCs w:val="24"/>
              </w:rPr>
              <w:t>চাকুরী</w:t>
            </w:r>
            <w:proofErr w:type="spellEnd"/>
          </w:p>
        </w:tc>
        <w:tc>
          <w:tcPr>
            <w:tcW w:w="630" w:type="dxa"/>
          </w:tcPr>
          <w:p w14:paraId="1DEB36D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EC4EE87" w14:textId="77777777" w:rsidTr="00372CEC">
        <w:tc>
          <w:tcPr>
            <w:tcW w:w="450" w:type="dxa"/>
          </w:tcPr>
          <w:p w14:paraId="21CB6A91" w14:textId="77777777" w:rsidR="00693931" w:rsidRPr="00BB732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060" w:type="dxa"/>
          </w:tcPr>
          <w:p w14:paraId="13C41266" w14:textId="77777777" w:rsidR="00693931" w:rsidRPr="00F62B6E" w:rsidRDefault="00693931" w:rsidP="00372CEC">
            <w:pPr>
              <w:rPr>
                <w:rFonts w:ascii="Siyam Rupali ANSI" w:eastAsia="Times New Roman" w:hAnsi="Siyam Rupali ANSI" w:cs="Times New Roman"/>
                <w:sz w:val="24"/>
                <w:szCs w:val="24"/>
              </w:rPr>
            </w:pPr>
            <w:proofErr w:type="spellStart"/>
            <w:r w:rsidRPr="00F62B6E">
              <w:rPr>
                <w:rFonts w:ascii="Nirmala UI" w:eastAsia="Times New Roman" w:hAnsi="Nirmala UI" w:cs="Nirmala UI"/>
                <w:sz w:val="24"/>
                <w:szCs w:val="24"/>
              </w:rPr>
              <w:t>ব্যাবসা</w:t>
            </w:r>
            <w:proofErr w:type="spellEnd"/>
          </w:p>
        </w:tc>
        <w:tc>
          <w:tcPr>
            <w:tcW w:w="630" w:type="dxa"/>
          </w:tcPr>
          <w:p w14:paraId="64027EB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D6332A4" w14:textId="77777777" w:rsidTr="00372CEC">
        <w:tc>
          <w:tcPr>
            <w:tcW w:w="450" w:type="dxa"/>
          </w:tcPr>
          <w:p w14:paraId="73FF9106" w14:textId="77777777" w:rsidR="00693931" w:rsidRPr="00BB732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060" w:type="dxa"/>
          </w:tcPr>
          <w:p w14:paraId="2E6B872C" w14:textId="77777777" w:rsidR="00693931" w:rsidRPr="00B2219B" w:rsidRDefault="00693931" w:rsidP="00372CEC">
            <w:pPr>
              <w:spacing w:line="360" w:lineRule="auto"/>
              <w:rPr>
                <w:rFonts w:ascii="Siyam Rupali ANSI" w:eastAsia="Times New Roman" w:hAnsi="Siyam Rupali ANSI" w:cs="Times New Roman"/>
                <w:sz w:val="24"/>
                <w:szCs w:val="24"/>
              </w:rPr>
            </w:pPr>
            <w:proofErr w:type="spellStart"/>
            <w:r w:rsidRPr="00B2219B">
              <w:rPr>
                <w:rFonts w:ascii="Nirmala UI" w:eastAsia="Times New Roman" w:hAnsi="Nirmala UI" w:cs="Nirmala UI"/>
                <w:sz w:val="24"/>
                <w:szCs w:val="24"/>
              </w:rPr>
              <w:t>এন</w:t>
            </w:r>
            <w:proofErr w:type="spellEnd"/>
            <w:r w:rsidRPr="00B2219B">
              <w:rPr>
                <w:rFonts w:ascii="Nirmala UI" w:eastAsia="Times New Roman" w:hAnsi="Nirmala UI" w:cs="Nirmala UI"/>
                <w:sz w:val="24"/>
                <w:szCs w:val="24"/>
              </w:rPr>
              <w:t xml:space="preserve"> </w:t>
            </w:r>
            <w:proofErr w:type="spellStart"/>
            <w:r w:rsidRPr="00B2219B">
              <w:rPr>
                <w:rFonts w:ascii="Nirmala UI" w:eastAsia="Times New Roman" w:hAnsi="Nirmala UI" w:cs="Nirmala UI"/>
                <w:sz w:val="24"/>
                <w:szCs w:val="24"/>
              </w:rPr>
              <w:t>জি</w:t>
            </w:r>
            <w:proofErr w:type="spellEnd"/>
            <w:r w:rsidRPr="00B2219B">
              <w:rPr>
                <w:rFonts w:ascii="Nirmala UI" w:eastAsia="Times New Roman" w:hAnsi="Nirmala UI" w:cs="Nirmala UI"/>
                <w:sz w:val="24"/>
                <w:szCs w:val="24"/>
              </w:rPr>
              <w:t xml:space="preserve"> ও</w:t>
            </w:r>
          </w:p>
        </w:tc>
        <w:tc>
          <w:tcPr>
            <w:tcW w:w="630" w:type="dxa"/>
          </w:tcPr>
          <w:p w14:paraId="6E2D5D5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93B98C4" w14:textId="77777777" w:rsidTr="00372CEC">
        <w:tc>
          <w:tcPr>
            <w:tcW w:w="450" w:type="dxa"/>
          </w:tcPr>
          <w:p w14:paraId="419A9B9D" w14:textId="77777777" w:rsidR="00693931" w:rsidRPr="00BB732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690" w:type="dxa"/>
            <w:gridSpan w:val="2"/>
          </w:tcPr>
          <w:p w14:paraId="6350AE4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6E60540B" w14:textId="77777777" w:rsidR="00693931" w:rsidRDefault="00693931" w:rsidP="00693931">
      <w:pPr>
        <w:spacing w:after="0" w:line="360" w:lineRule="auto"/>
        <w:rPr>
          <w:rFonts w:ascii="Times New Roman" w:eastAsia="Times New Roman" w:hAnsi="Times New Roman" w:cs="Times New Roman"/>
          <w:sz w:val="24"/>
          <w:szCs w:val="24"/>
        </w:rPr>
      </w:pPr>
    </w:p>
    <w:p w14:paraId="008516B9" w14:textId="77777777" w:rsidR="00693931" w:rsidRPr="00D24805"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৭। </w:t>
      </w:r>
      <w:proofErr w:type="spellStart"/>
      <w:r w:rsidRPr="00D24805">
        <w:rPr>
          <w:rFonts w:ascii="Nirmala UI" w:eastAsia="Times New Roman" w:hAnsi="Nirmala UI" w:cs="Nirmala UI"/>
          <w:sz w:val="24"/>
          <w:szCs w:val="24"/>
        </w:rPr>
        <w:t>আপনার</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মাতার</w:t>
      </w:r>
      <w:proofErr w:type="spellEnd"/>
      <w:r w:rsidRPr="00D24805">
        <w:rPr>
          <w:rFonts w:ascii="Nirmala UI" w:eastAsia="Times New Roman" w:hAnsi="Nirmala UI" w:cs="Nirmala UI"/>
          <w:sz w:val="24"/>
          <w:szCs w:val="24"/>
        </w:rPr>
        <w:t xml:space="preserve"> </w:t>
      </w:r>
      <w:proofErr w:type="spellStart"/>
      <w:r w:rsidRPr="00D24805">
        <w:rPr>
          <w:rFonts w:ascii="Nirmala UI" w:eastAsia="Times New Roman" w:hAnsi="Nirmala UI" w:cs="Nirmala UI"/>
          <w:sz w:val="24"/>
          <w:szCs w:val="24"/>
        </w:rPr>
        <w:t>সর্বোচ্চ</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শিক্ষাগত</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যোগ্যতা</w:t>
      </w:r>
      <w:proofErr w:type="spellEnd"/>
      <w:r w:rsidRPr="00D24805">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D24805">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129117C0" w14:textId="77777777" w:rsidTr="00372CEC">
        <w:trPr>
          <w:trHeight w:val="314"/>
        </w:trPr>
        <w:tc>
          <w:tcPr>
            <w:tcW w:w="450" w:type="dxa"/>
          </w:tcPr>
          <w:p w14:paraId="0CC559E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2430" w:type="dxa"/>
          </w:tcPr>
          <w:p w14:paraId="0A16AA3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FA6E75">
              <w:rPr>
                <w:rFonts w:ascii="Nirmala UI" w:eastAsia="Times New Roman" w:hAnsi="Nirmala UI" w:cs="Nirmala UI"/>
                <w:sz w:val="24"/>
                <w:szCs w:val="24"/>
              </w:rPr>
              <w:t>প্রাথমিক</w:t>
            </w:r>
            <w:proofErr w:type="spellEnd"/>
            <w:r w:rsidRPr="00FA6E75">
              <w:rPr>
                <w:rFonts w:ascii="Nirmala UI" w:eastAsia="Times New Roman" w:hAnsi="Nirmala UI" w:cs="Nirmala UI"/>
                <w:sz w:val="24"/>
                <w:szCs w:val="24"/>
              </w:rPr>
              <w:t xml:space="preserve"> </w:t>
            </w:r>
            <w:proofErr w:type="spellStart"/>
            <w:r w:rsidRPr="00FA6E75">
              <w:rPr>
                <w:rFonts w:ascii="Nirmala UI" w:eastAsia="Times New Roman" w:hAnsi="Nirmala UI" w:cs="Nirmala UI"/>
                <w:sz w:val="24"/>
                <w:szCs w:val="24"/>
              </w:rPr>
              <w:t>শিক্ষা</w:t>
            </w:r>
            <w:proofErr w:type="spellEnd"/>
          </w:p>
        </w:tc>
        <w:tc>
          <w:tcPr>
            <w:tcW w:w="630" w:type="dxa"/>
          </w:tcPr>
          <w:p w14:paraId="228CE74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C264E56" w14:textId="77777777" w:rsidTr="00372CEC">
        <w:tc>
          <w:tcPr>
            <w:tcW w:w="450" w:type="dxa"/>
          </w:tcPr>
          <w:p w14:paraId="6348DC21"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2430" w:type="dxa"/>
          </w:tcPr>
          <w:p w14:paraId="7D31C91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8D7089">
              <w:rPr>
                <w:rFonts w:ascii="Nirmala UI" w:eastAsia="Times New Roman" w:hAnsi="Nirmala UI" w:cs="Nirmala UI"/>
                <w:sz w:val="24"/>
                <w:szCs w:val="24"/>
              </w:rPr>
              <w:t>সেকেন্ডারী</w:t>
            </w:r>
            <w:proofErr w:type="spellEnd"/>
            <w:r w:rsidRPr="008D7089">
              <w:rPr>
                <w:rFonts w:ascii="Nirmala UI" w:eastAsia="Times New Roman" w:hAnsi="Nirmala UI" w:cs="Nirmala UI"/>
                <w:sz w:val="24"/>
                <w:szCs w:val="24"/>
              </w:rPr>
              <w:t xml:space="preserve"> </w:t>
            </w:r>
            <w:proofErr w:type="spellStart"/>
            <w:r w:rsidRPr="008D7089">
              <w:rPr>
                <w:rFonts w:ascii="Nirmala UI" w:eastAsia="Times New Roman" w:hAnsi="Nirmala UI" w:cs="Nirmala UI"/>
                <w:sz w:val="24"/>
                <w:szCs w:val="24"/>
              </w:rPr>
              <w:t>শিক্ষা</w:t>
            </w:r>
            <w:proofErr w:type="spellEnd"/>
          </w:p>
        </w:tc>
        <w:tc>
          <w:tcPr>
            <w:tcW w:w="630" w:type="dxa"/>
          </w:tcPr>
          <w:p w14:paraId="79FCA3D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8FE86ED" w14:textId="77777777" w:rsidTr="00372CEC">
        <w:tc>
          <w:tcPr>
            <w:tcW w:w="450" w:type="dxa"/>
          </w:tcPr>
          <w:p w14:paraId="1498345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2430" w:type="dxa"/>
          </w:tcPr>
          <w:p w14:paraId="2E1D24F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উচ্চতর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শিক্ষা</w:t>
            </w:r>
            <w:proofErr w:type="spellEnd"/>
          </w:p>
        </w:tc>
        <w:tc>
          <w:tcPr>
            <w:tcW w:w="630" w:type="dxa"/>
          </w:tcPr>
          <w:p w14:paraId="2F1F90B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A11E325" w14:textId="77777777" w:rsidTr="00372CEC">
        <w:tc>
          <w:tcPr>
            <w:tcW w:w="450" w:type="dxa"/>
          </w:tcPr>
          <w:p w14:paraId="078B2DE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2430" w:type="dxa"/>
          </w:tcPr>
          <w:p w14:paraId="016BED4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7E575A">
              <w:rPr>
                <w:rFonts w:ascii="Nirmala UI" w:eastAsia="Times New Roman" w:hAnsi="Nirmala UI" w:cs="Nirmala UI"/>
                <w:sz w:val="24"/>
                <w:szCs w:val="24"/>
              </w:rPr>
              <w:t>শিক্ষা</w:t>
            </w:r>
            <w:proofErr w:type="spellEnd"/>
            <w:r w:rsidRPr="007E575A">
              <w:rPr>
                <w:rFonts w:ascii="Nirmala UI" w:eastAsia="Times New Roman" w:hAnsi="Nirmala UI" w:cs="Nirmala UI"/>
                <w:sz w:val="24"/>
                <w:szCs w:val="24"/>
              </w:rPr>
              <w:t xml:space="preserve"> </w:t>
            </w:r>
            <w:proofErr w:type="spellStart"/>
            <w:r w:rsidRPr="007E575A">
              <w:rPr>
                <w:rFonts w:ascii="Nirmala UI" w:eastAsia="Times New Roman" w:hAnsi="Nirmala UI" w:cs="Nirmala UI"/>
                <w:sz w:val="24"/>
                <w:szCs w:val="24"/>
              </w:rPr>
              <w:t>নেই</w:t>
            </w:r>
            <w:proofErr w:type="spellEnd"/>
          </w:p>
        </w:tc>
        <w:tc>
          <w:tcPr>
            <w:tcW w:w="630" w:type="dxa"/>
          </w:tcPr>
          <w:p w14:paraId="247A7CC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7A6CB6A5" w14:textId="77777777" w:rsidR="00DF6087" w:rsidRDefault="00DF6087" w:rsidP="00693931">
      <w:pPr>
        <w:spacing w:after="0" w:line="360" w:lineRule="auto"/>
        <w:rPr>
          <w:rFonts w:ascii="Nirmala UI" w:eastAsia="Times New Roman" w:hAnsi="Nirmala UI" w:cs="Nirmala UI"/>
          <w:sz w:val="24"/>
          <w:szCs w:val="24"/>
        </w:rPr>
      </w:pPr>
    </w:p>
    <w:p w14:paraId="21A7E2F6" w14:textId="3B745EFC" w:rsidR="00693931" w:rsidRPr="00A9116F"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lastRenderedPageBreak/>
        <w:t xml:space="preserve">৮। </w:t>
      </w:r>
      <w:proofErr w:type="spellStart"/>
      <w:r w:rsidRPr="00A9116F">
        <w:rPr>
          <w:rFonts w:ascii="Nirmala UI" w:eastAsia="Times New Roman" w:hAnsi="Nirmala UI" w:cs="Nirmala UI"/>
          <w:sz w:val="24"/>
          <w:szCs w:val="24"/>
        </w:rPr>
        <w:t>আপনার</w:t>
      </w:r>
      <w:proofErr w:type="spellEnd"/>
      <w:r w:rsidRPr="00A9116F">
        <w:rPr>
          <w:rFonts w:ascii="Siyam Rupali ANSI" w:eastAsia="Times New Roman" w:hAnsi="Siyam Rupali ANSI" w:cs="Times New Roman"/>
          <w:sz w:val="24"/>
          <w:szCs w:val="24"/>
        </w:rPr>
        <w:t xml:space="preserve"> </w:t>
      </w:r>
      <w:proofErr w:type="spellStart"/>
      <w:r w:rsidRPr="00A9116F">
        <w:rPr>
          <w:rFonts w:ascii="Nirmala UI" w:eastAsia="Times New Roman" w:hAnsi="Nirmala UI" w:cs="Nirmala UI"/>
          <w:sz w:val="24"/>
          <w:szCs w:val="24"/>
        </w:rPr>
        <w:t>মাতার</w:t>
      </w:r>
      <w:proofErr w:type="spellEnd"/>
      <w:r w:rsidRPr="00A9116F">
        <w:rPr>
          <w:rFonts w:ascii="Nirmala UI" w:eastAsia="Times New Roman" w:hAnsi="Nirmala UI" w:cs="Nirmala UI"/>
          <w:sz w:val="24"/>
          <w:szCs w:val="24"/>
        </w:rPr>
        <w:t xml:space="preserve"> </w:t>
      </w:r>
      <w:proofErr w:type="spellStart"/>
      <w:r w:rsidRPr="00A9116F">
        <w:rPr>
          <w:rFonts w:ascii="Nirmala UI" w:eastAsia="Times New Roman" w:hAnsi="Nirmala UI" w:cs="Nirmala UI"/>
          <w:sz w:val="24"/>
          <w:szCs w:val="24"/>
        </w:rPr>
        <w:t>পেশা</w:t>
      </w:r>
      <w:proofErr w:type="spellEnd"/>
      <w:r w:rsidRPr="00A9116F">
        <w:rPr>
          <w:rFonts w:ascii="Nirmala UI" w:eastAsia="Times New Roman" w:hAnsi="Nirmala UI" w:cs="Nirmala UI"/>
          <w:sz w:val="24"/>
          <w:szCs w:val="24"/>
        </w:rPr>
        <w:t xml:space="preserve"> </w:t>
      </w:r>
      <w:proofErr w:type="spellStart"/>
      <w:r w:rsidRPr="00A9116F">
        <w:rPr>
          <w:rFonts w:ascii="Nirmala UI" w:eastAsia="Times New Roman" w:hAnsi="Nirmala UI" w:cs="Nirmala UI"/>
          <w:sz w:val="24"/>
          <w:szCs w:val="24"/>
        </w:rPr>
        <w:t>কি</w:t>
      </w:r>
      <w:proofErr w:type="spellEnd"/>
      <w:r w:rsidRPr="00A9116F">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060"/>
        <w:gridCol w:w="630"/>
      </w:tblGrid>
      <w:tr w:rsidR="00693931" w14:paraId="759E12AA" w14:textId="77777777" w:rsidTr="00372CEC">
        <w:trPr>
          <w:trHeight w:val="314"/>
        </w:trPr>
        <w:tc>
          <w:tcPr>
            <w:tcW w:w="450" w:type="dxa"/>
          </w:tcPr>
          <w:p w14:paraId="40BAB6F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3060" w:type="dxa"/>
          </w:tcPr>
          <w:p w14:paraId="560A9D3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FF1FB2">
              <w:rPr>
                <w:rFonts w:ascii="Nirmala UI" w:eastAsia="Times New Roman" w:hAnsi="Nirmala UI" w:cs="Nirmala UI"/>
                <w:sz w:val="24"/>
                <w:szCs w:val="24"/>
              </w:rPr>
              <w:t>সরকারী</w:t>
            </w:r>
            <w:proofErr w:type="spellEnd"/>
            <w:r w:rsidRPr="00FF1FB2">
              <w:rPr>
                <w:rFonts w:ascii="Nirmala UI" w:eastAsia="Times New Roman" w:hAnsi="Nirmala UI" w:cs="Nirmala UI"/>
                <w:sz w:val="24"/>
                <w:szCs w:val="24"/>
              </w:rPr>
              <w:t xml:space="preserve"> </w:t>
            </w:r>
            <w:proofErr w:type="spellStart"/>
            <w:r w:rsidRPr="00FF1FB2">
              <w:rPr>
                <w:rFonts w:ascii="Nirmala UI" w:eastAsia="Times New Roman" w:hAnsi="Nirmala UI" w:cs="Nirmala UI"/>
                <w:sz w:val="24"/>
                <w:szCs w:val="24"/>
              </w:rPr>
              <w:t>চাকুরী</w:t>
            </w:r>
            <w:proofErr w:type="spellEnd"/>
          </w:p>
        </w:tc>
        <w:tc>
          <w:tcPr>
            <w:tcW w:w="630" w:type="dxa"/>
          </w:tcPr>
          <w:p w14:paraId="703D2AC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CC350F7" w14:textId="77777777" w:rsidTr="00372CEC">
        <w:tc>
          <w:tcPr>
            <w:tcW w:w="450" w:type="dxa"/>
          </w:tcPr>
          <w:p w14:paraId="4C3EFAF8"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3060" w:type="dxa"/>
          </w:tcPr>
          <w:p w14:paraId="272ED5A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FA7680">
              <w:rPr>
                <w:rFonts w:ascii="Nirmala UI" w:eastAsia="Times New Roman" w:hAnsi="Nirmala UI" w:cs="Nirmala UI"/>
                <w:sz w:val="24"/>
                <w:szCs w:val="24"/>
              </w:rPr>
              <w:t>বেসরকারী</w:t>
            </w:r>
            <w:proofErr w:type="spellEnd"/>
            <w:r w:rsidRPr="00FA7680">
              <w:rPr>
                <w:rFonts w:ascii="Nirmala UI" w:eastAsia="Times New Roman" w:hAnsi="Nirmala UI" w:cs="Nirmala UI"/>
                <w:sz w:val="24"/>
                <w:szCs w:val="24"/>
              </w:rPr>
              <w:t xml:space="preserve"> </w:t>
            </w:r>
            <w:proofErr w:type="spellStart"/>
            <w:r w:rsidRPr="00FA7680">
              <w:rPr>
                <w:rFonts w:ascii="Nirmala UI" w:eastAsia="Times New Roman" w:hAnsi="Nirmala UI" w:cs="Nirmala UI"/>
                <w:sz w:val="24"/>
                <w:szCs w:val="24"/>
              </w:rPr>
              <w:t>চাকুরী</w:t>
            </w:r>
            <w:proofErr w:type="spellEnd"/>
          </w:p>
        </w:tc>
        <w:tc>
          <w:tcPr>
            <w:tcW w:w="630" w:type="dxa"/>
          </w:tcPr>
          <w:p w14:paraId="4AC6840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A101C1E" w14:textId="77777777" w:rsidTr="00372CEC">
        <w:tc>
          <w:tcPr>
            <w:tcW w:w="450" w:type="dxa"/>
          </w:tcPr>
          <w:p w14:paraId="2C05E07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3060" w:type="dxa"/>
          </w:tcPr>
          <w:p w14:paraId="7880C25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F62B6E">
              <w:rPr>
                <w:rFonts w:ascii="Nirmala UI" w:eastAsia="Times New Roman" w:hAnsi="Nirmala UI" w:cs="Nirmala UI"/>
                <w:sz w:val="24"/>
                <w:szCs w:val="24"/>
              </w:rPr>
              <w:t>ব্যাবসা</w:t>
            </w:r>
            <w:proofErr w:type="spellEnd"/>
          </w:p>
        </w:tc>
        <w:tc>
          <w:tcPr>
            <w:tcW w:w="630" w:type="dxa"/>
          </w:tcPr>
          <w:p w14:paraId="7EAC7BA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69381C8" w14:textId="77777777" w:rsidTr="00372CEC">
        <w:tc>
          <w:tcPr>
            <w:tcW w:w="450" w:type="dxa"/>
          </w:tcPr>
          <w:p w14:paraId="17138723"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3060" w:type="dxa"/>
          </w:tcPr>
          <w:p w14:paraId="6334143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B2219B">
              <w:rPr>
                <w:rFonts w:ascii="Nirmala UI" w:eastAsia="Times New Roman" w:hAnsi="Nirmala UI" w:cs="Nirmala UI"/>
                <w:sz w:val="24"/>
                <w:szCs w:val="24"/>
              </w:rPr>
              <w:t>এন</w:t>
            </w:r>
            <w:proofErr w:type="spellEnd"/>
            <w:r w:rsidRPr="00B2219B">
              <w:rPr>
                <w:rFonts w:ascii="Nirmala UI" w:eastAsia="Times New Roman" w:hAnsi="Nirmala UI" w:cs="Nirmala UI"/>
                <w:sz w:val="24"/>
                <w:szCs w:val="24"/>
              </w:rPr>
              <w:t xml:space="preserve"> </w:t>
            </w:r>
            <w:proofErr w:type="spellStart"/>
            <w:r w:rsidRPr="00B2219B">
              <w:rPr>
                <w:rFonts w:ascii="Nirmala UI" w:eastAsia="Times New Roman" w:hAnsi="Nirmala UI" w:cs="Nirmala UI"/>
                <w:sz w:val="24"/>
                <w:szCs w:val="24"/>
              </w:rPr>
              <w:t>জি</w:t>
            </w:r>
            <w:proofErr w:type="spellEnd"/>
            <w:r w:rsidRPr="00B2219B">
              <w:rPr>
                <w:rFonts w:ascii="Nirmala UI" w:eastAsia="Times New Roman" w:hAnsi="Nirmala UI" w:cs="Nirmala UI"/>
                <w:sz w:val="24"/>
                <w:szCs w:val="24"/>
              </w:rPr>
              <w:t xml:space="preserve"> ও</w:t>
            </w:r>
          </w:p>
        </w:tc>
        <w:tc>
          <w:tcPr>
            <w:tcW w:w="630" w:type="dxa"/>
          </w:tcPr>
          <w:p w14:paraId="5FF78AC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9F60173" w14:textId="77777777" w:rsidTr="00372CEC">
        <w:tc>
          <w:tcPr>
            <w:tcW w:w="450" w:type="dxa"/>
          </w:tcPr>
          <w:p w14:paraId="53E6A3CE" w14:textId="77777777" w:rsidR="00693931" w:rsidRPr="003351E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060" w:type="dxa"/>
          </w:tcPr>
          <w:p w14:paraId="522700FC" w14:textId="77777777" w:rsidR="00693931" w:rsidRPr="003351E6" w:rsidRDefault="00693931" w:rsidP="00372CEC">
            <w:pPr>
              <w:spacing w:line="360" w:lineRule="auto"/>
              <w:rPr>
                <w:rFonts w:ascii="Siyam Rupali ANSI" w:eastAsia="Times New Roman" w:hAnsi="Siyam Rupali ANSI" w:cs="Times New Roman"/>
                <w:sz w:val="24"/>
                <w:szCs w:val="24"/>
              </w:rPr>
            </w:pPr>
            <w:proofErr w:type="spellStart"/>
            <w:r w:rsidRPr="003351E6">
              <w:rPr>
                <w:rFonts w:ascii="Nirmala UI" w:eastAsia="Times New Roman" w:hAnsi="Nirmala UI" w:cs="Nirmala UI"/>
                <w:sz w:val="24"/>
                <w:szCs w:val="24"/>
              </w:rPr>
              <w:t>গৃহিনী</w:t>
            </w:r>
            <w:proofErr w:type="spellEnd"/>
          </w:p>
        </w:tc>
        <w:tc>
          <w:tcPr>
            <w:tcW w:w="630" w:type="dxa"/>
          </w:tcPr>
          <w:p w14:paraId="3D5D93A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C4743B4" w14:textId="77777777" w:rsidTr="00372CEC">
        <w:tc>
          <w:tcPr>
            <w:tcW w:w="450" w:type="dxa"/>
          </w:tcPr>
          <w:p w14:paraId="7DA270D1" w14:textId="77777777" w:rsidR="00693931" w:rsidRPr="003351E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3690" w:type="dxa"/>
            <w:gridSpan w:val="2"/>
          </w:tcPr>
          <w:p w14:paraId="5BCEEC2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44FD2390" w14:textId="77777777" w:rsidR="00693931" w:rsidRDefault="00693931" w:rsidP="00693931">
      <w:pPr>
        <w:spacing w:after="0" w:line="360" w:lineRule="auto"/>
        <w:rPr>
          <w:rFonts w:ascii="Times New Roman" w:eastAsia="Times New Roman" w:hAnsi="Times New Roman" w:cs="Times New Roman"/>
          <w:sz w:val="24"/>
          <w:szCs w:val="24"/>
        </w:rPr>
      </w:pPr>
    </w:p>
    <w:p w14:paraId="3E4A169E" w14:textId="77777777" w:rsidR="00693931" w:rsidRPr="009B00E5"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৯</w:t>
      </w:r>
      <w:proofErr w:type="gramStart"/>
      <w:r>
        <w:rPr>
          <w:rFonts w:ascii="Nirmala UI" w:eastAsia="Times New Roman" w:hAnsi="Nirmala UI" w:cs="Nirmala UI"/>
          <w:sz w:val="24"/>
          <w:szCs w:val="24"/>
        </w:rPr>
        <w:t>।</w:t>
      </w:r>
      <w:r>
        <w:rPr>
          <w:rFonts w:ascii="Times New Roman" w:eastAsia="Times New Roman" w:hAnsi="Times New Roman" w:cs="Times New Roman"/>
          <w:sz w:val="24"/>
          <w:szCs w:val="24"/>
        </w:rPr>
        <w:t xml:space="preserve">  </w:t>
      </w:r>
      <w:proofErr w:type="spellStart"/>
      <w:r>
        <w:rPr>
          <w:rFonts w:ascii="Nirmala UI" w:eastAsia="Times New Roman" w:hAnsi="Nirmala UI" w:cs="Nirmala UI"/>
          <w:sz w:val="24"/>
          <w:szCs w:val="24"/>
        </w:rPr>
        <w:t>আপনার</w:t>
      </w:r>
      <w:proofErr w:type="spellEnd"/>
      <w:proofErr w:type="gram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অথবা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আপনার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পরিবারের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মাসিক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w:t>
      </w:r>
      <w:proofErr w:type="spellEnd"/>
      <w:r>
        <w:rPr>
          <w:rFonts w:ascii="Times New Roman" w:eastAsia="Times New Roman" w:hAnsi="Times New Roman" w:cs="Times New Roman"/>
          <w:sz w:val="24"/>
          <w:szCs w:val="24"/>
        </w:rPr>
        <w:t>?</w:t>
      </w:r>
    </w:p>
    <w:p w14:paraId="3B5273EE" w14:textId="77777777" w:rsidR="00693931" w:rsidRDefault="00693931" w:rsidP="00693931">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Nirmala UI" w:eastAsia="Times New Roman" w:hAnsi="Nirmala UI" w:cs="Nirmala UI"/>
          <w:sz w:val="24"/>
          <w:szCs w:val="24"/>
        </w:rPr>
        <w:t>টাকা</w:t>
      </w:r>
      <w:proofErr w:type="spellEnd"/>
      <w:r>
        <w:rPr>
          <w:rFonts w:ascii="Times New Roman" w:eastAsia="Times New Roman" w:hAnsi="Times New Roman" w:cs="Times New Roman"/>
          <w:sz w:val="24"/>
          <w:szCs w:val="24"/>
        </w:rPr>
        <w:t>)</w:t>
      </w:r>
    </w:p>
    <w:p w14:paraId="653644B4" w14:textId="77777777" w:rsidR="00693931" w:rsidRDefault="00693931" w:rsidP="00693931">
      <w:pPr>
        <w:pStyle w:val="ListParagraph"/>
        <w:spacing w:after="0" w:line="360" w:lineRule="auto"/>
        <w:ind w:left="360"/>
        <w:rPr>
          <w:rFonts w:ascii="Times New Roman" w:eastAsia="Times New Roman" w:hAnsi="Times New Roman" w:cs="Times New Roman"/>
          <w:sz w:val="24"/>
          <w:szCs w:val="24"/>
        </w:rPr>
      </w:pPr>
    </w:p>
    <w:p w14:paraId="6DF6A606" w14:textId="77777777" w:rsidR="00693931" w:rsidRPr="00C804AF"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১০। </w:t>
      </w:r>
      <w:proofErr w:type="spellStart"/>
      <w:r w:rsidRPr="00C804AF">
        <w:rPr>
          <w:rFonts w:ascii="Nirmala UI" w:eastAsia="Times New Roman" w:hAnsi="Nirmala UI" w:cs="Nirmala UI"/>
          <w:sz w:val="24"/>
          <w:szCs w:val="24"/>
        </w:rPr>
        <w:t>আপনার</w:t>
      </w:r>
      <w:proofErr w:type="spellEnd"/>
      <w:r w:rsidRPr="00C804AF">
        <w:rPr>
          <w:rFonts w:ascii="Siyam Rupali ANSI" w:eastAsia="Times New Roman" w:hAnsi="Siyam Rupali ANSI" w:cs="Times New Roman"/>
          <w:sz w:val="24"/>
          <w:szCs w:val="24"/>
        </w:rPr>
        <w:t xml:space="preserve"> </w:t>
      </w:r>
      <w:proofErr w:type="spellStart"/>
      <w:r w:rsidRPr="00C804AF">
        <w:rPr>
          <w:rFonts w:ascii="Nirmala UI" w:eastAsia="Times New Roman" w:hAnsi="Nirmala UI" w:cs="Nirmala UI"/>
          <w:sz w:val="24"/>
          <w:szCs w:val="24"/>
        </w:rPr>
        <w:t>বৈবাহিক</w:t>
      </w:r>
      <w:proofErr w:type="spellEnd"/>
      <w:r w:rsidRPr="00C804AF">
        <w:rPr>
          <w:rFonts w:ascii="Siyam Rupali ANSI" w:eastAsia="Times New Roman" w:hAnsi="Siyam Rupali ANSI" w:cs="Times New Roman"/>
          <w:sz w:val="24"/>
          <w:szCs w:val="24"/>
        </w:rPr>
        <w:t xml:space="preserve"> </w:t>
      </w:r>
      <w:proofErr w:type="spellStart"/>
      <w:r w:rsidRPr="00C804AF">
        <w:rPr>
          <w:rFonts w:ascii="Nirmala UI" w:eastAsia="Times New Roman" w:hAnsi="Nirmala UI" w:cs="Nirmala UI"/>
          <w:sz w:val="24"/>
          <w:szCs w:val="24"/>
        </w:rPr>
        <w:t>অবস্থা</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C804AF">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600"/>
        <w:gridCol w:w="630"/>
      </w:tblGrid>
      <w:tr w:rsidR="00693931" w14:paraId="3661A16A" w14:textId="77777777" w:rsidTr="00372CEC">
        <w:trPr>
          <w:trHeight w:val="314"/>
        </w:trPr>
        <w:tc>
          <w:tcPr>
            <w:tcW w:w="450" w:type="dxa"/>
          </w:tcPr>
          <w:p w14:paraId="2A4C1EF4" w14:textId="77777777" w:rsidR="00693931" w:rsidRPr="00C804A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600" w:type="dxa"/>
          </w:tcPr>
          <w:p w14:paraId="454C4A56" w14:textId="77777777" w:rsidR="00693931" w:rsidRPr="006009D9" w:rsidRDefault="00693931" w:rsidP="00372CEC">
            <w:pPr>
              <w:spacing w:line="360" w:lineRule="auto"/>
              <w:rPr>
                <w:rFonts w:ascii="Siyam Rupali ANSI" w:eastAsia="Times New Roman" w:hAnsi="Siyam Rupali ANSI" w:cs="Times New Roman"/>
                <w:sz w:val="24"/>
                <w:szCs w:val="24"/>
              </w:rPr>
            </w:pPr>
            <w:proofErr w:type="spellStart"/>
            <w:r w:rsidRPr="006009D9">
              <w:rPr>
                <w:rFonts w:ascii="Nirmala UI" w:eastAsia="Times New Roman" w:hAnsi="Nirmala UI" w:cs="Nirmala UI"/>
                <w:sz w:val="24"/>
                <w:szCs w:val="24"/>
              </w:rPr>
              <w:t>বিবাহিত</w:t>
            </w:r>
            <w:proofErr w:type="spellEnd"/>
          </w:p>
        </w:tc>
        <w:tc>
          <w:tcPr>
            <w:tcW w:w="630" w:type="dxa"/>
          </w:tcPr>
          <w:p w14:paraId="1ACC9AF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8EC4797" w14:textId="77777777" w:rsidTr="00372CEC">
        <w:tc>
          <w:tcPr>
            <w:tcW w:w="450" w:type="dxa"/>
          </w:tcPr>
          <w:p w14:paraId="5A7A3560" w14:textId="77777777" w:rsidR="00693931" w:rsidRPr="00C804A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600" w:type="dxa"/>
          </w:tcPr>
          <w:p w14:paraId="1D5E83DC" w14:textId="77777777" w:rsidR="00693931" w:rsidRPr="00995A1F" w:rsidRDefault="00693931" w:rsidP="00372CEC">
            <w:pPr>
              <w:spacing w:line="360" w:lineRule="auto"/>
              <w:rPr>
                <w:rFonts w:ascii="Siyam Rupali ANSI" w:eastAsia="Times New Roman" w:hAnsi="Siyam Rupali ANSI" w:cs="Times New Roman"/>
                <w:sz w:val="24"/>
                <w:szCs w:val="24"/>
              </w:rPr>
            </w:pPr>
            <w:proofErr w:type="spellStart"/>
            <w:r w:rsidRPr="00995A1F">
              <w:rPr>
                <w:rFonts w:ascii="Nirmala UI" w:eastAsia="Times New Roman" w:hAnsi="Nirmala UI" w:cs="Nirmala UI"/>
                <w:sz w:val="24"/>
                <w:szCs w:val="24"/>
              </w:rPr>
              <w:t>বিধবা</w:t>
            </w:r>
            <w:proofErr w:type="spellEnd"/>
          </w:p>
        </w:tc>
        <w:tc>
          <w:tcPr>
            <w:tcW w:w="630" w:type="dxa"/>
          </w:tcPr>
          <w:p w14:paraId="4DF55C8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0ED6BBA" w14:textId="77777777" w:rsidTr="00372CEC">
        <w:tc>
          <w:tcPr>
            <w:tcW w:w="450" w:type="dxa"/>
          </w:tcPr>
          <w:p w14:paraId="7B8358CC" w14:textId="77777777" w:rsidR="00693931" w:rsidRPr="00C804A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600" w:type="dxa"/>
          </w:tcPr>
          <w:p w14:paraId="78F28E5B" w14:textId="77777777" w:rsidR="00693931" w:rsidRPr="004F3D5B" w:rsidRDefault="00693931" w:rsidP="00372CEC">
            <w:pPr>
              <w:spacing w:line="360" w:lineRule="auto"/>
              <w:rPr>
                <w:rFonts w:ascii="Siyam Rupali ANSI" w:eastAsia="Times New Roman" w:hAnsi="Siyam Rupali ANSI" w:cs="Times New Roman"/>
                <w:sz w:val="24"/>
                <w:szCs w:val="24"/>
              </w:rPr>
            </w:pPr>
            <w:proofErr w:type="spellStart"/>
            <w:r w:rsidRPr="004F3D5B">
              <w:rPr>
                <w:rFonts w:ascii="Nirmala UI" w:eastAsia="Times New Roman" w:hAnsi="Nirmala UI" w:cs="Nirmala UI"/>
                <w:sz w:val="24"/>
                <w:szCs w:val="24"/>
              </w:rPr>
              <w:t>বিবাহবিচ্ছেদ</w:t>
            </w:r>
            <w:proofErr w:type="spellEnd"/>
            <w:r w:rsidRPr="004F3D5B">
              <w:rPr>
                <w:rFonts w:ascii="Siyam Rupali ANSI" w:eastAsia="Times New Roman" w:hAnsi="Siyam Rupali ANSI" w:cs="Times New Roman"/>
                <w:sz w:val="24"/>
                <w:szCs w:val="24"/>
              </w:rPr>
              <w:t>/</w:t>
            </w:r>
            <w:proofErr w:type="spellStart"/>
            <w:r w:rsidRPr="004F3D5B">
              <w:rPr>
                <w:rFonts w:ascii="Nirmala UI" w:eastAsia="Times New Roman" w:hAnsi="Nirmala UI" w:cs="Nirmala UI"/>
                <w:sz w:val="24"/>
                <w:szCs w:val="24"/>
              </w:rPr>
              <w:t>তালাক</w:t>
            </w:r>
            <w:proofErr w:type="spellEnd"/>
          </w:p>
        </w:tc>
        <w:tc>
          <w:tcPr>
            <w:tcW w:w="630" w:type="dxa"/>
          </w:tcPr>
          <w:p w14:paraId="0C4C29D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CDB2CAC" w14:textId="77777777" w:rsidTr="00372CEC">
        <w:tc>
          <w:tcPr>
            <w:tcW w:w="450" w:type="dxa"/>
          </w:tcPr>
          <w:p w14:paraId="0F4AA3E0" w14:textId="77777777" w:rsidR="00693931" w:rsidRPr="00C804A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600" w:type="dxa"/>
          </w:tcPr>
          <w:p w14:paraId="3D7D9208" w14:textId="77777777" w:rsidR="00693931" w:rsidRPr="004E39C7" w:rsidRDefault="00693931" w:rsidP="00372CEC">
            <w:pPr>
              <w:rPr>
                <w:rFonts w:ascii="Siyam Rupali ANSI" w:eastAsia="Times New Roman" w:hAnsi="Siyam Rupali ANSI" w:cs="Times New Roman"/>
                <w:sz w:val="24"/>
                <w:szCs w:val="24"/>
              </w:rPr>
            </w:pPr>
            <w:proofErr w:type="spellStart"/>
            <w:r w:rsidRPr="004E39C7">
              <w:rPr>
                <w:rFonts w:ascii="Nirmala UI" w:eastAsia="Times New Roman" w:hAnsi="Nirmala UI" w:cs="Nirmala UI"/>
                <w:sz w:val="24"/>
                <w:szCs w:val="24"/>
              </w:rPr>
              <w:t>অবিবাহিত</w:t>
            </w:r>
            <w:proofErr w:type="spellEnd"/>
            <w:r>
              <w:rPr>
                <w:rFonts w:ascii="Times New Roman" w:eastAsia="Times New Roman" w:hAnsi="Times New Roman" w:cs="Times New Roman"/>
                <w:sz w:val="24"/>
                <w:szCs w:val="24"/>
              </w:rPr>
              <w:t xml:space="preserve"> (</w:t>
            </w:r>
            <w:r>
              <w:rPr>
                <w:rFonts w:ascii="Nirmala UI" w:eastAsia="Times New Roman" w:hAnsi="Nirmala UI" w:cs="Nirmala UI"/>
                <w:sz w:val="24"/>
                <w:szCs w:val="24"/>
              </w:rPr>
              <w:t xml:space="preserve">১৩ </w:t>
            </w:r>
            <w:proofErr w:type="spellStart"/>
            <w:r>
              <w:rPr>
                <w:rFonts w:ascii="Nirmala UI" w:eastAsia="Times New Roman" w:hAnsi="Nirmala UI" w:cs="Nirmala UI"/>
                <w:sz w:val="24"/>
                <w:szCs w:val="24"/>
              </w:rPr>
              <w:t>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প্রশ্নে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যান</w:t>
            </w:r>
            <w:proofErr w:type="spellEnd"/>
            <w:r>
              <w:rPr>
                <w:rFonts w:ascii="Times New Roman" w:eastAsia="Times New Roman" w:hAnsi="Times New Roman" w:cs="Times New Roman"/>
                <w:sz w:val="24"/>
                <w:szCs w:val="24"/>
              </w:rPr>
              <w:t>)</w:t>
            </w:r>
          </w:p>
        </w:tc>
        <w:tc>
          <w:tcPr>
            <w:tcW w:w="630" w:type="dxa"/>
          </w:tcPr>
          <w:p w14:paraId="1558059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2F4DB2E1"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52D426E5" w14:textId="77777777" w:rsidR="00693931" w:rsidRDefault="00693931" w:rsidP="00693931">
      <w:pPr>
        <w:spacing w:after="0" w:line="36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১১।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সন্তান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সংখ্যা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কতজন</w:t>
      </w:r>
      <w:proofErr w:type="spellEnd"/>
      <w:r>
        <w:rPr>
          <w:rFonts w:ascii="Siyam Rupali ANSI" w:eastAsia="Times New Roman" w:hAnsi="Siyam Rupali ANSI" w:cs="Times New Roman"/>
          <w:sz w:val="24"/>
          <w:szCs w:val="24"/>
        </w:rPr>
        <w:t xml:space="preserve">? </w:t>
      </w:r>
    </w:p>
    <w:p w14:paraId="1AA94CB0" w14:textId="3C94BB31" w:rsidR="00693931" w:rsidRDefault="00693931" w:rsidP="00DF6087">
      <w:pPr>
        <w:spacing w:after="0" w:line="240" w:lineRule="auto"/>
        <w:ind w:firstLine="360"/>
        <w:rPr>
          <w:rFonts w:ascii="Siyam Rupali ANSI" w:eastAsia="Times New Roman" w:hAnsi="Siyam Rupali ANSI" w:cs="Times New Roman"/>
          <w:sz w:val="24"/>
          <w:szCs w:val="24"/>
        </w:rPr>
      </w:pPr>
      <w:r>
        <w:rPr>
          <w:rFonts w:ascii="Times New Roman" w:eastAsia="Times New Roman" w:hAnsi="Times New Roman" w:cs="Times New Roman"/>
          <w:sz w:val="24"/>
          <w:szCs w:val="24"/>
        </w:rPr>
        <w:t>…………………………….</w:t>
      </w:r>
    </w:p>
    <w:p w14:paraId="30DE2211" w14:textId="77777777" w:rsidR="00DF6087" w:rsidRPr="00DF6087" w:rsidRDefault="00DF6087" w:rsidP="00DF6087">
      <w:pPr>
        <w:spacing w:after="0" w:line="240" w:lineRule="auto"/>
        <w:ind w:firstLine="360"/>
        <w:rPr>
          <w:rFonts w:ascii="Siyam Rupali ANSI" w:eastAsia="Times New Roman" w:hAnsi="Siyam Rupali ANSI" w:cs="Times New Roman"/>
          <w:sz w:val="24"/>
          <w:szCs w:val="24"/>
        </w:rPr>
      </w:pPr>
    </w:p>
    <w:p w14:paraId="6BEFC1D8" w14:textId="77777777" w:rsidR="00693931" w:rsidRPr="00A55782" w:rsidRDefault="00693931" w:rsidP="00693931">
      <w:pPr>
        <w:spacing w:after="0" w:line="360" w:lineRule="auto"/>
        <w:rPr>
          <w:rFonts w:ascii="Times New Roman" w:eastAsia="Times New Roman" w:hAnsi="Times New Roman" w:cs="Times New Roman"/>
          <w:sz w:val="24"/>
          <w:szCs w:val="24"/>
        </w:rPr>
      </w:pPr>
      <w:r>
        <w:rPr>
          <w:rFonts w:ascii="Siyam Rupali ANSI" w:eastAsia="Times New Roman" w:hAnsi="Siyam Rupali ANSI" w:cs="Nirmala UI" w:hint="cs"/>
          <w:sz w:val="24"/>
          <w:szCs w:val="24"/>
          <w:cs/>
          <w:lang w:val="en-GB" w:bidi="bn-IN"/>
        </w:rPr>
        <w:t xml:space="preserve">১২। </w:t>
      </w:r>
      <w:r w:rsidRPr="00A55782">
        <w:rPr>
          <w:rFonts w:ascii="Siyam Rupali ANSI" w:eastAsia="Times New Roman" w:hAnsi="Siyam Rupali ANSI" w:cs="Nirmala UI"/>
          <w:sz w:val="24"/>
          <w:szCs w:val="24"/>
          <w:cs/>
          <w:lang w:val="en-GB" w:bidi="bn-IN"/>
        </w:rPr>
        <w:t>আপনি</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কি</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বর্তমানে</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গর্ভবতী</w:t>
      </w:r>
      <w:r w:rsidRPr="00A55782">
        <w:rPr>
          <w:rFonts w:ascii="Siyam Rupali ANSI" w:eastAsia="Times New Roman" w:hAnsi="Siyam Rupali ANSI" w:cs="Times New Roman"/>
          <w:sz w:val="24"/>
          <w:szCs w:val="24"/>
          <w:lang w:val="en-GB" w:bidi="bn-IN"/>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1F651F29" w14:textId="77777777" w:rsidTr="00372CEC">
        <w:trPr>
          <w:trHeight w:val="314"/>
        </w:trPr>
        <w:tc>
          <w:tcPr>
            <w:tcW w:w="450" w:type="dxa"/>
          </w:tcPr>
          <w:p w14:paraId="67EC675D" w14:textId="77777777" w:rsidR="00693931" w:rsidRPr="00A5578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73464A33" w14:textId="77777777" w:rsidR="00693931" w:rsidRPr="00D1523E" w:rsidRDefault="00693931" w:rsidP="00372CEC">
            <w:pPr>
              <w:spacing w:line="360" w:lineRule="auto"/>
              <w:rPr>
                <w:rFonts w:ascii="Siyam Rupali ANSI" w:eastAsia="Times New Roman" w:hAnsi="Siyam Rupali ANSI" w:cs="Times New Roman"/>
                <w:sz w:val="24"/>
                <w:szCs w:val="24"/>
                <w:lang w:bidi="bn-IN"/>
              </w:rPr>
            </w:pPr>
            <w:r w:rsidRPr="00D1523E">
              <w:rPr>
                <w:rFonts w:ascii="Siyam Rupali ANSI" w:eastAsia="Times New Roman" w:hAnsi="Siyam Rupali ANSI" w:cs="Nirmala UI" w:hint="cs"/>
                <w:sz w:val="24"/>
                <w:szCs w:val="24"/>
                <w:cs/>
                <w:lang w:val="en-GB" w:bidi="bn-IN"/>
              </w:rPr>
              <w:t>হ্যাঁ</w:t>
            </w:r>
          </w:p>
        </w:tc>
        <w:tc>
          <w:tcPr>
            <w:tcW w:w="630" w:type="dxa"/>
          </w:tcPr>
          <w:p w14:paraId="6A998A8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42A0717" w14:textId="77777777" w:rsidTr="00372CEC">
        <w:tc>
          <w:tcPr>
            <w:tcW w:w="450" w:type="dxa"/>
          </w:tcPr>
          <w:p w14:paraId="05693CDE" w14:textId="77777777" w:rsidR="00693931" w:rsidRPr="00A5578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3150C360" w14:textId="77777777" w:rsidR="00693931" w:rsidRPr="00D1523E"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না</w:t>
            </w:r>
            <w:proofErr w:type="spellEnd"/>
          </w:p>
        </w:tc>
        <w:tc>
          <w:tcPr>
            <w:tcW w:w="630" w:type="dxa"/>
          </w:tcPr>
          <w:p w14:paraId="0264129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051AA42" w14:textId="77777777" w:rsidTr="00372CEC">
        <w:tc>
          <w:tcPr>
            <w:tcW w:w="450" w:type="dxa"/>
          </w:tcPr>
          <w:p w14:paraId="6B5EEE33" w14:textId="77777777" w:rsidR="00693931" w:rsidRPr="00A5578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33E4FA23" w14:textId="77777777" w:rsidR="00693931" w:rsidRPr="00D1523E"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প্রযোজ্য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নয়</w:t>
            </w:r>
            <w:proofErr w:type="spellEnd"/>
          </w:p>
        </w:tc>
        <w:tc>
          <w:tcPr>
            <w:tcW w:w="630" w:type="dxa"/>
          </w:tcPr>
          <w:p w14:paraId="725CE1DC"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07FD9134"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25B828AC" w14:textId="77777777" w:rsidR="00693931" w:rsidRPr="00A25167" w:rsidRDefault="00693931" w:rsidP="00693931">
      <w:pPr>
        <w:spacing w:after="0" w:line="360" w:lineRule="auto"/>
        <w:rPr>
          <w:rFonts w:ascii="Times New Roman" w:eastAsia="Times New Roman" w:hAnsi="Times New Roman" w:cs="Times New Roman"/>
          <w:sz w:val="24"/>
          <w:szCs w:val="24"/>
        </w:rPr>
      </w:pPr>
      <w:r w:rsidRPr="00A25167">
        <w:rPr>
          <w:rFonts w:ascii="Nirmala UI" w:eastAsia="Times New Roman" w:hAnsi="Nirmala UI" w:cs="Nirmala UI"/>
          <w:sz w:val="24"/>
          <w:szCs w:val="24"/>
        </w:rPr>
        <w:t xml:space="preserve">১৩। </w:t>
      </w:r>
      <w:proofErr w:type="spellStart"/>
      <w:r w:rsidRPr="00A25167">
        <w:rPr>
          <w:rFonts w:ascii="Nirmala UI" w:eastAsia="Times New Roman" w:hAnsi="Nirmala UI" w:cs="Nirmala UI"/>
          <w:sz w:val="24"/>
          <w:szCs w:val="24"/>
        </w:rPr>
        <w:t>আপনি</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কিরূপ</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পরিবারে</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বাস</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করেন</w:t>
      </w:r>
      <w:proofErr w:type="spellEnd"/>
      <w:r w:rsidRPr="00A25167">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6120"/>
        <w:gridCol w:w="630"/>
      </w:tblGrid>
      <w:tr w:rsidR="00693931" w14:paraId="01443F29" w14:textId="77777777" w:rsidTr="00372CEC">
        <w:trPr>
          <w:trHeight w:val="314"/>
        </w:trPr>
        <w:tc>
          <w:tcPr>
            <w:tcW w:w="450" w:type="dxa"/>
          </w:tcPr>
          <w:p w14:paraId="24FD0B7A" w14:textId="77777777" w:rsidR="00693931" w:rsidRPr="00A25167"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১</w:t>
            </w:r>
          </w:p>
        </w:tc>
        <w:tc>
          <w:tcPr>
            <w:tcW w:w="6120" w:type="dxa"/>
          </w:tcPr>
          <w:p w14:paraId="1AAE1B9E" w14:textId="77777777" w:rsidR="00693931" w:rsidRPr="008B6AED" w:rsidRDefault="00693931" w:rsidP="00372CEC">
            <w:pPr>
              <w:rPr>
                <w:rFonts w:ascii="Siyam Rupali ANSI" w:eastAsia="Times New Roman" w:hAnsi="Siyam Rupali ANSI" w:cs="Times New Roman"/>
                <w:sz w:val="24"/>
                <w:szCs w:val="24"/>
              </w:rPr>
            </w:pPr>
            <w:proofErr w:type="spellStart"/>
            <w:r w:rsidRPr="008B6AED">
              <w:rPr>
                <w:rFonts w:ascii="Nirmala UI" w:eastAsia="Times New Roman" w:hAnsi="Nirmala UI" w:cs="Nirmala UI"/>
                <w:sz w:val="24"/>
                <w:szCs w:val="24"/>
              </w:rPr>
              <w:t>একক</w:t>
            </w:r>
            <w:proofErr w:type="spellEnd"/>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পরিবার</w:t>
            </w:r>
            <w:proofErr w:type="spellEnd"/>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স্বামী</w:t>
            </w:r>
            <w:proofErr w:type="spellEnd"/>
            <w:r w:rsidRPr="008B6AED">
              <w:rPr>
                <w:rFonts w:ascii="Siyam Rupali ANSI" w:eastAsia="Times New Roman" w:hAnsi="Siyam Rupali ANSI" w:cs="Times New Roman"/>
                <w:sz w:val="24"/>
                <w:szCs w:val="24"/>
              </w:rPr>
              <w:t xml:space="preserve"> </w:t>
            </w:r>
            <w:r w:rsidRPr="008B6AED">
              <w:rPr>
                <w:rFonts w:ascii="Nirmala UI" w:eastAsia="Times New Roman" w:hAnsi="Nirmala UI" w:cs="Nirmala UI"/>
                <w:sz w:val="24"/>
                <w:szCs w:val="24"/>
              </w:rPr>
              <w:t>ও</w:t>
            </w:r>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সন্তানসহ</w:t>
            </w:r>
            <w:proofErr w:type="spellEnd"/>
            <w:r w:rsidRPr="008B6AED">
              <w:rPr>
                <w:rFonts w:ascii="Siyam Rupali ANSI" w:eastAsia="Times New Roman" w:hAnsi="Siyam Rupali ANSI" w:cs="Times New Roman"/>
                <w:sz w:val="24"/>
                <w:szCs w:val="24"/>
              </w:rPr>
              <w:t>)</w:t>
            </w:r>
          </w:p>
        </w:tc>
        <w:tc>
          <w:tcPr>
            <w:tcW w:w="630" w:type="dxa"/>
          </w:tcPr>
          <w:p w14:paraId="24663D23"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5CC45F9" w14:textId="77777777" w:rsidTr="00372CEC">
        <w:tc>
          <w:tcPr>
            <w:tcW w:w="450" w:type="dxa"/>
          </w:tcPr>
          <w:p w14:paraId="3237BA66" w14:textId="77777777" w:rsidR="00693931" w:rsidRPr="00A25167"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1EF69EDE" w14:textId="77777777" w:rsidR="00693931" w:rsidRPr="00891300" w:rsidRDefault="00693931" w:rsidP="00372CEC">
            <w:pPr>
              <w:rPr>
                <w:rFonts w:ascii="Siyam Rupali ANSI" w:eastAsia="Times New Roman" w:hAnsi="Siyam Rupali ANSI" w:cs="Times New Roman"/>
                <w:sz w:val="24"/>
                <w:szCs w:val="24"/>
              </w:rPr>
            </w:pPr>
            <w:proofErr w:type="spellStart"/>
            <w:r w:rsidRPr="00891300">
              <w:rPr>
                <w:rFonts w:ascii="Nirmala UI" w:eastAsia="Times New Roman" w:hAnsi="Nirmala UI" w:cs="Nirmala UI"/>
                <w:sz w:val="24"/>
                <w:szCs w:val="24"/>
              </w:rPr>
              <w:t>যৌথ</w:t>
            </w:r>
            <w:proofErr w:type="spellEnd"/>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পরিবার</w:t>
            </w:r>
            <w:proofErr w:type="spellEnd"/>
            <w:r w:rsidRPr="00891300">
              <w:rPr>
                <w:rFonts w:ascii="Siyam Rupali ANSI" w:eastAsia="Times New Roman" w:hAnsi="Siyam Rupali ANSI" w:cs="Times New Roman"/>
                <w:sz w:val="24"/>
                <w:szCs w:val="24"/>
              </w:rPr>
              <w:t xml:space="preserve"> </w:t>
            </w:r>
            <w:proofErr w:type="gramStart"/>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ভাসুর</w:t>
            </w:r>
            <w:proofErr w:type="gramEnd"/>
            <w:r w:rsidRPr="00891300">
              <w:rPr>
                <w:rFonts w:ascii="Siyam Rupali ANSI" w:eastAsia="Times New Roman" w:hAnsi="Siyam Rupali ANSI" w:cs="Times New Roman"/>
                <w:sz w:val="24"/>
                <w:szCs w:val="24"/>
              </w:rPr>
              <w:t>-</w:t>
            </w:r>
            <w:r w:rsidRPr="00891300">
              <w:rPr>
                <w:rFonts w:ascii="Nirmala UI" w:eastAsia="Times New Roman" w:hAnsi="Nirmala UI" w:cs="Nirmala UI"/>
                <w:sz w:val="24"/>
                <w:szCs w:val="24"/>
              </w:rPr>
              <w:t>দেবর</w:t>
            </w:r>
            <w:proofErr w:type="spellEnd"/>
            <w:r w:rsidRPr="00891300">
              <w:rPr>
                <w:rFonts w:ascii="Siyam Rupali ANSI" w:eastAsia="Times New Roman" w:hAnsi="Siyam Rupali ANSI" w:cs="Times New Roman"/>
                <w:sz w:val="24"/>
                <w:szCs w:val="24"/>
              </w:rPr>
              <w:t xml:space="preserve"> </w:t>
            </w:r>
            <w:r w:rsidRPr="00891300">
              <w:rPr>
                <w:rFonts w:ascii="Nirmala UI" w:eastAsia="Times New Roman" w:hAnsi="Nirmala UI" w:cs="Nirmala UI"/>
                <w:sz w:val="24"/>
                <w:szCs w:val="24"/>
              </w:rPr>
              <w:t>ও</w:t>
            </w:r>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ননদ</w:t>
            </w:r>
            <w:proofErr w:type="spellEnd"/>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সহ</w:t>
            </w:r>
            <w:proofErr w:type="spellEnd"/>
            <w:r w:rsidRPr="00891300">
              <w:rPr>
                <w:rFonts w:ascii="Siyam Rupali ANSI" w:eastAsia="Times New Roman" w:hAnsi="Siyam Rupali ANSI" w:cs="Times New Roman"/>
                <w:sz w:val="24"/>
                <w:szCs w:val="24"/>
              </w:rPr>
              <w:t>)</w:t>
            </w:r>
          </w:p>
        </w:tc>
        <w:tc>
          <w:tcPr>
            <w:tcW w:w="630" w:type="dxa"/>
          </w:tcPr>
          <w:p w14:paraId="7639786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04CABA3" w14:textId="77777777" w:rsidTr="00372CEC">
        <w:tc>
          <w:tcPr>
            <w:tcW w:w="450" w:type="dxa"/>
          </w:tcPr>
          <w:p w14:paraId="58A50ECA" w14:textId="77777777" w:rsidR="00693931" w:rsidRPr="00A25167"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4F35311A" w14:textId="77777777" w:rsidR="00693931" w:rsidRPr="00490E56" w:rsidRDefault="00693931" w:rsidP="00372CEC">
            <w:pPr>
              <w:rPr>
                <w:rFonts w:ascii="Siyam Rupali ANSI" w:eastAsia="Times New Roman" w:hAnsi="Siyam Rupali ANSI" w:cs="Times New Roman"/>
                <w:sz w:val="24"/>
                <w:szCs w:val="24"/>
              </w:rPr>
            </w:pPr>
            <w:proofErr w:type="spellStart"/>
            <w:r w:rsidRPr="00490E56">
              <w:rPr>
                <w:rFonts w:ascii="Nirmala UI" w:eastAsia="Times New Roman" w:hAnsi="Nirmala UI" w:cs="Nirmala UI"/>
                <w:sz w:val="24"/>
                <w:szCs w:val="24"/>
              </w:rPr>
              <w:t>যৌথ</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পরিবার</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শ্বশুর</w:t>
            </w:r>
            <w:r w:rsidRPr="00490E56">
              <w:rPr>
                <w:rFonts w:ascii="Siyam Rupali ANSI" w:eastAsia="Times New Roman" w:hAnsi="Siyam Rupali ANSI" w:cs="Times New Roman"/>
                <w:sz w:val="24"/>
                <w:szCs w:val="24"/>
              </w:rPr>
              <w:t>-</w:t>
            </w:r>
            <w:r w:rsidRPr="00490E56">
              <w:rPr>
                <w:rFonts w:ascii="Nirmala UI" w:eastAsia="Times New Roman" w:hAnsi="Nirmala UI" w:cs="Nirmala UI"/>
                <w:sz w:val="24"/>
                <w:szCs w:val="24"/>
              </w:rPr>
              <w:t>শ্বাশুড়ি</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সহ</w:t>
            </w:r>
            <w:proofErr w:type="spellEnd"/>
            <w:r w:rsidRPr="00490E56">
              <w:rPr>
                <w:rFonts w:ascii="Siyam Rupali ANSI" w:eastAsia="Times New Roman" w:hAnsi="Siyam Rupali ANSI" w:cs="Times New Roman"/>
                <w:sz w:val="24"/>
                <w:szCs w:val="24"/>
              </w:rPr>
              <w:t>)</w:t>
            </w:r>
          </w:p>
        </w:tc>
        <w:tc>
          <w:tcPr>
            <w:tcW w:w="630" w:type="dxa"/>
          </w:tcPr>
          <w:p w14:paraId="46A9847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2B1AC35" w14:textId="77777777" w:rsidTr="00372CEC">
        <w:tc>
          <w:tcPr>
            <w:tcW w:w="450" w:type="dxa"/>
          </w:tcPr>
          <w:p w14:paraId="48619290" w14:textId="77777777" w:rsidR="00693931" w:rsidRPr="00A25167"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6120" w:type="dxa"/>
          </w:tcPr>
          <w:p w14:paraId="62406C03" w14:textId="77777777" w:rsidR="00693931" w:rsidRDefault="00693931" w:rsidP="00372CEC">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c>
          <w:tcPr>
            <w:tcW w:w="630" w:type="dxa"/>
          </w:tcPr>
          <w:p w14:paraId="5C7C96C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5284B83" w14:textId="77777777" w:rsidR="00693931" w:rsidRPr="00843F09" w:rsidRDefault="00693931" w:rsidP="00693931">
      <w:pPr>
        <w:spacing w:after="0" w:line="360" w:lineRule="auto"/>
        <w:rPr>
          <w:rFonts w:ascii="Times New Roman" w:eastAsia="Times New Roman" w:hAnsi="Times New Roman" w:cs="Times New Roman"/>
          <w:sz w:val="24"/>
          <w:szCs w:val="24"/>
        </w:rPr>
      </w:pPr>
    </w:p>
    <w:p w14:paraId="55E5CDC2" w14:textId="77777777" w:rsidR="00693931" w:rsidRPr="00C60DF3"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১৪।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অর্থনৈতিক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অবস্থা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কিরূপ</w:t>
      </w:r>
      <w:proofErr w:type="spellEnd"/>
      <w:r w:rsidRPr="00843F09">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3600"/>
        <w:gridCol w:w="630"/>
      </w:tblGrid>
      <w:tr w:rsidR="00693931" w14:paraId="31BFB193" w14:textId="77777777" w:rsidTr="00372CEC">
        <w:trPr>
          <w:trHeight w:val="314"/>
        </w:trPr>
        <w:tc>
          <w:tcPr>
            <w:tcW w:w="450" w:type="dxa"/>
          </w:tcPr>
          <w:p w14:paraId="6C137E44" w14:textId="77777777" w:rsidR="00693931" w:rsidRPr="00297498"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600" w:type="dxa"/>
          </w:tcPr>
          <w:p w14:paraId="42DFDB08" w14:textId="77777777" w:rsidR="00693931" w:rsidRPr="00297498" w:rsidRDefault="00693931" w:rsidP="00372CEC">
            <w:pPr>
              <w:spacing w:line="360" w:lineRule="auto"/>
              <w:rPr>
                <w:rFonts w:ascii="Siyam Rupali ANSI" w:eastAsia="Times New Roman" w:hAnsi="Siyam Rupali ANSI" w:cs="Times New Roman"/>
                <w:sz w:val="24"/>
                <w:szCs w:val="24"/>
              </w:rPr>
            </w:pPr>
            <w:proofErr w:type="spellStart"/>
            <w:r w:rsidRPr="00297498">
              <w:rPr>
                <w:rFonts w:ascii="Nirmala UI" w:eastAsia="Times New Roman" w:hAnsi="Nirmala UI" w:cs="Nirmala UI"/>
                <w:sz w:val="24"/>
                <w:szCs w:val="24"/>
              </w:rPr>
              <w:t>অনেক</w:t>
            </w:r>
            <w:proofErr w:type="spellEnd"/>
            <w:r w:rsidRPr="00297498">
              <w:rPr>
                <w:rFonts w:ascii="Siyam Rupali ANSI" w:eastAsia="Times New Roman" w:hAnsi="Siyam Rupali ANSI" w:cs="Times New Roman"/>
                <w:sz w:val="24"/>
                <w:szCs w:val="24"/>
              </w:rPr>
              <w:t xml:space="preserve"> </w:t>
            </w:r>
            <w:proofErr w:type="spellStart"/>
            <w:r w:rsidRPr="00297498">
              <w:rPr>
                <w:rFonts w:ascii="Nirmala UI" w:eastAsia="Times New Roman" w:hAnsi="Nirmala UI" w:cs="Nirmala UI"/>
                <w:sz w:val="24"/>
                <w:szCs w:val="24"/>
              </w:rPr>
              <w:t>বেশি</w:t>
            </w:r>
            <w:proofErr w:type="spellEnd"/>
            <w:r w:rsidRPr="00297498">
              <w:rPr>
                <w:rFonts w:ascii="Siyam Rupali ANSI" w:eastAsia="Times New Roman" w:hAnsi="Siyam Rupali ANSI" w:cs="Times New Roman"/>
                <w:sz w:val="24"/>
                <w:szCs w:val="24"/>
              </w:rPr>
              <w:t xml:space="preserve"> </w:t>
            </w:r>
            <w:proofErr w:type="spellStart"/>
            <w:r w:rsidRPr="00297498">
              <w:rPr>
                <w:rFonts w:ascii="Nirmala UI" w:eastAsia="Times New Roman" w:hAnsi="Nirmala UI" w:cs="Nirmala UI"/>
                <w:sz w:val="24"/>
                <w:szCs w:val="24"/>
              </w:rPr>
              <w:t>সচ্ছল</w:t>
            </w:r>
            <w:proofErr w:type="spellEnd"/>
          </w:p>
        </w:tc>
        <w:tc>
          <w:tcPr>
            <w:tcW w:w="630" w:type="dxa"/>
          </w:tcPr>
          <w:p w14:paraId="20E2A424"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115AE5A" w14:textId="77777777" w:rsidTr="00372CEC">
        <w:tc>
          <w:tcPr>
            <w:tcW w:w="450" w:type="dxa"/>
          </w:tcPr>
          <w:p w14:paraId="220C2C98" w14:textId="77777777" w:rsidR="00693931" w:rsidRPr="00297498"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600" w:type="dxa"/>
          </w:tcPr>
          <w:p w14:paraId="4817950A" w14:textId="77777777" w:rsidR="00693931" w:rsidRPr="00F44DED" w:rsidRDefault="00693931" w:rsidP="00372CEC">
            <w:pPr>
              <w:spacing w:line="360" w:lineRule="auto"/>
              <w:rPr>
                <w:rFonts w:ascii="Siyam Rupali ANSI" w:eastAsia="Times New Roman" w:hAnsi="Siyam Rupali ANSI" w:cs="Times New Roman"/>
                <w:sz w:val="24"/>
                <w:szCs w:val="24"/>
              </w:rPr>
            </w:pPr>
            <w:proofErr w:type="spellStart"/>
            <w:r w:rsidRPr="00F44DED">
              <w:rPr>
                <w:rFonts w:ascii="Nirmala UI" w:eastAsia="Times New Roman" w:hAnsi="Nirmala UI" w:cs="Nirmala UI"/>
                <w:sz w:val="24"/>
                <w:szCs w:val="24"/>
              </w:rPr>
              <w:t>বেশ</w:t>
            </w:r>
            <w:proofErr w:type="spellEnd"/>
            <w:r w:rsidRPr="00F44DED">
              <w:rPr>
                <w:rFonts w:ascii="Siyam Rupali ANSI" w:eastAsia="Times New Roman" w:hAnsi="Siyam Rupali ANSI" w:cs="Times New Roman"/>
                <w:sz w:val="24"/>
                <w:szCs w:val="24"/>
              </w:rPr>
              <w:t xml:space="preserve"> </w:t>
            </w:r>
            <w:proofErr w:type="spellStart"/>
            <w:r w:rsidRPr="00F44DED">
              <w:rPr>
                <w:rFonts w:ascii="Nirmala UI" w:eastAsia="Times New Roman" w:hAnsi="Nirmala UI" w:cs="Nirmala UI"/>
                <w:sz w:val="24"/>
                <w:szCs w:val="24"/>
              </w:rPr>
              <w:t>সচ্ছল</w:t>
            </w:r>
            <w:proofErr w:type="spellEnd"/>
          </w:p>
        </w:tc>
        <w:tc>
          <w:tcPr>
            <w:tcW w:w="630" w:type="dxa"/>
          </w:tcPr>
          <w:p w14:paraId="4BBD87F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0DC3E30" w14:textId="77777777" w:rsidTr="00372CEC">
        <w:tc>
          <w:tcPr>
            <w:tcW w:w="450" w:type="dxa"/>
          </w:tcPr>
          <w:p w14:paraId="77CE7F32" w14:textId="77777777" w:rsidR="00693931" w:rsidRPr="00297498"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600" w:type="dxa"/>
          </w:tcPr>
          <w:p w14:paraId="47F28C76" w14:textId="77777777" w:rsidR="00693931" w:rsidRPr="006B733A" w:rsidRDefault="00693931" w:rsidP="00372CEC">
            <w:pPr>
              <w:spacing w:line="360" w:lineRule="auto"/>
              <w:rPr>
                <w:rFonts w:ascii="Siyam Rupali ANSI" w:eastAsia="Times New Roman" w:hAnsi="Siyam Rupali ANSI" w:cs="Times New Roman"/>
                <w:sz w:val="24"/>
                <w:szCs w:val="24"/>
              </w:rPr>
            </w:pPr>
            <w:proofErr w:type="spellStart"/>
            <w:r w:rsidRPr="006B733A">
              <w:rPr>
                <w:rFonts w:ascii="Nirmala UI" w:eastAsia="Times New Roman" w:hAnsi="Nirmala UI" w:cs="Nirmala UI"/>
                <w:sz w:val="24"/>
                <w:szCs w:val="24"/>
              </w:rPr>
              <w:t>মোটামুটি</w:t>
            </w:r>
            <w:proofErr w:type="spellEnd"/>
            <w:r w:rsidRPr="006B733A">
              <w:rPr>
                <w:rFonts w:ascii="Siyam Rupali ANSI" w:eastAsia="Times New Roman" w:hAnsi="Siyam Rupali ANSI" w:cs="Times New Roman"/>
                <w:sz w:val="24"/>
                <w:szCs w:val="24"/>
              </w:rPr>
              <w:t xml:space="preserve"> </w:t>
            </w:r>
            <w:proofErr w:type="spellStart"/>
            <w:r w:rsidRPr="006B733A">
              <w:rPr>
                <w:rFonts w:ascii="Nirmala UI" w:eastAsia="Times New Roman" w:hAnsi="Nirmala UI" w:cs="Nirmala UI"/>
                <w:sz w:val="24"/>
                <w:szCs w:val="24"/>
              </w:rPr>
              <w:t>সচ্ছল</w:t>
            </w:r>
            <w:proofErr w:type="spellEnd"/>
          </w:p>
        </w:tc>
        <w:tc>
          <w:tcPr>
            <w:tcW w:w="630" w:type="dxa"/>
          </w:tcPr>
          <w:p w14:paraId="3F0368E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192FB97" w14:textId="77777777" w:rsidTr="00372CEC">
        <w:tc>
          <w:tcPr>
            <w:tcW w:w="450" w:type="dxa"/>
          </w:tcPr>
          <w:p w14:paraId="1C4A69DE" w14:textId="77777777" w:rsidR="00693931" w:rsidRPr="00297498"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600" w:type="dxa"/>
          </w:tcPr>
          <w:p w14:paraId="6DCC267D" w14:textId="77777777" w:rsidR="00693931" w:rsidRPr="002F24D8" w:rsidRDefault="00693931" w:rsidP="00372CEC">
            <w:pPr>
              <w:spacing w:line="360" w:lineRule="auto"/>
              <w:rPr>
                <w:rFonts w:ascii="Siyam Rupali ANSI" w:eastAsia="Times New Roman" w:hAnsi="Siyam Rupali ANSI" w:cs="Times New Roman"/>
                <w:sz w:val="24"/>
                <w:szCs w:val="24"/>
              </w:rPr>
            </w:pPr>
            <w:proofErr w:type="spellStart"/>
            <w:r w:rsidRPr="002F24D8">
              <w:rPr>
                <w:rFonts w:ascii="Nirmala UI" w:eastAsia="Times New Roman" w:hAnsi="Nirmala UI" w:cs="Nirmala UI"/>
                <w:sz w:val="24"/>
                <w:szCs w:val="24"/>
              </w:rPr>
              <w:t>অসচ্ছল</w:t>
            </w:r>
            <w:proofErr w:type="spellEnd"/>
          </w:p>
        </w:tc>
        <w:tc>
          <w:tcPr>
            <w:tcW w:w="630" w:type="dxa"/>
          </w:tcPr>
          <w:p w14:paraId="4BED81A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6FCE8A7" w14:textId="77777777" w:rsidTr="00372CEC">
        <w:tc>
          <w:tcPr>
            <w:tcW w:w="450" w:type="dxa"/>
          </w:tcPr>
          <w:p w14:paraId="2ECAC498" w14:textId="77777777" w:rsidR="00693931" w:rsidRPr="00297498"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600" w:type="dxa"/>
          </w:tcPr>
          <w:p w14:paraId="33E4D50F" w14:textId="77777777" w:rsidR="00693931" w:rsidRPr="0067789E" w:rsidRDefault="00693931" w:rsidP="00372CEC">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প্রযোজ্য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নয়</w:t>
            </w:r>
            <w:proofErr w:type="spellEnd"/>
          </w:p>
        </w:tc>
        <w:tc>
          <w:tcPr>
            <w:tcW w:w="630" w:type="dxa"/>
          </w:tcPr>
          <w:p w14:paraId="6CCE721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F761CF7" w14:textId="77777777" w:rsidR="00693931" w:rsidRPr="0067789E" w:rsidRDefault="00693931" w:rsidP="00693931">
      <w:pPr>
        <w:spacing w:after="0" w:line="360" w:lineRule="auto"/>
        <w:rPr>
          <w:rFonts w:ascii="Times New Roman" w:eastAsia="Times New Roman" w:hAnsi="Times New Roman" w:cs="Times New Roman"/>
          <w:sz w:val="24"/>
          <w:szCs w:val="24"/>
        </w:rPr>
      </w:pPr>
    </w:p>
    <w:p w14:paraId="214228D1" w14:textId="77777777" w:rsidR="00693931" w:rsidRPr="00050AAE"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১৫। </w:t>
      </w: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জানামতে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নিম্নোলিখিত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কোনো</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রোগ</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আছে</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w:t>
      </w:r>
      <w:proofErr w:type="spellEnd"/>
      <w:r w:rsidRPr="00050AAE">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120"/>
        <w:gridCol w:w="630"/>
        <w:gridCol w:w="720"/>
      </w:tblGrid>
      <w:tr w:rsidR="00693931" w14:paraId="5056C4C4" w14:textId="77777777" w:rsidTr="00372CEC">
        <w:tc>
          <w:tcPr>
            <w:tcW w:w="6745" w:type="dxa"/>
            <w:gridSpan w:val="2"/>
          </w:tcPr>
          <w:p w14:paraId="0224A1C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630" w:type="dxa"/>
          </w:tcPr>
          <w:p w14:paraId="525F56EA"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2E962002"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693931" w14:paraId="757BFF7C" w14:textId="77777777" w:rsidTr="00372CEC">
        <w:tc>
          <w:tcPr>
            <w:tcW w:w="625" w:type="dxa"/>
          </w:tcPr>
          <w:p w14:paraId="2BC77D74"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6120" w:type="dxa"/>
          </w:tcPr>
          <w:p w14:paraId="1F249459" w14:textId="77777777" w:rsidR="00693931" w:rsidRPr="00876D25" w:rsidRDefault="00693931" w:rsidP="00372CEC">
            <w:pPr>
              <w:spacing w:line="360" w:lineRule="auto"/>
              <w:rPr>
                <w:rFonts w:ascii="Siyam Rupali ANSI" w:eastAsia="Times New Roman" w:hAnsi="Siyam Rupali ANSI" w:cs="Times New Roman"/>
                <w:sz w:val="24"/>
                <w:szCs w:val="24"/>
              </w:rPr>
            </w:pPr>
            <w:proofErr w:type="spellStart"/>
            <w:r w:rsidRPr="00876D25">
              <w:rPr>
                <w:rFonts w:ascii="Nirmala UI" w:eastAsia="Times New Roman" w:hAnsi="Nirmala UI" w:cs="Nirmala UI"/>
                <w:sz w:val="24"/>
                <w:szCs w:val="24"/>
              </w:rPr>
              <w:t>অ্যালার্জিক</w:t>
            </w:r>
            <w:proofErr w:type="spellEnd"/>
            <w:r w:rsidRPr="00876D25">
              <w:rPr>
                <w:rFonts w:ascii="Nirmala UI" w:eastAsia="Times New Roman" w:hAnsi="Nirmala UI" w:cs="Nirmala UI"/>
                <w:sz w:val="24"/>
                <w:szCs w:val="24"/>
              </w:rPr>
              <w:t xml:space="preserve"> </w:t>
            </w:r>
            <w:proofErr w:type="spellStart"/>
            <w:r w:rsidRPr="00876D25">
              <w:rPr>
                <w:rFonts w:ascii="Nirmala UI" w:eastAsia="Times New Roman" w:hAnsi="Nirmala UI" w:cs="Nirmala UI"/>
                <w:sz w:val="24"/>
                <w:szCs w:val="24"/>
              </w:rPr>
              <w:t>কনজাঙ্কটিভাইটিস</w:t>
            </w:r>
            <w:proofErr w:type="spellEnd"/>
          </w:p>
        </w:tc>
        <w:tc>
          <w:tcPr>
            <w:tcW w:w="630" w:type="dxa"/>
          </w:tcPr>
          <w:p w14:paraId="595BDF91"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349C9139"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124A5771" w14:textId="77777777" w:rsidTr="00372CEC">
        <w:tc>
          <w:tcPr>
            <w:tcW w:w="625" w:type="dxa"/>
          </w:tcPr>
          <w:p w14:paraId="310538B3"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305D0039" w14:textId="77777777" w:rsidR="00693931" w:rsidRPr="0021573A" w:rsidRDefault="00693931" w:rsidP="00372CEC">
            <w:pPr>
              <w:spacing w:line="360" w:lineRule="auto"/>
              <w:rPr>
                <w:rFonts w:ascii="Siyam Rupali ANSI" w:eastAsia="Times New Roman" w:hAnsi="Siyam Rupali ANSI" w:cs="Times New Roman"/>
                <w:sz w:val="24"/>
                <w:szCs w:val="24"/>
              </w:rPr>
            </w:pPr>
            <w:proofErr w:type="spellStart"/>
            <w:r w:rsidRPr="00B6452A">
              <w:rPr>
                <w:rFonts w:ascii="Nirmala UI" w:eastAsia="Times New Roman" w:hAnsi="Nirmala UI" w:cs="Nirmala UI"/>
                <w:sz w:val="24"/>
                <w:szCs w:val="24"/>
              </w:rPr>
              <w:t>অ্যাকিউট</w:t>
            </w:r>
            <w:proofErr w:type="spellEnd"/>
            <w:r w:rsidRPr="00B6452A">
              <w:rPr>
                <w:rFonts w:ascii="Nirmala UI" w:eastAsia="Times New Roman" w:hAnsi="Nirmala UI" w:cs="Nirmala UI"/>
                <w:sz w:val="24"/>
                <w:szCs w:val="24"/>
              </w:rPr>
              <w:t xml:space="preserve"> </w:t>
            </w:r>
            <w:proofErr w:type="spellStart"/>
            <w:r w:rsidRPr="00B6452A">
              <w:rPr>
                <w:rFonts w:ascii="Nirmala UI" w:eastAsia="Times New Roman" w:hAnsi="Nirmala UI" w:cs="Nirmala UI"/>
                <w:sz w:val="24"/>
                <w:szCs w:val="24"/>
              </w:rPr>
              <w:t>ওকুলার</w:t>
            </w:r>
            <w:proofErr w:type="spellEnd"/>
            <w:r w:rsidRPr="00B6452A">
              <w:rPr>
                <w:rFonts w:ascii="Nirmala UI" w:eastAsia="Times New Roman" w:hAnsi="Nirmala UI" w:cs="Nirmala UI"/>
                <w:sz w:val="24"/>
                <w:szCs w:val="24"/>
              </w:rPr>
              <w:t xml:space="preserve"> </w:t>
            </w:r>
            <w:proofErr w:type="spellStart"/>
            <w:r w:rsidRPr="00B6452A">
              <w:rPr>
                <w:rFonts w:ascii="Nirmala UI" w:eastAsia="Times New Roman" w:hAnsi="Nirmala UI" w:cs="Nirmala UI"/>
                <w:sz w:val="24"/>
                <w:szCs w:val="24"/>
              </w:rPr>
              <w:t>ইনফেকশন</w:t>
            </w:r>
            <w:proofErr w:type="spellEnd"/>
          </w:p>
        </w:tc>
        <w:tc>
          <w:tcPr>
            <w:tcW w:w="630" w:type="dxa"/>
          </w:tcPr>
          <w:p w14:paraId="7ADE5256"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3E099FF5"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49BABF7B" w14:textId="77777777" w:rsidTr="00372CEC">
        <w:tc>
          <w:tcPr>
            <w:tcW w:w="625" w:type="dxa"/>
          </w:tcPr>
          <w:p w14:paraId="490950EF"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0572B439" w14:textId="77777777" w:rsidR="00693931" w:rsidRPr="001809C0" w:rsidRDefault="00693931" w:rsidP="00372CEC">
            <w:pPr>
              <w:spacing w:line="360" w:lineRule="auto"/>
              <w:rPr>
                <w:rFonts w:ascii="Siyam Rupali ANSI" w:eastAsia="Times New Roman" w:hAnsi="Siyam Rupali ANSI" w:cs="Times New Roman"/>
                <w:sz w:val="24"/>
                <w:szCs w:val="24"/>
              </w:rPr>
            </w:pPr>
            <w:proofErr w:type="spellStart"/>
            <w:r w:rsidRPr="00404B39">
              <w:rPr>
                <w:rFonts w:ascii="Nirmala UI" w:eastAsia="Times New Roman" w:hAnsi="Nirmala UI" w:cs="Nirmala UI"/>
                <w:sz w:val="24"/>
                <w:szCs w:val="24"/>
              </w:rPr>
              <w:t>ডায়াবেটিস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মেলিটাস</w:t>
            </w:r>
            <w:proofErr w:type="spellEnd"/>
          </w:p>
        </w:tc>
        <w:tc>
          <w:tcPr>
            <w:tcW w:w="630" w:type="dxa"/>
          </w:tcPr>
          <w:p w14:paraId="1C78A88E"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5BE70BC1"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749666B9" w14:textId="77777777" w:rsidTr="00372CEC">
        <w:tc>
          <w:tcPr>
            <w:tcW w:w="625" w:type="dxa"/>
          </w:tcPr>
          <w:p w14:paraId="1C50BFC1"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6120" w:type="dxa"/>
          </w:tcPr>
          <w:p w14:paraId="60D9226F" w14:textId="77777777" w:rsidR="00693931" w:rsidRPr="00B6452A" w:rsidRDefault="00693931" w:rsidP="00372CEC">
            <w:pPr>
              <w:spacing w:line="360" w:lineRule="auto"/>
              <w:rPr>
                <w:rFonts w:ascii="Siyam Rupali ANSI" w:eastAsia="Times New Roman" w:hAnsi="Siyam Rupali ANSI" w:cs="Times New Roman"/>
                <w:sz w:val="24"/>
                <w:szCs w:val="24"/>
              </w:rPr>
            </w:pPr>
            <w:r>
              <w:rPr>
                <w:rFonts w:ascii="Siyam Rupali ANSI" w:eastAsia="Times New Roman" w:hAnsi="Siyam Rupali ANSI" w:cs="Vrinda" w:hint="cs"/>
                <w:sz w:val="24"/>
                <w:szCs w:val="24"/>
                <w:cs/>
                <w:lang w:bidi="bn-IN"/>
              </w:rPr>
              <w:t xml:space="preserve">হাইপারটেনশন </w:t>
            </w:r>
          </w:p>
        </w:tc>
        <w:tc>
          <w:tcPr>
            <w:tcW w:w="630" w:type="dxa"/>
          </w:tcPr>
          <w:p w14:paraId="050AD591"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0BAFDBF8"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7504FAA2" w14:textId="77777777" w:rsidTr="00372CEC">
        <w:tc>
          <w:tcPr>
            <w:tcW w:w="625" w:type="dxa"/>
          </w:tcPr>
          <w:p w14:paraId="48EFB8CC" w14:textId="77777777" w:rsidR="00693931" w:rsidRPr="00050AAE"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৭</w:t>
            </w:r>
          </w:p>
        </w:tc>
        <w:tc>
          <w:tcPr>
            <w:tcW w:w="7470" w:type="dxa"/>
            <w:gridSpan w:val="3"/>
          </w:tcPr>
          <w:p w14:paraId="2F91520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r>
              <w:rPr>
                <w:rFonts w:ascii="Times New Roman" w:eastAsia="Times New Roman" w:hAnsi="Times New Roman" w:cs="Times New Roman"/>
                <w:sz w:val="24"/>
                <w:szCs w:val="24"/>
              </w:rPr>
              <w:t xml:space="preserve"> </w:t>
            </w:r>
          </w:p>
        </w:tc>
      </w:tr>
    </w:tbl>
    <w:p w14:paraId="5B10111C" w14:textId="77777777" w:rsidR="00693931" w:rsidRDefault="00693931" w:rsidP="00693931">
      <w:pPr>
        <w:spacing w:after="0" w:line="360" w:lineRule="auto"/>
        <w:rPr>
          <w:rFonts w:ascii="Times New Roman" w:eastAsia="Times New Roman" w:hAnsi="Times New Roman" w:cs="Times New Roman"/>
          <w:sz w:val="24"/>
          <w:szCs w:val="24"/>
        </w:rPr>
      </w:pPr>
    </w:p>
    <w:p w14:paraId="126D4D8B"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১৬। </w:t>
      </w:r>
      <w:proofErr w:type="spellStart"/>
      <w:r>
        <w:rPr>
          <w:rFonts w:ascii="Nirmala UI" w:eastAsia="Times New Roman" w:hAnsi="Nirmala UI" w:cs="Nirmala UI"/>
          <w:sz w:val="24"/>
          <w:szCs w:val="24"/>
        </w:rPr>
        <w:t>এমন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পদ্ধতিগত</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ঔষধ</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সেবন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যার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জন্য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চোখ</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শুষ্ক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এবং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জন্য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স্টেরয়েড</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p>
    <w:tbl>
      <w:tblPr>
        <w:tblStyle w:val="TableGrid"/>
        <w:tblW w:w="0" w:type="auto"/>
        <w:tblInd w:w="360" w:type="dxa"/>
        <w:tblLook w:val="04A0" w:firstRow="1" w:lastRow="0" w:firstColumn="1" w:lastColumn="0" w:noHBand="0" w:noVBand="1"/>
      </w:tblPr>
      <w:tblGrid>
        <w:gridCol w:w="625"/>
        <w:gridCol w:w="4230"/>
        <w:gridCol w:w="720"/>
        <w:gridCol w:w="720"/>
      </w:tblGrid>
      <w:tr w:rsidR="00693931" w14:paraId="1F769241" w14:textId="77777777" w:rsidTr="00372CEC">
        <w:tc>
          <w:tcPr>
            <w:tcW w:w="4855" w:type="dxa"/>
            <w:gridSpan w:val="2"/>
          </w:tcPr>
          <w:p w14:paraId="0644965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1047DD46"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30008838"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693931" w14:paraId="48F48D25" w14:textId="77777777" w:rsidTr="00372CEC">
        <w:tc>
          <w:tcPr>
            <w:tcW w:w="625" w:type="dxa"/>
          </w:tcPr>
          <w:p w14:paraId="22D58D26" w14:textId="77777777" w:rsidR="00693931" w:rsidRPr="0004727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১</w:t>
            </w:r>
          </w:p>
        </w:tc>
        <w:tc>
          <w:tcPr>
            <w:tcW w:w="4230" w:type="dxa"/>
          </w:tcPr>
          <w:p w14:paraId="7594B3DB" w14:textId="77777777" w:rsidR="00693931" w:rsidRPr="00CF222F" w:rsidRDefault="00693931" w:rsidP="00372CEC">
            <w:pPr>
              <w:rPr>
                <w:rFonts w:ascii="Nirmala UI" w:eastAsia="Times New Roman" w:hAnsi="Nirmala UI" w:cs="Nirmala UI"/>
                <w:sz w:val="24"/>
                <w:szCs w:val="24"/>
              </w:rPr>
            </w:pPr>
            <w:proofErr w:type="spellStart"/>
            <w:r w:rsidRPr="00CF222F">
              <w:rPr>
                <w:rFonts w:ascii="Nirmala UI" w:eastAsia="Times New Roman" w:hAnsi="Nirmala UI" w:cs="Nirmala UI"/>
                <w:sz w:val="24"/>
                <w:szCs w:val="24"/>
              </w:rPr>
              <w:t>অ্যান্টিহিস্টামাইন</w:t>
            </w:r>
            <w:proofErr w:type="spellEnd"/>
          </w:p>
        </w:tc>
        <w:tc>
          <w:tcPr>
            <w:tcW w:w="720" w:type="dxa"/>
          </w:tcPr>
          <w:p w14:paraId="64C4DC95"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6F4F1C10"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7104C486" w14:textId="77777777" w:rsidTr="00372CEC">
        <w:tc>
          <w:tcPr>
            <w:tcW w:w="625" w:type="dxa"/>
          </w:tcPr>
          <w:p w14:paraId="68D79DAE" w14:textId="77777777" w:rsidR="00693931" w:rsidRPr="0004727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4230" w:type="dxa"/>
          </w:tcPr>
          <w:p w14:paraId="32C902DD" w14:textId="77777777" w:rsidR="00693931" w:rsidRPr="00DD16E7" w:rsidRDefault="00693931" w:rsidP="00372CEC">
            <w:pPr>
              <w:rPr>
                <w:rFonts w:ascii="Nirmala UI" w:eastAsia="Times New Roman" w:hAnsi="Nirmala UI" w:cs="Nirmala UI"/>
                <w:sz w:val="24"/>
                <w:szCs w:val="24"/>
              </w:rPr>
            </w:pPr>
            <w:proofErr w:type="spellStart"/>
            <w:r w:rsidRPr="00095955">
              <w:rPr>
                <w:rFonts w:ascii="Nirmala UI" w:eastAsia="Times New Roman" w:hAnsi="Nirmala UI" w:cs="Nirmala UI"/>
                <w:sz w:val="24"/>
                <w:szCs w:val="24"/>
              </w:rPr>
              <w:t>অ্যান্টিকোলিনার্জিক</w:t>
            </w:r>
            <w:proofErr w:type="spellEnd"/>
          </w:p>
        </w:tc>
        <w:tc>
          <w:tcPr>
            <w:tcW w:w="720" w:type="dxa"/>
          </w:tcPr>
          <w:p w14:paraId="647FAC47"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11011163"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58339A6F" w14:textId="77777777" w:rsidTr="00372CEC">
        <w:tc>
          <w:tcPr>
            <w:tcW w:w="625" w:type="dxa"/>
          </w:tcPr>
          <w:p w14:paraId="5EF44668" w14:textId="77777777" w:rsidR="00693931" w:rsidRPr="0004727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4230" w:type="dxa"/>
          </w:tcPr>
          <w:p w14:paraId="5C3DFC31" w14:textId="77777777" w:rsidR="00693931" w:rsidRPr="00B00A25" w:rsidRDefault="00693931" w:rsidP="00372CEC">
            <w:pPr>
              <w:rPr>
                <w:rFonts w:ascii="Nirmala UI" w:eastAsia="Times New Roman" w:hAnsi="Nirmala UI" w:cs="Nirmala UI"/>
                <w:sz w:val="24"/>
                <w:szCs w:val="24"/>
              </w:rPr>
            </w:pPr>
            <w:proofErr w:type="spellStart"/>
            <w:r w:rsidRPr="00B00A25">
              <w:rPr>
                <w:rFonts w:ascii="Nirmala UI" w:eastAsia="Times New Roman" w:hAnsi="Nirmala UI" w:cs="Nirmala UI"/>
                <w:sz w:val="24"/>
                <w:szCs w:val="24"/>
              </w:rPr>
              <w:t>টোপিক্যাল</w:t>
            </w:r>
            <w:proofErr w:type="spellEnd"/>
            <w:r w:rsidRPr="00B00A25">
              <w:rPr>
                <w:rFonts w:ascii="Nirmala UI" w:eastAsia="Times New Roman" w:hAnsi="Nirmala UI" w:cs="Nirmala UI"/>
                <w:sz w:val="24"/>
                <w:szCs w:val="24"/>
              </w:rPr>
              <w:t xml:space="preserve"> </w:t>
            </w:r>
            <w:proofErr w:type="spellStart"/>
            <w:r w:rsidRPr="00B00A25">
              <w:rPr>
                <w:rFonts w:ascii="Nirmala UI" w:eastAsia="Times New Roman" w:hAnsi="Nirmala UI" w:cs="Nirmala UI"/>
                <w:sz w:val="24"/>
                <w:szCs w:val="24"/>
              </w:rPr>
              <w:t>স্টেরয়েড</w:t>
            </w:r>
            <w:proofErr w:type="spellEnd"/>
          </w:p>
        </w:tc>
        <w:tc>
          <w:tcPr>
            <w:tcW w:w="720" w:type="dxa"/>
          </w:tcPr>
          <w:p w14:paraId="5100B9AB"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23DFB51B"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45468AEF" w14:textId="77777777" w:rsidTr="00372CEC">
        <w:tc>
          <w:tcPr>
            <w:tcW w:w="625" w:type="dxa"/>
          </w:tcPr>
          <w:p w14:paraId="4EB8750E" w14:textId="77777777" w:rsidR="00693931" w:rsidRPr="0004727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4230" w:type="dxa"/>
          </w:tcPr>
          <w:p w14:paraId="156F8709" w14:textId="77777777" w:rsidR="00693931" w:rsidRPr="0023243B" w:rsidRDefault="00693931" w:rsidP="00372CEC">
            <w:pPr>
              <w:rPr>
                <w:rFonts w:ascii="Nirmala UI" w:eastAsia="Times New Roman" w:hAnsi="Nirmala UI" w:cs="Nirmala UI"/>
                <w:sz w:val="24"/>
                <w:szCs w:val="24"/>
              </w:rPr>
            </w:pPr>
            <w:proofErr w:type="spellStart"/>
            <w:r w:rsidRPr="0023243B">
              <w:rPr>
                <w:rFonts w:ascii="Nirmala UI" w:eastAsia="Times New Roman" w:hAnsi="Nirmala UI" w:cs="Nirmala UI"/>
                <w:sz w:val="24"/>
                <w:szCs w:val="24"/>
              </w:rPr>
              <w:t>অ্যান্টি-গুলুকোমা</w:t>
            </w:r>
            <w:proofErr w:type="spellEnd"/>
          </w:p>
        </w:tc>
        <w:tc>
          <w:tcPr>
            <w:tcW w:w="720" w:type="dxa"/>
          </w:tcPr>
          <w:p w14:paraId="729C1BCA"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69E30513" w14:textId="77777777" w:rsidR="00693931" w:rsidRPr="006E29C0"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693931" w14:paraId="01B251C8" w14:textId="77777777" w:rsidTr="00372CEC">
        <w:trPr>
          <w:trHeight w:val="449"/>
        </w:trPr>
        <w:tc>
          <w:tcPr>
            <w:tcW w:w="625" w:type="dxa"/>
          </w:tcPr>
          <w:p w14:paraId="3E4CD548" w14:textId="77777777" w:rsidR="00693931" w:rsidRPr="00047276"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5670" w:type="dxa"/>
            <w:gridSpan w:val="3"/>
          </w:tcPr>
          <w:p w14:paraId="249EF88F" w14:textId="77777777" w:rsidR="00693931" w:rsidRDefault="00693931" w:rsidP="00372CEC">
            <w:pPr>
              <w:spacing w:line="360" w:lineRule="auto"/>
              <w:rPr>
                <w:rFonts w:ascii="Times New Roman" w:eastAsia="Times New Roman" w:hAnsi="Times New Roman" w:cs="Times New Roman"/>
                <w:sz w:val="24"/>
                <w:szCs w:val="24"/>
              </w:rPr>
            </w:pPr>
            <w:r>
              <w:rPr>
                <w:rFonts w:ascii="Nirmala UI" w:eastAsia="Times New Roman" w:hAnsi="Nirmala UI" w:cs="Vrinda" w:hint="cs"/>
                <w:sz w:val="24"/>
                <w:szCs w:val="24"/>
                <w:cs/>
                <w:lang w:bidi="bn-IN"/>
              </w:rPr>
              <w:t xml:space="preserve">অন্যান্যঃ </w:t>
            </w:r>
          </w:p>
        </w:tc>
      </w:tr>
    </w:tbl>
    <w:p w14:paraId="30F8123D" w14:textId="77777777" w:rsidR="00693931" w:rsidRDefault="00693931" w:rsidP="00693931">
      <w:pPr>
        <w:spacing w:after="0" w:line="360" w:lineRule="auto"/>
        <w:rPr>
          <w:rFonts w:ascii="Nirmala UI" w:eastAsia="Times New Roman" w:hAnsi="Nirmala UI" w:cs="Nirmala UI"/>
          <w:sz w:val="24"/>
          <w:szCs w:val="24"/>
        </w:rPr>
      </w:pPr>
    </w:p>
    <w:p w14:paraId="37E08AED" w14:textId="77777777" w:rsidR="00693931" w:rsidRPr="005C4E18" w:rsidRDefault="00693931" w:rsidP="00693931">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১৭। </w:t>
      </w:r>
      <w:proofErr w:type="spellStart"/>
      <w:r w:rsidRPr="005C4E18">
        <w:rPr>
          <w:rFonts w:ascii="Nirmala UI" w:eastAsia="Times New Roman" w:hAnsi="Nirmala UI" w:cs="Nirmala UI"/>
          <w:sz w:val="24"/>
          <w:szCs w:val="24"/>
        </w:rPr>
        <w:t>শেষ</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ছয়</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মাস</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ধরে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আপনার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চোখের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কোন</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চিকিৎসা</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চলতেছে</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কিনা</w:t>
      </w:r>
      <w:proofErr w:type="spellEnd"/>
      <w:r w:rsidRPr="005C4E18">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4A0BD28C" w14:textId="77777777" w:rsidTr="00372CEC">
        <w:tc>
          <w:tcPr>
            <w:tcW w:w="625" w:type="dxa"/>
            <w:tcBorders>
              <w:top w:val="nil"/>
              <w:left w:val="nil"/>
              <w:bottom w:val="nil"/>
            </w:tcBorders>
          </w:tcPr>
          <w:p w14:paraId="3C3E6BA2"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FF2EB2">
              <w:rPr>
                <w:rFonts w:ascii="Siyam Rupali ANSI" w:eastAsia="Times New Roman" w:hAnsi="Siyam Rupali ANSI" w:cs="Nirmala UI" w:hint="cs"/>
                <w:b/>
                <w:bCs/>
                <w:sz w:val="24"/>
                <w:szCs w:val="24"/>
                <w:cs/>
                <w:lang w:val="en-GB" w:bidi="bn-IN"/>
              </w:rPr>
              <w:t>হ্যাঁ</w:t>
            </w:r>
          </w:p>
        </w:tc>
        <w:tc>
          <w:tcPr>
            <w:tcW w:w="630" w:type="dxa"/>
          </w:tcPr>
          <w:p w14:paraId="41B3EEE8"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2EE117F1"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0C605457" w14:textId="77777777" w:rsidR="00693931" w:rsidRPr="00FF2EB2"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sidRPr="00FF2EB2">
              <w:rPr>
                <w:rFonts w:ascii="Nirmala UI" w:eastAsia="Times New Roman" w:hAnsi="Nirmala UI" w:cs="Nirmala UI"/>
                <w:b/>
                <w:bCs/>
                <w:sz w:val="24"/>
                <w:szCs w:val="24"/>
              </w:rPr>
              <w:t>না</w:t>
            </w:r>
            <w:proofErr w:type="spellEnd"/>
          </w:p>
        </w:tc>
        <w:tc>
          <w:tcPr>
            <w:tcW w:w="630" w:type="dxa"/>
          </w:tcPr>
          <w:p w14:paraId="669054A3"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42991CD3" w14:textId="77777777" w:rsidR="00693931" w:rsidRDefault="00693931" w:rsidP="00693931">
      <w:pPr>
        <w:spacing w:after="0" w:line="240" w:lineRule="auto"/>
        <w:jc w:val="center"/>
        <w:rPr>
          <w:rFonts w:ascii="Nirmala UI" w:eastAsia="Times New Roman" w:hAnsi="Nirmala UI" w:cs="Nirmala UI"/>
          <w:b/>
          <w:bCs/>
          <w:sz w:val="24"/>
          <w:szCs w:val="24"/>
          <w:u w:val="single"/>
        </w:rPr>
      </w:pPr>
    </w:p>
    <w:p w14:paraId="06F3ADF0" w14:textId="77777777" w:rsidR="00693931" w:rsidRDefault="00693931" w:rsidP="00693931">
      <w:pPr>
        <w:spacing w:after="0" w:line="240" w:lineRule="auto"/>
        <w:rPr>
          <w:rFonts w:ascii="Nirmala UI" w:eastAsia="Times New Roman" w:hAnsi="Nirmala UI" w:cs="Nirmala UI"/>
          <w:b/>
          <w:bCs/>
          <w:sz w:val="24"/>
          <w:szCs w:val="24"/>
          <w:u w:val="single"/>
        </w:rPr>
      </w:pPr>
    </w:p>
    <w:p w14:paraId="4D647726" w14:textId="77777777" w:rsidR="00693931" w:rsidRPr="003B5CEA" w:rsidRDefault="00693931" w:rsidP="00693931">
      <w:pPr>
        <w:spacing w:after="0" w:line="240" w:lineRule="auto"/>
        <w:jc w:val="center"/>
        <w:rPr>
          <w:rFonts w:ascii="Nirmala UI" w:eastAsia="Times New Roman" w:hAnsi="Nirmala UI" w:cs="Nirmala UI"/>
          <w:b/>
          <w:bCs/>
          <w:sz w:val="24"/>
          <w:szCs w:val="24"/>
          <w:u w:val="single"/>
        </w:rPr>
      </w:pPr>
      <w:r w:rsidRPr="003B5CEA">
        <w:rPr>
          <w:rFonts w:ascii="Nirmala UI" w:eastAsia="Times New Roman" w:hAnsi="Nirmala UI" w:cs="Nirmala UI"/>
          <w:b/>
          <w:bCs/>
          <w:sz w:val="24"/>
          <w:szCs w:val="24"/>
          <w:u w:val="single"/>
        </w:rPr>
        <w:t xml:space="preserve">খ </w:t>
      </w:r>
      <w:proofErr w:type="spellStart"/>
      <w:r w:rsidRPr="003B5CEA">
        <w:rPr>
          <w:rFonts w:ascii="Nirmala UI" w:eastAsia="Times New Roman" w:hAnsi="Nirmala UI" w:cs="Nirmala UI"/>
          <w:b/>
          <w:bCs/>
          <w:sz w:val="24"/>
          <w:szCs w:val="24"/>
          <w:u w:val="single"/>
        </w:rPr>
        <w:t>বিভাগঃ</w:t>
      </w:r>
      <w:proofErr w:type="spellEnd"/>
      <w:r w:rsidRPr="003B5CEA">
        <w:rPr>
          <w:rFonts w:ascii="Nirmala UI" w:eastAsia="Times New Roman" w:hAnsi="Nirmala UI" w:cs="Nirmala UI"/>
          <w:b/>
          <w:bCs/>
          <w:sz w:val="24"/>
          <w:szCs w:val="24"/>
          <w:u w:val="single"/>
        </w:rPr>
        <w:t xml:space="preserve"> </w:t>
      </w:r>
      <w:proofErr w:type="spellStart"/>
      <w:r w:rsidRPr="003B5CEA">
        <w:rPr>
          <w:rFonts w:ascii="Nirmala UI" w:eastAsia="Times New Roman" w:hAnsi="Nirmala UI" w:cs="Nirmala UI"/>
          <w:b/>
          <w:bCs/>
          <w:sz w:val="24"/>
          <w:szCs w:val="24"/>
          <w:u w:val="single"/>
        </w:rPr>
        <w:t>মাইওপিয়া</w:t>
      </w:r>
      <w:proofErr w:type="spellEnd"/>
      <w:r w:rsidRPr="003B5CEA">
        <w:rPr>
          <w:rFonts w:ascii="Nirmala UI" w:eastAsia="Times New Roman" w:hAnsi="Nirmala UI" w:cs="Nirmala UI"/>
          <w:b/>
          <w:bCs/>
          <w:sz w:val="24"/>
          <w:szCs w:val="24"/>
          <w:u w:val="single"/>
        </w:rPr>
        <w:t xml:space="preserve"> </w:t>
      </w:r>
      <w:proofErr w:type="spellStart"/>
      <w:r w:rsidRPr="003B5CEA">
        <w:rPr>
          <w:rFonts w:ascii="Nirmala UI" w:eastAsia="Times New Roman" w:hAnsi="Nirmala UI" w:cs="Nirmala UI"/>
          <w:b/>
          <w:bCs/>
          <w:sz w:val="24"/>
          <w:szCs w:val="24"/>
          <w:u w:val="single"/>
        </w:rPr>
        <w:t>সংক্রান্ত</w:t>
      </w:r>
      <w:proofErr w:type="spellEnd"/>
      <w:r>
        <w:rPr>
          <w:rFonts w:ascii="Nirmala UI" w:eastAsia="Times New Roman" w:hAnsi="Nirmala UI" w:cs="Nirmala UI"/>
          <w:b/>
          <w:bCs/>
          <w:sz w:val="24"/>
          <w:szCs w:val="24"/>
          <w:u w:val="single"/>
        </w:rPr>
        <w:t xml:space="preserve"> </w:t>
      </w:r>
      <w:proofErr w:type="spellStart"/>
      <w:r>
        <w:rPr>
          <w:rFonts w:ascii="Nirmala UI" w:eastAsia="Times New Roman" w:hAnsi="Nirmala UI" w:cs="Nirmala UI"/>
          <w:b/>
          <w:bCs/>
          <w:sz w:val="24"/>
          <w:szCs w:val="24"/>
          <w:u w:val="single"/>
        </w:rPr>
        <w:t>তথ্য</w:t>
      </w:r>
      <w:proofErr w:type="spellEnd"/>
    </w:p>
    <w:p w14:paraId="223BD807" w14:textId="77777777" w:rsidR="00693931" w:rsidRDefault="00693931" w:rsidP="00693931">
      <w:pPr>
        <w:spacing w:after="0" w:line="240" w:lineRule="auto"/>
        <w:rPr>
          <w:rFonts w:ascii="Nirmala UI" w:eastAsia="Times New Roman" w:hAnsi="Nirmala UI" w:cs="Nirmala UI"/>
          <w:sz w:val="24"/>
          <w:szCs w:val="24"/>
        </w:rPr>
      </w:pPr>
    </w:p>
    <w:p w14:paraId="6CDB5B9B" w14:textId="77777777" w:rsidR="00693931" w:rsidRPr="003B5CEA" w:rsidRDefault="00693931" w:rsidP="00693931">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t>ডোমেইন</w:t>
      </w:r>
      <w:proofErr w:type="spellEnd"/>
      <w:r w:rsidRPr="003B5CEA">
        <w:rPr>
          <w:rFonts w:ascii="Nirmala UI" w:eastAsia="Times New Roman" w:hAnsi="Nirmala UI" w:cs="Nirmala UI"/>
          <w:b/>
          <w:bCs/>
          <w:i/>
          <w:iCs/>
          <w:sz w:val="24"/>
          <w:szCs w:val="24"/>
        </w:rPr>
        <w:t xml:space="preserve"> ১ঃ </w:t>
      </w:r>
      <w:proofErr w:type="spellStart"/>
      <w:r w:rsidRPr="003B5CEA">
        <w:rPr>
          <w:rFonts w:ascii="Nirmala UI" w:eastAsia="Times New Roman" w:hAnsi="Nirmala UI" w:cs="Nirmala UI"/>
          <w:b/>
          <w:bCs/>
          <w:i/>
          <w:iCs/>
          <w:sz w:val="24"/>
          <w:szCs w:val="24"/>
        </w:rPr>
        <w:t>রিফ্রাক্টিভ</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এরোর</w:t>
      </w:r>
      <w:proofErr w:type="spellEnd"/>
    </w:p>
    <w:p w14:paraId="36564C0F" w14:textId="77777777" w:rsidR="00693931" w:rsidRDefault="00693931" w:rsidP="00693931">
      <w:pPr>
        <w:spacing w:after="0" w:line="240" w:lineRule="auto"/>
        <w:rPr>
          <w:rFonts w:ascii="Nirmala UI" w:eastAsia="Times New Roman" w:hAnsi="Nirmala UI" w:cs="Nirmala UI"/>
          <w:sz w:val="24"/>
          <w:szCs w:val="24"/>
        </w:rPr>
      </w:pPr>
    </w:p>
    <w:p w14:paraId="27B0B3F1" w14:textId="77777777" w:rsidR="00693931" w:rsidRPr="00590E37"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১৮। </w:t>
      </w:r>
      <w:proofErr w:type="spellStart"/>
      <w:r w:rsidRPr="00590E37">
        <w:rPr>
          <w:rFonts w:ascii="Nirmala UI" w:eastAsia="Times New Roman" w:hAnsi="Nirmala UI" w:cs="Nirmala UI"/>
          <w:sz w:val="24"/>
          <w:szCs w:val="24"/>
        </w:rPr>
        <w:t>আপনি</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কি</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চশমা</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পড়েন</w:t>
      </w:r>
      <w:proofErr w:type="spellEnd"/>
      <w:r w:rsidRPr="00590E37">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1F5D59B2" w14:textId="77777777" w:rsidTr="00372CEC">
        <w:tc>
          <w:tcPr>
            <w:tcW w:w="625" w:type="dxa"/>
            <w:tcBorders>
              <w:top w:val="nil"/>
              <w:left w:val="nil"/>
              <w:bottom w:val="nil"/>
            </w:tcBorders>
          </w:tcPr>
          <w:p w14:paraId="40F3EBE2"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6D05D0">
              <w:rPr>
                <w:rFonts w:ascii="Siyam Rupali ANSI" w:eastAsia="Times New Roman" w:hAnsi="Siyam Rupali ANSI" w:cs="Nirmala UI" w:hint="cs"/>
                <w:b/>
                <w:bCs/>
                <w:sz w:val="24"/>
                <w:szCs w:val="24"/>
                <w:cs/>
                <w:lang w:val="en-GB" w:bidi="bn-IN"/>
              </w:rPr>
              <w:t>হ্যাঁ</w:t>
            </w:r>
          </w:p>
        </w:tc>
        <w:tc>
          <w:tcPr>
            <w:tcW w:w="630" w:type="dxa"/>
          </w:tcPr>
          <w:p w14:paraId="68AD13F1"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tcBorders>
          </w:tcPr>
          <w:p w14:paraId="52E2F265"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720" w:type="dxa"/>
          </w:tcPr>
          <w:p w14:paraId="6779F178"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sidRPr="006D05D0">
              <w:rPr>
                <w:rFonts w:ascii="Nirmala UI" w:eastAsia="Times New Roman" w:hAnsi="Nirmala UI" w:cs="Nirmala UI"/>
                <w:b/>
                <w:bCs/>
                <w:sz w:val="24"/>
                <w:szCs w:val="24"/>
              </w:rPr>
              <w:t>না</w:t>
            </w:r>
            <w:proofErr w:type="spellEnd"/>
          </w:p>
        </w:tc>
        <w:tc>
          <w:tcPr>
            <w:tcW w:w="630" w:type="dxa"/>
          </w:tcPr>
          <w:p w14:paraId="4C316E32"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5B46B9DC"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t>যদি</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43550F9A"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
    <w:p w14:paraId="31446941" w14:textId="77777777" w:rsidR="00693931" w:rsidRPr="0052360D"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Nirmala UI" w:eastAsia="Times New Roman" w:hAnsi="Nirmala UI" w:cs="Nirmala UI"/>
          <w:sz w:val="24"/>
          <w:szCs w:val="24"/>
        </w:rPr>
        <w:t>চশমা</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52360D">
        <w:rPr>
          <w:rFonts w:ascii="Times New Roman" w:eastAsia="Times New Roman" w:hAnsi="Times New Roman" w:cs="Times New Roman"/>
          <w:bCs/>
          <w:sz w:val="24"/>
          <w:szCs w:val="24"/>
        </w:rPr>
        <w:t xml:space="preserve">? </w:t>
      </w:r>
    </w:p>
    <w:tbl>
      <w:tblPr>
        <w:tblStyle w:val="TableGrid"/>
        <w:tblW w:w="0" w:type="auto"/>
        <w:tblInd w:w="445" w:type="dxa"/>
        <w:tblLook w:val="04A0" w:firstRow="1" w:lastRow="0" w:firstColumn="1" w:lastColumn="0" w:noHBand="0" w:noVBand="1"/>
      </w:tblPr>
      <w:tblGrid>
        <w:gridCol w:w="450"/>
        <w:gridCol w:w="2430"/>
        <w:gridCol w:w="630"/>
      </w:tblGrid>
      <w:tr w:rsidR="00693931" w14:paraId="1EB7427F" w14:textId="77777777" w:rsidTr="00372CEC">
        <w:trPr>
          <w:trHeight w:val="314"/>
        </w:trPr>
        <w:tc>
          <w:tcPr>
            <w:tcW w:w="450" w:type="dxa"/>
          </w:tcPr>
          <w:p w14:paraId="2886A214"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5004AD56" w14:textId="77777777" w:rsidR="00693931" w:rsidRPr="00894455" w:rsidRDefault="00693931" w:rsidP="00372CEC">
            <w:pPr>
              <w:rPr>
                <w:rFonts w:ascii="Nirmala UI" w:eastAsia="Times New Roman" w:hAnsi="Nirmala UI" w:cs="Nirmala UI"/>
                <w:sz w:val="24"/>
                <w:szCs w:val="24"/>
              </w:rPr>
            </w:pPr>
            <w:proofErr w:type="spellStart"/>
            <w:r w:rsidRPr="00894455">
              <w:rPr>
                <w:rFonts w:ascii="Nirmala UI" w:eastAsia="Times New Roman" w:hAnsi="Nirmala UI" w:cs="Nirmala UI"/>
                <w:sz w:val="24"/>
                <w:szCs w:val="24"/>
              </w:rPr>
              <w:t>কসমেটিক</w:t>
            </w:r>
            <w:proofErr w:type="spellEnd"/>
            <w:r w:rsidRPr="00894455">
              <w:rPr>
                <w:rFonts w:ascii="Nirmala UI" w:eastAsia="Times New Roman" w:hAnsi="Nirmala UI" w:cs="Nirmala UI"/>
                <w:sz w:val="24"/>
                <w:szCs w:val="24"/>
              </w:rPr>
              <w:t xml:space="preserve"> </w:t>
            </w:r>
            <w:proofErr w:type="spellStart"/>
            <w:r w:rsidRPr="00894455">
              <w:rPr>
                <w:rFonts w:ascii="Nirmala UI" w:eastAsia="Times New Roman" w:hAnsi="Nirmala UI" w:cs="Nirmala UI"/>
                <w:sz w:val="24"/>
                <w:szCs w:val="24"/>
              </w:rPr>
              <w:t>হিসেবে</w:t>
            </w:r>
            <w:proofErr w:type="spellEnd"/>
          </w:p>
        </w:tc>
        <w:tc>
          <w:tcPr>
            <w:tcW w:w="630" w:type="dxa"/>
          </w:tcPr>
          <w:p w14:paraId="5E7A8E7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99D69BB" w14:textId="77777777" w:rsidTr="00372CEC">
        <w:tc>
          <w:tcPr>
            <w:tcW w:w="450" w:type="dxa"/>
          </w:tcPr>
          <w:p w14:paraId="777EB383"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52B99D54" w14:textId="77777777" w:rsidR="00693931" w:rsidRPr="00DD0B8C" w:rsidRDefault="00693931" w:rsidP="00372CEC">
            <w:pPr>
              <w:rPr>
                <w:rFonts w:ascii="Nirmala UI" w:eastAsia="Times New Roman" w:hAnsi="Nirmala UI" w:cs="Nirmala UI"/>
                <w:sz w:val="24"/>
                <w:szCs w:val="24"/>
              </w:rPr>
            </w:pPr>
            <w:proofErr w:type="spellStart"/>
            <w:r w:rsidRPr="00DD0B8C">
              <w:rPr>
                <w:rFonts w:ascii="Nirmala UI" w:eastAsia="Times New Roman" w:hAnsi="Nirmala UI" w:cs="Nirmala UI"/>
                <w:sz w:val="24"/>
                <w:szCs w:val="24"/>
              </w:rPr>
              <w:t>রিফ্রাক্টিভ</w:t>
            </w:r>
            <w:proofErr w:type="spellEnd"/>
            <w:r w:rsidRPr="00DD0B8C">
              <w:rPr>
                <w:rFonts w:ascii="Nirmala UI" w:eastAsia="Times New Roman" w:hAnsi="Nirmala UI" w:cs="Nirmala UI"/>
                <w:sz w:val="24"/>
                <w:szCs w:val="24"/>
              </w:rPr>
              <w:t xml:space="preserve"> </w:t>
            </w:r>
            <w:proofErr w:type="spellStart"/>
            <w:r w:rsidRPr="00DD0B8C">
              <w:rPr>
                <w:rFonts w:ascii="Nirmala UI" w:eastAsia="Times New Roman" w:hAnsi="Nirmala UI" w:cs="Nirmala UI"/>
                <w:sz w:val="24"/>
                <w:szCs w:val="24"/>
              </w:rPr>
              <w:t>এরোর</w:t>
            </w:r>
            <w:proofErr w:type="spellEnd"/>
          </w:p>
        </w:tc>
        <w:tc>
          <w:tcPr>
            <w:tcW w:w="630" w:type="dxa"/>
          </w:tcPr>
          <w:p w14:paraId="35D5795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FF62254" w14:textId="77777777" w:rsidTr="00372CEC">
        <w:tc>
          <w:tcPr>
            <w:tcW w:w="450" w:type="dxa"/>
          </w:tcPr>
          <w:p w14:paraId="06EE0454"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7428B260" w14:textId="77777777" w:rsidR="00693931" w:rsidRPr="00BE1645" w:rsidRDefault="00693931" w:rsidP="00372CEC">
            <w:pPr>
              <w:rPr>
                <w:rFonts w:ascii="Nirmala UI" w:eastAsia="Times New Roman" w:hAnsi="Nirmala UI" w:cs="Nirmala UI"/>
                <w:sz w:val="24"/>
                <w:szCs w:val="24"/>
              </w:rPr>
            </w:pPr>
            <w:proofErr w:type="spellStart"/>
            <w:r w:rsidRPr="00BE1645">
              <w:rPr>
                <w:rFonts w:ascii="Nirmala UI" w:eastAsia="Times New Roman" w:hAnsi="Nirmala UI" w:cs="Nirmala UI"/>
                <w:sz w:val="24"/>
                <w:szCs w:val="24"/>
              </w:rPr>
              <w:t>থেরাপিউটিক্যাল</w:t>
            </w:r>
            <w:proofErr w:type="spellEnd"/>
          </w:p>
        </w:tc>
        <w:tc>
          <w:tcPr>
            <w:tcW w:w="630" w:type="dxa"/>
          </w:tcPr>
          <w:p w14:paraId="584FFEF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708FB200" w14:textId="77777777" w:rsidR="00693931" w:rsidRDefault="00693931" w:rsidP="00693931">
      <w:pPr>
        <w:pStyle w:val="ListParagraph"/>
        <w:spacing w:line="360" w:lineRule="auto"/>
        <w:rPr>
          <w:rFonts w:ascii="Times New Roman" w:eastAsia="Times New Roman" w:hAnsi="Times New Roman" w:cs="Times New Roman"/>
          <w:bCs/>
          <w:sz w:val="24"/>
          <w:szCs w:val="24"/>
        </w:rPr>
      </w:pPr>
    </w:p>
    <w:p w14:paraId="53ACA0C3" w14:textId="77777777" w:rsidR="00693931" w:rsidRPr="00264C17"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১৯। </w:t>
      </w:r>
      <w:proofErr w:type="spellStart"/>
      <w:r w:rsidRPr="00264C17">
        <w:rPr>
          <w:rFonts w:ascii="Nirmala UI" w:eastAsia="Times New Roman" w:hAnsi="Nirmala UI" w:cs="Nirmala UI"/>
          <w:sz w:val="24"/>
          <w:szCs w:val="24"/>
        </w:rPr>
        <w:t>আপনি</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কন্টাক্ট</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লেন্স</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পরেন</w:t>
      </w:r>
      <w:proofErr w:type="spellEnd"/>
      <w:r w:rsidRPr="00264C17">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332D96C5" w14:textId="77777777" w:rsidTr="00372CEC">
        <w:tc>
          <w:tcPr>
            <w:tcW w:w="625" w:type="dxa"/>
            <w:tcBorders>
              <w:top w:val="nil"/>
              <w:left w:val="nil"/>
              <w:bottom w:val="nil"/>
            </w:tcBorders>
          </w:tcPr>
          <w:p w14:paraId="20A02EEF" w14:textId="77777777" w:rsidR="00693931" w:rsidRPr="009C01B4" w:rsidRDefault="00693931" w:rsidP="00372CEC">
            <w:pPr>
              <w:spacing w:line="360" w:lineRule="auto"/>
              <w:rPr>
                <w:rFonts w:ascii="Times New Roman" w:eastAsia="Times New Roman" w:hAnsi="Times New Roman" w:cs="Times New Roman"/>
                <w:b/>
                <w:bCs/>
                <w:sz w:val="24"/>
                <w:szCs w:val="24"/>
              </w:rPr>
            </w:pPr>
            <w:r w:rsidRPr="009C01B4">
              <w:rPr>
                <w:rFonts w:ascii="Siyam Rupali ANSI" w:eastAsia="Times New Roman" w:hAnsi="Siyam Rupali ANSI" w:cs="Nirmala UI" w:hint="cs"/>
                <w:b/>
                <w:bCs/>
                <w:sz w:val="24"/>
                <w:szCs w:val="24"/>
                <w:cs/>
                <w:lang w:val="en-GB" w:bidi="bn-IN"/>
              </w:rPr>
              <w:t>হ্যাঁ</w:t>
            </w:r>
          </w:p>
        </w:tc>
        <w:tc>
          <w:tcPr>
            <w:tcW w:w="630" w:type="dxa"/>
          </w:tcPr>
          <w:p w14:paraId="3C35555A" w14:textId="77777777" w:rsidR="00693931" w:rsidRPr="009C01B4"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65181EF5" w14:textId="77777777" w:rsidR="00693931" w:rsidRPr="009C01B4"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69687EDC" w14:textId="77777777" w:rsidR="00693931" w:rsidRPr="009C01B4"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sidRPr="009C01B4">
              <w:rPr>
                <w:rFonts w:ascii="Nirmala UI" w:eastAsia="Times New Roman" w:hAnsi="Nirmala UI" w:cs="Nirmala UI"/>
                <w:b/>
                <w:bCs/>
                <w:sz w:val="24"/>
                <w:szCs w:val="24"/>
              </w:rPr>
              <w:t>না</w:t>
            </w:r>
            <w:proofErr w:type="spellEnd"/>
          </w:p>
        </w:tc>
        <w:tc>
          <w:tcPr>
            <w:tcW w:w="630" w:type="dxa"/>
          </w:tcPr>
          <w:p w14:paraId="68D7A04D"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76FDD383"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t>যদি</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02A84187"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
    <w:p w14:paraId="0BE6921E" w14:textId="77777777" w:rsidR="00693931" w:rsidRPr="0052360D"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proofErr w:type="spellStart"/>
      <w:r w:rsidRPr="00264C17">
        <w:rPr>
          <w:rFonts w:ascii="Nirmala UI" w:eastAsia="Times New Roman" w:hAnsi="Nirmala UI" w:cs="Nirmala UI"/>
          <w:sz w:val="24"/>
          <w:szCs w:val="24"/>
        </w:rPr>
        <w:t>কন্টাক্ট</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লেন্স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52360D">
        <w:rPr>
          <w:rFonts w:ascii="Times New Roman" w:eastAsia="Times New Roman" w:hAnsi="Times New Roman" w:cs="Times New Roman"/>
          <w:bCs/>
          <w:sz w:val="24"/>
          <w:szCs w:val="24"/>
        </w:rPr>
        <w:t xml:space="preserve">? </w:t>
      </w:r>
    </w:p>
    <w:tbl>
      <w:tblPr>
        <w:tblStyle w:val="TableGrid"/>
        <w:tblW w:w="0" w:type="auto"/>
        <w:tblInd w:w="445" w:type="dxa"/>
        <w:tblLook w:val="04A0" w:firstRow="1" w:lastRow="0" w:firstColumn="1" w:lastColumn="0" w:noHBand="0" w:noVBand="1"/>
      </w:tblPr>
      <w:tblGrid>
        <w:gridCol w:w="450"/>
        <w:gridCol w:w="2430"/>
        <w:gridCol w:w="630"/>
      </w:tblGrid>
      <w:tr w:rsidR="00693931" w14:paraId="3CC14CF8" w14:textId="77777777" w:rsidTr="00372CEC">
        <w:trPr>
          <w:trHeight w:val="314"/>
        </w:trPr>
        <w:tc>
          <w:tcPr>
            <w:tcW w:w="450" w:type="dxa"/>
          </w:tcPr>
          <w:p w14:paraId="2780339D"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7C48C6AB" w14:textId="77777777" w:rsidR="00693931" w:rsidRPr="00894455" w:rsidRDefault="00693931" w:rsidP="00372CEC">
            <w:pPr>
              <w:rPr>
                <w:rFonts w:ascii="Nirmala UI" w:eastAsia="Times New Roman" w:hAnsi="Nirmala UI" w:cs="Nirmala UI"/>
                <w:sz w:val="24"/>
                <w:szCs w:val="24"/>
              </w:rPr>
            </w:pPr>
            <w:proofErr w:type="spellStart"/>
            <w:r w:rsidRPr="00894455">
              <w:rPr>
                <w:rFonts w:ascii="Nirmala UI" w:eastAsia="Times New Roman" w:hAnsi="Nirmala UI" w:cs="Nirmala UI"/>
                <w:sz w:val="24"/>
                <w:szCs w:val="24"/>
              </w:rPr>
              <w:t>কসমেটিক</w:t>
            </w:r>
            <w:proofErr w:type="spellEnd"/>
            <w:r w:rsidRPr="00894455">
              <w:rPr>
                <w:rFonts w:ascii="Nirmala UI" w:eastAsia="Times New Roman" w:hAnsi="Nirmala UI" w:cs="Nirmala UI"/>
                <w:sz w:val="24"/>
                <w:szCs w:val="24"/>
              </w:rPr>
              <w:t xml:space="preserve"> </w:t>
            </w:r>
            <w:proofErr w:type="spellStart"/>
            <w:r w:rsidRPr="00894455">
              <w:rPr>
                <w:rFonts w:ascii="Nirmala UI" w:eastAsia="Times New Roman" w:hAnsi="Nirmala UI" w:cs="Nirmala UI"/>
                <w:sz w:val="24"/>
                <w:szCs w:val="24"/>
              </w:rPr>
              <w:t>হিসেবে</w:t>
            </w:r>
            <w:proofErr w:type="spellEnd"/>
          </w:p>
        </w:tc>
        <w:tc>
          <w:tcPr>
            <w:tcW w:w="630" w:type="dxa"/>
          </w:tcPr>
          <w:p w14:paraId="0EFA8B5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2C9C4B9" w14:textId="77777777" w:rsidTr="00372CEC">
        <w:tc>
          <w:tcPr>
            <w:tcW w:w="450" w:type="dxa"/>
          </w:tcPr>
          <w:p w14:paraId="5EB2AC4B"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0788B029" w14:textId="77777777" w:rsidR="00693931" w:rsidRPr="00DD0B8C" w:rsidRDefault="00693931" w:rsidP="00372CEC">
            <w:pPr>
              <w:rPr>
                <w:rFonts w:ascii="Nirmala UI" w:eastAsia="Times New Roman" w:hAnsi="Nirmala UI" w:cs="Nirmala UI"/>
                <w:sz w:val="24"/>
                <w:szCs w:val="24"/>
              </w:rPr>
            </w:pPr>
            <w:proofErr w:type="spellStart"/>
            <w:r w:rsidRPr="00DD0B8C">
              <w:rPr>
                <w:rFonts w:ascii="Nirmala UI" w:eastAsia="Times New Roman" w:hAnsi="Nirmala UI" w:cs="Nirmala UI"/>
                <w:sz w:val="24"/>
                <w:szCs w:val="24"/>
              </w:rPr>
              <w:t>রিফ্রাক্টিভ</w:t>
            </w:r>
            <w:proofErr w:type="spellEnd"/>
            <w:r w:rsidRPr="00DD0B8C">
              <w:rPr>
                <w:rFonts w:ascii="Nirmala UI" w:eastAsia="Times New Roman" w:hAnsi="Nirmala UI" w:cs="Nirmala UI"/>
                <w:sz w:val="24"/>
                <w:szCs w:val="24"/>
              </w:rPr>
              <w:t xml:space="preserve"> </w:t>
            </w:r>
            <w:proofErr w:type="spellStart"/>
            <w:r w:rsidRPr="00DD0B8C">
              <w:rPr>
                <w:rFonts w:ascii="Nirmala UI" w:eastAsia="Times New Roman" w:hAnsi="Nirmala UI" w:cs="Nirmala UI"/>
                <w:sz w:val="24"/>
                <w:szCs w:val="24"/>
              </w:rPr>
              <w:t>এরোর</w:t>
            </w:r>
            <w:proofErr w:type="spellEnd"/>
          </w:p>
        </w:tc>
        <w:tc>
          <w:tcPr>
            <w:tcW w:w="630" w:type="dxa"/>
          </w:tcPr>
          <w:p w14:paraId="21DAD27D"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D8F6131" w14:textId="77777777" w:rsidTr="00372CEC">
        <w:tc>
          <w:tcPr>
            <w:tcW w:w="450" w:type="dxa"/>
          </w:tcPr>
          <w:p w14:paraId="718CD9B3" w14:textId="77777777" w:rsidR="00693931" w:rsidRPr="00BE1645"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4388A8D4" w14:textId="77777777" w:rsidR="00693931" w:rsidRPr="00BE1645" w:rsidRDefault="00693931" w:rsidP="00372CEC">
            <w:pPr>
              <w:rPr>
                <w:rFonts w:ascii="Nirmala UI" w:eastAsia="Times New Roman" w:hAnsi="Nirmala UI" w:cs="Nirmala UI"/>
                <w:sz w:val="24"/>
                <w:szCs w:val="24"/>
              </w:rPr>
            </w:pPr>
            <w:proofErr w:type="spellStart"/>
            <w:r w:rsidRPr="00BE1645">
              <w:rPr>
                <w:rFonts w:ascii="Nirmala UI" w:eastAsia="Times New Roman" w:hAnsi="Nirmala UI" w:cs="Nirmala UI"/>
                <w:sz w:val="24"/>
                <w:szCs w:val="24"/>
              </w:rPr>
              <w:t>থেরাপিউটিক্যাল</w:t>
            </w:r>
            <w:proofErr w:type="spellEnd"/>
          </w:p>
        </w:tc>
        <w:tc>
          <w:tcPr>
            <w:tcW w:w="630" w:type="dxa"/>
          </w:tcPr>
          <w:p w14:paraId="6CC1B02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090886A" w14:textId="77777777" w:rsidR="00693931"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3CE2EC4" w14:textId="77777777" w:rsidR="00693931" w:rsidRPr="00735E78" w:rsidRDefault="00693931" w:rsidP="0069393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Nirmala UI" w:eastAsia="Times New Roman" w:hAnsi="Nirmala UI" w:cs="Nirmala UI"/>
          <w:sz w:val="24"/>
          <w:szCs w:val="24"/>
        </w:rPr>
        <w:t>কোন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ধরনের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কন্টাক্ট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লেন্স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sidRPr="00735E78">
        <w:rPr>
          <w:rFonts w:ascii="Times New Roman" w:eastAsia="Times New Roman" w:hAnsi="Times New Roman" w:cs="Times New Roman"/>
          <w:bCs/>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693931" w14:paraId="7534BAA5" w14:textId="77777777" w:rsidTr="00372CEC">
        <w:trPr>
          <w:trHeight w:val="314"/>
        </w:trPr>
        <w:tc>
          <w:tcPr>
            <w:tcW w:w="450" w:type="dxa"/>
          </w:tcPr>
          <w:p w14:paraId="37E4CA07" w14:textId="77777777" w:rsidR="00693931" w:rsidRPr="00443DB3"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5F274A8E" w14:textId="77777777" w:rsidR="00693931" w:rsidRPr="00761B55" w:rsidRDefault="00693931" w:rsidP="00372CEC">
            <w:pPr>
              <w:rPr>
                <w:rFonts w:ascii="Nirmala UI" w:eastAsia="Times New Roman" w:hAnsi="Nirmala UI" w:cs="Nirmala UI"/>
                <w:sz w:val="24"/>
                <w:szCs w:val="24"/>
              </w:rPr>
            </w:pPr>
            <w:proofErr w:type="spellStart"/>
            <w:r w:rsidRPr="00761B55">
              <w:rPr>
                <w:rFonts w:ascii="Nirmala UI" w:eastAsia="Times New Roman" w:hAnsi="Nirmala UI" w:cs="Nirmala UI"/>
                <w:sz w:val="24"/>
                <w:szCs w:val="24"/>
              </w:rPr>
              <w:t>সফট</w:t>
            </w:r>
            <w:proofErr w:type="spellEnd"/>
          </w:p>
        </w:tc>
        <w:tc>
          <w:tcPr>
            <w:tcW w:w="630" w:type="dxa"/>
          </w:tcPr>
          <w:p w14:paraId="0164058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A5EB25A" w14:textId="77777777" w:rsidTr="00372CEC">
        <w:tc>
          <w:tcPr>
            <w:tcW w:w="450" w:type="dxa"/>
          </w:tcPr>
          <w:p w14:paraId="02E94B66" w14:textId="77777777" w:rsidR="00693931" w:rsidRPr="00443DB3"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4AFE4605" w14:textId="77777777" w:rsidR="00693931" w:rsidRPr="00CB758A" w:rsidRDefault="00693931" w:rsidP="00372CEC">
            <w:pPr>
              <w:rPr>
                <w:rFonts w:ascii="Nirmala UI" w:eastAsia="Times New Roman" w:hAnsi="Nirmala UI" w:cs="Nirmala UI"/>
                <w:sz w:val="24"/>
                <w:szCs w:val="24"/>
              </w:rPr>
            </w:pPr>
            <w:proofErr w:type="spellStart"/>
            <w:r w:rsidRPr="00CB758A">
              <w:rPr>
                <w:rFonts w:ascii="Nirmala UI" w:eastAsia="Times New Roman" w:hAnsi="Nirmala UI" w:cs="Nirmala UI"/>
                <w:sz w:val="24"/>
                <w:szCs w:val="24"/>
              </w:rPr>
              <w:t>আর</w:t>
            </w:r>
            <w:proofErr w:type="spellEnd"/>
            <w:r w:rsidRPr="00CB758A">
              <w:rPr>
                <w:rFonts w:ascii="Nirmala UI" w:eastAsia="Times New Roman" w:hAnsi="Nirmala UI" w:cs="Nirmala UI"/>
                <w:sz w:val="24"/>
                <w:szCs w:val="24"/>
              </w:rPr>
              <w:t xml:space="preserve"> </w:t>
            </w:r>
            <w:proofErr w:type="spellStart"/>
            <w:r w:rsidRPr="00CB758A">
              <w:rPr>
                <w:rFonts w:ascii="Nirmala UI" w:eastAsia="Times New Roman" w:hAnsi="Nirmala UI" w:cs="Nirmala UI"/>
                <w:sz w:val="24"/>
                <w:szCs w:val="24"/>
              </w:rPr>
              <w:t>জি</w:t>
            </w:r>
            <w:proofErr w:type="spellEnd"/>
            <w:r w:rsidRPr="00CB758A">
              <w:rPr>
                <w:rFonts w:ascii="Nirmala UI" w:eastAsia="Times New Roman" w:hAnsi="Nirmala UI" w:cs="Nirmala UI"/>
                <w:sz w:val="24"/>
                <w:szCs w:val="24"/>
              </w:rPr>
              <w:t xml:space="preserve"> </w:t>
            </w:r>
            <w:proofErr w:type="spellStart"/>
            <w:r w:rsidRPr="00CB758A">
              <w:rPr>
                <w:rFonts w:ascii="Nirmala UI" w:eastAsia="Times New Roman" w:hAnsi="Nirmala UI" w:cs="Nirmala UI"/>
                <w:sz w:val="24"/>
                <w:szCs w:val="24"/>
              </w:rPr>
              <w:t>পি</w:t>
            </w:r>
            <w:proofErr w:type="spellEnd"/>
          </w:p>
        </w:tc>
        <w:tc>
          <w:tcPr>
            <w:tcW w:w="630" w:type="dxa"/>
          </w:tcPr>
          <w:p w14:paraId="17D10FF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EE8B482" w14:textId="77777777" w:rsidTr="00372CEC">
        <w:tc>
          <w:tcPr>
            <w:tcW w:w="450" w:type="dxa"/>
          </w:tcPr>
          <w:p w14:paraId="2DECF9F1" w14:textId="77777777" w:rsidR="00693931" w:rsidRPr="00443DB3"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773D64D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sidRPr="00BE1645">
              <w:rPr>
                <w:rFonts w:ascii="Nirmala UI" w:eastAsia="Times New Roman" w:hAnsi="Nirmala UI" w:cs="Nirmala UI"/>
                <w:sz w:val="24"/>
                <w:szCs w:val="24"/>
              </w:rPr>
              <w:t>থেরাপিউটি</w:t>
            </w:r>
            <w:r>
              <w:rPr>
                <w:rFonts w:ascii="Nirmala UI" w:eastAsia="Times New Roman" w:hAnsi="Nirmala UI" w:cs="Nirmala UI"/>
                <w:sz w:val="24"/>
                <w:szCs w:val="24"/>
              </w:rPr>
              <w:t>ক</w:t>
            </w:r>
            <w:proofErr w:type="spellEnd"/>
          </w:p>
        </w:tc>
        <w:tc>
          <w:tcPr>
            <w:tcW w:w="630" w:type="dxa"/>
          </w:tcPr>
          <w:p w14:paraId="0951B71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6061B4F1" w14:textId="77777777" w:rsidR="00693931" w:rsidRDefault="00693931" w:rsidP="00693931">
      <w:pPr>
        <w:spacing w:line="360" w:lineRule="auto"/>
        <w:rPr>
          <w:rFonts w:ascii="Nirmala UI" w:eastAsia="Times New Roman" w:hAnsi="Nirmala UI" w:cs="Nirmala UI"/>
          <w:sz w:val="24"/>
          <w:szCs w:val="24"/>
        </w:rPr>
      </w:pPr>
    </w:p>
    <w:p w14:paraId="1F6779F6" w14:textId="77777777" w:rsidR="00693931" w:rsidRPr="004A759E"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২০। </w:t>
      </w:r>
      <w:proofErr w:type="spellStart"/>
      <w:r w:rsidRPr="004A759E">
        <w:rPr>
          <w:rFonts w:ascii="Nirmala UI" w:eastAsia="Times New Roman" w:hAnsi="Nirmala UI" w:cs="Nirmala UI"/>
          <w:sz w:val="24"/>
          <w:szCs w:val="24"/>
        </w:rPr>
        <w:t>রিফ্র্যাক্টিভ</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এরোর</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এর</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প্যাটার্ন</w:t>
      </w:r>
      <w:proofErr w:type="spellEnd"/>
    </w:p>
    <w:tbl>
      <w:tblPr>
        <w:tblStyle w:val="TableGrid"/>
        <w:tblW w:w="0" w:type="auto"/>
        <w:tblInd w:w="445" w:type="dxa"/>
        <w:tblLook w:val="04A0" w:firstRow="1" w:lastRow="0" w:firstColumn="1" w:lastColumn="0" w:noHBand="0" w:noVBand="1"/>
      </w:tblPr>
      <w:tblGrid>
        <w:gridCol w:w="450"/>
        <w:gridCol w:w="2430"/>
        <w:gridCol w:w="630"/>
      </w:tblGrid>
      <w:tr w:rsidR="00693931" w14:paraId="685265E3" w14:textId="77777777" w:rsidTr="00372CEC">
        <w:trPr>
          <w:trHeight w:val="314"/>
        </w:trPr>
        <w:tc>
          <w:tcPr>
            <w:tcW w:w="450" w:type="dxa"/>
          </w:tcPr>
          <w:p w14:paraId="5FBEA83C" w14:textId="77777777" w:rsidR="00693931" w:rsidRPr="00DA77F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3048E5C8" w14:textId="77777777" w:rsidR="00693931" w:rsidRPr="00241DDC" w:rsidRDefault="00693931" w:rsidP="00372CEC">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মাইওপিয়া</w:t>
            </w:r>
            <w:proofErr w:type="spellEnd"/>
          </w:p>
        </w:tc>
        <w:tc>
          <w:tcPr>
            <w:tcW w:w="630" w:type="dxa"/>
          </w:tcPr>
          <w:p w14:paraId="77A3F74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C462C09" w14:textId="77777777" w:rsidTr="00372CEC">
        <w:tc>
          <w:tcPr>
            <w:tcW w:w="450" w:type="dxa"/>
          </w:tcPr>
          <w:p w14:paraId="3C1BA27C" w14:textId="77777777" w:rsidR="00693931" w:rsidRPr="00DA77F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0B3553E7" w14:textId="77777777" w:rsidR="00693931" w:rsidRPr="00241DDC" w:rsidRDefault="00693931" w:rsidP="00372CEC">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হাইপারমেট্রোপিয়া</w:t>
            </w:r>
            <w:proofErr w:type="spellEnd"/>
          </w:p>
        </w:tc>
        <w:tc>
          <w:tcPr>
            <w:tcW w:w="630" w:type="dxa"/>
          </w:tcPr>
          <w:p w14:paraId="17E08B21"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E18ED1E" w14:textId="77777777" w:rsidTr="00372CEC">
        <w:tc>
          <w:tcPr>
            <w:tcW w:w="450" w:type="dxa"/>
          </w:tcPr>
          <w:p w14:paraId="4B140DD7" w14:textId="77777777" w:rsidR="00693931" w:rsidRPr="00DA77FC"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5B63D043" w14:textId="77777777" w:rsidR="00693931" w:rsidRPr="00241DDC" w:rsidRDefault="00693931" w:rsidP="00372CEC">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অ্যাস্টিগমাটিজম</w:t>
            </w:r>
            <w:proofErr w:type="spellEnd"/>
          </w:p>
        </w:tc>
        <w:tc>
          <w:tcPr>
            <w:tcW w:w="630" w:type="dxa"/>
          </w:tcPr>
          <w:p w14:paraId="1F398E68"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1D4D80BA" w14:textId="77777777" w:rsidR="00693931" w:rsidRPr="00F74097" w:rsidRDefault="00693931" w:rsidP="00693931">
      <w:pPr>
        <w:spacing w:line="360" w:lineRule="auto"/>
        <w:ind w:firstLine="720"/>
        <w:rPr>
          <w:rFonts w:ascii="Times New Roman" w:eastAsia="Times New Roman" w:hAnsi="Times New Roman" w:cs="Times New Roman"/>
          <w:b/>
          <w:sz w:val="24"/>
          <w:szCs w:val="24"/>
        </w:rPr>
      </w:pPr>
      <w:r w:rsidRPr="00F74097">
        <w:rPr>
          <w:rFonts w:ascii="Times New Roman" w:eastAsia="Times New Roman" w:hAnsi="Times New Roman" w:cs="Times New Roman"/>
          <w:b/>
          <w:sz w:val="24"/>
          <w:szCs w:val="24"/>
        </w:rPr>
        <w:t>Glasses Rx</w:t>
      </w:r>
    </w:p>
    <w:tbl>
      <w:tblPr>
        <w:tblStyle w:val="TableGrid"/>
        <w:tblW w:w="0" w:type="auto"/>
        <w:tblInd w:w="445" w:type="dxa"/>
        <w:tblLook w:val="04A0" w:firstRow="1" w:lastRow="0" w:firstColumn="1" w:lastColumn="0" w:noHBand="0" w:noVBand="1"/>
      </w:tblPr>
      <w:tblGrid>
        <w:gridCol w:w="1170"/>
        <w:gridCol w:w="1312"/>
        <w:gridCol w:w="1397"/>
        <w:gridCol w:w="1341"/>
        <w:gridCol w:w="1260"/>
        <w:gridCol w:w="1440"/>
      </w:tblGrid>
      <w:tr w:rsidR="00693931" w14:paraId="6A37ADAF" w14:textId="77777777" w:rsidTr="00372CEC">
        <w:tc>
          <w:tcPr>
            <w:tcW w:w="1170" w:type="dxa"/>
          </w:tcPr>
          <w:p w14:paraId="4150178B"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12" w:type="dxa"/>
          </w:tcPr>
          <w:p w14:paraId="38A3FD46"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Sph</w:t>
            </w:r>
            <w:proofErr w:type="spellEnd"/>
          </w:p>
        </w:tc>
        <w:tc>
          <w:tcPr>
            <w:tcW w:w="1397" w:type="dxa"/>
          </w:tcPr>
          <w:p w14:paraId="06382EBD"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Cyl</w:t>
            </w:r>
            <w:proofErr w:type="spellEnd"/>
          </w:p>
        </w:tc>
        <w:tc>
          <w:tcPr>
            <w:tcW w:w="1341" w:type="dxa"/>
          </w:tcPr>
          <w:p w14:paraId="3465C700"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Axis</w:t>
            </w:r>
          </w:p>
        </w:tc>
        <w:tc>
          <w:tcPr>
            <w:tcW w:w="1260" w:type="dxa"/>
          </w:tcPr>
          <w:p w14:paraId="3F9029A3"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Add</w:t>
            </w:r>
          </w:p>
        </w:tc>
        <w:tc>
          <w:tcPr>
            <w:tcW w:w="1440" w:type="dxa"/>
          </w:tcPr>
          <w:p w14:paraId="189A1581"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PD</w:t>
            </w:r>
          </w:p>
        </w:tc>
      </w:tr>
      <w:tr w:rsidR="00693931" w14:paraId="6070EF73" w14:textId="77777777" w:rsidTr="00372CEC">
        <w:tc>
          <w:tcPr>
            <w:tcW w:w="1170" w:type="dxa"/>
          </w:tcPr>
          <w:p w14:paraId="750EF8C6"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OD</w:t>
            </w:r>
          </w:p>
        </w:tc>
        <w:tc>
          <w:tcPr>
            <w:tcW w:w="1312" w:type="dxa"/>
          </w:tcPr>
          <w:p w14:paraId="5A6ABAD7"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4B8EAE22"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3BBB3B00"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18D33104"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790C1AE6"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r>
      <w:tr w:rsidR="00693931" w14:paraId="52124EA1" w14:textId="77777777" w:rsidTr="00372CEC">
        <w:tc>
          <w:tcPr>
            <w:tcW w:w="1170" w:type="dxa"/>
          </w:tcPr>
          <w:p w14:paraId="679EFF64"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OS</w:t>
            </w:r>
          </w:p>
        </w:tc>
        <w:tc>
          <w:tcPr>
            <w:tcW w:w="1312" w:type="dxa"/>
          </w:tcPr>
          <w:p w14:paraId="59B89FC1"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1AD595B1"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0EDC7455"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3A6789DE"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3120CAD6" w14:textId="77777777" w:rsidR="00693931" w:rsidRPr="008B2468" w:rsidRDefault="00693931" w:rsidP="00372CEC">
            <w:pPr>
              <w:pStyle w:val="ListParagraph"/>
              <w:spacing w:line="360" w:lineRule="auto"/>
              <w:ind w:left="0"/>
              <w:jc w:val="center"/>
              <w:rPr>
                <w:rFonts w:ascii="Times New Roman" w:eastAsia="Times New Roman" w:hAnsi="Times New Roman" w:cs="Times New Roman"/>
                <w:b/>
                <w:sz w:val="24"/>
                <w:szCs w:val="24"/>
              </w:rPr>
            </w:pPr>
          </w:p>
        </w:tc>
      </w:tr>
    </w:tbl>
    <w:p w14:paraId="235F5CFE" w14:textId="77777777" w:rsidR="00693931" w:rsidRPr="008B2468" w:rsidRDefault="00693931" w:rsidP="00693931">
      <w:pPr>
        <w:pStyle w:val="ListParagraph"/>
        <w:spacing w:line="360" w:lineRule="auto"/>
        <w:ind w:left="1080"/>
        <w:rPr>
          <w:rFonts w:ascii="Times New Roman" w:eastAsia="Times New Roman" w:hAnsi="Times New Roman" w:cs="Times New Roman"/>
          <w:bCs/>
          <w:sz w:val="24"/>
          <w:szCs w:val="24"/>
        </w:rPr>
      </w:pPr>
    </w:p>
    <w:p w14:paraId="1C7F4255" w14:textId="77777777" w:rsidR="00693931" w:rsidRPr="003B5CEA" w:rsidRDefault="00693931" w:rsidP="00693931">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t>ডোমেইন</w:t>
      </w:r>
      <w:proofErr w:type="spellEnd"/>
      <w:r w:rsidRPr="003B5CEA">
        <w:rPr>
          <w:rFonts w:ascii="Nirmala UI" w:eastAsia="Times New Roman" w:hAnsi="Nirmala UI" w:cs="Nirmala UI"/>
          <w:b/>
          <w:bCs/>
          <w:i/>
          <w:iCs/>
          <w:sz w:val="24"/>
          <w:szCs w:val="24"/>
        </w:rPr>
        <w:t xml:space="preserve"> ২ঃ </w:t>
      </w:r>
      <w:proofErr w:type="spellStart"/>
      <w:r w:rsidRPr="003B5CEA">
        <w:rPr>
          <w:rFonts w:ascii="Nirmala UI" w:eastAsia="Times New Roman" w:hAnsi="Nirmala UI" w:cs="Nirmala UI"/>
          <w:b/>
          <w:bCs/>
          <w:i/>
          <w:iCs/>
          <w:sz w:val="24"/>
          <w:szCs w:val="24"/>
        </w:rPr>
        <w:t>পারিবারিক</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তথ্য</w:t>
      </w:r>
      <w:proofErr w:type="spellEnd"/>
    </w:p>
    <w:p w14:paraId="59208A59" w14:textId="77777777" w:rsidR="00693931" w:rsidRDefault="00693931" w:rsidP="00693931">
      <w:pPr>
        <w:spacing w:after="0" w:line="240" w:lineRule="auto"/>
        <w:rPr>
          <w:rFonts w:ascii="Nirmala UI" w:eastAsia="Times New Roman" w:hAnsi="Nirmala UI" w:cs="Nirmala UI"/>
          <w:sz w:val="24"/>
          <w:szCs w:val="24"/>
        </w:rPr>
      </w:pPr>
    </w:p>
    <w:p w14:paraId="50685F82"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২১। </w:t>
      </w:r>
      <w:proofErr w:type="spellStart"/>
      <w:r>
        <w:rPr>
          <w:rFonts w:ascii="Nirmala UI" w:eastAsia="Times New Roman" w:hAnsi="Nirmala UI" w:cs="Nirmala UI"/>
          <w:sz w:val="24"/>
          <w:szCs w:val="24"/>
        </w:rPr>
        <w:t>পিতামাতার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মাইওপিয়া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w:t>
      </w:r>
      <w:proofErr w:type="spellEnd"/>
    </w:p>
    <w:p w14:paraId="4F24DCA3" w14:textId="77777777" w:rsidR="00693931" w:rsidRDefault="00693931" w:rsidP="00693931">
      <w:pPr>
        <w:spacing w:after="0" w:line="240" w:lineRule="auto"/>
        <w:rPr>
          <w:rFonts w:ascii="Nirmala UI" w:eastAsia="Times New Roman" w:hAnsi="Nirmala UI" w:cs="Nirmala UI"/>
          <w:sz w:val="24"/>
          <w:szCs w:val="24"/>
        </w:rPr>
      </w:pP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693931" w14:paraId="65072537" w14:textId="77777777" w:rsidTr="00372CEC">
        <w:tc>
          <w:tcPr>
            <w:tcW w:w="625" w:type="dxa"/>
            <w:tcBorders>
              <w:top w:val="nil"/>
              <w:left w:val="nil"/>
              <w:bottom w:val="nil"/>
            </w:tcBorders>
          </w:tcPr>
          <w:p w14:paraId="54312DF5" w14:textId="77777777" w:rsidR="00693931" w:rsidRPr="006D05D0" w:rsidRDefault="00693931" w:rsidP="00372CEC">
            <w:pPr>
              <w:spacing w:line="360" w:lineRule="auto"/>
              <w:rPr>
                <w:rFonts w:ascii="Times New Roman" w:eastAsia="Times New Roman" w:hAnsi="Times New Roman" w:cs="Times New Roman"/>
                <w:b/>
                <w:bCs/>
                <w:sz w:val="24"/>
                <w:szCs w:val="24"/>
              </w:rPr>
            </w:pPr>
            <w:r w:rsidRPr="006D05D0">
              <w:rPr>
                <w:rFonts w:ascii="Siyam Rupali ANSI" w:eastAsia="Times New Roman" w:hAnsi="Siyam Rupali ANSI" w:cs="Nirmala UI" w:hint="cs"/>
                <w:b/>
                <w:bCs/>
                <w:sz w:val="24"/>
                <w:szCs w:val="24"/>
                <w:cs/>
                <w:lang w:val="en-GB" w:bidi="bn-IN"/>
              </w:rPr>
              <w:t>হ্যাঁ</w:t>
            </w:r>
          </w:p>
        </w:tc>
        <w:tc>
          <w:tcPr>
            <w:tcW w:w="630" w:type="dxa"/>
          </w:tcPr>
          <w:p w14:paraId="7DBCFA8C"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55E4D84D"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474ADD29" w14:textId="77777777" w:rsidR="00693931" w:rsidRPr="006D05D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sidRPr="006D05D0">
              <w:rPr>
                <w:rFonts w:ascii="Nirmala UI" w:eastAsia="Times New Roman" w:hAnsi="Nirmala UI" w:cs="Nirmala UI"/>
                <w:b/>
                <w:bCs/>
                <w:sz w:val="24"/>
                <w:szCs w:val="24"/>
              </w:rPr>
              <w:t>না</w:t>
            </w:r>
            <w:proofErr w:type="spellEnd"/>
          </w:p>
        </w:tc>
        <w:tc>
          <w:tcPr>
            <w:tcW w:w="630" w:type="dxa"/>
          </w:tcPr>
          <w:p w14:paraId="1E1349E9"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r>
    </w:tbl>
    <w:p w14:paraId="5E2BAA50"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lastRenderedPageBreak/>
        <w:t>যদি</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4C319827" w14:textId="77777777" w:rsidR="00693931" w:rsidRDefault="00693931" w:rsidP="00693931">
      <w:pPr>
        <w:pStyle w:val="ListParagraph"/>
        <w:spacing w:after="0" w:line="240" w:lineRule="auto"/>
        <w:ind w:firstLine="720"/>
        <w:rPr>
          <w:rFonts w:ascii="Nirmala UI" w:eastAsia="Times New Roman" w:hAnsi="Nirmala UI" w:cs="Nirmala UI"/>
          <w:sz w:val="24"/>
          <w:szCs w:val="24"/>
        </w:rPr>
      </w:pPr>
    </w:p>
    <w:tbl>
      <w:tblPr>
        <w:tblStyle w:val="TableGrid"/>
        <w:tblW w:w="0" w:type="auto"/>
        <w:tblInd w:w="355" w:type="dxa"/>
        <w:tblLook w:val="04A0" w:firstRow="1" w:lastRow="0" w:firstColumn="1" w:lastColumn="0" w:noHBand="0" w:noVBand="1"/>
      </w:tblPr>
      <w:tblGrid>
        <w:gridCol w:w="727"/>
        <w:gridCol w:w="3413"/>
        <w:gridCol w:w="706"/>
      </w:tblGrid>
      <w:tr w:rsidR="00693931" w14:paraId="3F6EAA99" w14:textId="77777777" w:rsidTr="00372CEC">
        <w:trPr>
          <w:trHeight w:val="308"/>
        </w:trPr>
        <w:tc>
          <w:tcPr>
            <w:tcW w:w="727" w:type="dxa"/>
          </w:tcPr>
          <w:p w14:paraId="25A6E8E3" w14:textId="77777777" w:rsidR="00693931" w:rsidRPr="00753A2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413" w:type="dxa"/>
          </w:tcPr>
          <w:p w14:paraId="0F410257" w14:textId="77777777" w:rsidR="00693931" w:rsidRPr="002F412B" w:rsidRDefault="00693931" w:rsidP="00372CEC">
            <w:pPr>
              <w:rPr>
                <w:rFonts w:ascii="Nirmala UI" w:eastAsia="Times New Roman" w:hAnsi="Nirmala UI" w:cs="Nirmala UI"/>
                <w:sz w:val="24"/>
                <w:szCs w:val="24"/>
              </w:rPr>
            </w:pPr>
            <w:proofErr w:type="spellStart"/>
            <w:r w:rsidRPr="002F412B">
              <w:rPr>
                <w:rFonts w:ascii="Nirmala UI" w:eastAsia="Times New Roman" w:hAnsi="Nirmala UI" w:cs="Nirmala UI"/>
                <w:sz w:val="24"/>
                <w:szCs w:val="24"/>
              </w:rPr>
              <w:t>পিতার</w:t>
            </w:r>
            <w:proofErr w:type="spellEnd"/>
            <w:r w:rsidRPr="002F412B">
              <w:rPr>
                <w:rFonts w:ascii="Nirmala UI" w:eastAsia="Times New Roman" w:hAnsi="Nirmala UI" w:cs="Nirmala UI"/>
                <w:sz w:val="24"/>
                <w:szCs w:val="24"/>
              </w:rPr>
              <w:t xml:space="preserve"> </w:t>
            </w:r>
            <w:proofErr w:type="spellStart"/>
            <w:r w:rsidRPr="002F412B">
              <w:rPr>
                <w:rFonts w:ascii="Nirmala UI" w:eastAsia="Times New Roman" w:hAnsi="Nirmala UI" w:cs="Nirmala UI"/>
                <w:sz w:val="24"/>
                <w:szCs w:val="24"/>
              </w:rPr>
              <w:t>মাইওপিয়া</w:t>
            </w:r>
            <w:proofErr w:type="spellEnd"/>
            <w:r w:rsidRPr="002F412B">
              <w:rPr>
                <w:rFonts w:ascii="Nirmala UI" w:eastAsia="Times New Roman" w:hAnsi="Nirmala UI" w:cs="Nirmala UI"/>
                <w:sz w:val="24"/>
                <w:szCs w:val="24"/>
              </w:rPr>
              <w:t xml:space="preserve"> </w:t>
            </w:r>
            <w:proofErr w:type="spellStart"/>
            <w:r w:rsidRPr="002F412B">
              <w:rPr>
                <w:rFonts w:ascii="Nirmala UI" w:eastAsia="Times New Roman" w:hAnsi="Nirmala UI" w:cs="Nirmala UI"/>
                <w:sz w:val="24"/>
                <w:szCs w:val="24"/>
              </w:rPr>
              <w:t>আছে</w:t>
            </w:r>
            <w:proofErr w:type="spellEnd"/>
          </w:p>
        </w:tc>
        <w:tc>
          <w:tcPr>
            <w:tcW w:w="706" w:type="dxa"/>
          </w:tcPr>
          <w:p w14:paraId="4C038E1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5FECDBB9" w14:textId="77777777" w:rsidTr="00372CEC">
        <w:trPr>
          <w:trHeight w:val="460"/>
        </w:trPr>
        <w:tc>
          <w:tcPr>
            <w:tcW w:w="727" w:type="dxa"/>
          </w:tcPr>
          <w:p w14:paraId="139389CC" w14:textId="77777777" w:rsidR="00693931" w:rsidRPr="00753A2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413" w:type="dxa"/>
          </w:tcPr>
          <w:p w14:paraId="1E1A2543" w14:textId="77777777" w:rsidR="00693931" w:rsidRPr="006D7018" w:rsidRDefault="00693931" w:rsidP="00372CEC">
            <w:pPr>
              <w:rPr>
                <w:rFonts w:ascii="Nirmala UI" w:eastAsia="Times New Roman" w:hAnsi="Nirmala UI" w:cs="Nirmala UI"/>
                <w:sz w:val="24"/>
                <w:szCs w:val="24"/>
              </w:rPr>
            </w:pPr>
            <w:proofErr w:type="spellStart"/>
            <w:r w:rsidRPr="006D7018">
              <w:rPr>
                <w:rFonts w:ascii="Nirmala UI" w:eastAsia="Times New Roman" w:hAnsi="Nirmala UI" w:cs="Nirmala UI"/>
                <w:sz w:val="24"/>
                <w:szCs w:val="24"/>
              </w:rPr>
              <w:t>মাতার</w:t>
            </w:r>
            <w:proofErr w:type="spellEnd"/>
            <w:r w:rsidRPr="006D7018">
              <w:rPr>
                <w:rFonts w:ascii="Nirmala UI" w:eastAsia="Times New Roman" w:hAnsi="Nirmala UI" w:cs="Nirmala UI"/>
                <w:sz w:val="24"/>
                <w:szCs w:val="24"/>
              </w:rPr>
              <w:t xml:space="preserve"> </w:t>
            </w:r>
            <w:proofErr w:type="spellStart"/>
            <w:r w:rsidRPr="006D7018">
              <w:rPr>
                <w:rFonts w:ascii="Nirmala UI" w:eastAsia="Times New Roman" w:hAnsi="Nirmala UI" w:cs="Nirmala UI"/>
                <w:sz w:val="24"/>
                <w:szCs w:val="24"/>
              </w:rPr>
              <w:t>মাইওপিয়া</w:t>
            </w:r>
            <w:proofErr w:type="spellEnd"/>
            <w:r w:rsidRPr="006D7018">
              <w:rPr>
                <w:rFonts w:ascii="Nirmala UI" w:eastAsia="Times New Roman" w:hAnsi="Nirmala UI" w:cs="Nirmala UI"/>
                <w:sz w:val="24"/>
                <w:szCs w:val="24"/>
              </w:rPr>
              <w:t xml:space="preserve"> </w:t>
            </w:r>
            <w:proofErr w:type="spellStart"/>
            <w:r w:rsidRPr="006D7018">
              <w:rPr>
                <w:rFonts w:ascii="Nirmala UI" w:eastAsia="Times New Roman" w:hAnsi="Nirmala UI" w:cs="Nirmala UI"/>
                <w:sz w:val="24"/>
                <w:szCs w:val="24"/>
              </w:rPr>
              <w:t>আছে</w:t>
            </w:r>
            <w:proofErr w:type="spellEnd"/>
          </w:p>
        </w:tc>
        <w:tc>
          <w:tcPr>
            <w:tcW w:w="706" w:type="dxa"/>
          </w:tcPr>
          <w:p w14:paraId="6C14401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90D7815" w14:textId="77777777" w:rsidTr="00372CEC">
        <w:trPr>
          <w:trHeight w:val="472"/>
        </w:trPr>
        <w:tc>
          <w:tcPr>
            <w:tcW w:w="727" w:type="dxa"/>
          </w:tcPr>
          <w:p w14:paraId="1CB628CB" w14:textId="77777777" w:rsidR="00693931" w:rsidRPr="00753A22"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413" w:type="dxa"/>
          </w:tcPr>
          <w:p w14:paraId="1347AC65" w14:textId="77777777" w:rsidR="00693931" w:rsidRPr="00FA1296" w:rsidRDefault="00693931" w:rsidP="00372CEC">
            <w:pPr>
              <w:rPr>
                <w:rFonts w:ascii="Nirmala UI" w:eastAsia="Times New Roman" w:hAnsi="Nirmala UI" w:cs="Nirmala UI"/>
                <w:sz w:val="24"/>
                <w:szCs w:val="24"/>
              </w:rPr>
            </w:pPr>
            <w:proofErr w:type="spellStart"/>
            <w:r w:rsidRPr="00FA1296">
              <w:rPr>
                <w:rFonts w:ascii="Nirmala UI" w:eastAsia="Times New Roman" w:hAnsi="Nirmala UI" w:cs="Nirmala UI"/>
                <w:sz w:val="24"/>
                <w:szCs w:val="24"/>
              </w:rPr>
              <w:t>দুইজনেরই</w:t>
            </w:r>
            <w:proofErr w:type="spellEnd"/>
            <w:r w:rsidRPr="00FA1296">
              <w:rPr>
                <w:rFonts w:ascii="Nirmala UI" w:eastAsia="Times New Roman" w:hAnsi="Nirmala UI" w:cs="Nirmala UI"/>
                <w:sz w:val="24"/>
                <w:szCs w:val="24"/>
              </w:rPr>
              <w:t xml:space="preserve"> </w:t>
            </w:r>
            <w:proofErr w:type="spellStart"/>
            <w:r w:rsidRPr="00FA1296">
              <w:rPr>
                <w:rFonts w:ascii="Nirmala UI" w:eastAsia="Times New Roman" w:hAnsi="Nirmala UI" w:cs="Nirmala UI"/>
                <w:sz w:val="24"/>
                <w:szCs w:val="24"/>
              </w:rPr>
              <w:t>আছে</w:t>
            </w:r>
            <w:proofErr w:type="spellEnd"/>
          </w:p>
        </w:tc>
        <w:tc>
          <w:tcPr>
            <w:tcW w:w="706" w:type="dxa"/>
          </w:tcPr>
          <w:p w14:paraId="3FAD5E7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14C4A5B5" w14:textId="77777777" w:rsidR="00693931" w:rsidRPr="00047185" w:rsidRDefault="00693931" w:rsidP="00693931">
      <w:pPr>
        <w:spacing w:line="360" w:lineRule="auto"/>
        <w:rPr>
          <w:rFonts w:ascii="Times New Roman" w:eastAsia="Times New Roman" w:hAnsi="Times New Roman" w:cs="Times New Roman"/>
          <w:bCs/>
          <w:sz w:val="24"/>
          <w:szCs w:val="24"/>
        </w:rPr>
      </w:pPr>
    </w:p>
    <w:p w14:paraId="5715CFC4" w14:textId="77777777" w:rsidR="00693931" w:rsidRPr="00086B7E"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২২। </w:t>
      </w:r>
      <w:proofErr w:type="spellStart"/>
      <w:r>
        <w:rPr>
          <w:rFonts w:ascii="Nirmala UI" w:eastAsia="Times New Roman" w:hAnsi="Nirmala UI" w:cs="Nirmala UI"/>
          <w:sz w:val="24"/>
          <w:szCs w:val="24"/>
        </w:rPr>
        <w:t>পরিবারের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থেকেই</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ওকুলার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হিস্টরি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r w:rsidRPr="00086B7E">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4230"/>
        <w:gridCol w:w="720"/>
        <w:gridCol w:w="720"/>
      </w:tblGrid>
      <w:tr w:rsidR="00693931" w:rsidRPr="00CD49C0" w14:paraId="24B1AE90" w14:textId="77777777" w:rsidTr="00372CEC">
        <w:tc>
          <w:tcPr>
            <w:tcW w:w="4855" w:type="dxa"/>
            <w:gridSpan w:val="2"/>
          </w:tcPr>
          <w:p w14:paraId="7AD08930"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c>
          <w:tcPr>
            <w:tcW w:w="720" w:type="dxa"/>
          </w:tcPr>
          <w:p w14:paraId="2D2BE15D"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0771680F" w14:textId="77777777" w:rsidR="00693931" w:rsidRPr="00CD49C0" w:rsidRDefault="00693931" w:rsidP="00372CEC">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693931" w14:paraId="6B58EF00" w14:textId="77777777" w:rsidTr="00372CEC">
        <w:tc>
          <w:tcPr>
            <w:tcW w:w="625" w:type="dxa"/>
          </w:tcPr>
          <w:p w14:paraId="4F829D1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4230" w:type="dxa"/>
          </w:tcPr>
          <w:p w14:paraId="60D209FF" w14:textId="77777777" w:rsidR="00693931" w:rsidRPr="00174F27" w:rsidRDefault="00693931" w:rsidP="00372CEC">
            <w:pPr>
              <w:rPr>
                <w:rFonts w:ascii="Nirmala UI" w:eastAsia="Times New Roman" w:hAnsi="Nirmala UI" w:cs="Nirmala UI"/>
                <w:sz w:val="24"/>
                <w:szCs w:val="24"/>
              </w:rPr>
            </w:pPr>
            <w:proofErr w:type="spellStart"/>
            <w:r w:rsidRPr="00174F27">
              <w:rPr>
                <w:rFonts w:ascii="Nirmala UI" w:eastAsia="Times New Roman" w:hAnsi="Nirmala UI" w:cs="Nirmala UI"/>
                <w:sz w:val="24"/>
                <w:szCs w:val="24"/>
              </w:rPr>
              <w:t>গুলুকোমা</w:t>
            </w:r>
            <w:proofErr w:type="spellEnd"/>
          </w:p>
        </w:tc>
        <w:tc>
          <w:tcPr>
            <w:tcW w:w="720" w:type="dxa"/>
          </w:tcPr>
          <w:p w14:paraId="74D658C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5E18754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693931" w14:paraId="58FCB553" w14:textId="77777777" w:rsidTr="00372CEC">
        <w:tc>
          <w:tcPr>
            <w:tcW w:w="625" w:type="dxa"/>
          </w:tcPr>
          <w:p w14:paraId="4DD5BFA5"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4230" w:type="dxa"/>
          </w:tcPr>
          <w:p w14:paraId="1C260578" w14:textId="77777777" w:rsidR="00693931" w:rsidRPr="004818D1" w:rsidRDefault="00693931" w:rsidP="00372CEC">
            <w:pPr>
              <w:rPr>
                <w:rFonts w:ascii="Nirmala UI" w:eastAsia="Times New Roman" w:hAnsi="Nirmala UI" w:cs="Nirmala UI"/>
                <w:sz w:val="24"/>
                <w:szCs w:val="24"/>
              </w:rPr>
            </w:pPr>
            <w:proofErr w:type="spellStart"/>
            <w:r w:rsidRPr="004818D1">
              <w:rPr>
                <w:rFonts w:ascii="Nirmala UI" w:eastAsia="Times New Roman" w:hAnsi="Nirmala UI" w:cs="Nirmala UI"/>
                <w:sz w:val="24"/>
                <w:szCs w:val="24"/>
              </w:rPr>
              <w:t>ক্যাটার‍্যাক্ট</w:t>
            </w:r>
            <w:proofErr w:type="spellEnd"/>
          </w:p>
        </w:tc>
        <w:tc>
          <w:tcPr>
            <w:tcW w:w="720" w:type="dxa"/>
          </w:tcPr>
          <w:p w14:paraId="79AC8EF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6BF60A7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693931" w14:paraId="23D2C2DC" w14:textId="77777777" w:rsidTr="00372CEC">
        <w:tc>
          <w:tcPr>
            <w:tcW w:w="625" w:type="dxa"/>
          </w:tcPr>
          <w:p w14:paraId="71C5043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4230" w:type="dxa"/>
          </w:tcPr>
          <w:p w14:paraId="2E40CF96" w14:textId="77777777" w:rsidR="00693931" w:rsidRPr="00F828FC" w:rsidRDefault="00693931" w:rsidP="00372CEC">
            <w:pPr>
              <w:rPr>
                <w:rFonts w:ascii="Nirmala UI" w:eastAsia="Times New Roman" w:hAnsi="Nirmala UI" w:cs="Nirmala UI"/>
                <w:sz w:val="24"/>
                <w:szCs w:val="24"/>
              </w:rPr>
            </w:pPr>
            <w:proofErr w:type="spellStart"/>
            <w:r w:rsidRPr="00F828FC">
              <w:rPr>
                <w:rFonts w:ascii="Nirmala UI" w:eastAsia="Times New Roman" w:hAnsi="Nirmala UI" w:cs="Nirmala UI"/>
                <w:sz w:val="24"/>
                <w:szCs w:val="24"/>
              </w:rPr>
              <w:t>রেটিনাল</w:t>
            </w:r>
            <w:proofErr w:type="spellEnd"/>
            <w:r w:rsidRPr="00F828FC">
              <w:rPr>
                <w:rFonts w:ascii="Nirmala UI" w:eastAsia="Times New Roman" w:hAnsi="Nirmala UI" w:cs="Nirmala UI"/>
                <w:sz w:val="24"/>
                <w:szCs w:val="24"/>
              </w:rPr>
              <w:t xml:space="preserve"> </w:t>
            </w:r>
            <w:proofErr w:type="spellStart"/>
            <w:r w:rsidRPr="00F828FC">
              <w:rPr>
                <w:rFonts w:ascii="Nirmala UI" w:eastAsia="Times New Roman" w:hAnsi="Nirmala UI" w:cs="Nirmala UI"/>
                <w:sz w:val="24"/>
                <w:szCs w:val="24"/>
              </w:rPr>
              <w:t>ডিজিস</w:t>
            </w:r>
            <w:proofErr w:type="spellEnd"/>
          </w:p>
        </w:tc>
        <w:tc>
          <w:tcPr>
            <w:tcW w:w="720" w:type="dxa"/>
          </w:tcPr>
          <w:p w14:paraId="07687A2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4E22B05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693931" w14:paraId="63FF9FE9" w14:textId="77777777" w:rsidTr="00372CEC">
        <w:tc>
          <w:tcPr>
            <w:tcW w:w="625" w:type="dxa"/>
          </w:tcPr>
          <w:p w14:paraId="678A249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4230" w:type="dxa"/>
          </w:tcPr>
          <w:p w14:paraId="39A9ED26" w14:textId="77777777" w:rsidR="00693931" w:rsidRPr="007117EA" w:rsidRDefault="00693931" w:rsidP="00372CEC">
            <w:pPr>
              <w:rPr>
                <w:rFonts w:ascii="Nirmala UI" w:eastAsia="Times New Roman" w:hAnsi="Nirmala UI" w:cs="Nirmala UI"/>
                <w:sz w:val="24"/>
                <w:szCs w:val="24"/>
              </w:rPr>
            </w:pPr>
            <w:proofErr w:type="spellStart"/>
            <w:r w:rsidRPr="007117EA">
              <w:rPr>
                <w:rFonts w:ascii="Nirmala UI" w:eastAsia="Times New Roman" w:hAnsi="Nirmala UI" w:cs="Nirmala UI"/>
                <w:sz w:val="24"/>
                <w:szCs w:val="24"/>
              </w:rPr>
              <w:t>কেরাটোকোনাস</w:t>
            </w:r>
            <w:proofErr w:type="spellEnd"/>
          </w:p>
        </w:tc>
        <w:tc>
          <w:tcPr>
            <w:tcW w:w="720" w:type="dxa"/>
          </w:tcPr>
          <w:p w14:paraId="46FBAB2A"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3FE2345D"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693931" w14:paraId="163A3E20" w14:textId="77777777" w:rsidTr="00372CEC">
        <w:tc>
          <w:tcPr>
            <w:tcW w:w="625" w:type="dxa"/>
          </w:tcPr>
          <w:p w14:paraId="60A69C76"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৫</w:t>
            </w:r>
          </w:p>
        </w:tc>
        <w:tc>
          <w:tcPr>
            <w:tcW w:w="4230" w:type="dxa"/>
          </w:tcPr>
          <w:p w14:paraId="72CD4D81" w14:textId="77777777" w:rsidR="00693931" w:rsidRDefault="00693931" w:rsidP="00372CEC">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c>
          <w:tcPr>
            <w:tcW w:w="720" w:type="dxa"/>
          </w:tcPr>
          <w:p w14:paraId="49234A9E"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69F279D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bl>
    <w:p w14:paraId="536E0A7F" w14:textId="77777777" w:rsidR="00693931" w:rsidRDefault="00693931" w:rsidP="00693931">
      <w:pPr>
        <w:spacing w:after="0" w:line="240" w:lineRule="auto"/>
        <w:rPr>
          <w:rFonts w:ascii="Nirmala UI" w:eastAsia="Times New Roman" w:hAnsi="Nirmala UI" w:cs="Nirmala UI"/>
          <w:sz w:val="24"/>
          <w:szCs w:val="24"/>
        </w:rPr>
      </w:pPr>
    </w:p>
    <w:p w14:paraId="3F957ECE" w14:textId="77777777" w:rsidR="00693931" w:rsidRDefault="00693931" w:rsidP="00693931">
      <w:pPr>
        <w:spacing w:after="0" w:line="240" w:lineRule="auto"/>
        <w:rPr>
          <w:rFonts w:ascii="Nirmala UI" w:eastAsia="Times New Roman" w:hAnsi="Nirmala UI" w:cs="Nirmala UI"/>
          <w:sz w:val="24"/>
          <w:szCs w:val="24"/>
        </w:rPr>
      </w:pPr>
    </w:p>
    <w:p w14:paraId="652E886A" w14:textId="77777777" w:rsidR="00693931" w:rsidRPr="003B5CEA" w:rsidRDefault="00693931" w:rsidP="00693931">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t>ডোমেইন</w:t>
      </w:r>
      <w:proofErr w:type="spellEnd"/>
      <w:r w:rsidRPr="003B5CEA">
        <w:rPr>
          <w:rFonts w:ascii="Nirmala UI" w:eastAsia="Times New Roman" w:hAnsi="Nirmala UI" w:cs="Nirmala UI"/>
          <w:b/>
          <w:bCs/>
          <w:i/>
          <w:iCs/>
          <w:sz w:val="24"/>
          <w:szCs w:val="24"/>
        </w:rPr>
        <w:t xml:space="preserve"> ৩ঃ </w:t>
      </w:r>
      <w:proofErr w:type="spellStart"/>
      <w:r w:rsidRPr="003B5CEA">
        <w:rPr>
          <w:rFonts w:ascii="Nirmala UI" w:eastAsia="Times New Roman" w:hAnsi="Nirmala UI" w:cs="Nirmala UI"/>
          <w:b/>
          <w:bCs/>
          <w:i/>
          <w:iCs/>
          <w:sz w:val="24"/>
          <w:szCs w:val="24"/>
        </w:rPr>
        <w:t>নিকটবর্তী</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কাজ</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একাধিক</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উত্তর</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গ্রোহনযোগ্য</w:t>
      </w:r>
      <w:proofErr w:type="spellEnd"/>
      <w:r w:rsidRPr="003B5CEA">
        <w:rPr>
          <w:rFonts w:ascii="Nirmala UI" w:eastAsia="Times New Roman" w:hAnsi="Nirmala UI" w:cs="Nirmala UI"/>
          <w:b/>
          <w:bCs/>
          <w:i/>
          <w:iCs/>
          <w:sz w:val="24"/>
          <w:szCs w:val="24"/>
        </w:rPr>
        <w:t>)</w:t>
      </w:r>
    </w:p>
    <w:p w14:paraId="453433B5" w14:textId="77777777" w:rsidR="00693931" w:rsidRDefault="00693931" w:rsidP="00693931">
      <w:pPr>
        <w:spacing w:after="0" w:line="240" w:lineRule="auto"/>
        <w:rPr>
          <w:rFonts w:ascii="Nirmala UI" w:eastAsia="Times New Roman" w:hAnsi="Nirmala UI" w:cs="Nirmala UI"/>
          <w:sz w:val="24"/>
          <w:szCs w:val="24"/>
        </w:rPr>
      </w:pPr>
    </w:p>
    <w:p w14:paraId="7EB0817D" w14:textId="77777777" w:rsidR="00693931" w:rsidRPr="00207F6F"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২৩। </w:t>
      </w:r>
      <w:proofErr w:type="spellStart"/>
      <w:r w:rsidRPr="00207F6F">
        <w:rPr>
          <w:rFonts w:ascii="Nirmala UI" w:eastAsia="Times New Roman" w:hAnsi="Nirmala UI" w:cs="Nirmala UI"/>
          <w:sz w:val="24"/>
          <w:szCs w:val="24"/>
        </w:rPr>
        <w:t>কোন</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ধরনের</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গ্যাজেট</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বাসায়</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আছে</w:t>
      </w:r>
      <w:proofErr w:type="spellEnd"/>
    </w:p>
    <w:tbl>
      <w:tblPr>
        <w:tblStyle w:val="TableGrid"/>
        <w:tblW w:w="0" w:type="auto"/>
        <w:tblInd w:w="355" w:type="dxa"/>
        <w:tblLook w:val="04A0" w:firstRow="1" w:lastRow="0" w:firstColumn="1" w:lastColumn="0" w:noHBand="0" w:noVBand="1"/>
      </w:tblPr>
      <w:tblGrid>
        <w:gridCol w:w="540"/>
        <w:gridCol w:w="2430"/>
        <w:gridCol w:w="630"/>
      </w:tblGrid>
      <w:tr w:rsidR="00693931" w14:paraId="5D415F00" w14:textId="77777777" w:rsidTr="00372CEC">
        <w:trPr>
          <w:trHeight w:val="314"/>
        </w:trPr>
        <w:tc>
          <w:tcPr>
            <w:tcW w:w="540" w:type="dxa"/>
          </w:tcPr>
          <w:p w14:paraId="54649756" w14:textId="77777777" w:rsidR="00693931" w:rsidRPr="00207F6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320EB30E" w14:textId="77777777" w:rsidR="00693931" w:rsidRPr="00D71BAF" w:rsidRDefault="00693931" w:rsidP="00372CEC">
            <w:pPr>
              <w:rPr>
                <w:rFonts w:ascii="Nirmala UI" w:eastAsia="Times New Roman" w:hAnsi="Nirmala UI" w:cs="Nirmala UI"/>
                <w:sz w:val="24"/>
                <w:szCs w:val="24"/>
              </w:rPr>
            </w:pPr>
            <w:proofErr w:type="spellStart"/>
            <w:r w:rsidRPr="00D71BAF">
              <w:rPr>
                <w:rFonts w:ascii="Nirmala UI" w:eastAsia="Times New Roman" w:hAnsi="Nirmala UI" w:cs="Nirmala UI"/>
                <w:sz w:val="24"/>
                <w:szCs w:val="24"/>
              </w:rPr>
              <w:t>কম্পিউটার</w:t>
            </w:r>
            <w:proofErr w:type="spellEnd"/>
            <w:r>
              <w:rPr>
                <w:rFonts w:ascii="Nirmala UI" w:eastAsia="Times New Roman" w:hAnsi="Nirmala UI" w:cs="Nirmala UI"/>
                <w:sz w:val="24"/>
                <w:szCs w:val="24"/>
              </w:rPr>
              <w:t>/</w:t>
            </w:r>
            <w:proofErr w:type="spellStart"/>
            <w:r w:rsidRPr="00D71BAF">
              <w:rPr>
                <w:rFonts w:ascii="Nirmala UI" w:eastAsia="Times New Roman" w:hAnsi="Nirmala UI" w:cs="Nirmala UI"/>
                <w:sz w:val="24"/>
                <w:szCs w:val="24"/>
              </w:rPr>
              <w:t>ল্যাপটপ</w:t>
            </w:r>
            <w:proofErr w:type="spellEnd"/>
          </w:p>
        </w:tc>
        <w:tc>
          <w:tcPr>
            <w:tcW w:w="630" w:type="dxa"/>
          </w:tcPr>
          <w:p w14:paraId="78F800B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42347A1B" w14:textId="77777777" w:rsidTr="00372CEC">
        <w:tc>
          <w:tcPr>
            <w:tcW w:w="540" w:type="dxa"/>
          </w:tcPr>
          <w:p w14:paraId="2FE66515" w14:textId="77777777" w:rsidR="00693931" w:rsidRPr="00207F6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34C0A78D" w14:textId="77777777" w:rsidR="00693931" w:rsidRPr="00662FEF" w:rsidRDefault="00693931" w:rsidP="00372CEC">
            <w:pPr>
              <w:rPr>
                <w:rFonts w:ascii="Nirmala UI" w:eastAsia="Times New Roman" w:hAnsi="Nirmala UI" w:cs="Nirmala UI"/>
                <w:sz w:val="24"/>
                <w:szCs w:val="24"/>
              </w:rPr>
            </w:pPr>
            <w:proofErr w:type="spellStart"/>
            <w:r w:rsidRPr="00662FEF">
              <w:rPr>
                <w:rFonts w:ascii="Nirmala UI" w:eastAsia="Times New Roman" w:hAnsi="Nirmala UI" w:cs="Nirmala UI"/>
                <w:sz w:val="24"/>
                <w:szCs w:val="24"/>
              </w:rPr>
              <w:t>ইন্টারনেট</w:t>
            </w:r>
            <w:proofErr w:type="spellEnd"/>
          </w:p>
        </w:tc>
        <w:tc>
          <w:tcPr>
            <w:tcW w:w="630" w:type="dxa"/>
          </w:tcPr>
          <w:p w14:paraId="5DE8ACA7"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9B87195" w14:textId="77777777" w:rsidTr="00372CEC">
        <w:tc>
          <w:tcPr>
            <w:tcW w:w="540" w:type="dxa"/>
          </w:tcPr>
          <w:p w14:paraId="723D25D0" w14:textId="77777777" w:rsidR="00693931" w:rsidRPr="00207F6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2EE08BC2" w14:textId="77777777" w:rsidR="00693931" w:rsidRPr="009164C1" w:rsidRDefault="00693931" w:rsidP="00372CEC">
            <w:pPr>
              <w:rPr>
                <w:rFonts w:ascii="Nirmala UI" w:eastAsia="Times New Roman" w:hAnsi="Nirmala UI" w:cs="Nirmala UI"/>
                <w:sz w:val="24"/>
                <w:szCs w:val="24"/>
              </w:rPr>
            </w:pPr>
            <w:proofErr w:type="spellStart"/>
            <w:r w:rsidRPr="009164C1">
              <w:rPr>
                <w:rFonts w:ascii="Nirmala UI" w:eastAsia="Times New Roman" w:hAnsi="Nirmala UI" w:cs="Nirmala UI"/>
                <w:sz w:val="24"/>
                <w:szCs w:val="24"/>
              </w:rPr>
              <w:t>ট্যাবলেট</w:t>
            </w:r>
            <w:proofErr w:type="spellEnd"/>
            <w:r w:rsidRPr="009164C1">
              <w:rPr>
                <w:rFonts w:ascii="Nirmala UI" w:eastAsia="Times New Roman" w:hAnsi="Nirmala UI" w:cs="Nirmala UI"/>
                <w:sz w:val="24"/>
                <w:szCs w:val="24"/>
              </w:rPr>
              <w:t xml:space="preserve"> </w:t>
            </w:r>
            <w:proofErr w:type="spellStart"/>
            <w:r w:rsidRPr="009164C1">
              <w:rPr>
                <w:rFonts w:ascii="Nirmala UI" w:eastAsia="Times New Roman" w:hAnsi="Nirmala UI" w:cs="Nirmala UI"/>
                <w:sz w:val="24"/>
                <w:szCs w:val="24"/>
              </w:rPr>
              <w:t>ডিভাইস</w:t>
            </w:r>
            <w:proofErr w:type="spellEnd"/>
          </w:p>
        </w:tc>
        <w:tc>
          <w:tcPr>
            <w:tcW w:w="630" w:type="dxa"/>
          </w:tcPr>
          <w:p w14:paraId="775E5A3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26E3E9F" w14:textId="77777777" w:rsidTr="00372CEC">
        <w:tc>
          <w:tcPr>
            <w:tcW w:w="540" w:type="dxa"/>
          </w:tcPr>
          <w:p w14:paraId="33EA4D8D" w14:textId="77777777" w:rsidR="00693931" w:rsidRPr="00207F6F"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2430" w:type="dxa"/>
          </w:tcPr>
          <w:p w14:paraId="3EADEDC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মোবাইল</w:t>
            </w:r>
            <w:proofErr w:type="spellEnd"/>
          </w:p>
        </w:tc>
        <w:tc>
          <w:tcPr>
            <w:tcW w:w="630" w:type="dxa"/>
          </w:tcPr>
          <w:p w14:paraId="3187665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A652EE1" w14:textId="77777777" w:rsidR="00693931" w:rsidRPr="001370F8" w:rsidRDefault="00693931" w:rsidP="00693931">
      <w:pPr>
        <w:spacing w:line="360" w:lineRule="auto"/>
        <w:rPr>
          <w:rFonts w:ascii="Times New Roman" w:eastAsia="Times New Roman" w:hAnsi="Times New Roman" w:cs="Times New Roman"/>
          <w:bCs/>
          <w:sz w:val="24"/>
          <w:szCs w:val="24"/>
        </w:rPr>
      </w:pPr>
    </w:p>
    <w:p w14:paraId="26C454C4" w14:textId="77777777" w:rsidR="00693931" w:rsidRPr="004E32F9"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২৪। </w:t>
      </w:r>
      <w:proofErr w:type="spellStart"/>
      <w:r w:rsidRPr="004E32F9">
        <w:rPr>
          <w:rFonts w:ascii="Nirmala UI" w:eastAsia="Times New Roman" w:hAnsi="Nirmala UI" w:cs="Nirmala UI"/>
          <w:sz w:val="24"/>
          <w:szCs w:val="24"/>
        </w:rPr>
        <w:t>প্রতিদিন</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কতক্ষন</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সময়</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ব্যয়</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করা</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হয়</w:t>
      </w:r>
      <w:proofErr w:type="spellEnd"/>
    </w:p>
    <w:tbl>
      <w:tblPr>
        <w:tblStyle w:val="TableGrid"/>
        <w:tblW w:w="0" w:type="auto"/>
        <w:tblInd w:w="360" w:type="dxa"/>
        <w:tblLook w:val="04A0" w:firstRow="1" w:lastRow="0" w:firstColumn="1" w:lastColumn="0" w:noHBand="0" w:noVBand="1"/>
      </w:tblPr>
      <w:tblGrid>
        <w:gridCol w:w="526"/>
        <w:gridCol w:w="4199"/>
        <w:gridCol w:w="1308"/>
        <w:gridCol w:w="1392"/>
        <w:gridCol w:w="1231"/>
      </w:tblGrid>
      <w:tr w:rsidR="00693931" w14:paraId="6688E88D" w14:textId="77777777" w:rsidTr="00372CEC">
        <w:tc>
          <w:tcPr>
            <w:tcW w:w="4945" w:type="dxa"/>
            <w:gridSpan w:val="2"/>
          </w:tcPr>
          <w:p w14:paraId="54F4B3AD"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350" w:type="dxa"/>
          </w:tcPr>
          <w:p w14:paraId="4A9DD0D5" w14:textId="77777777" w:rsidR="00693931" w:rsidRPr="004E32F9" w:rsidRDefault="00693931" w:rsidP="00372CEC">
            <w:pPr>
              <w:pStyle w:val="ListParagraph"/>
              <w:spacing w:line="360" w:lineRule="auto"/>
              <w:ind w:left="0"/>
              <w:jc w:val="center"/>
              <w:rPr>
                <w:rFonts w:ascii="Nirmala UI" w:eastAsia="Times New Roman" w:hAnsi="Nirmala UI" w:cs="Nirmala UI"/>
                <w:b/>
                <w:sz w:val="24"/>
                <w:szCs w:val="24"/>
              </w:rPr>
            </w:pP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১</w:t>
            </w: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৩</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p>
        </w:tc>
        <w:tc>
          <w:tcPr>
            <w:tcW w:w="1440" w:type="dxa"/>
          </w:tcPr>
          <w:p w14:paraId="2361652E" w14:textId="77777777" w:rsidR="00693931" w:rsidRPr="00614BD1" w:rsidRDefault="00693931" w:rsidP="00372CEC">
            <w:pPr>
              <w:pStyle w:val="ListParagraph"/>
              <w:spacing w:line="360" w:lineRule="auto"/>
              <w:ind w:left="0"/>
              <w:jc w:val="center"/>
              <w:rPr>
                <w:rFonts w:ascii="Nirmala UI" w:eastAsia="Times New Roman" w:hAnsi="Nirmala UI" w:cs="Nirmala UI"/>
                <w:b/>
                <w:sz w:val="24"/>
                <w:szCs w:val="24"/>
              </w:rPr>
            </w:pP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৩</w:t>
            </w: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৫</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p>
        </w:tc>
        <w:tc>
          <w:tcPr>
            <w:tcW w:w="1255" w:type="dxa"/>
          </w:tcPr>
          <w:p w14:paraId="6A735B78" w14:textId="77777777" w:rsidR="00693931" w:rsidRPr="00614BD1" w:rsidRDefault="00693931" w:rsidP="00372CEC">
            <w:pPr>
              <w:pStyle w:val="ListParagraph"/>
              <w:spacing w:line="360" w:lineRule="auto"/>
              <w:ind w:left="0"/>
              <w:jc w:val="center"/>
              <w:rPr>
                <w:rFonts w:ascii="Nirmala UI" w:eastAsia="Times New Roman" w:hAnsi="Nirmala UI" w:cs="Nirmala UI"/>
                <w:b/>
                <w:sz w:val="24"/>
                <w:szCs w:val="24"/>
              </w:rPr>
            </w:pPr>
            <w:r>
              <w:rPr>
                <w:rFonts w:ascii="Nirmala UI" w:eastAsia="Times New Roman" w:hAnsi="Nirmala UI" w:cs="Nirmala UI"/>
                <w:b/>
                <w:sz w:val="24"/>
                <w:szCs w:val="24"/>
              </w:rPr>
              <w:t>৫</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r>
              <w:rPr>
                <w:rFonts w:ascii="Nirmala UI" w:eastAsia="Times New Roman" w:hAnsi="Nirmala UI" w:cs="Nirmala UI"/>
                <w:b/>
                <w:sz w:val="24"/>
                <w:szCs w:val="24"/>
              </w:rPr>
              <w:t>&gt;</w:t>
            </w:r>
          </w:p>
        </w:tc>
      </w:tr>
      <w:tr w:rsidR="00693931" w14:paraId="7BF18F52" w14:textId="77777777" w:rsidTr="00372CEC">
        <w:tc>
          <w:tcPr>
            <w:tcW w:w="535" w:type="dxa"/>
          </w:tcPr>
          <w:p w14:paraId="2D4E60E2"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১</w:t>
            </w:r>
          </w:p>
        </w:tc>
        <w:tc>
          <w:tcPr>
            <w:tcW w:w="4410" w:type="dxa"/>
          </w:tcPr>
          <w:p w14:paraId="32E79B04"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ল্যাপটপ</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7A32A4EB"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03EDBB9E"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524353C5"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7838225A" w14:textId="77777777" w:rsidTr="00372CEC">
        <w:tc>
          <w:tcPr>
            <w:tcW w:w="535" w:type="dxa"/>
          </w:tcPr>
          <w:p w14:paraId="7D14260F"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২</w:t>
            </w:r>
          </w:p>
        </w:tc>
        <w:tc>
          <w:tcPr>
            <w:tcW w:w="4410" w:type="dxa"/>
          </w:tcPr>
          <w:p w14:paraId="0905159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ট্যাবলেট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ডিভাইস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231A43B5"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41A4484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5675973F"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3D92E7D4" w14:textId="77777777" w:rsidTr="00372CEC">
        <w:tc>
          <w:tcPr>
            <w:tcW w:w="535" w:type="dxa"/>
          </w:tcPr>
          <w:p w14:paraId="1C8AC810"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৩</w:t>
            </w:r>
          </w:p>
        </w:tc>
        <w:tc>
          <w:tcPr>
            <w:tcW w:w="4410" w:type="dxa"/>
          </w:tcPr>
          <w:p w14:paraId="1329E0E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মোবাইল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48A60EFB"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25997FD6"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0CCA079E"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23D188C8" w14:textId="77777777" w:rsidTr="00372CEC">
        <w:tc>
          <w:tcPr>
            <w:tcW w:w="535" w:type="dxa"/>
          </w:tcPr>
          <w:p w14:paraId="47D48908"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৪</w:t>
            </w:r>
          </w:p>
        </w:tc>
        <w:tc>
          <w:tcPr>
            <w:tcW w:w="4410" w:type="dxa"/>
          </w:tcPr>
          <w:p w14:paraId="3F99C9A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সোশ্যাল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মিডিয়া</w:t>
            </w:r>
            <w:proofErr w:type="spellEnd"/>
          </w:p>
        </w:tc>
        <w:tc>
          <w:tcPr>
            <w:tcW w:w="1350" w:type="dxa"/>
          </w:tcPr>
          <w:p w14:paraId="09D9EC0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084092A7"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3046B66F"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7D9112A9" w14:textId="77777777" w:rsidTr="00372CEC">
        <w:tc>
          <w:tcPr>
            <w:tcW w:w="535" w:type="dxa"/>
          </w:tcPr>
          <w:p w14:paraId="38792CEF"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৫</w:t>
            </w:r>
          </w:p>
        </w:tc>
        <w:tc>
          <w:tcPr>
            <w:tcW w:w="4410" w:type="dxa"/>
          </w:tcPr>
          <w:p w14:paraId="1BBDA33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মোবাইল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গেমস</w:t>
            </w:r>
            <w:proofErr w:type="spellEnd"/>
          </w:p>
        </w:tc>
        <w:tc>
          <w:tcPr>
            <w:tcW w:w="1350" w:type="dxa"/>
          </w:tcPr>
          <w:p w14:paraId="552B5F61"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7BF6E360"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497DE39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r w:rsidR="00693931" w14:paraId="35C13554" w14:textId="77777777" w:rsidTr="00372CEC">
        <w:tc>
          <w:tcPr>
            <w:tcW w:w="535" w:type="dxa"/>
          </w:tcPr>
          <w:p w14:paraId="4185D26F" w14:textId="77777777" w:rsidR="00693931" w:rsidRPr="004E32F9"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৬</w:t>
            </w:r>
          </w:p>
        </w:tc>
        <w:tc>
          <w:tcPr>
            <w:tcW w:w="4410" w:type="dxa"/>
          </w:tcPr>
          <w:p w14:paraId="45E6BBAC"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অন্ধকার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কক্ষে</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ডিভাইস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3FBA9D09"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440" w:type="dxa"/>
          </w:tcPr>
          <w:p w14:paraId="75273D2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55" w:type="dxa"/>
          </w:tcPr>
          <w:p w14:paraId="7D620E08"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bl>
    <w:p w14:paraId="7DB93D81" w14:textId="77777777" w:rsidR="00693931" w:rsidRDefault="00693931" w:rsidP="00693931">
      <w:pPr>
        <w:spacing w:line="360" w:lineRule="auto"/>
        <w:rPr>
          <w:rFonts w:ascii="Nirmala UI" w:eastAsia="Times New Roman" w:hAnsi="Nirmala UI" w:cs="Nirmala UI"/>
          <w:sz w:val="24"/>
          <w:szCs w:val="24"/>
        </w:rPr>
      </w:pPr>
    </w:p>
    <w:p w14:paraId="46797958" w14:textId="77777777" w:rsidR="00693931" w:rsidRPr="003C2A08"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২৫। </w:t>
      </w:r>
      <w:proofErr w:type="spellStart"/>
      <w:r w:rsidRPr="003C2A08">
        <w:rPr>
          <w:rFonts w:ascii="Nirmala UI" w:eastAsia="Times New Roman" w:hAnsi="Nirmala UI" w:cs="Nirmala UI"/>
          <w:sz w:val="24"/>
          <w:szCs w:val="24"/>
        </w:rPr>
        <w:t>ডিভাইস</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নিকটবর্তী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কাজ</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মাইওপিউয়াকে</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প্রভাবিত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করে</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এই</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সম্পর্কে</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অবগত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কিনা</w:t>
      </w:r>
      <w:proofErr w:type="spellEnd"/>
      <w:r w:rsidRPr="003C2A08">
        <w:rPr>
          <w:rFonts w:ascii="Times New Roman" w:eastAsia="Times New Roman" w:hAnsi="Times New Roman" w:cs="Times New Roman"/>
          <w:bCs/>
          <w:sz w:val="24"/>
          <w:szCs w:val="24"/>
        </w:rPr>
        <w:t>?</w:t>
      </w:r>
    </w:p>
    <w:tbl>
      <w:tblPr>
        <w:tblStyle w:val="TableGrid"/>
        <w:tblW w:w="0" w:type="auto"/>
        <w:tblInd w:w="355" w:type="dxa"/>
        <w:tblLook w:val="04A0" w:firstRow="1" w:lastRow="0" w:firstColumn="1" w:lastColumn="0" w:noHBand="0" w:noVBand="1"/>
      </w:tblPr>
      <w:tblGrid>
        <w:gridCol w:w="540"/>
        <w:gridCol w:w="5130"/>
        <w:gridCol w:w="810"/>
      </w:tblGrid>
      <w:tr w:rsidR="00693931" w14:paraId="4C481154" w14:textId="77777777" w:rsidTr="00372CEC">
        <w:trPr>
          <w:trHeight w:val="314"/>
        </w:trPr>
        <w:tc>
          <w:tcPr>
            <w:tcW w:w="540" w:type="dxa"/>
          </w:tcPr>
          <w:p w14:paraId="3D310BF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5130" w:type="dxa"/>
          </w:tcPr>
          <w:p w14:paraId="1DA6061D" w14:textId="77777777" w:rsidR="00693931" w:rsidRPr="0044535F" w:rsidRDefault="00693931" w:rsidP="00372CEC">
            <w:pPr>
              <w:rPr>
                <w:rFonts w:ascii="Nirmala UI" w:eastAsia="Times New Roman" w:hAnsi="Nirmala UI" w:cs="Nirmala UI"/>
                <w:sz w:val="24"/>
                <w:szCs w:val="24"/>
              </w:rPr>
            </w:pPr>
            <w:proofErr w:type="spellStart"/>
            <w:r w:rsidRPr="0044535F">
              <w:rPr>
                <w:rFonts w:ascii="Nirmala UI" w:eastAsia="Times New Roman" w:hAnsi="Nirmala UI" w:cs="Nirmala UI"/>
                <w:sz w:val="24"/>
                <w:szCs w:val="24"/>
              </w:rPr>
              <w:t>নিকটবর্তী</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কাজ</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মাইওপিউয়াকে</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প্রভাবিত</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করে</w:t>
            </w:r>
            <w:proofErr w:type="spellEnd"/>
          </w:p>
        </w:tc>
        <w:tc>
          <w:tcPr>
            <w:tcW w:w="810" w:type="dxa"/>
          </w:tcPr>
          <w:p w14:paraId="05453D29"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26DDD7DB" w14:textId="77777777" w:rsidTr="00372CEC">
        <w:tc>
          <w:tcPr>
            <w:tcW w:w="540" w:type="dxa"/>
          </w:tcPr>
          <w:p w14:paraId="03CDAFA4"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5130" w:type="dxa"/>
          </w:tcPr>
          <w:p w14:paraId="04D7DE2E" w14:textId="77777777" w:rsidR="00693931" w:rsidRPr="00BB3D2C" w:rsidRDefault="00693931" w:rsidP="00372CEC">
            <w:pPr>
              <w:rPr>
                <w:rFonts w:ascii="Nirmala UI" w:eastAsia="Times New Roman" w:hAnsi="Nirmala UI" w:cs="Nirmala UI"/>
                <w:sz w:val="24"/>
                <w:szCs w:val="24"/>
              </w:rPr>
            </w:pPr>
            <w:proofErr w:type="spellStart"/>
            <w:r w:rsidRPr="00BB3D2C">
              <w:rPr>
                <w:rFonts w:ascii="Nirmala UI" w:eastAsia="Times New Roman" w:hAnsi="Nirmala UI" w:cs="Nirmala UI"/>
                <w:sz w:val="24"/>
                <w:szCs w:val="24"/>
              </w:rPr>
              <w:t>পড়ার</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সময়</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মুখ</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বইয়ের</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খুব</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কাছে</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রাখেন</w:t>
            </w:r>
            <w:proofErr w:type="spellEnd"/>
          </w:p>
        </w:tc>
        <w:tc>
          <w:tcPr>
            <w:tcW w:w="810" w:type="dxa"/>
          </w:tcPr>
          <w:p w14:paraId="687335A5"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8CDFC2E" w14:textId="77777777" w:rsidTr="00372CEC">
        <w:tc>
          <w:tcPr>
            <w:tcW w:w="540" w:type="dxa"/>
          </w:tcPr>
          <w:p w14:paraId="27AEA907"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5130" w:type="dxa"/>
          </w:tcPr>
          <w:p w14:paraId="72973B6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লেখার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মুখ</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খুব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রাখেন</w:t>
            </w:r>
            <w:proofErr w:type="spellEnd"/>
          </w:p>
        </w:tc>
        <w:tc>
          <w:tcPr>
            <w:tcW w:w="810" w:type="dxa"/>
          </w:tcPr>
          <w:p w14:paraId="2ECF7BD2"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41506932" w14:textId="77777777" w:rsidR="00693931" w:rsidRDefault="00693931" w:rsidP="00693931">
      <w:pPr>
        <w:spacing w:after="0" w:line="240" w:lineRule="auto"/>
        <w:rPr>
          <w:rFonts w:ascii="Nirmala UI" w:eastAsia="Times New Roman" w:hAnsi="Nirmala UI" w:cs="Nirmala UI"/>
          <w:b/>
          <w:bCs/>
          <w:i/>
          <w:iCs/>
          <w:sz w:val="24"/>
          <w:szCs w:val="24"/>
        </w:rPr>
      </w:pPr>
    </w:p>
    <w:p w14:paraId="44E08000" w14:textId="77777777" w:rsidR="00693931" w:rsidRPr="0011019D" w:rsidRDefault="00693931" w:rsidP="00693931">
      <w:pPr>
        <w:spacing w:after="0" w:line="240" w:lineRule="auto"/>
        <w:rPr>
          <w:rFonts w:ascii="Nirmala UI" w:eastAsia="Times New Roman" w:hAnsi="Nirmala UI" w:cs="Nirmala UI"/>
          <w:b/>
          <w:bCs/>
          <w:i/>
          <w:iCs/>
          <w:sz w:val="24"/>
          <w:szCs w:val="24"/>
        </w:rPr>
      </w:pPr>
      <w:proofErr w:type="spellStart"/>
      <w:r w:rsidRPr="0011019D">
        <w:rPr>
          <w:rFonts w:ascii="Nirmala UI" w:eastAsia="Times New Roman" w:hAnsi="Nirmala UI" w:cs="Nirmala UI"/>
          <w:b/>
          <w:bCs/>
          <w:i/>
          <w:iCs/>
          <w:sz w:val="24"/>
          <w:szCs w:val="24"/>
        </w:rPr>
        <w:t>ডোমেইন</w:t>
      </w:r>
      <w:proofErr w:type="spellEnd"/>
      <w:r w:rsidRPr="0011019D">
        <w:rPr>
          <w:rFonts w:ascii="Nirmala UI" w:eastAsia="Times New Roman" w:hAnsi="Nirmala UI" w:cs="Nirmala UI"/>
          <w:b/>
          <w:bCs/>
          <w:i/>
          <w:iCs/>
          <w:sz w:val="24"/>
          <w:szCs w:val="24"/>
        </w:rPr>
        <w:t xml:space="preserve"> ৪ঃ </w:t>
      </w:r>
      <w:proofErr w:type="spellStart"/>
      <w:r w:rsidRPr="0011019D">
        <w:rPr>
          <w:rFonts w:ascii="Nirmala UI" w:eastAsia="Times New Roman" w:hAnsi="Nirmala UI" w:cs="Nirmala UI"/>
          <w:b/>
          <w:bCs/>
          <w:i/>
          <w:iCs/>
          <w:sz w:val="24"/>
          <w:szCs w:val="24"/>
        </w:rPr>
        <w:t>আউটডোর</w:t>
      </w:r>
      <w:proofErr w:type="spellEnd"/>
      <w:r w:rsidRPr="0011019D">
        <w:rPr>
          <w:rFonts w:ascii="Nirmala UI" w:eastAsia="Times New Roman" w:hAnsi="Nirmala UI" w:cs="Nirmala UI"/>
          <w:b/>
          <w:bCs/>
          <w:i/>
          <w:iCs/>
          <w:sz w:val="24"/>
          <w:szCs w:val="24"/>
        </w:rPr>
        <w:t xml:space="preserve"> </w:t>
      </w:r>
      <w:proofErr w:type="spellStart"/>
      <w:r w:rsidRPr="0011019D">
        <w:rPr>
          <w:rFonts w:ascii="Nirmala UI" w:eastAsia="Times New Roman" w:hAnsi="Nirmala UI" w:cs="Nirmala UI"/>
          <w:b/>
          <w:bCs/>
          <w:i/>
          <w:iCs/>
          <w:sz w:val="24"/>
          <w:szCs w:val="24"/>
        </w:rPr>
        <w:t>অ্যাক্টিভিটিস</w:t>
      </w:r>
      <w:proofErr w:type="spellEnd"/>
    </w:p>
    <w:p w14:paraId="739B5BDC" w14:textId="77777777" w:rsidR="00693931" w:rsidRDefault="00693931" w:rsidP="00693931">
      <w:pPr>
        <w:spacing w:after="0" w:line="240" w:lineRule="auto"/>
        <w:rPr>
          <w:rFonts w:ascii="Nirmala UI" w:eastAsia="Times New Roman" w:hAnsi="Nirmala UI" w:cs="Nirmala UI"/>
          <w:sz w:val="24"/>
          <w:szCs w:val="24"/>
        </w:rPr>
      </w:pPr>
    </w:p>
    <w:p w14:paraId="2A1FFB4A"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২৬। </w:t>
      </w:r>
      <w:proofErr w:type="spellStart"/>
      <w:r>
        <w:rPr>
          <w:rFonts w:ascii="Nirmala UI" w:eastAsia="Times New Roman" w:hAnsi="Nirmala UI" w:cs="Nirmala UI"/>
          <w:sz w:val="24"/>
          <w:szCs w:val="24"/>
        </w:rPr>
        <w:t>প্রতিদিন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কতক্ষন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আউটডোর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অ্যাক্টিভিটিস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p>
    <w:p w14:paraId="27F7FCCF"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ab/>
      </w:r>
    </w:p>
    <w:p w14:paraId="6FAA4A24" w14:textId="77777777" w:rsidR="00693931" w:rsidRDefault="00693931" w:rsidP="00693931">
      <w:pPr>
        <w:spacing w:after="0" w:line="240" w:lineRule="auto"/>
        <w:ind w:firstLine="720"/>
        <w:rPr>
          <w:rFonts w:ascii="Nirmala UI" w:eastAsia="Times New Roman" w:hAnsi="Nirmala UI" w:cs="Nirmala UI"/>
          <w:sz w:val="24"/>
          <w:szCs w:val="24"/>
        </w:rPr>
      </w:pPr>
      <w:r w:rsidRPr="00F70211">
        <w:rPr>
          <w:rFonts w:ascii="Nirmala UI" w:eastAsia="Times New Roman" w:hAnsi="Nirmala UI" w:cs="Nirmala UI"/>
          <w:sz w:val="24"/>
          <w:szCs w:val="24"/>
        </w:rPr>
        <w:t>……………………………………(</w:t>
      </w:r>
      <w:proofErr w:type="spellStart"/>
      <w:r w:rsidRPr="00F70211">
        <w:rPr>
          <w:rFonts w:ascii="Nirmala UI" w:eastAsia="Times New Roman" w:hAnsi="Nirmala UI" w:cs="Nirmala UI"/>
          <w:sz w:val="24"/>
          <w:szCs w:val="24"/>
        </w:rPr>
        <w:t>ঘন্টা</w:t>
      </w:r>
      <w:proofErr w:type="spellEnd"/>
      <w:r w:rsidRPr="00F70211">
        <w:rPr>
          <w:rFonts w:ascii="Nirmala UI" w:eastAsia="Times New Roman" w:hAnsi="Nirmala UI" w:cs="Nirmala UI"/>
          <w:sz w:val="24"/>
          <w:szCs w:val="24"/>
        </w:rPr>
        <w:t>)</w:t>
      </w:r>
    </w:p>
    <w:p w14:paraId="72EB4913" w14:textId="77777777" w:rsidR="00693931" w:rsidRDefault="00693931" w:rsidP="00693931">
      <w:pPr>
        <w:pStyle w:val="ListParagraph"/>
        <w:spacing w:line="360" w:lineRule="auto"/>
        <w:ind w:left="360"/>
        <w:rPr>
          <w:rFonts w:ascii="Times New Roman" w:eastAsia="Times New Roman" w:hAnsi="Times New Roman" w:cs="Times New Roman"/>
          <w:bCs/>
          <w:sz w:val="24"/>
          <w:szCs w:val="24"/>
        </w:rPr>
      </w:pPr>
    </w:p>
    <w:p w14:paraId="475F63CD"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২৭। </w:t>
      </w:r>
      <w:proofErr w:type="spellStart"/>
      <w:r>
        <w:rPr>
          <w:rFonts w:ascii="Nirmala UI" w:eastAsia="Times New Roman" w:hAnsi="Nirmala UI" w:cs="Nirmala UI"/>
          <w:sz w:val="24"/>
          <w:szCs w:val="24"/>
        </w:rPr>
        <w:t>ছুটির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দিন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কতক্ষন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আউটডোর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অ্যাক্টিভিটিস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p>
    <w:p w14:paraId="318479BA" w14:textId="77777777" w:rsidR="00693931" w:rsidRDefault="00693931" w:rsidP="00693931">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ab/>
      </w:r>
    </w:p>
    <w:p w14:paraId="423EAEA2" w14:textId="77777777" w:rsidR="00693931" w:rsidRDefault="00693931" w:rsidP="00693931">
      <w:pPr>
        <w:spacing w:after="0" w:line="240" w:lineRule="auto"/>
        <w:ind w:firstLine="720"/>
        <w:rPr>
          <w:rFonts w:ascii="Nirmala UI" w:eastAsia="Times New Roman" w:hAnsi="Nirmala UI" w:cs="Nirmala UI"/>
          <w:sz w:val="24"/>
          <w:szCs w:val="24"/>
        </w:rPr>
      </w:pPr>
      <w:r w:rsidRPr="00F70211">
        <w:rPr>
          <w:rFonts w:ascii="Nirmala UI" w:eastAsia="Times New Roman" w:hAnsi="Nirmala UI" w:cs="Nirmala UI"/>
          <w:sz w:val="24"/>
          <w:szCs w:val="24"/>
        </w:rPr>
        <w:t>……………………………………(</w:t>
      </w:r>
      <w:proofErr w:type="spellStart"/>
      <w:r w:rsidRPr="00F70211">
        <w:rPr>
          <w:rFonts w:ascii="Nirmala UI" w:eastAsia="Times New Roman" w:hAnsi="Nirmala UI" w:cs="Nirmala UI"/>
          <w:sz w:val="24"/>
          <w:szCs w:val="24"/>
        </w:rPr>
        <w:t>ঘন্টা</w:t>
      </w:r>
      <w:proofErr w:type="spellEnd"/>
      <w:r w:rsidRPr="00F70211">
        <w:rPr>
          <w:rFonts w:ascii="Nirmala UI" w:eastAsia="Times New Roman" w:hAnsi="Nirmala UI" w:cs="Nirmala UI"/>
          <w:sz w:val="24"/>
          <w:szCs w:val="24"/>
        </w:rPr>
        <w:t>)</w:t>
      </w:r>
    </w:p>
    <w:p w14:paraId="79BE636D" w14:textId="77777777" w:rsidR="00693931" w:rsidRPr="00572AC4" w:rsidRDefault="00693931" w:rsidP="00693931">
      <w:pPr>
        <w:pStyle w:val="ListParagraph"/>
        <w:spacing w:line="360" w:lineRule="auto"/>
        <w:ind w:left="360"/>
        <w:rPr>
          <w:rFonts w:ascii="Times New Roman" w:eastAsia="Times New Roman" w:hAnsi="Times New Roman" w:cs="Times New Roman"/>
          <w:bCs/>
          <w:sz w:val="24"/>
          <w:szCs w:val="24"/>
        </w:rPr>
      </w:pPr>
    </w:p>
    <w:p w14:paraId="17F93FFD" w14:textId="77777777" w:rsidR="00693931" w:rsidRPr="00CA0979"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২৮। </w:t>
      </w:r>
      <w:proofErr w:type="spellStart"/>
      <w:r w:rsidRPr="00CA0979">
        <w:rPr>
          <w:rFonts w:ascii="Nirmala UI" w:eastAsia="Times New Roman" w:hAnsi="Nirmala UI" w:cs="Nirmala UI"/>
          <w:sz w:val="24"/>
          <w:szCs w:val="24"/>
        </w:rPr>
        <w:t>কোন</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ধরনের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আউটডোর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অ্যাক্টিভিটিস</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করা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হয়</w:t>
      </w:r>
      <w:proofErr w:type="spellEnd"/>
    </w:p>
    <w:tbl>
      <w:tblPr>
        <w:tblStyle w:val="TableGrid"/>
        <w:tblW w:w="0" w:type="auto"/>
        <w:tblInd w:w="355" w:type="dxa"/>
        <w:tblLook w:val="04A0" w:firstRow="1" w:lastRow="0" w:firstColumn="1" w:lastColumn="0" w:noHBand="0" w:noVBand="1"/>
      </w:tblPr>
      <w:tblGrid>
        <w:gridCol w:w="540"/>
        <w:gridCol w:w="5400"/>
        <w:gridCol w:w="720"/>
      </w:tblGrid>
      <w:tr w:rsidR="00693931" w14:paraId="4B72A0F6" w14:textId="77777777" w:rsidTr="00372CEC">
        <w:trPr>
          <w:trHeight w:val="314"/>
        </w:trPr>
        <w:tc>
          <w:tcPr>
            <w:tcW w:w="540" w:type="dxa"/>
          </w:tcPr>
          <w:p w14:paraId="50189C42"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5400" w:type="dxa"/>
          </w:tcPr>
          <w:p w14:paraId="5B2F7787" w14:textId="77777777" w:rsidR="00693931" w:rsidRPr="005E5A6D" w:rsidRDefault="00693931" w:rsidP="00372CEC">
            <w:pPr>
              <w:rPr>
                <w:rFonts w:ascii="Nirmala UI" w:eastAsia="Times New Roman" w:hAnsi="Nirmala UI" w:cs="Nirmala UI"/>
                <w:sz w:val="24"/>
                <w:szCs w:val="24"/>
              </w:rPr>
            </w:pPr>
            <w:proofErr w:type="spellStart"/>
            <w:r w:rsidRPr="005E5A6D">
              <w:rPr>
                <w:rFonts w:ascii="Nirmala UI" w:eastAsia="Times New Roman" w:hAnsi="Nirmala UI" w:cs="Nirmala UI"/>
                <w:sz w:val="24"/>
                <w:szCs w:val="24"/>
              </w:rPr>
              <w:t>অনুশীলন</w:t>
            </w:r>
            <w:proofErr w:type="spellEnd"/>
            <w:r>
              <w:rPr>
                <w:rFonts w:ascii="Nirmala UI" w:eastAsia="Times New Roman" w:hAnsi="Nirmala UI" w:cs="Nirmala UI"/>
                <w:sz w:val="24"/>
                <w:szCs w:val="24"/>
              </w:rPr>
              <w:t>/</w:t>
            </w:r>
            <w:proofErr w:type="spellStart"/>
            <w:r w:rsidRPr="005E5A6D">
              <w:rPr>
                <w:rFonts w:ascii="Nirmala UI" w:eastAsia="Times New Roman" w:hAnsi="Nirmala UI" w:cs="Nirmala UI"/>
                <w:sz w:val="24"/>
                <w:szCs w:val="24"/>
              </w:rPr>
              <w:t>জিম</w:t>
            </w:r>
            <w:proofErr w:type="spellEnd"/>
          </w:p>
        </w:tc>
        <w:tc>
          <w:tcPr>
            <w:tcW w:w="720" w:type="dxa"/>
          </w:tcPr>
          <w:p w14:paraId="470950E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AD889ED" w14:textId="77777777" w:rsidTr="00372CEC">
        <w:tc>
          <w:tcPr>
            <w:tcW w:w="540" w:type="dxa"/>
          </w:tcPr>
          <w:p w14:paraId="0795E9CB"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lastRenderedPageBreak/>
              <w:t>২</w:t>
            </w:r>
          </w:p>
        </w:tc>
        <w:tc>
          <w:tcPr>
            <w:tcW w:w="5400" w:type="dxa"/>
          </w:tcPr>
          <w:p w14:paraId="1D36BDDB" w14:textId="77777777" w:rsidR="00693931" w:rsidRPr="00FC6C17" w:rsidRDefault="00693931" w:rsidP="00372CEC">
            <w:pPr>
              <w:rPr>
                <w:rFonts w:ascii="Nirmala UI" w:eastAsia="Times New Roman" w:hAnsi="Nirmala UI" w:cs="Nirmala UI"/>
                <w:sz w:val="24"/>
                <w:szCs w:val="24"/>
              </w:rPr>
            </w:pPr>
            <w:proofErr w:type="spellStart"/>
            <w:r w:rsidRPr="00FC6C17">
              <w:rPr>
                <w:rFonts w:ascii="Nirmala UI" w:eastAsia="Times New Roman" w:hAnsi="Nirmala UI" w:cs="Nirmala UI"/>
                <w:sz w:val="24"/>
                <w:szCs w:val="24"/>
              </w:rPr>
              <w:t>হাটা</w:t>
            </w:r>
            <w:proofErr w:type="spellEnd"/>
          </w:p>
        </w:tc>
        <w:tc>
          <w:tcPr>
            <w:tcW w:w="720" w:type="dxa"/>
          </w:tcPr>
          <w:p w14:paraId="581E3B5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553C313" w14:textId="77777777" w:rsidTr="00372CEC">
        <w:tc>
          <w:tcPr>
            <w:tcW w:w="540" w:type="dxa"/>
          </w:tcPr>
          <w:p w14:paraId="002FF77C"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5400" w:type="dxa"/>
          </w:tcPr>
          <w:p w14:paraId="4B35EDDE" w14:textId="77777777" w:rsidR="00693931" w:rsidRPr="00E14A6A" w:rsidRDefault="00693931" w:rsidP="00372CEC">
            <w:pPr>
              <w:rPr>
                <w:rFonts w:ascii="Nirmala UI" w:eastAsia="Times New Roman" w:hAnsi="Nirmala UI" w:cs="Nirmala UI"/>
                <w:sz w:val="24"/>
                <w:szCs w:val="24"/>
              </w:rPr>
            </w:pPr>
            <w:proofErr w:type="spellStart"/>
            <w:r w:rsidRPr="00E14A6A">
              <w:rPr>
                <w:rFonts w:ascii="Nirmala UI" w:eastAsia="Times New Roman" w:hAnsi="Nirmala UI" w:cs="Nirmala UI"/>
                <w:sz w:val="24"/>
                <w:szCs w:val="24"/>
              </w:rPr>
              <w:t>সাতার</w:t>
            </w:r>
            <w:proofErr w:type="spellEnd"/>
          </w:p>
        </w:tc>
        <w:tc>
          <w:tcPr>
            <w:tcW w:w="720" w:type="dxa"/>
          </w:tcPr>
          <w:p w14:paraId="6EF342BA"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09CE9A49" w14:textId="77777777" w:rsidTr="00372CEC">
        <w:tc>
          <w:tcPr>
            <w:tcW w:w="540" w:type="dxa"/>
          </w:tcPr>
          <w:p w14:paraId="796F59C9"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5400" w:type="dxa"/>
          </w:tcPr>
          <w:p w14:paraId="3FD46277" w14:textId="77777777" w:rsidR="00693931" w:rsidRPr="00E14A6A" w:rsidRDefault="00693931" w:rsidP="00372CEC">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সাইক্লিং</w:t>
            </w:r>
            <w:proofErr w:type="spellEnd"/>
          </w:p>
        </w:tc>
        <w:tc>
          <w:tcPr>
            <w:tcW w:w="720" w:type="dxa"/>
          </w:tcPr>
          <w:p w14:paraId="51D23F2E"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72345304" w14:textId="77777777" w:rsidTr="00372CEC">
        <w:tc>
          <w:tcPr>
            <w:tcW w:w="540" w:type="dxa"/>
          </w:tcPr>
          <w:p w14:paraId="56019C70"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৫</w:t>
            </w:r>
          </w:p>
        </w:tc>
        <w:tc>
          <w:tcPr>
            <w:tcW w:w="5400" w:type="dxa"/>
          </w:tcPr>
          <w:p w14:paraId="16DB5E30" w14:textId="77777777" w:rsidR="00693931" w:rsidRPr="00A74918" w:rsidRDefault="00693931" w:rsidP="00372CEC">
            <w:pPr>
              <w:rPr>
                <w:rFonts w:ascii="Nirmala UI" w:eastAsia="Times New Roman" w:hAnsi="Nirmala UI" w:cs="Nirmala UI"/>
                <w:sz w:val="24"/>
                <w:szCs w:val="24"/>
              </w:rPr>
            </w:pPr>
            <w:proofErr w:type="spellStart"/>
            <w:r w:rsidRPr="00A74918">
              <w:rPr>
                <w:rFonts w:ascii="Nirmala UI" w:eastAsia="Times New Roman" w:hAnsi="Nirmala UI" w:cs="Nirmala UI"/>
                <w:sz w:val="24"/>
                <w:szCs w:val="24"/>
              </w:rPr>
              <w:t>দৌড়</w:t>
            </w:r>
            <w:proofErr w:type="spellEnd"/>
          </w:p>
        </w:tc>
        <w:tc>
          <w:tcPr>
            <w:tcW w:w="720" w:type="dxa"/>
          </w:tcPr>
          <w:p w14:paraId="78B927A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67FE4E01" w14:textId="77777777" w:rsidTr="00372CEC">
        <w:tc>
          <w:tcPr>
            <w:tcW w:w="540" w:type="dxa"/>
          </w:tcPr>
          <w:p w14:paraId="5C61B6C3" w14:textId="77777777" w:rsidR="00693931" w:rsidRPr="00CA0979"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5400" w:type="dxa"/>
          </w:tcPr>
          <w:p w14:paraId="2BAD4FDA" w14:textId="77777777" w:rsidR="00693931" w:rsidRPr="005763D7" w:rsidRDefault="00693931" w:rsidP="00372CEC">
            <w:pPr>
              <w:rPr>
                <w:rFonts w:ascii="Nirmala UI" w:eastAsia="Times New Roman" w:hAnsi="Nirmala UI" w:cs="Nirmala UI"/>
                <w:sz w:val="24"/>
                <w:szCs w:val="24"/>
              </w:rPr>
            </w:pPr>
            <w:proofErr w:type="spellStart"/>
            <w:r w:rsidRPr="005763D7">
              <w:rPr>
                <w:rFonts w:ascii="Nirmala UI" w:eastAsia="Times New Roman" w:hAnsi="Nirmala UI" w:cs="Nirmala UI"/>
                <w:sz w:val="24"/>
                <w:szCs w:val="24"/>
              </w:rPr>
              <w:t>খেলাধুলা</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ফুটবল</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ক্রিকেট</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ব্যাডমিন্টন</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ইত্যাদি</w:t>
            </w:r>
            <w:proofErr w:type="spellEnd"/>
            <w:r w:rsidRPr="005763D7">
              <w:rPr>
                <w:rFonts w:ascii="Nirmala UI" w:eastAsia="Times New Roman" w:hAnsi="Nirmala UI" w:cs="Nirmala UI"/>
                <w:sz w:val="24"/>
                <w:szCs w:val="24"/>
              </w:rPr>
              <w:t>)</w:t>
            </w:r>
          </w:p>
        </w:tc>
        <w:tc>
          <w:tcPr>
            <w:tcW w:w="720" w:type="dxa"/>
          </w:tcPr>
          <w:p w14:paraId="32DD1F16"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1B6869A5" w14:textId="77777777" w:rsidTr="00372CEC">
        <w:tc>
          <w:tcPr>
            <w:tcW w:w="540" w:type="dxa"/>
          </w:tcPr>
          <w:p w14:paraId="2203735A" w14:textId="77777777" w:rsidR="00693931" w:rsidRPr="00CA0979" w:rsidRDefault="00693931" w:rsidP="00372CEC">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৭</w:t>
            </w:r>
          </w:p>
        </w:tc>
        <w:tc>
          <w:tcPr>
            <w:tcW w:w="5400" w:type="dxa"/>
          </w:tcPr>
          <w:p w14:paraId="796D0840" w14:textId="77777777" w:rsidR="00693931" w:rsidRPr="0026001F" w:rsidRDefault="00693931" w:rsidP="00372CEC">
            <w:pPr>
              <w:rPr>
                <w:rFonts w:ascii="Nirmala UI" w:eastAsia="Times New Roman" w:hAnsi="Nirmala UI" w:cs="Nirmala UI"/>
                <w:sz w:val="24"/>
                <w:szCs w:val="24"/>
              </w:rPr>
            </w:pPr>
            <w:proofErr w:type="spellStart"/>
            <w:r w:rsidRPr="0026001F">
              <w:rPr>
                <w:rFonts w:ascii="Nirmala UI" w:eastAsia="Times New Roman" w:hAnsi="Nirmala UI" w:cs="Nirmala UI"/>
                <w:sz w:val="24"/>
                <w:szCs w:val="24"/>
              </w:rPr>
              <w:t>ধর্মীয়</w:t>
            </w:r>
            <w:proofErr w:type="spellEnd"/>
            <w:r w:rsidRPr="0026001F">
              <w:rPr>
                <w:rFonts w:ascii="Nirmala UI" w:eastAsia="Times New Roman" w:hAnsi="Nirmala UI" w:cs="Nirmala UI"/>
                <w:sz w:val="24"/>
                <w:szCs w:val="24"/>
              </w:rPr>
              <w:t xml:space="preserve"> </w:t>
            </w:r>
            <w:proofErr w:type="spellStart"/>
            <w:r w:rsidRPr="0026001F">
              <w:rPr>
                <w:rFonts w:ascii="Nirmala UI" w:eastAsia="Times New Roman" w:hAnsi="Nirmala UI" w:cs="Nirmala UI"/>
                <w:sz w:val="24"/>
                <w:szCs w:val="24"/>
              </w:rPr>
              <w:t>অনুষ্ঠানে</w:t>
            </w:r>
            <w:proofErr w:type="spellEnd"/>
            <w:r w:rsidRPr="0026001F">
              <w:rPr>
                <w:rFonts w:ascii="Nirmala UI" w:eastAsia="Times New Roman" w:hAnsi="Nirmala UI" w:cs="Nirmala UI"/>
                <w:sz w:val="24"/>
                <w:szCs w:val="24"/>
              </w:rPr>
              <w:t xml:space="preserve"> </w:t>
            </w:r>
            <w:proofErr w:type="spellStart"/>
            <w:r w:rsidRPr="0026001F">
              <w:rPr>
                <w:rFonts w:ascii="Nirmala UI" w:eastAsia="Times New Roman" w:hAnsi="Nirmala UI" w:cs="Nirmala UI"/>
                <w:sz w:val="24"/>
                <w:szCs w:val="24"/>
              </w:rPr>
              <w:t>অংশগ্রহন</w:t>
            </w:r>
            <w:proofErr w:type="spellEnd"/>
          </w:p>
        </w:tc>
        <w:tc>
          <w:tcPr>
            <w:tcW w:w="720" w:type="dxa"/>
          </w:tcPr>
          <w:p w14:paraId="66E2872B"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r w:rsidR="00693931" w14:paraId="35E3BD7F" w14:textId="77777777" w:rsidTr="00372CEC">
        <w:tc>
          <w:tcPr>
            <w:tcW w:w="540" w:type="dxa"/>
          </w:tcPr>
          <w:p w14:paraId="0FA99D6F" w14:textId="77777777" w:rsidR="00693931" w:rsidRDefault="00693931" w:rsidP="00372CEC">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৮</w:t>
            </w:r>
            <w:r>
              <w:rPr>
                <w:rFonts w:ascii="Times New Roman" w:eastAsia="Times New Roman" w:hAnsi="Times New Roman" w:cs="Times New Roman"/>
                <w:sz w:val="24"/>
                <w:szCs w:val="24"/>
              </w:rPr>
              <w:t xml:space="preserve"> </w:t>
            </w:r>
          </w:p>
        </w:tc>
        <w:tc>
          <w:tcPr>
            <w:tcW w:w="5400" w:type="dxa"/>
          </w:tcPr>
          <w:p w14:paraId="79097187" w14:textId="77777777" w:rsidR="00693931" w:rsidRPr="000A3082" w:rsidRDefault="00693931" w:rsidP="00372CEC">
            <w:pPr>
              <w:rPr>
                <w:rFonts w:ascii="Nirmala UI" w:eastAsia="Times New Roman" w:hAnsi="Nirmala UI" w:cs="Nirmala UI"/>
                <w:sz w:val="24"/>
                <w:szCs w:val="24"/>
              </w:rPr>
            </w:pPr>
            <w:proofErr w:type="spellStart"/>
            <w:r w:rsidRPr="000A3082">
              <w:rPr>
                <w:rFonts w:ascii="Nirmala UI" w:eastAsia="Times New Roman" w:hAnsi="Nirmala UI" w:cs="Nirmala UI"/>
                <w:sz w:val="24"/>
                <w:szCs w:val="24"/>
              </w:rPr>
              <w:t>অন্যান্য</w:t>
            </w:r>
            <w:proofErr w:type="spellEnd"/>
          </w:p>
        </w:tc>
        <w:tc>
          <w:tcPr>
            <w:tcW w:w="720" w:type="dxa"/>
          </w:tcPr>
          <w:p w14:paraId="7A554FCF" w14:textId="77777777" w:rsidR="00693931" w:rsidRDefault="00693931" w:rsidP="00372CEC">
            <w:pPr>
              <w:pStyle w:val="ListParagraph"/>
              <w:spacing w:line="360" w:lineRule="auto"/>
              <w:ind w:left="0"/>
              <w:rPr>
                <w:rFonts w:ascii="Times New Roman" w:eastAsia="Times New Roman" w:hAnsi="Times New Roman" w:cs="Times New Roman"/>
                <w:sz w:val="24"/>
                <w:szCs w:val="24"/>
              </w:rPr>
            </w:pPr>
          </w:p>
        </w:tc>
      </w:tr>
    </w:tbl>
    <w:p w14:paraId="7CE9905E" w14:textId="77777777" w:rsidR="00693931" w:rsidRDefault="00693931" w:rsidP="00693931">
      <w:pPr>
        <w:spacing w:after="0" w:line="240" w:lineRule="auto"/>
        <w:rPr>
          <w:rFonts w:ascii="Nirmala UI" w:eastAsia="Times New Roman" w:hAnsi="Nirmala UI" w:cs="Nirmala UI"/>
          <w:b/>
          <w:bCs/>
          <w:sz w:val="24"/>
          <w:szCs w:val="24"/>
        </w:rPr>
      </w:pPr>
    </w:p>
    <w:p w14:paraId="2754612F" w14:textId="77777777" w:rsidR="00693931" w:rsidRPr="007B2E0C" w:rsidRDefault="00693931" w:rsidP="00693931">
      <w:pPr>
        <w:spacing w:after="0" w:line="240" w:lineRule="auto"/>
        <w:jc w:val="center"/>
        <w:rPr>
          <w:rFonts w:ascii="Nirmala UI" w:eastAsia="Times New Roman" w:hAnsi="Nirmala UI" w:cs="Nirmala UI"/>
          <w:b/>
          <w:bCs/>
          <w:sz w:val="24"/>
          <w:szCs w:val="24"/>
          <w:u w:val="single"/>
        </w:rPr>
      </w:pPr>
      <w:r w:rsidRPr="007B2E0C">
        <w:rPr>
          <w:rFonts w:ascii="Nirmala UI" w:eastAsia="Times New Roman" w:hAnsi="Nirmala UI" w:cs="Nirmala UI"/>
          <w:b/>
          <w:bCs/>
          <w:sz w:val="24"/>
          <w:szCs w:val="24"/>
        </w:rPr>
        <w:t xml:space="preserve">গ </w:t>
      </w:r>
      <w:proofErr w:type="spellStart"/>
      <w:r w:rsidRPr="007B2E0C">
        <w:rPr>
          <w:rFonts w:ascii="Nirmala UI" w:eastAsia="Times New Roman" w:hAnsi="Nirmala UI" w:cs="Nirmala UI"/>
          <w:b/>
          <w:bCs/>
          <w:sz w:val="24"/>
          <w:szCs w:val="24"/>
        </w:rPr>
        <w:t>বিভাগঃ</w:t>
      </w:r>
      <w:proofErr w:type="spellEnd"/>
      <w:r w:rsidRPr="007B2E0C">
        <w:rPr>
          <w:rFonts w:ascii="Nirmala UI" w:eastAsia="Times New Roman" w:hAnsi="Nirmala UI" w:cs="Nirmala UI"/>
          <w:b/>
          <w:bCs/>
          <w:sz w:val="24"/>
          <w:szCs w:val="24"/>
        </w:rPr>
        <w:t xml:space="preserve"> </w:t>
      </w:r>
      <w:r w:rsidRPr="007B2E0C">
        <w:rPr>
          <w:rFonts w:ascii="Times New Roman" w:eastAsia="Times New Roman" w:hAnsi="Times New Roman" w:cs="Times New Roman"/>
          <w:b/>
          <w:bCs/>
          <w:sz w:val="24"/>
          <w:szCs w:val="24"/>
          <w:u w:val="single"/>
        </w:rPr>
        <w:t>DEQ 5</w:t>
      </w:r>
      <w:proofErr w:type="gramStart"/>
      <w:r w:rsidRPr="007B2E0C">
        <w:rPr>
          <w:rFonts w:ascii="Times New Roman" w:eastAsia="Times New Roman" w:hAnsi="Times New Roman" w:cs="Times New Roman"/>
          <w:b/>
          <w:bCs/>
          <w:sz w:val="24"/>
          <w:szCs w:val="24"/>
          <w:u w:val="single"/>
        </w:rPr>
        <w:t>-  DED</w:t>
      </w:r>
      <w:proofErr w:type="gramEnd"/>
      <w:r w:rsidRPr="007B2E0C">
        <w:rPr>
          <w:rFonts w:ascii="Times New Roman" w:eastAsia="Times New Roman" w:hAnsi="Times New Roman" w:cs="Times New Roman"/>
          <w:b/>
          <w:bCs/>
          <w:sz w:val="24"/>
          <w:szCs w:val="24"/>
          <w:u w:val="single"/>
        </w:rPr>
        <w:t xml:space="preserve"> </w:t>
      </w:r>
      <w:proofErr w:type="spellStart"/>
      <w:r w:rsidRPr="007B2E0C">
        <w:rPr>
          <w:rFonts w:ascii="Nirmala UI" w:eastAsia="Times New Roman" w:hAnsi="Nirmala UI" w:cs="Nirmala UI"/>
          <w:b/>
          <w:bCs/>
          <w:sz w:val="24"/>
          <w:szCs w:val="24"/>
          <w:u w:val="single"/>
        </w:rPr>
        <w:t>সংক্রান্ত</w:t>
      </w:r>
      <w:proofErr w:type="spellEnd"/>
      <w:r>
        <w:rPr>
          <w:rFonts w:ascii="Nirmala UI" w:eastAsia="Times New Roman" w:hAnsi="Nirmala UI" w:cs="Nirmala UI"/>
          <w:b/>
          <w:bCs/>
          <w:sz w:val="24"/>
          <w:szCs w:val="24"/>
          <w:u w:val="single"/>
        </w:rPr>
        <w:t xml:space="preserve"> </w:t>
      </w:r>
      <w:proofErr w:type="spellStart"/>
      <w:r>
        <w:rPr>
          <w:rFonts w:ascii="Nirmala UI" w:eastAsia="Times New Roman" w:hAnsi="Nirmala UI" w:cs="Nirmala UI"/>
          <w:b/>
          <w:bCs/>
          <w:sz w:val="24"/>
          <w:szCs w:val="24"/>
          <w:u w:val="single"/>
        </w:rPr>
        <w:t>তথ্য</w:t>
      </w:r>
      <w:proofErr w:type="spellEnd"/>
    </w:p>
    <w:p w14:paraId="6B210570" w14:textId="77777777" w:rsidR="00693931" w:rsidRDefault="00693931" w:rsidP="00693931">
      <w:pPr>
        <w:spacing w:after="0" w:line="240" w:lineRule="auto"/>
        <w:rPr>
          <w:rFonts w:ascii="Nirmala UI" w:eastAsia="Times New Roman" w:hAnsi="Nirmala UI" w:cs="Nirmala UI"/>
          <w:b/>
          <w:sz w:val="24"/>
          <w:szCs w:val="24"/>
          <w:u w:val="single"/>
        </w:rPr>
      </w:pPr>
    </w:p>
    <w:p w14:paraId="6CDA90D2" w14:textId="77777777" w:rsidR="00693931" w:rsidRPr="007B2E0C" w:rsidRDefault="00693931" w:rsidP="00693931">
      <w:pPr>
        <w:spacing w:after="0" w:line="240" w:lineRule="auto"/>
        <w:rPr>
          <w:rFonts w:ascii="Nirmala UI" w:eastAsia="Times New Roman" w:hAnsi="Nirmala UI" w:cs="Nirmala UI"/>
          <w:bCs/>
          <w:sz w:val="24"/>
          <w:szCs w:val="24"/>
        </w:rPr>
      </w:pPr>
    </w:p>
    <w:p w14:paraId="17F2C14D" w14:textId="77777777" w:rsidR="00693931" w:rsidRDefault="00693931" w:rsidP="00693931">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“Eye Discomfort”</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56EE67EF" w14:textId="77777777" w:rsidR="00693931" w:rsidRDefault="00693931" w:rsidP="00693931">
      <w:pPr>
        <w:spacing w:after="0" w:line="240" w:lineRule="auto"/>
        <w:rPr>
          <w:rFonts w:ascii="Nirmala UI" w:eastAsia="Times New Roman" w:hAnsi="Nirmala UI" w:cs="Nirmala UI"/>
          <w:b/>
          <w:i/>
          <w:iCs/>
          <w:sz w:val="24"/>
          <w:szCs w:val="24"/>
        </w:rPr>
      </w:pPr>
    </w:p>
    <w:p w14:paraId="1316282C" w14:textId="77777777" w:rsidR="00693931" w:rsidRPr="00E72844"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২৯। </w:t>
      </w:r>
      <w:proofErr w:type="spellStart"/>
      <w:r w:rsidRPr="00E72844">
        <w:rPr>
          <w:rFonts w:ascii="Nirmala UI" w:eastAsia="Times New Roman" w:hAnsi="Nirmala UI" w:cs="Nirmala UI"/>
          <w:bCs/>
          <w:sz w:val="24"/>
          <w:szCs w:val="24"/>
        </w:rPr>
        <w:t>গতমাসে</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একটি</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সাধারন</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দিনে</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আপনার</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চোখ</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কতবার</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অস্বস্তি</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অনুভব</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করেছিল</w:t>
      </w:r>
      <w:proofErr w:type="spellEnd"/>
      <w:r w:rsidRPr="00E72844">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6"/>
        <w:gridCol w:w="1658"/>
        <w:gridCol w:w="1833"/>
        <w:gridCol w:w="1678"/>
        <w:gridCol w:w="1761"/>
      </w:tblGrid>
      <w:tr w:rsidR="00693931" w:rsidRPr="003D5DB2" w14:paraId="7862043D" w14:textId="77777777" w:rsidTr="00372CEC">
        <w:trPr>
          <w:trHeight w:val="539"/>
        </w:trPr>
        <w:tc>
          <w:tcPr>
            <w:tcW w:w="1802" w:type="dxa"/>
            <w:vAlign w:val="center"/>
          </w:tcPr>
          <w:p w14:paraId="540FEC7C"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08" w:type="dxa"/>
            <w:vAlign w:val="center"/>
          </w:tcPr>
          <w:p w14:paraId="01F03C59"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904" w:type="dxa"/>
            <w:vAlign w:val="center"/>
          </w:tcPr>
          <w:p w14:paraId="7847DA00"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772" w:type="dxa"/>
            <w:vAlign w:val="center"/>
          </w:tcPr>
          <w:p w14:paraId="778330A1"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4" w:type="dxa"/>
            <w:vAlign w:val="center"/>
          </w:tcPr>
          <w:p w14:paraId="7EED805A"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693931" w:rsidRPr="003D5DB2" w14:paraId="23564445" w14:textId="77777777" w:rsidTr="00372CEC">
        <w:trPr>
          <w:trHeight w:val="530"/>
        </w:trPr>
        <w:tc>
          <w:tcPr>
            <w:tcW w:w="1802" w:type="dxa"/>
            <w:vAlign w:val="center"/>
          </w:tcPr>
          <w:p w14:paraId="634988A0" w14:textId="77777777" w:rsidR="00693931" w:rsidRPr="007B5B84"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০</w:t>
            </w:r>
          </w:p>
        </w:tc>
        <w:tc>
          <w:tcPr>
            <w:tcW w:w="1708" w:type="dxa"/>
            <w:vAlign w:val="center"/>
          </w:tcPr>
          <w:p w14:paraId="170B54B1" w14:textId="77777777" w:rsidR="00693931" w:rsidRPr="007B5B84"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১</w:t>
            </w:r>
          </w:p>
        </w:tc>
        <w:tc>
          <w:tcPr>
            <w:tcW w:w="1904" w:type="dxa"/>
            <w:vAlign w:val="center"/>
          </w:tcPr>
          <w:p w14:paraId="28BCD9BA" w14:textId="77777777" w:rsidR="00693931" w:rsidRPr="007B5B84"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২</w:t>
            </w:r>
          </w:p>
        </w:tc>
        <w:tc>
          <w:tcPr>
            <w:tcW w:w="1772" w:type="dxa"/>
            <w:vAlign w:val="center"/>
          </w:tcPr>
          <w:p w14:paraId="6FF97CB9" w14:textId="77777777" w:rsidR="00693931" w:rsidRPr="007B5B84"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৩</w:t>
            </w:r>
          </w:p>
        </w:tc>
        <w:tc>
          <w:tcPr>
            <w:tcW w:w="1814" w:type="dxa"/>
            <w:vAlign w:val="center"/>
          </w:tcPr>
          <w:p w14:paraId="5132C256" w14:textId="77777777" w:rsidR="00693931" w:rsidRPr="007B5B84"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৪</w:t>
            </w:r>
          </w:p>
        </w:tc>
      </w:tr>
    </w:tbl>
    <w:p w14:paraId="3F85DB8A" w14:textId="77777777" w:rsidR="00693931" w:rsidRPr="003F0019"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৩০। </w:t>
      </w:r>
      <w:proofErr w:type="spellStart"/>
      <w:r w:rsidRPr="003F0019">
        <w:rPr>
          <w:rFonts w:ascii="Nirmala UI" w:eastAsia="Times New Roman" w:hAnsi="Nirmala UI" w:cs="Nirmala UI"/>
          <w:bCs/>
          <w:sz w:val="24"/>
          <w:szCs w:val="24"/>
        </w:rPr>
        <w:t>যখন</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আপনার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চোখে</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অস্বস্তি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অনুভূত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হয়</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তখন</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ঘুমানোর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দুই</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ঘন্টার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মধ্যে</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দিনের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শেষে</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এই</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অস্বস্তি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অনুভূতি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কতটা</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তীব্র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ছিল</w:t>
      </w:r>
      <w:proofErr w:type="spellEnd"/>
      <w:r w:rsidRPr="003F0019">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0"/>
        <w:gridCol w:w="1330"/>
        <w:gridCol w:w="1438"/>
        <w:gridCol w:w="1439"/>
        <w:gridCol w:w="1439"/>
        <w:gridCol w:w="1440"/>
      </w:tblGrid>
      <w:tr w:rsidR="00693931" w14:paraId="70345EFA" w14:textId="77777777" w:rsidTr="00372CEC">
        <w:trPr>
          <w:trHeight w:val="206"/>
        </w:trPr>
        <w:tc>
          <w:tcPr>
            <w:tcW w:w="1615" w:type="dxa"/>
            <w:vAlign w:val="center"/>
          </w:tcPr>
          <w:p w14:paraId="0D441A1F"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কখনই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নেই</w:t>
            </w:r>
            <w:proofErr w:type="spellEnd"/>
          </w:p>
        </w:tc>
        <w:tc>
          <w:tcPr>
            <w:tcW w:w="4379" w:type="dxa"/>
            <w:gridSpan w:val="3"/>
            <w:vAlign w:val="center"/>
          </w:tcPr>
          <w:p w14:paraId="08AADAB3"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1D94CACA"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খুবই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তীব্র</w:t>
            </w:r>
            <w:proofErr w:type="spellEnd"/>
          </w:p>
        </w:tc>
      </w:tr>
      <w:tr w:rsidR="00693931" w14:paraId="4909EF21" w14:textId="77777777" w:rsidTr="00372CEC">
        <w:tc>
          <w:tcPr>
            <w:tcW w:w="1615" w:type="dxa"/>
            <w:vAlign w:val="center"/>
          </w:tcPr>
          <w:p w14:paraId="242C947C"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০</w:t>
            </w:r>
          </w:p>
        </w:tc>
        <w:tc>
          <w:tcPr>
            <w:tcW w:w="1385" w:type="dxa"/>
            <w:vAlign w:val="center"/>
          </w:tcPr>
          <w:p w14:paraId="5D490FAB"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১</w:t>
            </w:r>
          </w:p>
        </w:tc>
        <w:tc>
          <w:tcPr>
            <w:tcW w:w="1497" w:type="dxa"/>
            <w:vAlign w:val="center"/>
          </w:tcPr>
          <w:p w14:paraId="56EAFCEB"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২</w:t>
            </w:r>
          </w:p>
        </w:tc>
        <w:tc>
          <w:tcPr>
            <w:tcW w:w="1497" w:type="dxa"/>
            <w:vAlign w:val="center"/>
          </w:tcPr>
          <w:p w14:paraId="0FF5AF7F"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৩</w:t>
            </w:r>
          </w:p>
        </w:tc>
        <w:tc>
          <w:tcPr>
            <w:tcW w:w="1498" w:type="dxa"/>
            <w:vAlign w:val="center"/>
          </w:tcPr>
          <w:p w14:paraId="5F5A52BB"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৪</w:t>
            </w:r>
          </w:p>
        </w:tc>
        <w:tc>
          <w:tcPr>
            <w:tcW w:w="1498" w:type="dxa"/>
            <w:vAlign w:val="center"/>
          </w:tcPr>
          <w:p w14:paraId="2724C799" w14:textId="77777777" w:rsidR="00693931" w:rsidRPr="008E5F27" w:rsidRDefault="00693931" w:rsidP="00372CEC">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৫</w:t>
            </w:r>
          </w:p>
        </w:tc>
      </w:tr>
    </w:tbl>
    <w:p w14:paraId="1D27A7D2" w14:textId="77777777" w:rsidR="00693931" w:rsidRDefault="00693931" w:rsidP="00693931">
      <w:pPr>
        <w:spacing w:after="0" w:line="240" w:lineRule="auto"/>
        <w:rPr>
          <w:rFonts w:ascii="Nirmala UI" w:eastAsia="Times New Roman" w:hAnsi="Nirmala UI" w:cs="Nirmala UI"/>
          <w:bCs/>
          <w:sz w:val="24"/>
          <w:szCs w:val="24"/>
        </w:rPr>
      </w:pPr>
    </w:p>
    <w:p w14:paraId="155DED2C" w14:textId="77777777" w:rsidR="00693931" w:rsidRDefault="00693931" w:rsidP="00693931">
      <w:pPr>
        <w:spacing w:after="0" w:line="240" w:lineRule="auto"/>
        <w:rPr>
          <w:rFonts w:ascii="Nirmala UI" w:eastAsia="Times New Roman" w:hAnsi="Nirmala UI" w:cs="Nirmala UI"/>
          <w:bCs/>
          <w:sz w:val="24"/>
          <w:szCs w:val="24"/>
        </w:rPr>
      </w:pPr>
    </w:p>
    <w:p w14:paraId="4F606835" w14:textId="77777777" w:rsidR="00693931" w:rsidRDefault="00693931" w:rsidP="00693931">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“Eye Dryness”</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408A8E13" w14:textId="77777777" w:rsidR="00693931" w:rsidRDefault="00693931" w:rsidP="00693931">
      <w:pPr>
        <w:spacing w:after="0" w:line="240" w:lineRule="auto"/>
        <w:rPr>
          <w:rFonts w:ascii="Nirmala UI" w:eastAsia="Times New Roman" w:hAnsi="Nirmala UI" w:cs="Nirmala UI"/>
          <w:b/>
          <w:i/>
          <w:iCs/>
          <w:sz w:val="24"/>
          <w:szCs w:val="24"/>
        </w:rPr>
      </w:pPr>
    </w:p>
    <w:p w14:paraId="1E793A0F" w14:textId="77777777" w:rsidR="00693931" w:rsidRDefault="00693931" w:rsidP="00693931">
      <w:pPr>
        <w:spacing w:after="0" w:line="240" w:lineRule="auto"/>
        <w:rPr>
          <w:rFonts w:ascii="Nirmala UI" w:eastAsia="Times New Roman" w:hAnsi="Nirmala UI" w:cs="Nirmala UI"/>
          <w:bCs/>
          <w:sz w:val="24"/>
          <w:szCs w:val="24"/>
        </w:rPr>
      </w:pPr>
      <w:r>
        <w:rPr>
          <w:rFonts w:ascii="Nirmala UI" w:eastAsia="Times New Roman" w:hAnsi="Nirmala UI" w:cs="Nirmala UI"/>
          <w:bCs/>
          <w:sz w:val="24"/>
          <w:szCs w:val="24"/>
        </w:rPr>
        <w:t xml:space="preserve">৩১। </w:t>
      </w:r>
      <w:proofErr w:type="spellStart"/>
      <w:r>
        <w:rPr>
          <w:rFonts w:ascii="Nirmala UI" w:eastAsia="Times New Roman" w:hAnsi="Nirmala UI" w:cs="Nirmala UI"/>
          <w:bCs/>
          <w:sz w:val="24"/>
          <w:szCs w:val="24"/>
        </w:rPr>
        <w:t>গতমাসে</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একটি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সাধারন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দিনে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আপনার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চোখ</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কতবার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শুকিয়ে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গিয়েছিল</w:t>
      </w:r>
      <w:proofErr w:type="spellEnd"/>
      <w:r>
        <w:rPr>
          <w:rFonts w:ascii="Nirmala UI" w:eastAsia="Times New Roman" w:hAnsi="Nirmala UI" w:cs="Nirmala UI"/>
          <w:bCs/>
          <w:sz w:val="24"/>
          <w:szCs w:val="24"/>
        </w:rPr>
        <w:t>?</w:t>
      </w:r>
    </w:p>
    <w:p w14:paraId="2BB50C0B" w14:textId="54CDA2CB" w:rsidR="00693931" w:rsidRDefault="00693931" w:rsidP="00693931">
      <w:pPr>
        <w:pStyle w:val="ListParagraph"/>
        <w:spacing w:line="360" w:lineRule="auto"/>
        <w:ind w:left="360"/>
        <w:rPr>
          <w:rFonts w:ascii="Times New Roman" w:eastAsia="Times New Roman" w:hAnsi="Times New Roman" w:cs="Times New Roman"/>
          <w:bCs/>
          <w:sz w:val="24"/>
          <w:szCs w:val="24"/>
        </w:rPr>
      </w:pPr>
    </w:p>
    <w:p w14:paraId="6FEB1D8F" w14:textId="77777777" w:rsidR="00DF6087" w:rsidRDefault="00DF6087" w:rsidP="00693931">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721"/>
        <w:gridCol w:w="1752"/>
        <w:gridCol w:w="1721"/>
        <w:gridCol w:w="1765"/>
      </w:tblGrid>
      <w:tr w:rsidR="00693931" w:rsidRPr="003D5DB2" w14:paraId="1C556D88" w14:textId="77777777" w:rsidTr="00372CEC">
        <w:trPr>
          <w:trHeight w:val="539"/>
        </w:trPr>
        <w:tc>
          <w:tcPr>
            <w:tcW w:w="1769" w:type="dxa"/>
            <w:vAlign w:val="center"/>
          </w:tcPr>
          <w:p w14:paraId="5B9BDD7B"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lastRenderedPageBreak/>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77" w:type="dxa"/>
            <w:vAlign w:val="center"/>
          </w:tcPr>
          <w:p w14:paraId="058CAF93"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817" w:type="dxa"/>
            <w:vAlign w:val="center"/>
          </w:tcPr>
          <w:p w14:paraId="01383F7F"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819" w:type="dxa"/>
            <w:vAlign w:val="center"/>
          </w:tcPr>
          <w:p w14:paraId="65E89B3D"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8" w:type="dxa"/>
            <w:vAlign w:val="center"/>
          </w:tcPr>
          <w:p w14:paraId="27986488"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693931" w:rsidRPr="003859F8" w14:paraId="3D44E844" w14:textId="77777777" w:rsidTr="00372CEC">
        <w:trPr>
          <w:trHeight w:val="530"/>
        </w:trPr>
        <w:tc>
          <w:tcPr>
            <w:tcW w:w="1769" w:type="dxa"/>
            <w:vAlign w:val="center"/>
          </w:tcPr>
          <w:p w14:paraId="1457AFC2"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777" w:type="dxa"/>
            <w:vAlign w:val="center"/>
          </w:tcPr>
          <w:p w14:paraId="02FE658B"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817" w:type="dxa"/>
            <w:vAlign w:val="center"/>
          </w:tcPr>
          <w:p w14:paraId="748A4495"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819" w:type="dxa"/>
            <w:vAlign w:val="center"/>
          </w:tcPr>
          <w:p w14:paraId="77760615"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৩</w:t>
            </w:r>
          </w:p>
        </w:tc>
        <w:tc>
          <w:tcPr>
            <w:tcW w:w="1818" w:type="dxa"/>
            <w:vAlign w:val="center"/>
          </w:tcPr>
          <w:p w14:paraId="05D45170"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৪</w:t>
            </w:r>
          </w:p>
        </w:tc>
      </w:tr>
    </w:tbl>
    <w:p w14:paraId="178F437C" w14:textId="77777777" w:rsidR="00693931" w:rsidRPr="003859F8" w:rsidRDefault="00693931" w:rsidP="00693931">
      <w:pPr>
        <w:pStyle w:val="ListParagraph"/>
        <w:spacing w:line="360" w:lineRule="auto"/>
        <w:ind w:left="360"/>
        <w:rPr>
          <w:rFonts w:ascii="Times New Roman" w:eastAsia="Times New Roman" w:hAnsi="Times New Roman" w:cs="Times New Roman"/>
          <w:bCs/>
          <w:sz w:val="24"/>
          <w:szCs w:val="24"/>
        </w:rPr>
      </w:pPr>
    </w:p>
    <w:p w14:paraId="6E1CAA29" w14:textId="77777777" w:rsidR="00693931" w:rsidRPr="006621C2" w:rsidRDefault="00693931" w:rsidP="00693931">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৩২। </w:t>
      </w:r>
      <w:proofErr w:type="spellStart"/>
      <w:r w:rsidRPr="006621C2">
        <w:rPr>
          <w:rFonts w:ascii="Nirmala UI" w:eastAsia="Times New Roman" w:hAnsi="Nirmala UI" w:cs="Nirmala UI"/>
          <w:bCs/>
          <w:sz w:val="24"/>
          <w:szCs w:val="24"/>
        </w:rPr>
        <w:t>যখন</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আপনার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চোখে</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শুষ্ক</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অনুভূত</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হয়</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তখন</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ঘুমানোর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দুই</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ঘন্টার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মধ্যে</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দিনের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শেষে</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এই</w:t>
      </w:r>
      <w:proofErr w:type="spellEnd"/>
      <w:r w:rsidRPr="006621C2">
        <w:rPr>
          <w:rFonts w:ascii="Nirmala UI" w:eastAsia="Times New Roman" w:hAnsi="Nirmala UI" w:cs="Nirmala UI"/>
          <w:bCs/>
          <w:sz w:val="24"/>
          <w:szCs w:val="24"/>
        </w:rPr>
        <w:t xml:space="preserve"> </w:t>
      </w:r>
      <w:proofErr w:type="spellStart"/>
      <w:proofErr w:type="gramStart"/>
      <w:r w:rsidRPr="006621C2">
        <w:rPr>
          <w:rFonts w:ascii="Nirmala UI" w:eastAsia="Times New Roman" w:hAnsi="Nirmala UI" w:cs="Nirmala UI"/>
          <w:bCs/>
          <w:sz w:val="24"/>
          <w:szCs w:val="24"/>
        </w:rPr>
        <w:t>শুষ্কতা</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অনুভূতি</w:t>
      </w:r>
      <w:proofErr w:type="spellEnd"/>
      <w:proofErr w:type="gram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কতটা</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তীব্র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ছিল</w:t>
      </w:r>
      <w:proofErr w:type="spellEnd"/>
      <w:r w:rsidRPr="006621C2">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330"/>
        <w:gridCol w:w="1439"/>
        <w:gridCol w:w="1438"/>
        <w:gridCol w:w="1438"/>
        <w:gridCol w:w="1440"/>
      </w:tblGrid>
      <w:tr w:rsidR="00693931" w14:paraId="7AD8EB7E" w14:textId="77777777" w:rsidTr="00372CEC">
        <w:trPr>
          <w:trHeight w:val="206"/>
        </w:trPr>
        <w:tc>
          <w:tcPr>
            <w:tcW w:w="1615" w:type="dxa"/>
            <w:vAlign w:val="center"/>
          </w:tcPr>
          <w:p w14:paraId="5CB8D6FC"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কখনই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নেই</w:t>
            </w:r>
            <w:proofErr w:type="spellEnd"/>
          </w:p>
        </w:tc>
        <w:tc>
          <w:tcPr>
            <w:tcW w:w="4379" w:type="dxa"/>
            <w:gridSpan w:val="3"/>
            <w:vAlign w:val="center"/>
          </w:tcPr>
          <w:p w14:paraId="3A1C778F"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71238602" w14:textId="77777777" w:rsidR="00693931" w:rsidRPr="00187497"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খুবই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তীব্র</w:t>
            </w:r>
            <w:proofErr w:type="spellEnd"/>
          </w:p>
        </w:tc>
      </w:tr>
      <w:tr w:rsidR="00693931" w14:paraId="5D687527" w14:textId="77777777" w:rsidTr="00372CEC">
        <w:tc>
          <w:tcPr>
            <w:tcW w:w="1615" w:type="dxa"/>
            <w:vAlign w:val="center"/>
          </w:tcPr>
          <w:p w14:paraId="6ECF28D9"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385" w:type="dxa"/>
            <w:vAlign w:val="center"/>
          </w:tcPr>
          <w:p w14:paraId="1C5EF236"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497" w:type="dxa"/>
            <w:vAlign w:val="center"/>
          </w:tcPr>
          <w:p w14:paraId="017ED252"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497" w:type="dxa"/>
            <w:vAlign w:val="center"/>
          </w:tcPr>
          <w:p w14:paraId="795738F3"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498" w:type="dxa"/>
            <w:vAlign w:val="center"/>
          </w:tcPr>
          <w:p w14:paraId="2230C614"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498" w:type="dxa"/>
            <w:vAlign w:val="center"/>
          </w:tcPr>
          <w:p w14:paraId="442BBFC3"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r>
    </w:tbl>
    <w:p w14:paraId="0B6346CB" w14:textId="77777777" w:rsidR="00693931" w:rsidRDefault="00693931" w:rsidP="00693931">
      <w:pPr>
        <w:spacing w:after="0" w:line="240" w:lineRule="auto"/>
        <w:rPr>
          <w:rFonts w:ascii="Nirmala UI" w:eastAsia="Times New Roman" w:hAnsi="Nirmala UI" w:cs="Nirmala UI"/>
          <w:bCs/>
          <w:sz w:val="24"/>
          <w:szCs w:val="24"/>
        </w:rPr>
      </w:pPr>
    </w:p>
    <w:p w14:paraId="7A9F8341" w14:textId="77777777" w:rsidR="00693931" w:rsidRDefault="00693931" w:rsidP="00693931">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“Watery Eyes”</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547B4694" w14:textId="77777777" w:rsidR="00693931" w:rsidRDefault="00693931" w:rsidP="00693931">
      <w:pPr>
        <w:spacing w:after="0" w:line="240" w:lineRule="auto"/>
        <w:rPr>
          <w:rFonts w:ascii="Nirmala UI" w:eastAsia="Times New Roman" w:hAnsi="Nirmala UI" w:cs="Nirmala UI"/>
          <w:b/>
          <w:i/>
          <w:iCs/>
          <w:sz w:val="24"/>
          <w:szCs w:val="24"/>
        </w:rPr>
      </w:pPr>
    </w:p>
    <w:p w14:paraId="184F803F" w14:textId="77777777" w:rsidR="00693931" w:rsidRDefault="00693931" w:rsidP="00693931">
      <w:pPr>
        <w:spacing w:after="0" w:line="240" w:lineRule="auto"/>
        <w:rPr>
          <w:rFonts w:ascii="Nirmala UI" w:eastAsia="Times New Roman" w:hAnsi="Nirmala UI" w:cs="Nirmala UI"/>
          <w:bCs/>
          <w:sz w:val="24"/>
          <w:szCs w:val="24"/>
        </w:rPr>
      </w:pPr>
      <w:r>
        <w:rPr>
          <w:rFonts w:ascii="Nirmala UI" w:eastAsia="Times New Roman" w:hAnsi="Nirmala UI" w:cs="Nirmala UI"/>
          <w:bCs/>
          <w:sz w:val="24"/>
          <w:szCs w:val="24"/>
        </w:rPr>
        <w:t xml:space="preserve">৩৩। </w:t>
      </w:r>
      <w:proofErr w:type="spellStart"/>
      <w:r>
        <w:rPr>
          <w:rFonts w:ascii="Nirmala UI" w:eastAsia="Times New Roman" w:hAnsi="Nirmala UI" w:cs="Nirmala UI"/>
          <w:bCs/>
          <w:sz w:val="24"/>
          <w:szCs w:val="24"/>
        </w:rPr>
        <w:t>গতমাসে</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একটি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সাধারন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দিনে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আপনার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চোখ</w:t>
      </w:r>
      <w:proofErr w:type="spellEnd"/>
      <w:r>
        <w:rPr>
          <w:rFonts w:ascii="Nirmala UI" w:eastAsia="Times New Roman" w:hAnsi="Nirmala UI" w:cs="Nirmala UI"/>
          <w:bCs/>
          <w:sz w:val="24"/>
          <w:szCs w:val="24"/>
        </w:rPr>
        <w:t xml:space="preserve"> </w:t>
      </w:r>
      <w:proofErr w:type="spellStart"/>
      <w:proofErr w:type="gramStart"/>
      <w:r>
        <w:rPr>
          <w:rFonts w:ascii="Nirmala UI" w:eastAsia="Times New Roman" w:hAnsi="Nirmala UI" w:cs="Nirmala UI"/>
          <w:bCs/>
          <w:sz w:val="24"/>
          <w:szCs w:val="24"/>
        </w:rPr>
        <w:t>কতক্ষন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অতিরিক্ত</w:t>
      </w:r>
      <w:proofErr w:type="spellEnd"/>
      <w:proofErr w:type="gram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জল</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অনুভব</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করত</w:t>
      </w:r>
      <w:proofErr w:type="spellEnd"/>
      <w:r>
        <w:rPr>
          <w:rFonts w:ascii="Nirmala UI" w:eastAsia="Times New Roman" w:hAnsi="Nirmala UI" w:cs="Nirmala UI"/>
          <w:bCs/>
          <w:sz w:val="24"/>
          <w:szCs w:val="24"/>
        </w:rPr>
        <w:t>?</w:t>
      </w:r>
    </w:p>
    <w:p w14:paraId="3CF7BA9E" w14:textId="77777777" w:rsidR="00693931" w:rsidRDefault="00693931" w:rsidP="00693931">
      <w:pPr>
        <w:spacing w:after="0" w:line="240" w:lineRule="auto"/>
        <w:rPr>
          <w:rFonts w:ascii="Nirmala UI" w:eastAsia="Times New Roman" w:hAnsi="Nirmala UI" w:cs="Nirmala UI"/>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721"/>
        <w:gridCol w:w="1752"/>
        <w:gridCol w:w="1721"/>
        <w:gridCol w:w="1765"/>
      </w:tblGrid>
      <w:tr w:rsidR="00693931" w:rsidRPr="003D5DB2" w14:paraId="20F19334" w14:textId="77777777" w:rsidTr="00372CEC">
        <w:trPr>
          <w:trHeight w:val="539"/>
        </w:trPr>
        <w:tc>
          <w:tcPr>
            <w:tcW w:w="1769" w:type="dxa"/>
            <w:vAlign w:val="center"/>
          </w:tcPr>
          <w:p w14:paraId="06BF0F0D"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77" w:type="dxa"/>
            <w:vAlign w:val="center"/>
          </w:tcPr>
          <w:p w14:paraId="6AB11C6B"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817" w:type="dxa"/>
            <w:vAlign w:val="center"/>
          </w:tcPr>
          <w:p w14:paraId="279C25A4"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819" w:type="dxa"/>
            <w:vAlign w:val="center"/>
          </w:tcPr>
          <w:p w14:paraId="2C5CC638"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8" w:type="dxa"/>
            <w:vAlign w:val="center"/>
          </w:tcPr>
          <w:p w14:paraId="7E2D0A50" w14:textId="77777777" w:rsidR="00693931" w:rsidRPr="00C6076F" w:rsidRDefault="00693931" w:rsidP="00372CEC">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693931" w:rsidRPr="003859F8" w14:paraId="5284E2FB" w14:textId="77777777" w:rsidTr="00372CEC">
        <w:trPr>
          <w:trHeight w:val="530"/>
        </w:trPr>
        <w:tc>
          <w:tcPr>
            <w:tcW w:w="1769" w:type="dxa"/>
            <w:vAlign w:val="center"/>
          </w:tcPr>
          <w:p w14:paraId="6EA8FA58"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777" w:type="dxa"/>
            <w:vAlign w:val="center"/>
          </w:tcPr>
          <w:p w14:paraId="6398F49B"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817" w:type="dxa"/>
            <w:vAlign w:val="center"/>
          </w:tcPr>
          <w:p w14:paraId="7DECDB36"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819" w:type="dxa"/>
            <w:vAlign w:val="center"/>
          </w:tcPr>
          <w:p w14:paraId="02A29EF5"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৩</w:t>
            </w:r>
          </w:p>
        </w:tc>
        <w:tc>
          <w:tcPr>
            <w:tcW w:w="1818" w:type="dxa"/>
            <w:vAlign w:val="center"/>
          </w:tcPr>
          <w:p w14:paraId="33B8C5B1" w14:textId="77777777" w:rsidR="00693931" w:rsidRPr="003859F8" w:rsidRDefault="00693931" w:rsidP="00372CEC">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৪</w:t>
            </w:r>
          </w:p>
        </w:tc>
      </w:tr>
    </w:tbl>
    <w:p w14:paraId="4F049332" w14:textId="77777777" w:rsidR="00693931" w:rsidRDefault="00693931" w:rsidP="00693931">
      <w:pPr>
        <w:spacing w:after="0" w:line="240" w:lineRule="auto"/>
        <w:rPr>
          <w:rFonts w:ascii="Nirmala UI" w:eastAsia="Times New Roman" w:hAnsi="Nirmala UI" w:cs="Nirmala UI"/>
          <w:bCs/>
          <w:sz w:val="24"/>
          <w:szCs w:val="24"/>
        </w:rPr>
      </w:pPr>
    </w:p>
    <w:p w14:paraId="7D8FC119" w14:textId="77777777" w:rsidR="00693931" w:rsidRDefault="00693931" w:rsidP="00693931">
      <w:pPr>
        <w:spacing w:after="0" w:line="240" w:lineRule="auto"/>
        <w:rPr>
          <w:rFonts w:ascii="Nirmala UI" w:eastAsia="Times New Roman" w:hAnsi="Nirmala UI" w:cs="Nirmala UI"/>
          <w:bCs/>
          <w:sz w:val="24"/>
          <w:szCs w:val="24"/>
        </w:r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503"/>
        <w:gridCol w:w="1235"/>
        <w:gridCol w:w="1236"/>
        <w:gridCol w:w="1237"/>
        <w:gridCol w:w="1237"/>
        <w:gridCol w:w="1237"/>
        <w:gridCol w:w="1246"/>
      </w:tblGrid>
      <w:tr w:rsidR="00693931" w:rsidRPr="00BE1834" w14:paraId="5892AEE7" w14:textId="77777777" w:rsidTr="00372CEC">
        <w:tc>
          <w:tcPr>
            <w:tcW w:w="1558" w:type="dxa"/>
            <w:vMerge w:val="restart"/>
            <w:tcBorders>
              <w:top w:val="single" w:sz="4" w:space="0" w:color="auto"/>
              <w:bottom w:val="single" w:sz="4" w:space="0" w:color="auto"/>
              <w:right w:val="single" w:sz="4" w:space="0" w:color="auto"/>
            </w:tcBorders>
            <w:vAlign w:val="center"/>
          </w:tcPr>
          <w:p w14:paraId="0EEFD76B"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স্কোর</w:t>
            </w:r>
            <w:proofErr w:type="spellEnd"/>
          </w:p>
        </w:tc>
        <w:tc>
          <w:tcPr>
            <w:tcW w:w="1283" w:type="dxa"/>
            <w:tcBorders>
              <w:top w:val="single" w:sz="4" w:space="0" w:color="auto"/>
              <w:left w:val="single" w:sz="4" w:space="0" w:color="auto"/>
              <w:bottom w:val="single" w:sz="4" w:space="0" w:color="auto"/>
              <w:right w:val="single" w:sz="4" w:space="0" w:color="auto"/>
            </w:tcBorders>
          </w:tcPr>
          <w:p w14:paraId="2227D6C0"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২৯</w:t>
            </w:r>
          </w:p>
        </w:tc>
        <w:tc>
          <w:tcPr>
            <w:tcW w:w="1284" w:type="dxa"/>
            <w:tcBorders>
              <w:top w:val="single" w:sz="4" w:space="0" w:color="auto"/>
              <w:left w:val="single" w:sz="4" w:space="0" w:color="auto"/>
              <w:bottom w:val="single" w:sz="4" w:space="0" w:color="auto"/>
              <w:right w:val="single" w:sz="4" w:space="0" w:color="auto"/>
            </w:tcBorders>
          </w:tcPr>
          <w:p w14:paraId="6D664409"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৩০</w:t>
            </w:r>
          </w:p>
        </w:tc>
        <w:tc>
          <w:tcPr>
            <w:tcW w:w="1285" w:type="dxa"/>
            <w:tcBorders>
              <w:top w:val="single" w:sz="4" w:space="0" w:color="auto"/>
              <w:left w:val="single" w:sz="4" w:space="0" w:color="auto"/>
              <w:bottom w:val="single" w:sz="4" w:space="0" w:color="auto"/>
              <w:right w:val="single" w:sz="4" w:space="0" w:color="auto"/>
            </w:tcBorders>
          </w:tcPr>
          <w:p w14:paraId="074D07A2"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৩১</w:t>
            </w:r>
          </w:p>
        </w:tc>
        <w:tc>
          <w:tcPr>
            <w:tcW w:w="1285" w:type="dxa"/>
            <w:tcBorders>
              <w:top w:val="single" w:sz="4" w:space="0" w:color="auto"/>
              <w:left w:val="single" w:sz="4" w:space="0" w:color="auto"/>
              <w:bottom w:val="single" w:sz="4" w:space="0" w:color="auto"/>
              <w:right w:val="single" w:sz="4" w:space="0" w:color="auto"/>
            </w:tcBorders>
          </w:tcPr>
          <w:p w14:paraId="312A76CB"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৩২</w:t>
            </w:r>
          </w:p>
        </w:tc>
        <w:tc>
          <w:tcPr>
            <w:tcW w:w="1285" w:type="dxa"/>
            <w:tcBorders>
              <w:top w:val="single" w:sz="4" w:space="0" w:color="auto"/>
              <w:left w:val="single" w:sz="4" w:space="0" w:color="auto"/>
              <w:bottom w:val="single" w:sz="4" w:space="0" w:color="auto"/>
              <w:right w:val="single" w:sz="4" w:space="0" w:color="auto"/>
            </w:tcBorders>
          </w:tcPr>
          <w:p w14:paraId="451C1247"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৩৩</w:t>
            </w:r>
          </w:p>
        </w:tc>
        <w:tc>
          <w:tcPr>
            <w:tcW w:w="1285" w:type="dxa"/>
            <w:tcBorders>
              <w:top w:val="single" w:sz="4" w:space="0" w:color="auto"/>
              <w:left w:val="single" w:sz="4" w:space="0" w:color="auto"/>
              <w:bottom w:val="single" w:sz="4" w:space="0" w:color="auto"/>
            </w:tcBorders>
          </w:tcPr>
          <w:p w14:paraId="60F60109" w14:textId="77777777" w:rsidR="00693931" w:rsidRPr="00617E7D" w:rsidRDefault="00693931" w:rsidP="00372CEC">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মোট</w:t>
            </w:r>
            <w:proofErr w:type="spellEnd"/>
          </w:p>
        </w:tc>
      </w:tr>
      <w:tr w:rsidR="00693931" w14:paraId="6D489558" w14:textId="77777777" w:rsidTr="00372CEC">
        <w:tc>
          <w:tcPr>
            <w:tcW w:w="1558" w:type="dxa"/>
            <w:vMerge/>
            <w:tcBorders>
              <w:top w:val="nil"/>
              <w:bottom w:val="single" w:sz="4" w:space="0" w:color="auto"/>
              <w:right w:val="single" w:sz="4" w:space="0" w:color="auto"/>
            </w:tcBorders>
          </w:tcPr>
          <w:p w14:paraId="0E4CBEB2"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c>
          <w:tcPr>
            <w:tcW w:w="1283" w:type="dxa"/>
            <w:tcBorders>
              <w:top w:val="single" w:sz="4" w:space="0" w:color="auto"/>
              <w:left w:val="single" w:sz="4" w:space="0" w:color="auto"/>
              <w:bottom w:val="single" w:sz="4" w:space="0" w:color="auto"/>
              <w:right w:val="single" w:sz="4" w:space="0" w:color="auto"/>
            </w:tcBorders>
          </w:tcPr>
          <w:p w14:paraId="313C5FEC"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4" w:type="dxa"/>
            <w:tcBorders>
              <w:top w:val="single" w:sz="4" w:space="0" w:color="auto"/>
              <w:left w:val="single" w:sz="4" w:space="0" w:color="auto"/>
              <w:bottom w:val="single" w:sz="4" w:space="0" w:color="auto"/>
              <w:right w:val="single" w:sz="4" w:space="0" w:color="auto"/>
            </w:tcBorders>
          </w:tcPr>
          <w:p w14:paraId="7438AF7B"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3DB0FE37"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4A1559A0"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301C1A34" w14:textId="77777777" w:rsidR="00693931" w:rsidRDefault="00693931" w:rsidP="00372CEC">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tcBorders>
          </w:tcPr>
          <w:p w14:paraId="412616E1" w14:textId="77777777" w:rsidR="00693931" w:rsidRDefault="00693931" w:rsidP="00372CEC">
            <w:pPr>
              <w:pStyle w:val="ListParagraph"/>
              <w:spacing w:line="360" w:lineRule="auto"/>
              <w:ind w:left="0"/>
              <w:rPr>
                <w:rFonts w:ascii="Times New Roman" w:eastAsia="Times New Roman" w:hAnsi="Times New Roman" w:cs="Times New Roman"/>
                <w:bCs/>
                <w:sz w:val="24"/>
                <w:szCs w:val="24"/>
              </w:rPr>
            </w:pPr>
          </w:p>
        </w:tc>
      </w:tr>
    </w:tbl>
    <w:p w14:paraId="1496487B" w14:textId="77777777" w:rsidR="00693931" w:rsidRPr="002A27F9" w:rsidRDefault="00693931" w:rsidP="00693931">
      <w:pPr>
        <w:spacing w:after="0" w:line="240" w:lineRule="auto"/>
        <w:rPr>
          <w:rFonts w:ascii="Nirmala UI" w:eastAsia="Times New Roman" w:hAnsi="Nirmala UI" w:cs="Nirmala UI"/>
          <w:bCs/>
          <w:sz w:val="24"/>
          <w:szCs w:val="24"/>
        </w:rPr>
      </w:pPr>
    </w:p>
    <w:p w14:paraId="646765BB" w14:textId="77777777" w:rsidR="00693931" w:rsidRDefault="00693931" w:rsidP="00693931"/>
    <w:p w14:paraId="3DB74DFF" w14:textId="77777777" w:rsidR="00693931" w:rsidRPr="00A3326D" w:rsidRDefault="00693931" w:rsidP="00AA3C05">
      <w:pPr>
        <w:spacing w:line="360" w:lineRule="auto"/>
        <w:jc w:val="both"/>
        <w:rPr>
          <w:rFonts w:ascii="Times New Roman" w:hAnsi="Times New Roman" w:cs="Times New Roman"/>
          <w:b/>
          <w:bCs/>
          <w:color w:val="000000" w:themeColor="text1"/>
          <w:sz w:val="24"/>
          <w:szCs w:val="24"/>
        </w:rPr>
      </w:pPr>
    </w:p>
    <w:sectPr w:rsidR="00693931" w:rsidRPr="00A3326D" w:rsidSect="003364F2">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8386" w14:textId="77777777" w:rsidR="00814BA2" w:rsidRDefault="00814BA2" w:rsidP="003364F2">
      <w:pPr>
        <w:spacing w:after="0" w:line="240" w:lineRule="auto"/>
      </w:pPr>
      <w:r>
        <w:separator/>
      </w:r>
    </w:p>
  </w:endnote>
  <w:endnote w:type="continuationSeparator" w:id="0">
    <w:p w14:paraId="7B396F3F" w14:textId="77777777" w:rsidR="00814BA2" w:rsidRDefault="00814BA2" w:rsidP="0033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NewRomanPS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Shonar Bangla">
    <w:panose1 w:val="02020603050405020304"/>
    <w:charset w:val="00"/>
    <w:family w:val="roman"/>
    <w:pitch w:val="variable"/>
    <w:sig w:usb0="00010003" w:usb1="00000000" w:usb2="00000000" w:usb3="00000000" w:csb0="00000001" w:csb1="00000000"/>
  </w:font>
  <w:font w:name="Siyam Rupali ANSI">
    <w:altName w:val="Calibri"/>
    <w:panose1 w:val="02000500000000020004"/>
    <w:charset w:val="00"/>
    <w:family w:val="auto"/>
    <w:pitch w:val="variable"/>
    <w:sig w:usb0="A00100AF" w:usb1="0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4976738"/>
      <w:docPartObj>
        <w:docPartGallery w:val="Page Numbers (Bottom of Page)"/>
        <w:docPartUnique/>
      </w:docPartObj>
    </w:sdtPr>
    <w:sdtContent>
      <w:p w14:paraId="5CDA85B3" w14:textId="528CC333" w:rsidR="003364F2" w:rsidRDefault="003364F2" w:rsidP="00F9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FBF4B" w14:textId="77777777" w:rsidR="003364F2" w:rsidRDefault="003364F2" w:rsidP="00336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064943"/>
      <w:docPartObj>
        <w:docPartGallery w:val="Page Numbers (Bottom of Page)"/>
        <w:docPartUnique/>
      </w:docPartObj>
    </w:sdtPr>
    <w:sdtContent>
      <w:p w14:paraId="5B8458EB" w14:textId="4072C832" w:rsidR="003364F2" w:rsidRDefault="003364F2" w:rsidP="00F9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4649A7" w14:textId="77777777" w:rsidR="003364F2" w:rsidRDefault="003364F2" w:rsidP="00336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0E1E" w14:textId="77777777" w:rsidR="00814BA2" w:rsidRDefault="00814BA2" w:rsidP="003364F2">
      <w:pPr>
        <w:spacing w:after="0" w:line="240" w:lineRule="auto"/>
      </w:pPr>
      <w:r>
        <w:separator/>
      </w:r>
    </w:p>
  </w:footnote>
  <w:footnote w:type="continuationSeparator" w:id="0">
    <w:p w14:paraId="5CCCF4F9" w14:textId="77777777" w:rsidR="00814BA2" w:rsidRDefault="00814BA2" w:rsidP="0033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B36"/>
    <w:multiLevelType w:val="multilevel"/>
    <w:tmpl w:val="BEF2E824"/>
    <w:lvl w:ilvl="0">
      <w:start w:val="3"/>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0260E4"/>
    <w:multiLevelType w:val="hybridMultilevel"/>
    <w:tmpl w:val="79C4F1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357FC5"/>
    <w:multiLevelType w:val="hybridMultilevel"/>
    <w:tmpl w:val="CED412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D77"/>
    <w:multiLevelType w:val="hybridMultilevel"/>
    <w:tmpl w:val="A3EE8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41BC8"/>
    <w:multiLevelType w:val="hybridMultilevel"/>
    <w:tmpl w:val="F090895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9651B7"/>
    <w:multiLevelType w:val="hybridMultilevel"/>
    <w:tmpl w:val="34F8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6D5958"/>
    <w:multiLevelType w:val="hybridMultilevel"/>
    <w:tmpl w:val="E7BA70F6"/>
    <w:lvl w:ilvl="0" w:tplc="5978B68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135F42"/>
    <w:multiLevelType w:val="hybridMultilevel"/>
    <w:tmpl w:val="7B82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B6B70"/>
    <w:multiLevelType w:val="multilevel"/>
    <w:tmpl w:val="265C0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6186F"/>
    <w:multiLevelType w:val="hybridMultilevel"/>
    <w:tmpl w:val="2C88A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7109C4"/>
    <w:multiLevelType w:val="hybridMultilevel"/>
    <w:tmpl w:val="ADD8A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46F92"/>
    <w:multiLevelType w:val="hybridMultilevel"/>
    <w:tmpl w:val="EB54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C75AD"/>
    <w:multiLevelType w:val="hybridMultilevel"/>
    <w:tmpl w:val="7FD465D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3" w15:restartNumberingAfterBreak="0">
    <w:nsid w:val="2DC6361F"/>
    <w:multiLevelType w:val="hybridMultilevel"/>
    <w:tmpl w:val="A2B69F7E"/>
    <w:lvl w:ilvl="0" w:tplc="F236A8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EED7EA1"/>
    <w:multiLevelType w:val="hybridMultilevel"/>
    <w:tmpl w:val="594C2E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582963"/>
    <w:multiLevelType w:val="hybridMultilevel"/>
    <w:tmpl w:val="06E6F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C6178F"/>
    <w:multiLevelType w:val="multilevel"/>
    <w:tmpl w:val="1028422E"/>
    <w:lvl w:ilvl="0">
      <w:start w:val="3"/>
      <w:numFmt w:val="decimal"/>
      <w:lvlText w:val="%1"/>
      <w:lvlJc w:val="left"/>
      <w:pPr>
        <w:ind w:left="420" w:hanging="420"/>
      </w:pPr>
      <w:rPr>
        <w:rFonts w:hint="default"/>
        <w:b/>
        <w:color w:val="000000"/>
      </w:rPr>
    </w:lvl>
    <w:lvl w:ilvl="1">
      <w:start w:val="10"/>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385B4CC1"/>
    <w:multiLevelType w:val="hybridMultilevel"/>
    <w:tmpl w:val="885A7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5123"/>
    <w:multiLevelType w:val="hybridMultilevel"/>
    <w:tmpl w:val="080C1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E81181E"/>
    <w:multiLevelType w:val="multilevel"/>
    <w:tmpl w:val="DD56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113D2"/>
    <w:multiLevelType w:val="hybridMultilevel"/>
    <w:tmpl w:val="3626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57C1B"/>
    <w:multiLevelType w:val="hybridMultilevel"/>
    <w:tmpl w:val="E892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54021"/>
    <w:multiLevelType w:val="hybridMultilevel"/>
    <w:tmpl w:val="DFE87B84"/>
    <w:lvl w:ilvl="0" w:tplc="D96A5CC8">
      <w:start w:val="10"/>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03012F"/>
    <w:multiLevelType w:val="hybridMultilevel"/>
    <w:tmpl w:val="3198EAE2"/>
    <w:lvl w:ilvl="0" w:tplc="7C424F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18B765A"/>
    <w:multiLevelType w:val="hybridMultilevel"/>
    <w:tmpl w:val="3FDA0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93321E"/>
    <w:multiLevelType w:val="hybridMultilevel"/>
    <w:tmpl w:val="C7FA6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E16D9"/>
    <w:multiLevelType w:val="hybridMultilevel"/>
    <w:tmpl w:val="530ED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F276C9"/>
    <w:multiLevelType w:val="multilevel"/>
    <w:tmpl w:val="A2820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030BF6"/>
    <w:multiLevelType w:val="hybridMultilevel"/>
    <w:tmpl w:val="07E644F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9" w15:restartNumberingAfterBreak="0">
    <w:nsid w:val="69BD3451"/>
    <w:multiLevelType w:val="hybridMultilevel"/>
    <w:tmpl w:val="8A660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AF090B"/>
    <w:multiLevelType w:val="hybridMultilevel"/>
    <w:tmpl w:val="5DDE7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607175">
    <w:abstractNumId w:val="25"/>
  </w:num>
  <w:num w:numId="2" w16cid:durableId="303318364">
    <w:abstractNumId w:val="16"/>
  </w:num>
  <w:num w:numId="3" w16cid:durableId="663238508">
    <w:abstractNumId w:val="27"/>
  </w:num>
  <w:num w:numId="4" w16cid:durableId="1895699711">
    <w:abstractNumId w:val="0"/>
  </w:num>
  <w:num w:numId="5" w16cid:durableId="673727881">
    <w:abstractNumId w:val="13"/>
  </w:num>
  <w:num w:numId="6" w16cid:durableId="1345207273">
    <w:abstractNumId w:val="23"/>
  </w:num>
  <w:num w:numId="7" w16cid:durableId="389885133">
    <w:abstractNumId w:val="11"/>
  </w:num>
  <w:num w:numId="8" w16cid:durableId="1688018301">
    <w:abstractNumId w:val="24"/>
  </w:num>
  <w:num w:numId="9" w16cid:durableId="2046442937">
    <w:abstractNumId w:val="5"/>
  </w:num>
  <w:num w:numId="10" w16cid:durableId="815532170">
    <w:abstractNumId w:val="3"/>
  </w:num>
  <w:num w:numId="11" w16cid:durableId="1070926947">
    <w:abstractNumId w:val="30"/>
  </w:num>
  <w:num w:numId="12" w16cid:durableId="1490057499">
    <w:abstractNumId w:val="28"/>
  </w:num>
  <w:num w:numId="13" w16cid:durableId="1095054721">
    <w:abstractNumId w:val="12"/>
  </w:num>
  <w:num w:numId="14" w16cid:durableId="1643651283">
    <w:abstractNumId w:val="10"/>
  </w:num>
  <w:num w:numId="15" w16cid:durableId="1864243787">
    <w:abstractNumId w:val="17"/>
  </w:num>
  <w:num w:numId="16" w16cid:durableId="1755780503">
    <w:abstractNumId w:val="15"/>
  </w:num>
  <w:num w:numId="17" w16cid:durableId="1995909466">
    <w:abstractNumId w:val="7"/>
  </w:num>
  <w:num w:numId="18" w16cid:durableId="584337950">
    <w:abstractNumId w:val="4"/>
  </w:num>
  <w:num w:numId="19" w16cid:durableId="680013648">
    <w:abstractNumId w:val="18"/>
  </w:num>
  <w:num w:numId="20" w16cid:durableId="1141729030">
    <w:abstractNumId w:val="14"/>
  </w:num>
  <w:num w:numId="21" w16cid:durableId="751240659">
    <w:abstractNumId w:val="19"/>
  </w:num>
  <w:num w:numId="22" w16cid:durableId="330721484">
    <w:abstractNumId w:val="2"/>
  </w:num>
  <w:num w:numId="23" w16cid:durableId="461457770">
    <w:abstractNumId w:val="21"/>
  </w:num>
  <w:num w:numId="24" w16cid:durableId="1021319811">
    <w:abstractNumId w:val="20"/>
  </w:num>
  <w:num w:numId="25" w16cid:durableId="1551578279">
    <w:abstractNumId w:val="26"/>
  </w:num>
  <w:num w:numId="26" w16cid:durableId="402920727">
    <w:abstractNumId w:val="29"/>
  </w:num>
  <w:num w:numId="27" w16cid:durableId="923221937">
    <w:abstractNumId w:val="1"/>
  </w:num>
  <w:num w:numId="28" w16cid:durableId="576284211">
    <w:abstractNumId w:val="9"/>
  </w:num>
  <w:num w:numId="29" w16cid:durableId="1772359085">
    <w:abstractNumId w:val="8"/>
  </w:num>
  <w:num w:numId="30" w16cid:durableId="387806962">
    <w:abstractNumId w:val="6"/>
  </w:num>
  <w:num w:numId="31" w16cid:durableId="1698656115">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70"/>
    <w:rsid w:val="00076FE8"/>
    <w:rsid w:val="000776D3"/>
    <w:rsid w:val="000D7190"/>
    <w:rsid w:val="00105770"/>
    <w:rsid w:val="00201E47"/>
    <w:rsid w:val="002B2432"/>
    <w:rsid w:val="002D1D39"/>
    <w:rsid w:val="002F3158"/>
    <w:rsid w:val="003364F2"/>
    <w:rsid w:val="00352B2E"/>
    <w:rsid w:val="00412EA7"/>
    <w:rsid w:val="00576384"/>
    <w:rsid w:val="0058204D"/>
    <w:rsid w:val="00693931"/>
    <w:rsid w:val="006A7812"/>
    <w:rsid w:val="006E2D7D"/>
    <w:rsid w:val="00714CBC"/>
    <w:rsid w:val="007F01DE"/>
    <w:rsid w:val="00814BA2"/>
    <w:rsid w:val="00866654"/>
    <w:rsid w:val="008B04E4"/>
    <w:rsid w:val="008B6821"/>
    <w:rsid w:val="009E4BC0"/>
    <w:rsid w:val="00A3326D"/>
    <w:rsid w:val="00AA3C05"/>
    <w:rsid w:val="00AB6C89"/>
    <w:rsid w:val="00AB6E46"/>
    <w:rsid w:val="00B52C95"/>
    <w:rsid w:val="00B5309A"/>
    <w:rsid w:val="00BA7329"/>
    <w:rsid w:val="00C16134"/>
    <w:rsid w:val="00C71D80"/>
    <w:rsid w:val="00DA1283"/>
    <w:rsid w:val="00DF6087"/>
    <w:rsid w:val="00E16C6D"/>
    <w:rsid w:val="00E623E1"/>
    <w:rsid w:val="00E70A0E"/>
    <w:rsid w:val="00EB7833"/>
    <w:rsid w:val="00F77A3C"/>
    <w:rsid w:val="00FA0FC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44A9"/>
  <w15:chartTrackingRefBased/>
  <w15:docId w15:val="{76EEDF62-8C57-8B47-9D8C-AAD4A11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70"/>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770"/>
    <w:pPr>
      <w:jc w:val="both"/>
    </w:pPr>
    <w:rPr>
      <w:rFonts w:ascii="Times New Roman" w:eastAsia="Times New Roman" w:hAnsi="Times New Roman" w:cs="Times New Roman"/>
      <w:szCs w:val="24"/>
      <w:lang w:val="en-US" w:bidi="ar-SA"/>
    </w:rPr>
  </w:style>
  <w:style w:type="table" w:customStyle="1" w:styleId="TableGrid22">
    <w:name w:val="Table Grid22"/>
    <w:basedOn w:val="TableNormal"/>
    <w:uiPriority w:val="59"/>
    <w:rsid w:val="00105770"/>
    <w:rPr>
      <w:rFonts w:ascii="Times New Roman" w:eastAsia="Times New Roman" w:hAnsi="Times New Roman"/>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6134"/>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9E4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6C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Bullets,Citation List,Resume Title,Paragraph,Graphic,Liste 1,References,List Paragraph (numbered (a)),ListBullet Paragraph,Numbered Paragraph,Main numbered paragraph,Numbered List Paragraph,123 List Paragraph"/>
    <w:basedOn w:val="Normal"/>
    <w:link w:val="ListParagraphChar"/>
    <w:uiPriority w:val="1"/>
    <w:qFormat/>
    <w:rsid w:val="00E16C6D"/>
    <w:pPr>
      <w:ind w:left="720"/>
      <w:contextualSpacing/>
    </w:pPr>
  </w:style>
  <w:style w:type="character" w:styleId="Strong">
    <w:name w:val="Strong"/>
    <w:basedOn w:val="DefaultParagraphFont"/>
    <w:uiPriority w:val="22"/>
    <w:qFormat/>
    <w:rsid w:val="00E16C6D"/>
    <w:rPr>
      <w:b/>
      <w:bCs/>
    </w:rPr>
  </w:style>
  <w:style w:type="character" w:customStyle="1" w:styleId="ListParagraphChar">
    <w:name w:val="List Paragraph Char"/>
    <w:aliases w:val="Bullets Char,Citation List Char,Resume Title Char,Paragraph Char,Graphic Char,Liste 1 Char,References Char,List Paragraph (numbered (a)) Char,ListBullet Paragraph Char,Numbered Paragraph Char,Main numbered paragraph Char"/>
    <w:link w:val="ListParagraph"/>
    <w:uiPriority w:val="1"/>
    <w:qFormat/>
    <w:locked/>
    <w:rsid w:val="00E16C6D"/>
    <w:rPr>
      <w:sz w:val="22"/>
      <w:szCs w:val="22"/>
      <w:lang w:val="en-US" w:bidi="ar-SA"/>
    </w:rPr>
  </w:style>
  <w:style w:type="paragraph" w:styleId="Bibliography">
    <w:name w:val="Bibliography"/>
    <w:basedOn w:val="Normal"/>
    <w:next w:val="Normal"/>
    <w:uiPriority w:val="37"/>
    <w:unhideWhenUsed/>
    <w:rsid w:val="00E16C6D"/>
    <w:pPr>
      <w:tabs>
        <w:tab w:val="left" w:pos="380"/>
      </w:tabs>
      <w:spacing w:after="240" w:line="240" w:lineRule="auto"/>
      <w:ind w:left="384" w:hanging="384"/>
    </w:pPr>
  </w:style>
  <w:style w:type="character" w:customStyle="1" w:styleId="NoSpacingChar">
    <w:name w:val="No Spacing Char"/>
    <w:link w:val="NoSpacing"/>
    <w:uiPriority w:val="1"/>
    <w:locked/>
    <w:rsid w:val="00E16C6D"/>
    <w:rPr>
      <w:rFonts w:ascii="Times New Roman" w:eastAsia="Times New Roman" w:hAnsi="Times New Roman" w:cs="Times New Roman"/>
      <w:szCs w:val="24"/>
      <w:lang w:val="en-US" w:bidi="ar-SA"/>
    </w:rPr>
  </w:style>
  <w:style w:type="character" w:styleId="Hyperlink">
    <w:name w:val="Hyperlink"/>
    <w:basedOn w:val="DefaultParagraphFont"/>
    <w:uiPriority w:val="99"/>
    <w:unhideWhenUsed/>
    <w:rsid w:val="00693931"/>
    <w:rPr>
      <w:color w:val="0000FF"/>
      <w:u w:val="single"/>
    </w:rPr>
  </w:style>
  <w:style w:type="character" w:customStyle="1" w:styleId="UnresolvedMention1">
    <w:name w:val="Unresolved Mention1"/>
    <w:basedOn w:val="DefaultParagraphFont"/>
    <w:uiPriority w:val="99"/>
    <w:semiHidden/>
    <w:unhideWhenUsed/>
    <w:rsid w:val="00693931"/>
    <w:rPr>
      <w:color w:val="605E5C"/>
      <w:shd w:val="clear" w:color="auto" w:fill="E1DFDD"/>
    </w:rPr>
  </w:style>
  <w:style w:type="character" w:styleId="FollowedHyperlink">
    <w:name w:val="FollowedHyperlink"/>
    <w:basedOn w:val="DefaultParagraphFont"/>
    <w:uiPriority w:val="99"/>
    <w:semiHidden/>
    <w:unhideWhenUsed/>
    <w:rsid w:val="00693931"/>
    <w:rPr>
      <w:color w:val="954F72" w:themeColor="followedHyperlink"/>
      <w:u w:val="single"/>
    </w:rPr>
  </w:style>
  <w:style w:type="character" w:styleId="PlaceholderText">
    <w:name w:val="Placeholder Text"/>
    <w:basedOn w:val="DefaultParagraphFont"/>
    <w:uiPriority w:val="99"/>
    <w:semiHidden/>
    <w:rsid w:val="00693931"/>
    <w:rPr>
      <w:color w:val="808080"/>
    </w:rPr>
  </w:style>
  <w:style w:type="character" w:customStyle="1" w:styleId="freebirdformviewercomponentsquestionbaserequiredasterisk">
    <w:name w:val="freebirdformviewercomponentsquestionbaserequiredasterisk"/>
    <w:basedOn w:val="DefaultParagraphFont"/>
    <w:rsid w:val="00693931"/>
  </w:style>
  <w:style w:type="character" w:customStyle="1" w:styleId="appsmaterialwiztoggleradiogroupgroupcontent">
    <w:name w:val="appsmaterialwiztoggleradiogroupgroupcontent"/>
    <w:basedOn w:val="DefaultParagraphFont"/>
    <w:rsid w:val="00693931"/>
  </w:style>
  <w:style w:type="character" w:customStyle="1" w:styleId="docssharedwiztogglelabeledlabeltext">
    <w:name w:val="docssharedwiztogglelabeledlabeltext"/>
    <w:basedOn w:val="DefaultParagraphFont"/>
    <w:rsid w:val="00693931"/>
  </w:style>
  <w:style w:type="paragraph" w:styleId="BalloonText">
    <w:name w:val="Balloon Text"/>
    <w:basedOn w:val="Normal"/>
    <w:link w:val="BalloonTextChar"/>
    <w:uiPriority w:val="99"/>
    <w:semiHidden/>
    <w:unhideWhenUsed/>
    <w:rsid w:val="00693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31"/>
    <w:rPr>
      <w:rFonts w:ascii="Tahoma" w:hAnsi="Tahoma" w:cs="Tahoma"/>
      <w:sz w:val="16"/>
      <w:szCs w:val="16"/>
      <w:lang w:val="en-US" w:bidi="ar-SA"/>
    </w:rPr>
  </w:style>
  <w:style w:type="table" w:customStyle="1" w:styleId="GridTable4-Accent11">
    <w:name w:val="Grid Table 4 - Accent 11"/>
    <w:basedOn w:val="TableNormal"/>
    <w:uiPriority w:val="49"/>
    <w:rsid w:val="00693931"/>
    <w:rPr>
      <w:sz w:val="22"/>
      <w:szCs w:val="22"/>
      <w:lang w:val="en-US"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93931"/>
    <w:pPr>
      <w:autoSpaceDE w:val="0"/>
      <w:autoSpaceDN w:val="0"/>
      <w:adjustRightInd w:val="0"/>
    </w:pPr>
    <w:rPr>
      <w:rFonts w:ascii="Times New Roman" w:eastAsiaTheme="minorEastAsia" w:hAnsi="Times New Roman" w:cs="Times New Roman"/>
      <w:color w:val="000000"/>
      <w:szCs w:val="24"/>
      <w:lang w:val="en-US" w:bidi="ar-SA"/>
    </w:rPr>
  </w:style>
  <w:style w:type="paragraph" w:styleId="Header">
    <w:name w:val="header"/>
    <w:basedOn w:val="Normal"/>
    <w:link w:val="HeaderChar"/>
    <w:uiPriority w:val="99"/>
    <w:unhideWhenUsed/>
    <w:rsid w:val="00693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31"/>
    <w:rPr>
      <w:sz w:val="22"/>
      <w:szCs w:val="22"/>
      <w:lang w:val="en-US" w:bidi="ar-SA"/>
    </w:rPr>
  </w:style>
  <w:style w:type="paragraph" w:styleId="Footer">
    <w:name w:val="footer"/>
    <w:basedOn w:val="Normal"/>
    <w:link w:val="FooterChar"/>
    <w:uiPriority w:val="99"/>
    <w:unhideWhenUsed/>
    <w:rsid w:val="00693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31"/>
    <w:rPr>
      <w:sz w:val="22"/>
      <w:szCs w:val="22"/>
      <w:lang w:val="en-US" w:bidi="ar-SA"/>
    </w:rPr>
  </w:style>
  <w:style w:type="character" w:styleId="PageNumber">
    <w:name w:val="page number"/>
    <w:basedOn w:val="DefaultParagraphFont"/>
    <w:uiPriority w:val="99"/>
    <w:semiHidden/>
    <w:unhideWhenUsed/>
    <w:rsid w:val="0033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59</Pages>
  <Words>53637</Words>
  <Characters>305731</Characters>
  <Application>Microsoft Office Word</Application>
  <DocSecurity>0</DocSecurity>
  <Lines>2547</Lines>
  <Paragraphs>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Tamzid Hasan</dc:creator>
  <cp:keywords/>
  <dc:description/>
  <cp:lastModifiedBy>Md Tamzid Hasan</cp:lastModifiedBy>
  <cp:revision>21</cp:revision>
  <dcterms:created xsi:type="dcterms:W3CDTF">2022-09-24T11:41:00Z</dcterms:created>
  <dcterms:modified xsi:type="dcterms:W3CDTF">2022-11-06T08:14:00Z</dcterms:modified>
</cp:coreProperties>
</file>