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BCA4E18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2C9ECF1A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to improve their</w:t>
      </w:r>
      <w:r w:rsidR="001A5343">
        <w:rPr>
          <w:rFonts w:eastAsiaTheme="minorEastAsia" w:cs="Times New Roman"/>
          <w:i/>
          <w:kern w:val="0"/>
        </w:rPr>
        <w:t xml:space="preserve"> safety </w:t>
      </w:r>
      <w:r w:rsidR="001A5343">
        <w:rPr>
          <w:rFonts w:eastAsiaTheme="minorEastAsia" w:cs="Times New Roman" w:hint="eastAsia"/>
          <w:i/>
          <w:kern w:val="0"/>
        </w:rPr>
        <w:t>driving</w:t>
      </w:r>
      <w:r w:rsidR="00CA4BC8">
        <w:rPr>
          <w:rFonts w:eastAsiaTheme="minorEastAsia" w:cs="Times New Roman"/>
          <w:i/>
          <w:kern w:val="0"/>
        </w:rPr>
        <w:t xml:space="preserve"> behavior</w:t>
      </w:r>
      <w:r w:rsidR="00990B99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>
        <w:rPr>
          <w:rFonts w:eastAsiaTheme="minorEastAsia" w:cs="Times New Roman" w:hint="eastAsia"/>
          <w:i/>
          <w:kern w:val="0"/>
        </w:rPr>
        <w:t>individua</w:t>
      </w:r>
      <w:r w:rsidR="001A5343">
        <w:rPr>
          <w:rFonts w:eastAsiaTheme="minorEastAsia" w:cs="Times New Roman"/>
          <w:i/>
          <w:kern w:val="0"/>
        </w:rPr>
        <w:t>’</w:t>
      </w:r>
      <w:r w:rsidR="001A5343">
        <w:rPr>
          <w:rFonts w:eastAsiaTheme="minorEastAsia" w:cs="Times New Roman" w:hint="eastAsia"/>
          <w:i/>
          <w:kern w:val="0"/>
        </w:rPr>
        <w:t>s</w:t>
      </w:r>
      <w:r w:rsidR="001A5343">
        <w:rPr>
          <w:rFonts w:eastAsiaTheme="minorEastAsia" w:cs="Times New Roman"/>
          <w:i/>
          <w:kern w:val="0"/>
        </w:rPr>
        <w:t xml:space="preserve"> driving behavior changing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FF78AD">
        <w:rPr>
          <w:rFonts w:eastAsiaTheme="minorEastAsia" w:cs="Times New Roman"/>
          <w:i/>
          <w:kern w:val="0"/>
        </w:rPr>
        <w:t>motivatio</w:t>
      </w:r>
      <w:r w:rsidR="007906E3">
        <w:rPr>
          <w:rFonts w:eastAsiaTheme="minorEastAsia" w:cs="Times New Roman"/>
          <w:i/>
          <w:kern w:val="0"/>
        </w:rPr>
        <w:t>n</w:t>
      </w:r>
      <w:r w:rsidR="00723B66">
        <w:rPr>
          <w:rFonts w:eastAsiaTheme="minorEastAsia" w:cs="Times New Roman"/>
          <w:i/>
          <w:kern w:val="0"/>
        </w:rPr>
        <w:t>al</w:t>
      </w:r>
      <w:r w:rsidR="007906E3" w:rsidRPr="00FF78AD">
        <w:rPr>
          <w:rFonts w:eastAsiaTheme="minorEastAsia" w:cs="Times New Roman"/>
          <w:i/>
          <w:kern w:val="0"/>
        </w:rPr>
        <w:t xml:space="preserve"> theor</w:t>
      </w:r>
      <w:r w:rsidR="007906E3">
        <w:rPr>
          <w:rFonts w:eastAsiaTheme="minorEastAsia" w:cs="Times New Roman"/>
          <w:i/>
          <w:kern w:val="0"/>
        </w:rPr>
        <w:t>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the</w:t>
      </w:r>
      <w:r w:rsidR="00A34D30">
        <w:rPr>
          <w:rFonts w:eastAsiaTheme="minorEastAsia" w:cs="Times New Roman"/>
          <w:i/>
          <w:kern w:val="0"/>
        </w:rPr>
        <w:t xml:space="preserve"> </w:t>
      </w:r>
      <w:r w:rsidR="008154CB">
        <w:rPr>
          <w:rFonts w:eastAsiaTheme="minorEastAsia" w:cs="Times New Roman"/>
          <w:i/>
          <w:kern w:val="0"/>
        </w:rPr>
        <w:t xml:space="preserve">driving-assistant </w:t>
      </w:r>
      <w:r w:rsidR="00A34D30">
        <w:rPr>
          <w:rFonts w:eastAsiaTheme="minorEastAsia" w:cs="Times New Roman"/>
          <w:i/>
          <w:kern w:val="0"/>
        </w:rPr>
        <w:t>app usage</w:t>
      </w:r>
      <w:r w:rsidR="00B65115" w:rsidRPr="00B65115">
        <w:rPr>
          <w:rFonts w:eastAsiaTheme="minorEastAsia" w:cs="Times New Roman"/>
          <w:i/>
          <w:kern w:val="0"/>
        </w:rPr>
        <w:t xml:space="preserve"> (as well as </w:t>
      </w:r>
      <w:r w:rsidR="00C5345F">
        <w:rPr>
          <w:rFonts w:eastAsiaTheme="minorEastAsia" w:cs="Times New Roman"/>
          <w:i/>
          <w:kern w:val="0"/>
        </w:rPr>
        <w:t>OBD device usage</w:t>
      </w:r>
      <w:r w:rsidR="00B65115" w:rsidRPr="00B65115">
        <w:rPr>
          <w:rFonts w:eastAsiaTheme="minorEastAsia" w:cs="Times New Roman"/>
          <w:i/>
          <w:kern w:val="0"/>
        </w:rPr>
        <w:t xml:space="preserve">) influences </w:t>
      </w:r>
      <w:r w:rsidR="00C5345F">
        <w:rPr>
          <w:rFonts w:eastAsiaTheme="minorEastAsia" w:cs="Times New Roman"/>
          <w:i/>
          <w:kern w:val="0"/>
        </w:rPr>
        <w:t xml:space="preserve">driver’s behavior changing and further influence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>collect the individual App usage and behavior</w:t>
      </w:r>
      <w:r w:rsidR="00D234C7">
        <w:rPr>
          <w:rFonts w:eastAsiaTheme="minorEastAsia" w:cs="Times New Roman"/>
          <w:i/>
          <w:kern w:val="0"/>
        </w:rPr>
        <w:t>al</w:t>
      </w:r>
      <w:r w:rsidR="00F310B9">
        <w:rPr>
          <w:rFonts w:eastAsiaTheme="minorEastAsia" w:cs="Times New Roman"/>
          <w:i/>
          <w:kern w:val="0"/>
        </w:rPr>
        <w:t xml:space="preserve"> data</w:t>
      </w:r>
      <w:r w:rsidR="002B2C92">
        <w:rPr>
          <w:rFonts w:eastAsiaTheme="minorEastAsia" w:cs="Times New Roman"/>
          <w:i/>
          <w:kern w:val="0"/>
        </w:rPr>
        <w:t xml:space="preserve"> from 60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>The research results will benefit both IT designer and drivers theoretically and practically.</w:t>
      </w:r>
    </w:p>
    <w:p w14:paraId="729B9A41" w14:textId="4C7509AF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>, motivation</w:t>
      </w:r>
      <w:r w:rsidR="00A54655">
        <w:rPr>
          <w:rFonts w:eastAsia="宋体" w:cs="Times New Roman"/>
          <w:kern w:val="0"/>
          <w:szCs w:val="20"/>
        </w:rPr>
        <w:t>al</w:t>
      </w:r>
      <w:r w:rsidR="001078EE">
        <w:rPr>
          <w:rFonts w:eastAsia="宋体" w:cs="Times New Roman"/>
          <w:kern w:val="0"/>
          <w:szCs w:val="20"/>
        </w:rPr>
        <w:t xml:space="preserve"> theory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1ED6FA39" w14:textId="3FB66E9B" w:rsidR="00113CFE" w:rsidRPr="0095582F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Internet of vehicles 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>companies are paying attention to leverage 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 xml:space="preserve">he rapid development of IT brings many gadgets with it, such as </w:t>
      </w:r>
      <w:r w:rsidR="008935D1" w:rsidRPr="009B4C4C">
        <w:rPr>
          <w:rFonts w:eastAsia="宋体" w:cs="Times New Roman"/>
        </w:rPr>
        <w:t>mobile apps</w:t>
      </w:r>
      <w:r w:rsidR="008935D1" w:rsidRPr="009B4C4C">
        <w:rPr>
          <w:rFonts w:cs="Times New Roman"/>
        </w:rPr>
        <w:t xml:space="preserve">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5BFE7B72" w:rsidR="008935D1" w:rsidRDefault="002C3216" w:rsidP="00017296">
      <w:r>
        <w:rPr>
          <w:rFonts w:hint="eastAsia"/>
        </w:rPr>
        <w:t>Prior</w:t>
      </w:r>
      <w:r>
        <w:t xml:space="preserve"> </w:t>
      </w:r>
      <w:r w:rsidR="00EE0F24">
        <w:t>studies</w:t>
      </w:r>
      <w:r w:rsidR="00EE0F24">
        <w:rPr>
          <w:rFonts w:eastAsiaTheme="minorEastAsia"/>
        </w:rPr>
        <w:t xml:space="preserve"> </w:t>
      </w:r>
      <w:r w:rsidR="00EE0F24">
        <w:t xml:space="preserve">have </w:t>
      </w:r>
      <w:r w:rsidR="00335817" w:rsidRPr="00335817">
        <w:t>put more emphasis on</w:t>
      </w:r>
      <w:r w:rsidR="00EE0F24">
        <w:t xml:space="preserve"> </w:t>
      </w:r>
      <w:r w:rsidR="000D59A4">
        <w:rPr>
          <w:rFonts w:hint="eastAsia"/>
        </w:rPr>
        <w:t>IT</w:t>
      </w:r>
      <w:r w:rsidR="000D59A4">
        <w:t xml:space="preserve"> </w:t>
      </w:r>
      <w:r w:rsidR="00091131">
        <w:t xml:space="preserve">positive </w:t>
      </w:r>
      <w:r w:rsidR="00335817">
        <w:t>effects</w:t>
      </w:r>
      <w:r w:rsidR="00E779C1">
        <w:t>,</w:t>
      </w:r>
      <w:r w:rsidR="00EE0F24">
        <w:t xml:space="preserve"> including </w:t>
      </w:r>
      <w:r w:rsidR="00604D69">
        <w:t>promoting the development of</w:t>
      </w:r>
      <w:r w:rsidR="00205656">
        <w:t xml:space="preserve"> </w:t>
      </w:r>
      <w:r w:rsidR="00EE0F24">
        <w:lastRenderedPageBreak/>
        <w:t xml:space="preserve">health </w:t>
      </w:r>
      <w:r w:rsidR="000F79DE">
        <w:t>care</w:t>
      </w:r>
      <w:r w:rsidR="00EE0F24">
        <w:t xml:space="preserve">, education,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434417">
        <w:rPr>
          <w:rFonts w:hint="eastAsia"/>
        </w:rPr>
        <w:t>Parts</w:t>
      </w:r>
      <w:r w:rsidR="00434417">
        <w:t xml:space="preserve"> </w:t>
      </w:r>
      <w:r w:rsidR="00434417">
        <w:rPr>
          <w:rFonts w:hint="eastAsia"/>
        </w:rPr>
        <w:t>of</w:t>
      </w:r>
      <w:r w:rsidR="009A2BD6" w:rsidRPr="009A2BD6">
        <w:t xml:space="preserve"> researchers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t>to</w:t>
      </w:r>
      <w:r w:rsidR="00434417">
        <w:t xml:space="preserve"> </w:t>
      </w:r>
      <w:r w:rsidR="00434417">
        <w:rPr>
          <w:rFonts w:hint="eastAsia"/>
        </w:rPr>
        <w:t>exploring</w:t>
      </w:r>
      <w:r w:rsidR="00434417"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5F2C5E">
        <w:t>driving safety</w:t>
      </w:r>
      <w:r w:rsidR="00CB0B26">
        <w:t xml:space="preserve">. 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 xml:space="preserve">to </w:t>
      </w:r>
      <w:r w:rsidR="00434417">
        <w:rPr>
          <w:rFonts w:hint="eastAsia"/>
        </w:rPr>
        <w:t>leverage</w:t>
      </w:r>
      <w:r w:rsidR="00434417">
        <w:t xml:space="preserve"> </w:t>
      </w:r>
      <w:r w:rsidR="00CB0B26">
        <w:t>a</w:t>
      </w:r>
      <w:r w:rsidR="004F61A8">
        <w:t xml:space="preserve"> natural </w:t>
      </w:r>
      <w:r w:rsidR="00CB0B26">
        <w:t xml:space="preserve">experiment to </w:t>
      </w:r>
      <w:r w:rsidR="00434417">
        <w:rPr>
          <w:rFonts w:hint="eastAsia"/>
        </w:rPr>
        <w:t>investigate</w:t>
      </w:r>
      <w:r w:rsidR="00434417">
        <w:t xml:space="preserve"> </w:t>
      </w:r>
      <w:r w:rsidR="00593AD1">
        <w:t xml:space="preserve">the </w:t>
      </w:r>
      <w:r w:rsidR="00D40136">
        <w:rPr>
          <w:rFonts w:hint="eastAsia"/>
        </w:rPr>
        <w:t>c</w:t>
      </w:r>
      <w:r w:rsidR="00D40136">
        <w:t xml:space="preserve">hange in </w:t>
      </w:r>
      <w:r w:rsidR="00434417">
        <w:rPr>
          <w:rFonts w:hint="eastAsia"/>
        </w:rPr>
        <w:t>individual</w:t>
      </w:r>
      <w:r w:rsidR="00434417">
        <w:t xml:space="preserve"> </w:t>
      </w:r>
      <w:r w:rsidR="00593AD1">
        <w:t>driv</w:t>
      </w:r>
      <w:r w:rsidR="001E6FA8">
        <w:t>ing</w:t>
      </w:r>
      <w:r w:rsidR="00D40136">
        <w:t xml:space="preserve"> </w:t>
      </w:r>
      <w:r w:rsidR="00593AD1">
        <w:t>behavior and</w:t>
      </w:r>
      <w:r w:rsidR="002A480E">
        <w:t xml:space="preserve"> </w:t>
      </w:r>
      <w:r w:rsidR="00127F7E">
        <w:t xml:space="preserve">to assess </w:t>
      </w:r>
      <w:r w:rsidR="002A480E">
        <w:t>the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726D68BF" w:rsidR="005B6745" w:rsidRPr="006222B3" w:rsidRDefault="002A7E5D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Studies show that </w:t>
      </w:r>
      <w:r w:rsidR="00BB2FD9" w:rsidRPr="008A6321">
        <w:rPr>
          <w:rFonts w:eastAsia="宋体" w:cs="Times New Roman"/>
        </w:rPr>
        <w:t xml:space="preserve">IT usage </w:t>
      </w:r>
      <w:r w:rsidR="00BB2FD9">
        <w:rPr>
          <w:rFonts w:eastAsia="宋体" w:cs="Times New Roman"/>
        </w:rPr>
        <w:t>is</w:t>
      </w:r>
      <w:r w:rsidR="00BB2FD9" w:rsidRPr="008A6321">
        <w:rPr>
          <w:rFonts w:eastAsia="宋体" w:cs="Times New Roman"/>
        </w:rPr>
        <w:t xml:space="preserve"> a key driver of</w:t>
      </w:r>
      <w:r w:rsidR="00BB2FD9">
        <w:rPr>
          <w:rFonts w:eastAsia="宋体" w:cs="Times New Roman" w:hint="eastAsia"/>
        </w:rPr>
        <w:t xml:space="preserve"> </w:t>
      </w:r>
      <w:r w:rsidR="00BB2FD9">
        <w:rPr>
          <w:rFonts w:eastAsia="宋体" w:cs="Times New Roman"/>
        </w:rPr>
        <w:t xml:space="preserve">good </w:t>
      </w:r>
      <w:r w:rsidR="00BB2FD9" w:rsidRPr="008A6321">
        <w:rPr>
          <w:rFonts w:eastAsia="宋体" w:cs="Times New Roman"/>
        </w:rPr>
        <w:t>organizational performance</w:t>
      </w:r>
      <w:r w:rsidR="00BB2FD9">
        <w:rPr>
          <w:rFonts w:eastAsia="宋体" w:cs="Times New Roman"/>
        </w:rPr>
        <w:t xml:space="preserve"> and can e</w:t>
      </w:r>
      <w:r w:rsidR="00BB2FD9" w:rsidRPr="005B3EDF">
        <w:rPr>
          <w:rFonts w:eastAsia="宋体" w:cs="Times New Roman"/>
        </w:rPr>
        <w:t>ffectively improve productivity</w:t>
      </w:r>
      <w:r w:rsidR="00BB2FD9">
        <w:rPr>
          <w:rFonts w:eastAsia="宋体" w:cs="Times New Roman"/>
        </w:rPr>
        <w:t xml:space="preserve"> </w:t>
      </w:r>
      <w:r w:rsidR="00BB2FD9">
        <w:rPr>
          <w:rFonts w:eastAsia="宋体" w:cs="Times New Roman"/>
        </w:rPr>
        <w:fldChar w:fldCharType="begin"/>
      </w:r>
      <w:r w:rsidR="00BB2FD9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>
        <w:rPr>
          <w:rFonts w:eastAsia="宋体" w:cs="Times New Roman"/>
        </w:rPr>
        <w:fldChar w:fldCharType="separate"/>
      </w:r>
      <w:r w:rsidR="00BB2FD9">
        <w:rPr>
          <w:rFonts w:eastAsia="宋体" w:cs="Times New Roman"/>
          <w:noProof/>
        </w:rPr>
        <w:t>(Devaraj and Kohli 2003; Hitt and Brynjolfsson 1996)</w:t>
      </w:r>
      <w:r w:rsidR="00BB2FD9">
        <w:rPr>
          <w:rFonts w:eastAsia="宋体" w:cs="Times New Roman"/>
        </w:rPr>
        <w:fldChar w:fldCharType="end"/>
      </w:r>
      <w:r w:rsidR="00BB2FD9" w:rsidRPr="008A6321">
        <w:rPr>
          <w:rFonts w:eastAsia="宋体" w:cs="Times New Roman"/>
        </w:rPr>
        <w:t>.</w:t>
      </w:r>
      <w:r w:rsidR="009C295A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Recently, </w:t>
      </w:r>
      <w:r w:rsidR="005B6745" w:rsidRPr="002613E4">
        <w:rPr>
          <w:rFonts w:eastAsia="宋体" w:cs="Times New Roman"/>
        </w:rPr>
        <w:t>I</w:t>
      </w:r>
      <w:r w:rsidR="005B6745">
        <w:rPr>
          <w:rFonts w:eastAsia="宋体" w:cs="Times New Roman"/>
        </w:rPr>
        <w:t>T has been used for the purpose of environmental protection.</w:t>
      </w:r>
      <w:r w:rsidR="00625864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Prior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researchers</w:t>
      </w:r>
      <w:r w:rsidR="007B18F9">
        <w:rPr>
          <w:rFonts w:eastAsia="宋体" w:cs="Times New Roman"/>
        </w:rPr>
        <w:t xml:space="preserve"> defin</w:t>
      </w:r>
      <w:r w:rsidR="007B18F9">
        <w:rPr>
          <w:rFonts w:eastAsia="宋体" w:cs="Times New Roman" w:hint="eastAsia"/>
        </w:rPr>
        <w:t>ed</w:t>
      </w:r>
      <w:r w:rsidR="007B18F9">
        <w:rPr>
          <w:rFonts w:eastAsia="宋体" w:cs="Times New Roman"/>
        </w:rPr>
        <w:t xml:space="preserve"> </w:t>
      </w:r>
      <w:r w:rsidR="007B18F9" w:rsidRPr="00642C4B">
        <w:rPr>
          <w:rFonts w:eastAsia="宋体" w:cs="Times New Roman"/>
        </w:rPr>
        <w:t xml:space="preserve">Green IT </w:t>
      </w:r>
      <w:r w:rsidR="007B18F9">
        <w:rPr>
          <w:rFonts w:eastAsia="宋体" w:cs="Times New Roman" w:hint="eastAsia"/>
        </w:rPr>
        <w:t>as</w:t>
      </w:r>
      <w:r w:rsidR="007B18F9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/>
        </w:rPr>
        <w:fldChar w:fldCharType="begin"/>
      </w:r>
      <w:r w:rsidR="007B18F9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>
        <w:rPr>
          <w:rFonts w:eastAsia="宋体" w:cs="Times New Roman"/>
        </w:rPr>
        <w:fldChar w:fldCharType="separate"/>
      </w:r>
      <w:r w:rsidR="007B18F9">
        <w:rPr>
          <w:rFonts w:eastAsia="宋体" w:cs="Times New Roman"/>
          <w:noProof/>
        </w:rPr>
        <w:t>(Pablos 2012)</w:t>
      </w:r>
      <w:r w:rsidR="007B18F9">
        <w:rPr>
          <w:rFonts w:eastAsia="宋体" w:cs="Times New Roman"/>
        </w:rPr>
        <w:fldChar w:fldCharType="end"/>
      </w:r>
      <w:r w:rsidR="007B18F9">
        <w:rPr>
          <w:rFonts w:eastAsia="宋体" w:cs="Times New Roman"/>
        </w:rPr>
        <w:t xml:space="preserve">. </w:t>
      </w:r>
      <w:r w:rsidR="005B6745" w:rsidRPr="001713CA">
        <w:rPr>
          <w:rFonts w:eastAsia="宋体" w:cs="Times New Roman"/>
        </w:rPr>
        <w:t>Green IT is p</w:t>
      </w:r>
      <w:r w:rsidR="005B6745">
        <w:rPr>
          <w:rFonts w:eastAsia="宋体" w:cs="Times New Roman"/>
        </w:rPr>
        <w:t>ut forward</w:t>
      </w:r>
      <w:r w:rsidR="005B6745" w:rsidRPr="001713CA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t>because of the urge</w:t>
      </w:r>
      <w:r w:rsidR="006967AE">
        <w:rPr>
          <w:rFonts w:eastAsia="宋体" w:cs="Times New Roman"/>
        </w:rPr>
        <w:t xml:space="preserve">nt need </w:t>
      </w:r>
      <w:r w:rsidR="007B18F9">
        <w:rPr>
          <w:rFonts w:eastAsia="宋体" w:cs="Times New Roman"/>
        </w:rPr>
        <w:t xml:space="preserve">for </w:t>
      </w:r>
      <w:r w:rsidR="00625864">
        <w:rPr>
          <w:rFonts w:eastAsia="宋体" w:cs="Times New Roman"/>
        </w:rPr>
        <w:t>sustain</w:t>
      </w:r>
      <w:r w:rsidR="007B18F9">
        <w:rPr>
          <w:rFonts w:eastAsia="宋体" w:cs="Times New Roman"/>
        </w:rPr>
        <w:t>able development</w:t>
      </w:r>
      <w:r w:rsidR="00625864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fldChar w:fldCharType="begin"/>
      </w:r>
      <w:r w:rsidR="00625864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>
        <w:rPr>
          <w:rFonts w:eastAsia="宋体" w:cs="Times New Roman"/>
        </w:rPr>
        <w:fldChar w:fldCharType="separate"/>
      </w:r>
      <w:r w:rsidR="00625864">
        <w:rPr>
          <w:rFonts w:eastAsia="宋体" w:cs="Times New Roman"/>
          <w:noProof/>
        </w:rPr>
        <w:t>(Lubin and Esty 2010)</w:t>
      </w:r>
      <w:r w:rsidR="00625864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  <w:r w:rsidR="005B6745" w:rsidRPr="00EA1C42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We will </w:t>
      </w:r>
      <w:r w:rsidR="001761DE">
        <w:rPr>
          <w:rFonts w:eastAsia="宋体" w:cs="Times New Roman"/>
        </w:rPr>
        <w:t xml:space="preserve">definitely </w:t>
      </w:r>
      <w:r w:rsidR="005B6745">
        <w:rPr>
          <w:rFonts w:eastAsia="宋体" w:cs="Times New Roman"/>
        </w:rPr>
        <w:t xml:space="preserve">benefit a lot from Green IT such as saving our money, </w:t>
      </w:r>
      <w:r w:rsidR="005B6745" w:rsidRPr="002D3DFB">
        <w:rPr>
          <w:rFonts w:eastAsia="宋体" w:cs="Times New Roman"/>
        </w:rPr>
        <w:t>improv</w:t>
      </w:r>
      <w:r w:rsidR="005B6745">
        <w:rPr>
          <w:rFonts w:eastAsia="宋体" w:cs="Times New Roman"/>
        </w:rPr>
        <w:t>ing</w:t>
      </w:r>
      <w:r w:rsidR="005B6745" w:rsidRPr="002D3DFB">
        <w:rPr>
          <w:rFonts w:eastAsia="宋体" w:cs="Times New Roman"/>
        </w:rPr>
        <w:t xml:space="preserve"> energy efficiency</w:t>
      </w:r>
      <w:r w:rsidR="005B6745">
        <w:rPr>
          <w:rFonts w:eastAsia="宋体" w:cs="Times New Roman"/>
        </w:rPr>
        <w:t xml:space="preserve">, </w:t>
      </w:r>
      <w:r w:rsidR="005B6745" w:rsidRPr="00A22745">
        <w:rPr>
          <w:rFonts w:eastAsia="宋体" w:cs="Times New Roman"/>
        </w:rPr>
        <w:t>lowering greenhouse gas emissions</w:t>
      </w:r>
      <w:r w:rsidR="005B6745">
        <w:rPr>
          <w:rFonts w:eastAsia="宋体" w:cs="Times New Roman"/>
        </w:rPr>
        <w:t xml:space="preserve"> and so on </w: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 </w:instrTex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EN.CITE.DATA </w:instrText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separate"/>
      </w:r>
      <w:r w:rsidR="005B6745">
        <w:rPr>
          <w:rFonts w:eastAsia="宋体" w:cs="Times New Roman"/>
          <w:noProof/>
        </w:rPr>
        <w:t>(Erek et al. 2011; Loeser et al. 2011; Murugesan 2008)</w:t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</w:p>
    <w:p w14:paraId="621A57FC" w14:textId="65A14D5D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6401A1B5" w14:textId="391F8815" w:rsidR="00337A6D" w:rsidRPr="002C0CF0" w:rsidRDefault="007047B4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="00337A6D" w:rsidRPr="00A170A1">
        <w:rPr>
          <w:rFonts w:cs="Times New Roman"/>
          <w:szCs w:val="21"/>
        </w:rPr>
        <w:t xml:space="preserve"> studies have assessed various contributing factors </w:t>
      </w:r>
      <w:r w:rsidR="00337A6D">
        <w:rPr>
          <w:rFonts w:cs="Times New Roman"/>
          <w:szCs w:val="21"/>
        </w:rPr>
        <w:t>in</w:t>
      </w:r>
      <w:r w:rsidR="00337A6D" w:rsidRPr="00A170A1">
        <w:rPr>
          <w:rFonts w:cs="Times New Roman"/>
          <w:szCs w:val="21"/>
        </w:rPr>
        <w:t xml:space="preserve"> driving risks</w:t>
      </w:r>
      <w:r w:rsidR="00337A6D">
        <w:rPr>
          <w:rFonts w:cs="Times New Roman"/>
          <w:szCs w:val="21"/>
        </w:rPr>
        <w:t xml:space="preserve">. </w:t>
      </w:r>
      <w:r w:rsidR="00D10AD0">
        <w:rPr>
          <w:rFonts w:cs="Times New Roman"/>
          <w:szCs w:val="21"/>
        </w:rPr>
        <w:t>Researchers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summarized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as</w:t>
      </w:r>
      <w:r w:rsidR="00337A6D">
        <w:rPr>
          <w:rFonts w:cs="Times New Roman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 </w:instrTex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EN.CITE.DATA </w:instrText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separate"/>
      </w:r>
      <w:r w:rsidR="00337A6D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1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1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>esearch often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means</w:t>
      </w:r>
      <w:r w:rsidR="00337A6D" w:rsidRPr="00191F8C">
        <w:rPr>
          <w:rFonts w:cs="Times New Roman"/>
          <w:szCs w:val="21"/>
        </w:rPr>
        <w:t xml:space="preserve"> the ways an individual chooses to drive</w:t>
      </w:r>
      <w:r w:rsidR="00B9532E">
        <w:rPr>
          <w:rFonts w:cs="Times New Roman"/>
          <w:szCs w:val="21"/>
        </w:rPr>
        <w:t xml:space="preserve"> </w:t>
      </w:r>
      <w:r w:rsidR="00337A6D"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 w:rsidR="00337A6D">
        <w:rPr>
          <w:rFonts w:cs="Times New Roman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</w:t>
      </w:r>
      <w:r w:rsidR="002C0CF0">
        <w:rPr>
          <w:rFonts w:eastAsiaTheme="minorEastAsia" w:cs="Times New Roman" w:hint="eastAsia"/>
          <w:szCs w:val="21"/>
        </w:rPr>
        <w:t xml:space="preserve"> </w:t>
      </w:r>
      <w:r w:rsidR="00712F1C">
        <w:rPr>
          <w:rFonts w:cs="Times New Roman"/>
          <w:kern w:val="0"/>
          <w:szCs w:val="21"/>
        </w:rPr>
        <w:t>D</w:t>
      </w:r>
      <w:r w:rsidR="00337A6D">
        <w:rPr>
          <w:rFonts w:cs="Times New Roman"/>
          <w:kern w:val="0"/>
          <w:szCs w:val="21"/>
        </w:rPr>
        <w:t>riving characteristics a complex</w:t>
      </w:r>
      <w:r w:rsidR="000A08B9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>interaction of diving skills and styles</w:t>
      </w:r>
      <w:r w:rsidR="00712F1C">
        <w:rPr>
          <w:rFonts w:cs="Times New Roman"/>
          <w:kern w:val="0"/>
          <w:szCs w:val="21"/>
        </w:rPr>
        <w:t xml:space="preserve"> are explained in prior studies</w:t>
      </w:r>
      <w:r w:rsidR="00337A6D">
        <w:rPr>
          <w:rFonts w:cs="Times New Roman"/>
          <w:kern w:val="0"/>
          <w:szCs w:val="21"/>
        </w:rPr>
        <w:t xml:space="preserve">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 xml:space="preserve">(Lajunen and Summala </w:t>
      </w:r>
      <w:r w:rsidR="00337A6D">
        <w:rPr>
          <w:rFonts w:cs="Times New Roman"/>
          <w:noProof/>
          <w:kern w:val="0"/>
          <w:szCs w:val="21"/>
        </w:rPr>
        <w:lastRenderedPageBreak/>
        <w:t>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researchers </w:t>
      </w:r>
      <w:r w:rsidR="00337A6D" w:rsidRPr="00A170A1">
        <w:rPr>
          <w:rFonts w:cs="Times New Roman"/>
          <w:kern w:val="0"/>
          <w:szCs w:val="21"/>
        </w:rPr>
        <w:t>explains that practice and increased exposure to the diversity of traffic situations could be expected to improve skills, but also increase subjective control over driving 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>. And of course, age may 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>tend to have higher risk of driving than 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1E05FD21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</w:t>
      </w:r>
      <w:r w:rsidR="00337A6D">
        <w:rPr>
          <w:rFonts w:cs="Times New Roman"/>
          <w:kern w:val="0"/>
          <w:szCs w:val="21"/>
        </w:rPr>
        <w:t xml:space="preserve">fforts have been taken to improve the 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the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App usage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0617C98D" w14:textId="5B0B30C8" w:rsidR="00A64465" w:rsidRDefault="00447879" w:rsidP="00DF1F53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>
        <w:rPr>
          <w:rFonts w:eastAsiaTheme="minorEastAsia"/>
        </w:rPr>
        <w:t>A</w:t>
      </w:r>
      <w:r w:rsidR="000B69E7" w:rsidRPr="00447879">
        <w:rPr>
          <w:rFonts w:eastAsiaTheme="minorEastAsia"/>
        </w:rPr>
        <w:t>pps</w:t>
      </w:r>
      <w:r w:rsidR="000B69E7">
        <w:rPr>
          <w:rFonts w:eastAsiaTheme="minorEastAsia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2565D3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2565D3">
        <w:rPr>
          <w:rFonts w:eastAsiaTheme="minorEastAsia"/>
          <w:noProof/>
        </w:rPr>
        <w:t>(Halepota 2005;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3C4E04">
        <w:rPr>
          <w:rFonts w:eastAsiaTheme="minorEastAsia"/>
        </w:rPr>
        <w:t xml:space="preserve">Motivational theories are </w:t>
      </w:r>
      <w:r w:rsidR="00D666FF">
        <w:rPr>
          <w:rFonts w:eastAsiaTheme="minorEastAsia"/>
        </w:rPr>
        <w:t xml:space="preserve">such </w:t>
      </w:r>
      <w:r w:rsidR="003C4E04">
        <w:rPr>
          <w:rFonts w:eastAsiaTheme="minorEastAsia"/>
        </w:rPr>
        <w:t>a group of theor</w:t>
      </w:r>
      <w:r w:rsidR="00D666FF">
        <w:rPr>
          <w:rFonts w:eastAsiaTheme="minorEastAsia"/>
        </w:rPr>
        <w:t>ies</w:t>
      </w:r>
      <w:r w:rsidR="00FE3E9C">
        <w:rPr>
          <w:rFonts w:eastAsiaTheme="minorEastAsia"/>
        </w:rPr>
        <w:t xml:space="preserve">. </w:t>
      </w:r>
      <w:r w:rsidR="00FE3E9C" w:rsidRPr="00FE3E9C">
        <w:rPr>
          <w:rFonts w:eastAsiaTheme="minorEastAsia"/>
        </w:rPr>
        <w:t>Motivational theory is tasked with discovering what drives individuals to work towards a goal or outcome</w:t>
      </w:r>
      <w:r w:rsidR="00FE3E9C">
        <w:rPr>
          <w:rFonts w:eastAsiaTheme="minorEastAsia"/>
        </w:rPr>
        <w:t>,</w:t>
      </w:r>
      <w:r w:rsidR="003C4E04">
        <w:rPr>
          <w:rFonts w:eastAsiaTheme="minorEastAsia"/>
        </w:rPr>
        <w:t xml:space="preserve"> </w:t>
      </w:r>
      <w:r w:rsidR="00980471">
        <w:rPr>
          <w:rFonts w:eastAsiaTheme="minorEastAsia"/>
        </w:rPr>
        <w:t>m</w:t>
      </w:r>
      <w:r w:rsidR="00412174" w:rsidRPr="00412174">
        <w:rPr>
          <w:rFonts w:eastAsiaTheme="minorEastAsia"/>
        </w:rPr>
        <w:t xml:space="preserve">ost </w:t>
      </w:r>
      <w:r w:rsidR="00980471">
        <w:rPr>
          <w:rFonts w:eastAsiaTheme="minorEastAsia"/>
        </w:rPr>
        <w:t>of which</w:t>
      </w:r>
      <w:r w:rsidR="00412174" w:rsidRPr="00412174">
        <w:rPr>
          <w:rFonts w:eastAsiaTheme="minorEastAsia"/>
        </w:rPr>
        <w:t xml:space="preserve"> differentiate between intrinsic and extrinsic factor</w:t>
      </w:r>
      <w:r w:rsidR="006A0FB0">
        <w:rPr>
          <w:rFonts w:eastAsiaTheme="minorEastAsia"/>
        </w:rPr>
        <w:t>s</w:t>
      </w:r>
      <w:r w:rsidR="00FB2697">
        <w:rPr>
          <w:rFonts w:eastAsiaTheme="minorEastAsia" w:hint="eastAsia"/>
        </w:rPr>
        <w:t>:</w:t>
      </w:r>
      <w:r w:rsidR="00FB2697">
        <w:rPr>
          <w:rFonts w:eastAsiaTheme="minorEastAsia"/>
        </w:rPr>
        <w:t xml:space="preserve"> </w:t>
      </w:r>
      <w:r w:rsidR="00FB2697" w:rsidRPr="00975F54">
        <w:rPr>
          <w:rFonts w:eastAsiaTheme="minorEastAsia"/>
        </w:rPr>
        <w:t xml:space="preserve">the former are concerned with </w:t>
      </w:r>
      <w:r w:rsidR="007621F4" w:rsidRPr="007621F4">
        <w:rPr>
          <w:rFonts w:eastAsiaTheme="minorEastAsia"/>
        </w:rPr>
        <w:t>the performance of an activity for no apparent reinforcement</w:t>
      </w:r>
      <w:r w:rsidR="007621F4">
        <w:rPr>
          <w:rFonts w:eastAsiaTheme="minorEastAsia" w:hint="eastAsia"/>
        </w:rPr>
        <w:t xml:space="preserve"> </w:t>
      </w:r>
      <w:r w:rsidR="007621F4" w:rsidRPr="007621F4">
        <w:rPr>
          <w:rFonts w:eastAsiaTheme="minorEastAsia"/>
        </w:rPr>
        <w:t>other than the activity per se</w:t>
      </w:r>
      <w:r w:rsidR="00FB2697" w:rsidRPr="00975F54">
        <w:rPr>
          <w:rFonts w:eastAsiaTheme="minorEastAsia"/>
        </w:rPr>
        <w:t>. Extrinsic motivations focus on the outcome of the activity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  <w:r w:rsidR="009B1AF8">
        <w:rPr>
          <w:rFonts w:eastAsiaTheme="minorEastAsia"/>
        </w:rPr>
        <w:t>I</w:t>
      </w:r>
      <w:r w:rsidR="009B1AF8">
        <w:rPr>
          <w:rFonts w:eastAsiaTheme="minorEastAsia" w:hint="eastAsia"/>
        </w:rPr>
        <w:t>n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>Steg and Vlek</w:t>
      </w:r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CC8D12B" w14:textId="4EA3C107" w:rsidR="000B2B06" w:rsidRDefault="00B35668" w:rsidP="00DF1F5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517E2">
        <w:rPr>
          <w:rFonts w:eastAsiaTheme="minorEastAsia"/>
        </w:rPr>
        <w:t>s</w:t>
      </w:r>
      <w:r w:rsidR="001517E2" w:rsidRPr="001517E2">
        <w:rPr>
          <w:rFonts w:eastAsiaTheme="minorEastAsia"/>
        </w:rPr>
        <w:t>ince the goal of our work is to explore the impact of mobile app usage on individual behavior changing,</w:t>
      </w:r>
      <w:r w:rsidR="001517E2">
        <w:rPr>
          <w:rFonts w:eastAsiaTheme="minorEastAsia"/>
        </w:rPr>
        <w:t xml:space="preserve"> </w:t>
      </w:r>
      <w:r w:rsidR="006672FB">
        <w:rPr>
          <w:rFonts w:eastAsiaTheme="minorEastAsia"/>
        </w:rPr>
        <w:t>after u</w:t>
      </w:r>
      <w:r w:rsidR="00974618">
        <w:rPr>
          <w:rFonts w:eastAsiaTheme="minorEastAsia"/>
        </w:rPr>
        <w:t>nderstanding</w:t>
      </w:r>
      <w:r w:rsidR="009530A3">
        <w:rPr>
          <w:rFonts w:eastAsiaTheme="minorEastAsia"/>
        </w:rPr>
        <w:t xml:space="preserve"> humans’ behavioral motivation</w:t>
      </w:r>
      <w:r w:rsidR="00975ABA">
        <w:rPr>
          <w:rFonts w:eastAsiaTheme="minorEastAsia"/>
        </w:rPr>
        <w:t>,</w:t>
      </w:r>
      <w:r w:rsidR="000B3F5E">
        <w:rPr>
          <w:rFonts w:eastAsiaTheme="minorEastAsia"/>
        </w:rPr>
        <w:t xml:space="preserve"> we</w:t>
      </w:r>
      <w:r w:rsidR="00424A9D">
        <w:rPr>
          <w:rFonts w:eastAsiaTheme="minorEastAsia"/>
        </w:rPr>
        <w:t xml:space="preserve"> plan to </w:t>
      </w:r>
      <w:r w:rsidR="00AA79A8">
        <w:rPr>
          <w:rFonts w:eastAsiaTheme="minorEastAsia"/>
        </w:rPr>
        <w:t>design our experiment and explain the results</w:t>
      </w:r>
      <w:r w:rsidR="00E6500E">
        <w:rPr>
          <w:rFonts w:eastAsiaTheme="minorEastAsia"/>
        </w:rPr>
        <w:t xml:space="preserve"> based on the </w:t>
      </w:r>
      <w:r w:rsidR="007D34BA">
        <w:rPr>
          <w:rFonts w:eastAsiaTheme="minorEastAsia"/>
        </w:rPr>
        <w:t xml:space="preserve">prior </w:t>
      </w:r>
      <w:r w:rsidR="00E6500E">
        <w:rPr>
          <w:rFonts w:eastAsiaTheme="minorEastAsia"/>
        </w:rPr>
        <w:t>theories.</w:t>
      </w:r>
      <w:r w:rsidR="0063396D">
        <w:rPr>
          <w:rFonts w:eastAsiaTheme="minorEastAsia"/>
        </w:rPr>
        <w:t xml:space="preserve"> In our research, </w:t>
      </w:r>
      <w:r w:rsidR="00F019AB">
        <w:rPr>
          <w:rFonts w:eastAsiaTheme="minorEastAsia"/>
        </w:rPr>
        <w:t>the pa</w:t>
      </w:r>
      <w:r w:rsidR="00B33DD6">
        <w:rPr>
          <w:rFonts w:eastAsiaTheme="minorEastAsia"/>
        </w:rPr>
        <w:t>r</w:t>
      </w:r>
      <w:r w:rsidR="00F019AB">
        <w:rPr>
          <w:rFonts w:eastAsiaTheme="minorEastAsia"/>
        </w:rPr>
        <w:t>ticipants</w:t>
      </w:r>
      <w:r w:rsidR="00927D69" w:rsidRPr="003B12AE">
        <w:rPr>
          <w:rFonts w:eastAsiaTheme="minorEastAsia"/>
        </w:rPr>
        <w:t xml:space="preserve"> </w:t>
      </w:r>
      <w:r w:rsidR="00927D69">
        <w:rPr>
          <w:rFonts w:eastAsiaTheme="minorEastAsia"/>
        </w:rPr>
        <w:t xml:space="preserve">will </w:t>
      </w:r>
      <w:r w:rsidR="00DF4174">
        <w:rPr>
          <w:rFonts w:eastAsiaTheme="minorEastAsia"/>
        </w:rPr>
        <w:t>have access to a</w:t>
      </w:r>
      <w:r w:rsidR="00F9586E">
        <w:rPr>
          <w:rFonts w:eastAsiaTheme="minorEastAsia"/>
        </w:rPr>
        <w:t>n</w:t>
      </w:r>
      <w:r w:rsidR="00DF4174">
        <w:rPr>
          <w:rFonts w:eastAsiaTheme="minorEastAsia"/>
        </w:rPr>
        <w:t xml:space="preserve"> </w:t>
      </w:r>
      <w:r w:rsidR="003A7ED6">
        <w:rPr>
          <w:rFonts w:eastAsiaTheme="minorEastAsia"/>
        </w:rPr>
        <w:t xml:space="preserve">App </w:t>
      </w:r>
      <w:r w:rsidR="00DF4174">
        <w:rPr>
          <w:rFonts w:eastAsiaTheme="minorEastAsia"/>
        </w:rPr>
        <w:t xml:space="preserve">which will </w:t>
      </w:r>
      <w:r w:rsidR="00927D69">
        <w:rPr>
          <w:rFonts w:eastAsiaTheme="minorEastAsia"/>
        </w:rPr>
        <w:t xml:space="preserve">send </w:t>
      </w:r>
      <w:r w:rsidR="00927D69" w:rsidRPr="003B12AE">
        <w:rPr>
          <w:rFonts w:eastAsiaTheme="minorEastAsia"/>
        </w:rPr>
        <w:t>alert</w:t>
      </w:r>
      <w:r w:rsidR="00927D69">
        <w:rPr>
          <w:rFonts w:eastAsiaTheme="minorEastAsia"/>
        </w:rPr>
        <w:t xml:space="preserve"> to</w:t>
      </w:r>
      <w:r w:rsidR="00927D69" w:rsidRPr="003B12AE">
        <w:rPr>
          <w:rFonts w:eastAsiaTheme="minorEastAsia"/>
        </w:rPr>
        <w:t xml:space="preserve"> them when it detects risky driving behavior</w:t>
      </w:r>
      <w:r w:rsidR="00927D69">
        <w:rPr>
          <w:rFonts w:eastAsiaTheme="minorEastAsia"/>
        </w:rPr>
        <w:t>s</w:t>
      </w:r>
      <w:r w:rsidR="00927D69" w:rsidRPr="003B12AE">
        <w:rPr>
          <w:rFonts w:eastAsiaTheme="minorEastAsia"/>
        </w:rPr>
        <w:t xml:space="preserve"> and</w:t>
      </w:r>
      <w:r w:rsidR="00927D69">
        <w:rPr>
          <w:rFonts w:eastAsiaTheme="minorEastAsia"/>
        </w:rPr>
        <w:t xml:space="preserve"> </w:t>
      </w:r>
      <w:r w:rsidR="00927D69" w:rsidRPr="003B12AE">
        <w:rPr>
          <w:rFonts w:eastAsiaTheme="minorEastAsia"/>
        </w:rPr>
        <w:t xml:space="preserve">provide </w:t>
      </w:r>
      <w:r w:rsidR="00927D69" w:rsidRPr="00DE3B42">
        <w:rPr>
          <w:rFonts w:eastAsiaTheme="minorEastAsia"/>
        </w:rPr>
        <w:t xml:space="preserve">a </w:t>
      </w:r>
      <w:r w:rsidR="003010C1">
        <w:rPr>
          <w:rFonts w:eastAsiaTheme="minorEastAsia"/>
        </w:rPr>
        <w:t xml:space="preserve">performance </w:t>
      </w:r>
      <w:r w:rsidR="00927D69" w:rsidRPr="00DE3B42">
        <w:rPr>
          <w:rFonts w:eastAsiaTheme="minorEastAsia"/>
        </w:rPr>
        <w:t>ranking</w:t>
      </w:r>
      <w:r w:rsidR="00927D69" w:rsidRPr="003B12AE">
        <w:rPr>
          <w:rFonts w:eastAsiaTheme="minorEastAsia"/>
        </w:rPr>
        <w:t xml:space="preserve"> at the end of the day</w:t>
      </w:r>
      <w:r w:rsidR="007D07CD">
        <w:rPr>
          <w:rFonts w:eastAsiaTheme="minorEastAsia"/>
        </w:rPr>
        <w:t xml:space="preserve">. </w:t>
      </w:r>
      <w:r w:rsidR="003F0186"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 w:rsidR="003F0186">
        <w:rPr>
          <w:rFonts w:eastAsiaTheme="minorEastAsia"/>
        </w:rPr>
        <w:t xml:space="preserve">that the </w:t>
      </w:r>
      <w:r w:rsidR="003049AF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>
        <w:rPr>
          <w:rFonts w:eastAsiaTheme="minorEastAsia"/>
        </w:rPr>
        <w:t xml:space="preserve"> feedback and reminder function,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43556E">
        <w:rPr>
          <w:rFonts w:eastAsiaTheme="minorEastAsia"/>
        </w:rPr>
        <w:t>the willingness</w:t>
      </w:r>
      <w:r w:rsidR="000079CA" w:rsidRPr="0043556E">
        <w:rPr>
          <w:rFonts w:eastAsiaTheme="minorEastAsia"/>
        </w:rPr>
        <w:t xml:space="preserve"> </w:t>
      </w:r>
      <w:r w:rsidR="00CA69C6">
        <w:rPr>
          <w:rFonts w:eastAsiaTheme="minorEastAsia"/>
        </w:rPr>
        <w:t>o</w:t>
      </w:r>
      <w:r w:rsidR="00294F57">
        <w:rPr>
          <w:rFonts w:eastAsiaTheme="minorEastAsia"/>
        </w:rPr>
        <w:t>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</w:p>
    <w:p w14:paraId="26D69194" w14:textId="69FDEEC5" w:rsidR="006875AF" w:rsidRPr="00DF1F53" w:rsidRDefault="003D76F3" w:rsidP="00DF1F53">
      <w:pPr>
        <w:rPr>
          <w:rFonts w:eastAsiaTheme="minorEastAsia"/>
        </w:rPr>
      </w:pPr>
      <w:r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>, attitude towards improving driving performance</w:t>
      </w:r>
      <w:r w:rsidR="0093638C">
        <w:rPr>
          <w:rFonts w:eastAsiaTheme="minorEastAsia"/>
        </w:rPr>
        <w:t xml:space="preserve"> 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10F0801C" w:rsidR="0099769D" w:rsidRDefault="000F24B7" w:rsidP="00C07429">
      <w:pPr>
        <w:pStyle w:val="1"/>
      </w:pPr>
      <w:r>
        <w:t xml:space="preserve">Research Model and </w:t>
      </w:r>
      <w:bookmarkStart w:id="2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2"/>
      <w:r w:rsidR="00402C8A">
        <w:t xml:space="preserve"> Development</w:t>
      </w:r>
    </w:p>
    <w:p w14:paraId="4BCB7B97" w14:textId="3580F5EA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 xml:space="preserve">his research investigates the effects of </w:t>
      </w:r>
      <w:r w:rsidR="008C3A18">
        <w:rPr>
          <w:rFonts w:eastAsiaTheme="minorEastAsia"/>
        </w:rPr>
        <w:t>A</w:t>
      </w:r>
      <w:r w:rsidR="00EF01FF" w:rsidRPr="00EF01FF">
        <w:rPr>
          <w:rFonts w:eastAsiaTheme="minorEastAsia"/>
        </w:rPr>
        <w:t>pp 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764464">
        <w:rPr>
          <w:rFonts w:eastAsiaTheme="minorEastAsia"/>
        </w:rPr>
        <w:t>improving</w:t>
      </w:r>
      <w:r w:rsidR="00CB2990">
        <w:rPr>
          <w:rFonts w:eastAsiaTheme="minorEastAsia"/>
        </w:rPr>
        <w:t xml:space="preserve"> </w:t>
      </w:r>
      <w:r w:rsidR="00EF01FF">
        <w:rPr>
          <w:rFonts w:eastAsiaTheme="minorEastAsia"/>
        </w:rPr>
        <w:t xml:space="preserve">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and how </w:t>
      </w:r>
      <w:r w:rsidR="00CB2C46">
        <w:rPr>
          <w:rFonts w:eastAsiaTheme="minorEastAsia"/>
        </w:rPr>
        <w:t>the</w:t>
      </w:r>
      <w:r w:rsidR="00A66777" w:rsidRPr="00A66777">
        <w:rPr>
          <w:rFonts w:eastAsiaTheme="minorEastAsia"/>
        </w:rPr>
        <w:t xml:space="preserve"> influence</w:t>
      </w:r>
      <w:r w:rsidR="00F33978">
        <w:rPr>
          <w:rFonts w:eastAsiaTheme="minorEastAsia"/>
        </w:rPr>
        <w:t>s</w:t>
      </w:r>
      <w:r w:rsidR="00A66777" w:rsidRPr="00A66777">
        <w:rPr>
          <w:rFonts w:eastAsiaTheme="minorEastAsia"/>
        </w:rPr>
        <w:t xml:space="preserve"> will differ across </w:t>
      </w:r>
      <w:r w:rsidR="006F38BA">
        <w:rPr>
          <w:rFonts w:eastAsiaTheme="minorEastAsia" w:hint="eastAsia"/>
        </w:rPr>
        <w:t>different</w:t>
      </w:r>
      <w:r w:rsidR="006F38BA">
        <w:rPr>
          <w:rFonts w:eastAsiaTheme="minorEastAsia"/>
        </w:rPr>
        <w:t xml:space="preserve"> </w:t>
      </w:r>
      <w:r w:rsidR="00A43636">
        <w:rPr>
          <w:rFonts w:eastAsiaTheme="minorEastAsia"/>
        </w:rPr>
        <w:t>groups of personal</w:t>
      </w:r>
      <w:r w:rsidR="006F38BA">
        <w:rPr>
          <w:rFonts w:eastAsiaTheme="minorEastAsia"/>
        </w:rPr>
        <w:t xml:space="preserve"> </w:t>
      </w:r>
      <w:r w:rsidR="006F38BA">
        <w:rPr>
          <w:rFonts w:eastAsiaTheme="minorEastAsia" w:hint="eastAsia"/>
        </w:rPr>
        <w:t>driving</w:t>
      </w:r>
      <w:r w:rsidR="006F38BA">
        <w:rPr>
          <w:rFonts w:eastAsiaTheme="minorEastAsia"/>
        </w:rPr>
        <w:t xml:space="preserve"> </w:t>
      </w:r>
      <w:r w:rsidR="003B60AD">
        <w:rPr>
          <w:rFonts w:eastAsiaTheme="minorEastAsia" w:hint="eastAsia"/>
        </w:rPr>
        <w:t>habit</w:t>
      </w:r>
      <w:r w:rsidR="00A43636">
        <w:rPr>
          <w:rFonts w:eastAsiaTheme="minorEastAsia"/>
        </w:rPr>
        <w:t>s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2C5126E9" w14:textId="0E450312" w:rsidR="006816FC" w:rsidRDefault="00BA725D" w:rsidP="006816FC">
      <w:pPr>
        <w:rPr>
          <w:rFonts w:eastAsiaTheme="minorEastAsia"/>
        </w:rPr>
      </w:pPr>
      <w:r>
        <w:rPr>
          <w:rFonts w:eastAsiaTheme="minorEastAsia"/>
        </w:rPr>
        <w:t>Drivers’ h</w:t>
      </w:r>
      <w:r w:rsidR="00E06285">
        <w:rPr>
          <w:rFonts w:eastAsiaTheme="minorEastAsia"/>
        </w:rPr>
        <w:t xml:space="preserve">igher desire </w:t>
      </w:r>
      <w:r w:rsidR="00D44224" w:rsidRPr="006816FC">
        <w:rPr>
          <w:rFonts w:eastAsiaTheme="minorEastAsia"/>
        </w:rPr>
        <w:t>for correct guidance</w:t>
      </w:r>
      <w:r w:rsidR="00D44224">
        <w:rPr>
          <w:rFonts w:eastAsiaTheme="minorEastAsia"/>
        </w:rPr>
        <w:t xml:space="preserve"> reflects</w:t>
      </w:r>
      <w:r>
        <w:rPr>
          <w:rFonts w:eastAsiaTheme="minorEastAsia"/>
        </w:rPr>
        <w:t xml:space="preserve"> </w:t>
      </w:r>
      <w:r w:rsidR="00407A67">
        <w:rPr>
          <w:rFonts w:eastAsiaTheme="minorEastAsia"/>
        </w:rPr>
        <w:t xml:space="preserve">their greater </w:t>
      </w:r>
      <w:r>
        <w:rPr>
          <w:rFonts w:eastAsiaTheme="minorEastAsia"/>
        </w:rPr>
        <w:t>concern about driving safety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and </w:t>
      </w:r>
      <w:r w:rsidR="00441BA1">
        <w:rPr>
          <w:rFonts w:eastAsiaTheme="minorEastAsia"/>
        </w:rPr>
        <w:t>brings with it greater intrinsic motivation to improve driving skills</w:t>
      </w:r>
      <w:r w:rsidR="00A9510F">
        <w:rPr>
          <w:rFonts w:eastAsiaTheme="minorEastAsia"/>
        </w:rPr>
        <w:t xml:space="preserve">. </w:t>
      </w:r>
      <w:r w:rsidR="00A9510F">
        <w:rPr>
          <w:rFonts w:eastAsiaTheme="minorEastAsia"/>
        </w:rPr>
        <w:t>According to the motivational theory,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such </w:t>
      </w:r>
      <w:r w:rsidR="00441BA1">
        <w:rPr>
          <w:rFonts w:eastAsiaTheme="minorEastAsia" w:hint="eastAsia"/>
        </w:rPr>
        <w:t>i</w:t>
      </w:r>
      <w:r w:rsidR="00441BA1">
        <w:rPr>
          <w:rFonts w:eastAsiaTheme="minorEastAsia"/>
        </w:rPr>
        <w:t xml:space="preserve">ntrinsic </w:t>
      </w:r>
      <w:r w:rsidR="00441BA1">
        <w:rPr>
          <w:rFonts w:eastAsiaTheme="minorEastAsia" w:hint="eastAsia"/>
        </w:rPr>
        <w:t>drives</w:t>
      </w:r>
      <w:r w:rsidR="00441BA1">
        <w:rPr>
          <w:rFonts w:eastAsiaTheme="minorEastAsia"/>
        </w:rPr>
        <w:t xml:space="preserve"> account for individual behavior</w:t>
      </w:r>
      <w:r w:rsidR="00A9510F">
        <w:rPr>
          <w:rFonts w:eastAsiaTheme="minorEastAsia"/>
        </w:rPr>
        <w:t>, and</w:t>
      </w:r>
      <w:r w:rsidR="00441BA1">
        <w:rPr>
          <w:rFonts w:eastAsiaTheme="minorEastAsia"/>
        </w:rPr>
        <w:t xml:space="preserve"> will lead to better driving performance</w:t>
      </w:r>
      <w:r w:rsidR="00D255D2">
        <w:rPr>
          <w:rFonts w:eastAsiaTheme="minorEastAsia"/>
        </w:rPr>
        <w:t xml:space="preserve"> in </w:t>
      </w:r>
      <w:r w:rsidR="00B973B9">
        <w:rPr>
          <w:rFonts w:eastAsiaTheme="minorEastAsia"/>
        </w:rPr>
        <w:t xml:space="preserve">the </w:t>
      </w:r>
      <w:r w:rsidR="00D255D2">
        <w:rPr>
          <w:rFonts w:eastAsiaTheme="minorEastAsia"/>
        </w:rPr>
        <w:t>context</w:t>
      </w:r>
      <w:r w:rsidR="00B973B9">
        <w:rPr>
          <w:rFonts w:eastAsiaTheme="minorEastAsia"/>
        </w:rPr>
        <w:t xml:space="preserve"> of our experiment</w:t>
      </w:r>
      <w:r w:rsidR="00441BA1">
        <w:rPr>
          <w:rFonts w:eastAsiaTheme="minorEastAsia"/>
        </w:rPr>
        <w:t>. Thus, we hypothesize:</w:t>
      </w:r>
    </w:p>
    <w:p w14:paraId="3D83F818" w14:textId="08939572" w:rsidR="006816FC" w:rsidRDefault="00732DF8" w:rsidP="006816FC">
      <w:pPr>
        <w:rPr>
          <w:rFonts w:eastAsiaTheme="minorEastAsia" w:cs="Times New Roman" w:hint="eastAsia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will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have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a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better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93BC6EF" w14:textId="7DF2A498" w:rsidR="006816FC" w:rsidRPr="00B973B9" w:rsidRDefault="006816FC" w:rsidP="006816FC">
      <w:pPr>
        <w:rPr>
          <w:rFonts w:eastAsiaTheme="minorEastAsia" w:cs="Times New Roman" w:hint="eastAsia"/>
        </w:rPr>
      </w:pPr>
      <w:r>
        <w:rPr>
          <w:rFonts w:eastAsiaTheme="minorEastAsia" w:cs="Times New Roman"/>
        </w:rPr>
        <w:t>T</w:t>
      </w:r>
      <w:r w:rsidRPr="00D734EA">
        <w:rPr>
          <w:rFonts w:eastAsiaTheme="minorEastAsia" w:cs="Times New Roman" w:hint="eastAsia"/>
        </w:rPr>
        <w:t>he</w:t>
      </w:r>
      <w:r w:rsidRPr="00D734EA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A</w:t>
      </w:r>
      <w:r w:rsidRPr="00D734EA">
        <w:rPr>
          <w:rFonts w:eastAsiaTheme="minorEastAsia" w:cs="Times New Roman" w:hint="eastAsia"/>
        </w:rPr>
        <w:t>pp</w:t>
      </w:r>
      <w:r w:rsidRPr="00D734EA">
        <w:rPr>
          <w:rFonts w:eastAsiaTheme="minorEastAsia" w:cs="Times New Roman"/>
        </w:rPr>
        <w:t xml:space="preserve"> could help </w:t>
      </w:r>
      <w:r>
        <w:rPr>
          <w:rFonts w:eastAsiaTheme="minorEastAsia" w:cs="Times New Roman"/>
        </w:rPr>
        <w:t>improve individual driving performance</w:t>
      </w:r>
      <w:r w:rsidRPr="00D734EA">
        <w:rPr>
          <w:rFonts w:eastAsiaTheme="minorEastAsia" w:cs="Times New Roman"/>
        </w:rPr>
        <w:t xml:space="preserve"> as a form of extrinsic motivation</w:t>
      </w:r>
      <w:r w:rsidR="003C7DFC">
        <w:rPr>
          <w:rFonts w:eastAsiaTheme="minorEastAsia" w:cs="Times New Roman"/>
        </w:rPr>
        <w:t>.</w:t>
      </w:r>
      <w:r w:rsidRPr="00D734EA">
        <w:rPr>
          <w:rFonts w:eastAsiaTheme="minorEastAsia" w:cs="Times New Roman"/>
        </w:rPr>
        <w:t xml:space="preserve"> </w:t>
      </w:r>
      <w:r w:rsidR="003C7DFC">
        <w:rPr>
          <w:rFonts w:eastAsiaTheme="minorEastAsia" w:cs="Times New Roman"/>
        </w:rPr>
        <w:t>B</w:t>
      </w:r>
      <w:r w:rsidRPr="00D734EA">
        <w:rPr>
          <w:rFonts w:eastAsiaTheme="minorEastAsia" w:cs="Times New Roman"/>
        </w:rPr>
        <w:t>y informing drivers of their driving behaviors</w:t>
      </w:r>
      <w:r>
        <w:rPr>
          <w:rFonts w:eastAsiaTheme="minorEastAsia" w:cs="Times New Roman"/>
        </w:rPr>
        <w:t xml:space="preserve"> every day</w:t>
      </w:r>
      <w:r w:rsidR="003C7DFC">
        <w:rPr>
          <w:rFonts w:eastAsiaTheme="minorEastAsia" w:cs="Times New Roman"/>
        </w:rPr>
        <w:t xml:space="preserve">, the App </w:t>
      </w:r>
      <w:r w:rsidR="00EB3BCB">
        <w:rPr>
          <w:rFonts w:eastAsiaTheme="minorEastAsia" w:cs="Times New Roman"/>
        </w:rPr>
        <w:t xml:space="preserve">gives feedback and </w:t>
      </w:r>
      <w:r w:rsidR="003C7DFC">
        <w:rPr>
          <w:rFonts w:eastAsiaTheme="minorEastAsia" w:cs="Times New Roman"/>
        </w:rPr>
        <w:t xml:space="preserve">provides a </w:t>
      </w:r>
      <w:r w:rsidR="00F67006">
        <w:rPr>
          <w:rFonts w:eastAsiaTheme="minorEastAsia" w:cs="Times New Roman"/>
        </w:rPr>
        <w:t xml:space="preserve">means of mutual </w:t>
      </w:r>
      <w:r w:rsidR="001B44A5">
        <w:rPr>
          <w:rFonts w:eastAsiaTheme="minorEastAsia" w:cs="Times New Roman"/>
        </w:rPr>
        <w:t>supervision between users</w:t>
      </w:r>
      <w:r w:rsidR="0019398E">
        <w:rPr>
          <w:rFonts w:eastAsiaTheme="minorEastAsia" w:cs="Times New Roman"/>
        </w:rPr>
        <w:t>,</w:t>
      </w:r>
      <w:r w:rsidR="00083ED5">
        <w:rPr>
          <w:rFonts w:eastAsiaTheme="minorEastAsia" w:cs="Times New Roman"/>
        </w:rPr>
        <w:t xml:space="preserve"> driv</w:t>
      </w:r>
      <w:r w:rsidR="0019398E">
        <w:rPr>
          <w:rFonts w:eastAsiaTheme="minorEastAsia" w:cs="Times New Roman"/>
        </w:rPr>
        <w:t>ing them</w:t>
      </w:r>
      <w:r w:rsidR="00083ED5">
        <w:rPr>
          <w:rFonts w:eastAsiaTheme="minorEastAsia" w:cs="Times New Roman"/>
        </w:rPr>
        <w:t xml:space="preserve"> to perform better</w:t>
      </w:r>
      <w:r>
        <w:rPr>
          <w:rFonts w:eastAsiaTheme="minorEastAsia"/>
        </w:rPr>
        <w:t xml:space="preserve">. </w:t>
      </w:r>
      <w:r w:rsidRPr="00D734EA">
        <w:rPr>
          <w:rFonts w:eastAsiaTheme="minorEastAsia" w:cs="Times New Roman"/>
        </w:rPr>
        <w:t>Thus, we hypothesize:</w:t>
      </w:r>
    </w:p>
    <w:p w14:paraId="1B812844" w14:textId="6D33000B" w:rsidR="00732DF8" w:rsidRPr="00484C82" w:rsidRDefault="00732DF8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 xml:space="preserve">2: </w:t>
      </w:r>
      <w:r w:rsidRPr="00484C82">
        <w:rPr>
          <w:rFonts w:eastAsiaTheme="minorEastAsia" w:cs="Times New Roman" w:hint="eastAsia"/>
        </w:rPr>
        <w:t>The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App</w:t>
      </w:r>
      <w:r w:rsidR="00FC3407" w:rsidRPr="00484C82">
        <w:rPr>
          <w:rFonts w:eastAsiaTheme="minorEastAsia" w:cs="Times New Roman"/>
        </w:rPr>
        <w:t xml:space="preserve"> usage</w:t>
      </w:r>
      <w:r w:rsidRPr="00484C82">
        <w:rPr>
          <w:rFonts w:eastAsiaTheme="minorEastAsia" w:cs="Times New Roman"/>
        </w:rPr>
        <w:t xml:space="preserve">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0B3C643" w14:textId="7001F857" w:rsidR="00C20237" w:rsidRDefault="00C20237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7B362F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/>
      </w:r>
      <w:r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(Näätänen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Once </w:t>
      </w:r>
      <w:r w:rsidR="00DF00FF">
        <w:rPr>
          <w:rFonts w:eastAsiaTheme="minorEastAsia"/>
        </w:rPr>
        <w:t xml:space="preserve">such </w:t>
      </w:r>
      <w:r>
        <w:rPr>
          <w:rFonts w:eastAsiaTheme="minorEastAsia"/>
        </w:rPr>
        <w:t>driving habit has been developed, it</w:t>
      </w:r>
      <w:r w:rsidR="0018070D">
        <w:rPr>
          <w:rFonts w:eastAsiaTheme="minorEastAsia"/>
        </w:rPr>
        <w:t>’ll</w:t>
      </w:r>
      <w:r>
        <w:rPr>
          <w:rFonts w:eastAsiaTheme="minorEastAsia"/>
        </w:rPr>
        <w:t xml:space="preserve"> be difficult to change.</w:t>
      </w:r>
      <w:r w:rsidRPr="00E97850">
        <w:rPr>
          <w:rFonts w:eastAsiaTheme="minorEastAsia"/>
        </w:rPr>
        <w:t xml:space="preserve"> Hence, </w:t>
      </w:r>
      <w:r>
        <w:rPr>
          <w:rFonts w:eastAsiaTheme="minorEastAsia"/>
        </w:rPr>
        <w:t>experienced drivers</w:t>
      </w:r>
      <w:r w:rsidRPr="00E97850">
        <w:rPr>
          <w:rFonts w:eastAsiaTheme="minorEastAsia"/>
        </w:rPr>
        <w:t xml:space="preserve"> </w:t>
      </w:r>
      <w:r w:rsidR="00462C6A">
        <w:rPr>
          <w:rFonts w:eastAsiaTheme="minorEastAsia"/>
        </w:rPr>
        <w:t>tend to develop such a</w:t>
      </w:r>
      <w:r w:rsidR="00462C6A">
        <w:rPr>
          <w:rFonts w:eastAsiaTheme="minorEastAsia"/>
        </w:rPr>
        <w:t xml:space="preserve"> </w:t>
      </w:r>
      <w:r w:rsidR="00462C6A" w:rsidRPr="00BD5C75">
        <w:rPr>
          <w:rFonts w:eastAsiaTheme="minorEastAsia"/>
        </w:rPr>
        <w:t>fixed</w:t>
      </w:r>
      <w:r w:rsidR="00462C6A">
        <w:rPr>
          <w:rFonts w:eastAsiaTheme="minorEastAsia"/>
        </w:rPr>
        <w:t xml:space="preserve"> driving habit</w:t>
      </w:r>
      <w:r w:rsidR="00462C6A">
        <w:rPr>
          <w:rFonts w:eastAsiaTheme="minorEastAsia"/>
        </w:rPr>
        <w:t xml:space="preserve"> and </w:t>
      </w:r>
      <w:r>
        <w:rPr>
          <w:rFonts w:eastAsiaTheme="minorEastAsia"/>
        </w:rPr>
        <w:t>are more skilled at driving but need every effort to change their driving styles.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Y</w:t>
      </w:r>
      <w:r>
        <w:rPr>
          <w:rFonts w:eastAsiaTheme="minorEastAsia"/>
        </w:rPr>
        <w:t>oung novice drivers</w:t>
      </w:r>
      <w:r w:rsidRPr="00E97850">
        <w:rPr>
          <w:rFonts w:eastAsiaTheme="minorEastAsia"/>
        </w:rPr>
        <w:t>, on the contrary,</w:t>
      </w:r>
      <w:r>
        <w:rPr>
          <w:rFonts w:eastAsiaTheme="minorEastAsia" w:hint="eastAsia"/>
        </w:rPr>
        <w:t xml:space="preserve"> </w:t>
      </w:r>
      <w:r w:rsidRPr="00E97850">
        <w:rPr>
          <w:rFonts w:eastAsiaTheme="minorEastAsia"/>
        </w:rPr>
        <w:t xml:space="preserve">will tend to have a lower-level </w:t>
      </w:r>
      <w:r w:rsidR="0020002F">
        <w:rPr>
          <w:rFonts w:eastAsiaTheme="minorEastAsia"/>
        </w:rPr>
        <w:t>sense of control</w:t>
      </w:r>
      <w:r>
        <w:rPr>
          <w:rFonts w:eastAsiaTheme="minorEastAsia"/>
        </w:rPr>
        <w:t xml:space="preserve"> </w:t>
      </w:r>
      <w:r w:rsidR="0020002F">
        <w:rPr>
          <w:rFonts w:eastAsiaTheme="minorEastAsia"/>
        </w:rPr>
        <w:t>on</w:t>
      </w:r>
      <w:r>
        <w:rPr>
          <w:rFonts w:eastAsiaTheme="minorEastAsia"/>
        </w:rPr>
        <w:t xml:space="preserve"> their driving skills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while</w:t>
      </w:r>
      <w:r w:rsidRPr="00E97850">
        <w:rPr>
          <w:rFonts w:eastAsiaTheme="minorEastAsia"/>
        </w:rPr>
        <w:t xml:space="preserve"> </w:t>
      </w:r>
      <w:r w:rsidR="00F9447E">
        <w:rPr>
          <w:rFonts w:eastAsiaTheme="minorEastAsia"/>
        </w:rPr>
        <w:t xml:space="preserve">they </w:t>
      </w:r>
      <w:r w:rsidR="00A25E88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change </w:t>
      </w:r>
      <w:r w:rsidR="0020002F">
        <w:rPr>
          <w:rFonts w:eastAsiaTheme="minorEastAsia"/>
        </w:rPr>
        <w:t xml:space="preserve">their </w:t>
      </w:r>
      <w:r>
        <w:rPr>
          <w:rFonts w:eastAsiaTheme="minorEastAsia"/>
        </w:rPr>
        <w:t>driving style</w:t>
      </w:r>
      <w:r w:rsidR="003E419E">
        <w:rPr>
          <w:rFonts w:eastAsiaTheme="minorEastAsia"/>
        </w:rPr>
        <w:t>s</w:t>
      </w:r>
      <w:r>
        <w:rPr>
          <w:rFonts w:eastAsiaTheme="minorEastAsia"/>
        </w:rPr>
        <w:t xml:space="preserve"> more easily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Thus, although the</w:t>
      </w:r>
      <w:r w:rsidR="00570A0A">
        <w:rPr>
          <w:rFonts w:eastAsiaTheme="minorEastAsia"/>
        </w:rPr>
        <w:t>ir</w:t>
      </w:r>
      <w:r>
        <w:rPr>
          <w:rFonts w:eastAsiaTheme="minorEastAsia"/>
        </w:rPr>
        <w:t xml:space="preserve"> intrinsic motivation and extrinsic help of App may drive people to change behaviors, the positive effects are </w:t>
      </w:r>
      <w:r w:rsidR="00624D59">
        <w:rPr>
          <w:rFonts w:eastAsiaTheme="minorEastAsia"/>
        </w:rPr>
        <w:t>affected</w:t>
      </w:r>
      <w:r>
        <w:rPr>
          <w:rFonts w:eastAsiaTheme="minorEastAsia"/>
        </w:rPr>
        <w:t xml:space="preserve"> differently by drivers’ driving habits.</w:t>
      </w:r>
      <w:r w:rsidR="0086098B">
        <w:rPr>
          <w:rFonts w:eastAsiaTheme="minorEastAsia"/>
        </w:rPr>
        <w:t xml:space="preserve"> </w:t>
      </w:r>
      <w:r w:rsidR="0022394B">
        <w:rPr>
          <w:rFonts w:eastAsiaTheme="minorEastAsia"/>
        </w:rPr>
        <w:t>In other words,</w:t>
      </w:r>
      <w:r w:rsidR="00960365">
        <w:rPr>
          <w:rFonts w:eastAsiaTheme="minorEastAsia"/>
        </w:rPr>
        <w:t xml:space="preserve"> it will be </w:t>
      </w:r>
      <w:r w:rsidR="00E711F7">
        <w:rPr>
          <w:rFonts w:eastAsiaTheme="minorEastAsia"/>
        </w:rPr>
        <w:t xml:space="preserve">easier </w:t>
      </w:r>
      <w:r w:rsidR="00960365">
        <w:rPr>
          <w:rFonts w:eastAsiaTheme="minorEastAsia"/>
        </w:rPr>
        <w:t xml:space="preserve">for </w:t>
      </w:r>
      <w:r w:rsidR="00AE278F">
        <w:rPr>
          <w:rFonts w:eastAsiaTheme="minorEastAsia"/>
        </w:rPr>
        <w:t xml:space="preserve">drivers with </w:t>
      </w:r>
      <w:r w:rsidR="00960365">
        <w:rPr>
          <w:rFonts w:eastAsiaTheme="minorEastAsia"/>
        </w:rPr>
        <w:t>a</w:t>
      </w:r>
      <w:r w:rsidR="0022394B">
        <w:rPr>
          <w:rFonts w:eastAsiaTheme="minorEastAsia"/>
        </w:rPr>
        <w:t xml:space="preserve"> </w:t>
      </w:r>
      <w:r w:rsidR="00960365">
        <w:rPr>
          <w:rFonts w:eastAsiaTheme="minorEastAsia"/>
        </w:rPr>
        <w:t>fixed driving habit</w:t>
      </w:r>
      <w:r w:rsidR="00AE278F">
        <w:rPr>
          <w:rFonts w:eastAsiaTheme="minorEastAsia"/>
        </w:rPr>
        <w:t xml:space="preserve"> to </w:t>
      </w:r>
      <w:r w:rsidR="00265978">
        <w:rPr>
          <w:rFonts w:eastAsiaTheme="minorEastAsia"/>
        </w:rPr>
        <w:t xml:space="preserve">control their behavior as the way they want because of their </w:t>
      </w:r>
      <w:r w:rsidR="00263BC2">
        <w:rPr>
          <w:rFonts w:eastAsiaTheme="minorEastAsia"/>
        </w:rPr>
        <w:t>rich driving experience, while</w:t>
      </w:r>
      <w:r w:rsidR="00621AB4">
        <w:rPr>
          <w:rFonts w:eastAsiaTheme="minorEastAsia"/>
        </w:rPr>
        <w:t xml:space="preserve"> it</w:t>
      </w:r>
      <w:r w:rsidR="00265978">
        <w:rPr>
          <w:rFonts w:eastAsiaTheme="minorEastAsia"/>
        </w:rPr>
        <w:t xml:space="preserve"> </w:t>
      </w:r>
      <w:r w:rsidR="00AC62C7">
        <w:rPr>
          <w:rFonts w:eastAsiaTheme="minorEastAsia"/>
        </w:rPr>
        <w:t>is</w:t>
      </w:r>
      <w:r w:rsidR="00215D82">
        <w:rPr>
          <w:rFonts w:eastAsiaTheme="minorEastAsia"/>
        </w:rPr>
        <w:t xml:space="preserve"> less likely to </w:t>
      </w:r>
      <w:r w:rsidR="00AC62C7">
        <w:rPr>
          <w:rFonts w:eastAsiaTheme="minorEastAsia"/>
        </w:rPr>
        <w:t>have them</w:t>
      </w:r>
      <w:r w:rsidR="00215D82">
        <w:rPr>
          <w:rFonts w:eastAsiaTheme="minorEastAsia"/>
        </w:rPr>
        <w:t xml:space="preserve"> </w:t>
      </w:r>
      <w:r w:rsidR="00E82C89">
        <w:rPr>
          <w:rFonts w:eastAsiaTheme="minorEastAsia"/>
        </w:rPr>
        <w:t xml:space="preserve">influenced by external </w:t>
      </w:r>
      <w:r w:rsidR="00E711F7">
        <w:rPr>
          <w:rFonts w:eastAsiaTheme="minorEastAsia"/>
        </w:rPr>
        <w:t>factors (App)</w:t>
      </w:r>
      <w:r w:rsidR="005D48A2">
        <w:rPr>
          <w:rFonts w:eastAsiaTheme="minorEastAsia"/>
        </w:rPr>
        <w:t xml:space="preserve"> </w:t>
      </w:r>
      <w:r w:rsidR="00AC62C7">
        <w:rPr>
          <w:rFonts w:eastAsiaTheme="minorEastAsia"/>
        </w:rPr>
        <w:t>because they have formed fixed</w:t>
      </w:r>
      <w:r w:rsidR="00C14518">
        <w:rPr>
          <w:rFonts w:eastAsiaTheme="minorEastAsia"/>
        </w:rPr>
        <w:t xml:space="preserve"> </w:t>
      </w:r>
      <w:r w:rsidR="00341152" w:rsidRPr="00341152">
        <w:rPr>
          <w:rFonts w:eastAsiaTheme="minorEastAsia"/>
        </w:rPr>
        <w:t>behavior patterns</w:t>
      </w:r>
      <w:r w:rsidR="00341152">
        <w:rPr>
          <w:rFonts w:eastAsiaTheme="minorEastAsia"/>
        </w:rPr>
        <w:t>.</w:t>
      </w:r>
      <w:r w:rsidR="00341152" w:rsidRPr="00341152">
        <w:rPr>
          <w:rFonts w:eastAsiaTheme="minorEastAsia" w:hint="eastAsia"/>
        </w:rPr>
        <w:t xml:space="preserve"> </w:t>
      </w:r>
      <w:r w:rsidR="00BE6BC4">
        <w:rPr>
          <w:rFonts w:eastAsiaTheme="minorEastAsia" w:hint="eastAsia"/>
        </w:rPr>
        <w:t>Thus</w:t>
      </w:r>
      <w:r w:rsidR="00BE6BC4">
        <w:rPr>
          <w:rFonts w:eastAsiaTheme="minorEastAsia"/>
        </w:rPr>
        <w:t>,</w:t>
      </w:r>
    </w:p>
    <w:p w14:paraId="01E2BE96" w14:textId="38B82714" w:rsidR="00BE6BC4" w:rsidRDefault="00BE6BC4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="00BD5C75" w:rsidRPr="00484C82">
        <w:rPr>
          <w:rFonts w:eastAsiaTheme="minorEastAsia"/>
          <w:b/>
          <w:bCs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E82262" w14:textId="3D7BCB8A" w:rsidR="00484C82" w:rsidRPr="00960547" w:rsidRDefault="00BD5C75" w:rsidP="0043556E">
      <w:pPr>
        <w:rPr>
          <w:rFonts w:eastAsiaTheme="minorEastAsia" w:cs="Times New Roman" w:hint="eastAsia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</w:t>
      </w:r>
      <w:r w:rsidR="00943FA2" w:rsidRPr="00484C82">
        <w:rPr>
          <w:rFonts w:eastAsiaTheme="minorEastAsia" w:cs="Times New Roman"/>
          <w:b/>
          <w:bCs/>
        </w:rPr>
        <w:t>b</w:t>
      </w:r>
      <w:r w:rsidRPr="00484C82">
        <w:rPr>
          <w:rFonts w:eastAsiaTheme="minorEastAsia" w:cs="Times New Roman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 xml:space="preserve">App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72AC4D5E" w14:textId="5DDCAF27" w:rsidR="007479E7" w:rsidRDefault="00B320BE" w:rsidP="00B320BE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between-subject design.</w:t>
      </w:r>
      <w:r w:rsidR="007479E7" w:rsidRPr="00E0403D">
        <w:rPr>
          <w:rFonts w:eastAsiaTheme="minorEastAsia"/>
        </w:rPr>
        <w:t xml:space="preserve"> The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 xml:space="preserve">high </w:t>
      </w:r>
      <w:r w:rsidR="007479E7">
        <w:rPr>
          <w:rFonts w:eastAsiaTheme="minorEastAsia"/>
        </w:rPr>
        <w:lastRenderedPageBreak/>
        <w:t>motivation group versus low motivation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>randomly assign the drivers based on their driving habits</w:t>
      </w:r>
      <w:r w:rsidR="00A45687">
        <w:rPr>
          <w:rFonts w:eastAsiaTheme="minorEastAsia"/>
        </w:rPr>
        <w:t xml:space="preserve"> (measured by driving experience)</w:t>
      </w:r>
      <w:r w:rsidR="00F2033D">
        <w:rPr>
          <w:rFonts w:eastAsiaTheme="minorEastAsia"/>
        </w:rPr>
        <w:t xml:space="preserve"> to the 4 different groups.</w:t>
      </w:r>
      <w:r w:rsidR="00A45687">
        <w:rPr>
          <w:rFonts w:eastAsiaTheme="minorEastAsia"/>
        </w:rPr>
        <w:t xml:space="preserve"> </w:t>
      </w:r>
    </w:p>
    <w:p w14:paraId="5A5FC4AB" w14:textId="0CA23A3F" w:rsidR="00CF006C" w:rsidRPr="009A4308" w:rsidRDefault="000E095E" w:rsidP="003F4E33">
      <w:r>
        <w:rPr>
          <w:rFonts w:eastAsiaTheme="minorEastAsia"/>
        </w:rPr>
        <w:t xml:space="preserve">60 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>
        <w:rPr>
          <w:rFonts w:eastAsiaTheme="minorEastAsia"/>
        </w:rPr>
        <w:t>using a driving</w:t>
      </w:r>
      <w:r w:rsidR="000129B1">
        <w:rPr>
          <w:rFonts w:eastAsiaTheme="minorEastAsia"/>
        </w:rPr>
        <w:t>-assistant</w:t>
      </w:r>
      <w:r w:rsidR="00066B63">
        <w:rPr>
          <w:rFonts w:eastAsiaTheme="minorEastAsia"/>
        </w:rPr>
        <w:t xml:space="preserve"> App named “hujiabao”</w:t>
      </w:r>
      <w:r w:rsidR="00AC4E6E">
        <w:rPr>
          <w:rFonts w:eastAsiaTheme="minorEastAsia"/>
        </w:rPr>
        <w:t xml:space="preserve"> in 3 months</w:t>
      </w:r>
      <w:r w:rsidR="00066B63">
        <w:rPr>
          <w:rFonts w:eastAsiaTheme="minorEastAsia"/>
        </w:rPr>
        <w:t xml:space="preserve">. Meanwhile, their driving behavior will be collected with </w:t>
      </w:r>
      <w:r w:rsidR="005D7948">
        <w:rPr>
          <w:rFonts w:eastAsiaTheme="minorEastAsia"/>
        </w:rPr>
        <w:t>the</w:t>
      </w:r>
      <w:r w:rsidR="00066B63">
        <w:rPr>
          <w:rFonts w:eastAsiaTheme="minorEastAsia"/>
        </w:rPr>
        <w:t xml:space="preserve"> </w:t>
      </w:r>
      <w:r w:rsidR="005D7948">
        <w:rPr>
          <w:rFonts w:eastAsiaTheme="minorEastAsia"/>
        </w:rPr>
        <w:t>o</w:t>
      </w:r>
      <w:r w:rsidR="00066B63" w:rsidRPr="00066B63">
        <w:rPr>
          <w:rFonts w:eastAsiaTheme="minorEastAsia"/>
        </w:rPr>
        <w:t>n-</w:t>
      </w:r>
      <w:r w:rsidR="005D7948">
        <w:rPr>
          <w:rFonts w:eastAsiaTheme="minorEastAsia"/>
        </w:rPr>
        <w:t>b</w:t>
      </w:r>
      <w:r w:rsidR="00066B63" w:rsidRPr="00066B63">
        <w:rPr>
          <w:rFonts w:eastAsiaTheme="minorEastAsia"/>
        </w:rPr>
        <w:t xml:space="preserve">oard </w:t>
      </w:r>
      <w:r w:rsidR="00066B63">
        <w:rPr>
          <w:rFonts w:eastAsiaTheme="minorEastAsia"/>
        </w:rPr>
        <w:t>devices.</w:t>
      </w:r>
      <w:r>
        <w:rPr>
          <w:rFonts w:eastAsiaTheme="minorEastAsia"/>
        </w:rPr>
        <w:t xml:space="preserve"> </w:t>
      </w:r>
      <w:r w:rsidR="009A4308">
        <w:rPr>
          <w:rFonts w:eastAsiaTheme="minorEastAsia"/>
        </w:rPr>
        <w:t>The</w:t>
      </w:r>
      <w:r w:rsidR="009A4308" w:rsidRPr="003F4E33">
        <w:rPr>
          <w:rFonts w:eastAsiaTheme="minorEastAsia"/>
        </w:rPr>
        <w:t xml:space="preserve"> </w:t>
      </w:r>
      <w:r w:rsidR="009A4308">
        <w:rPr>
          <w:rFonts w:eastAsiaTheme="minorEastAsia"/>
        </w:rPr>
        <w:t>control</w:t>
      </w:r>
      <w:r w:rsidR="009A4308" w:rsidRPr="003F4E33">
        <w:rPr>
          <w:rFonts w:eastAsiaTheme="minorEastAsia"/>
        </w:rPr>
        <w:t xml:space="preserve"> variables such as the participants’ age, gender</w:t>
      </w:r>
      <w:r w:rsidR="009A4308">
        <w:rPr>
          <w:rFonts w:eastAsiaTheme="minorEastAsia"/>
        </w:rPr>
        <w:t xml:space="preserve">, </w:t>
      </w:r>
      <w:r w:rsidR="009A4308" w:rsidRPr="009A4308">
        <w:rPr>
          <w:rFonts w:eastAsiaTheme="minorEastAsia"/>
        </w:rPr>
        <w:t>type of car</w:t>
      </w:r>
      <w:r w:rsidR="009A4308">
        <w:rPr>
          <w:rFonts w:eastAsiaTheme="minorEastAsia"/>
        </w:rPr>
        <w:t xml:space="preserve"> </w:t>
      </w:r>
      <w:r w:rsidR="009A4308" w:rsidRPr="003F4E33">
        <w:rPr>
          <w:rFonts w:eastAsiaTheme="minorEastAsia"/>
        </w:rPr>
        <w:t xml:space="preserve">will </w:t>
      </w:r>
      <w:r w:rsidR="009A4308">
        <w:rPr>
          <w:rFonts w:eastAsiaTheme="minorEastAsia" w:hint="eastAsia"/>
        </w:rPr>
        <w:t>be</w:t>
      </w:r>
      <w:r w:rsidR="009A4308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obtained</w:t>
      </w:r>
      <w:r w:rsidR="009E1E71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through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the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App</w:t>
      </w:r>
      <w:r w:rsidR="009A4308">
        <w:rPr>
          <w:rFonts w:eastAsiaTheme="minorEastAsia"/>
        </w:rPr>
        <w:t xml:space="preserve">. </w:t>
      </w:r>
      <w:r w:rsidR="007C4B0F" w:rsidRPr="003F4E33">
        <w:rPr>
          <w:rFonts w:eastAsiaTheme="minorEastAsia"/>
        </w:rPr>
        <w:t>W</w:t>
      </w:r>
      <w:r w:rsidR="007C4B0F" w:rsidRPr="003F4E33">
        <w:rPr>
          <w:rFonts w:eastAsiaTheme="minorEastAsia" w:cs="Times New Roman"/>
        </w:rPr>
        <w:t xml:space="preserve">e will </w:t>
      </w:r>
      <w:r w:rsidR="003F5529">
        <w:rPr>
          <w:rFonts w:eastAsiaTheme="minorEastAsia" w:cs="Times New Roman"/>
        </w:rPr>
        <w:t xml:space="preserve">first </w:t>
      </w:r>
      <w:r w:rsidR="007C4B0F" w:rsidRPr="003F4E33">
        <w:rPr>
          <w:rFonts w:eastAsiaTheme="minorEastAsia" w:cs="Times New Roman"/>
        </w:rPr>
        <w:t xml:space="preserve">distinguish novice drivers from experienced drivers bounded by the median of all drivers’ driving experience </w:t>
      </w:r>
      <w:r w:rsidR="007C4B0F" w:rsidRPr="003F4E33">
        <w:rPr>
          <w:rFonts w:eastAsiaTheme="minorEastAsia" w:cs="Times New Roman"/>
        </w:rPr>
        <w:fldChar w:fldCharType="begin"/>
      </w:r>
      <w:r w:rsidR="007C4B0F" w:rsidRPr="003F4E33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3F4E33">
        <w:rPr>
          <w:rFonts w:eastAsiaTheme="minorEastAsia" w:cs="Times New Roman"/>
        </w:rPr>
        <w:fldChar w:fldCharType="separate"/>
      </w:r>
      <w:r w:rsidR="007C4B0F" w:rsidRPr="003F4E33">
        <w:rPr>
          <w:rFonts w:eastAsiaTheme="minorEastAsia" w:cs="Times New Roman"/>
          <w:noProof/>
        </w:rPr>
        <w:t>(Brown and Groeger 1988; Underwood et al. 2003)</w:t>
      </w:r>
      <w:r w:rsidR="007C4B0F" w:rsidRPr="003F4E33">
        <w:rPr>
          <w:rFonts w:eastAsiaTheme="minorEastAsia" w:cs="Times New Roman"/>
        </w:rPr>
        <w:fldChar w:fldCharType="end"/>
      </w:r>
      <w:r w:rsidR="00B66228" w:rsidRPr="003F4E33">
        <w:rPr>
          <w:rFonts w:eastAsiaTheme="minorEastAsia" w:cs="Times New Roman"/>
        </w:rPr>
        <w:t>, a</w:t>
      </w:r>
      <w:r w:rsidR="007C4B0F" w:rsidRPr="003F4E33">
        <w:rPr>
          <w:rFonts w:eastAsiaTheme="minorEastAsia" w:cs="Times New Roman"/>
        </w:rPr>
        <w:t xml:space="preserve">nd in the </w:t>
      </w:r>
      <w:r w:rsidR="00B66228" w:rsidRPr="003F4E33">
        <w:rPr>
          <w:rFonts w:eastAsiaTheme="minorEastAsia" w:cs="Times New Roman"/>
        </w:rPr>
        <w:t>following experiment</w:t>
      </w:r>
      <w:r w:rsidR="007C4B0F" w:rsidRPr="003F4E33">
        <w:rPr>
          <w:rFonts w:eastAsiaTheme="minorEastAsia" w:cs="Times New Roman"/>
        </w:rPr>
        <w:t>, drivers will be randomly assigned to each group based on their driving experience.</w:t>
      </w:r>
      <w:r w:rsidR="007D04DD" w:rsidRPr="007D04DD">
        <w:rPr>
          <w:rFonts w:hint="eastAsia"/>
        </w:rPr>
        <w:t xml:space="preserve"> </w:t>
      </w:r>
      <w:r w:rsidR="00CF006C" w:rsidRPr="003F4E33">
        <w:rPr>
          <w:rFonts w:eastAsiaTheme="minorEastAsia" w:cs="Times New Roman"/>
        </w:rPr>
        <w:t xml:space="preserve">According to the </w:t>
      </w:r>
      <w:r w:rsidR="005C217B">
        <w:rPr>
          <w:rFonts w:eastAsiaTheme="minorEastAsia" w:cs="Times New Roman"/>
        </w:rPr>
        <w:t>data from the App</w:t>
      </w:r>
      <w:r w:rsidR="00CF006C" w:rsidRPr="003F4E33">
        <w:rPr>
          <w:rFonts w:eastAsiaTheme="minorEastAsia" w:cs="Times New Roman"/>
        </w:rPr>
        <w:t xml:space="preserve">, drivers will be </w:t>
      </w:r>
      <w:r w:rsidR="000C05EC">
        <w:rPr>
          <w:rFonts w:eastAsiaTheme="minorEastAsia" w:cs="Times New Roman"/>
        </w:rPr>
        <w:t xml:space="preserve">automatically </w:t>
      </w:r>
      <w:r w:rsidR="00CF006C" w:rsidRPr="003F4E33">
        <w:rPr>
          <w:rFonts w:eastAsiaTheme="minorEastAsia" w:cs="Times New Roman"/>
        </w:rPr>
        <w:t>divided into Group1 (high motivation group) and Group2 (low motivation group) based on the self-perceived willingness to improve driving skills.</w:t>
      </w:r>
    </w:p>
    <w:p w14:paraId="768E015E" w14:textId="593BE32B" w:rsidR="00E452C3" w:rsidRDefault="002465C4" w:rsidP="001E27D9">
      <w:r>
        <w:rPr>
          <w:rFonts w:eastAsiaTheme="minorEastAsia"/>
        </w:rPr>
        <w:t>Then p</w:t>
      </w:r>
      <w:r w:rsidRPr="00DE2FE4">
        <w:rPr>
          <w:rFonts w:eastAsiaTheme="minorEastAsia"/>
        </w:rPr>
        <w:t>articipants will be</w:t>
      </w:r>
      <w:r w:rsidR="00E4670D">
        <w:rPr>
          <w:rFonts w:eastAsiaTheme="minorEastAsia"/>
        </w:rPr>
        <w:t xml:space="preserve"> provided</w:t>
      </w:r>
      <w:r w:rsidRPr="00DE2FE4">
        <w:rPr>
          <w:rFonts w:eastAsiaTheme="minorEastAsia"/>
        </w:rPr>
        <w:t xml:space="preserve"> with a </w:t>
      </w:r>
      <w:r>
        <w:rPr>
          <w:rFonts w:eastAsiaTheme="minorEastAsia"/>
        </w:rPr>
        <w:t>mobile App</w:t>
      </w:r>
      <w:r w:rsidRPr="00DE2FE4">
        <w:rPr>
          <w:rFonts w:eastAsiaTheme="minorEastAsia"/>
        </w:rPr>
        <w:t xml:space="preserve"> that we designed for the experiment and be asked to </w:t>
      </w:r>
      <w:r>
        <w:rPr>
          <w:rFonts w:eastAsiaTheme="minorEastAsia"/>
        </w:rPr>
        <w:t>check in if using the App.</w:t>
      </w:r>
      <w:r w:rsidR="00A0278D">
        <w:rPr>
          <w:rFonts w:eastAsiaTheme="minorEastAsia"/>
        </w:rPr>
        <w:t xml:space="preserve"> </w:t>
      </w:r>
      <w:r w:rsidR="00A0278D" w:rsidRPr="00A0278D">
        <w:rPr>
          <w:rFonts w:eastAsiaTheme="minorEastAsia"/>
        </w:rPr>
        <w:t xml:space="preserve">In </w:t>
      </w:r>
      <w:r w:rsidR="00A0278D" w:rsidRPr="004E5FB6">
        <w:rPr>
          <w:rFonts w:eastAsiaTheme="minorEastAsia" w:cs="Times New Roman"/>
        </w:rPr>
        <w:t>Group1</w:t>
      </w:r>
      <w:r w:rsidR="00A0278D">
        <w:rPr>
          <w:rFonts w:eastAsiaTheme="minorEastAsia" w:cs="Times New Roman"/>
        </w:rPr>
        <w:t xml:space="preserve"> and</w:t>
      </w:r>
      <w:r w:rsidR="00A0278D" w:rsidRPr="004E5FB6">
        <w:rPr>
          <w:rFonts w:eastAsiaTheme="minorEastAsia" w:cs="Times New Roman"/>
        </w:rPr>
        <w:t xml:space="preserve"> Group2</w:t>
      </w:r>
      <w:r w:rsidR="00A0278D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7C3748">
        <w:rPr>
          <w:rFonts w:eastAsiaTheme="minorEastAsia"/>
        </w:rPr>
        <w:t xml:space="preserve">then within </w:t>
      </w:r>
      <w:r w:rsidR="00A0278D" w:rsidRPr="00A0278D">
        <w:rPr>
          <w:rFonts w:eastAsiaTheme="minorEastAsia"/>
        </w:rPr>
        <w:t xml:space="preserve">drivers using </w:t>
      </w:r>
      <w:r w:rsidR="004F24BF">
        <w:rPr>
          <w:rFonts w:eastAsiaTheme="minorEastAsia"/>
        </w:rPr>
        <w:t xml:space="preserve">or </w:t>
      </w:r>
      <w:r w:rsidR="00A0278D" w:rsidRPr="00A0278D">
        <w:rPr>
          <w:rFonts w:eastAsiaTheme="minorEastAsia"/>
        </w:rPr>
        <w:t xml:space="preserve">not using </w:t>
      </w:r>
      <w:r w:rsidR="00B80A57">
        <w:rPr>
          <w:rFonts w:eastAsiaTheme="minorEastAsia"/>
        </w:rPr>
        <w:t>A</w:t>
      </w:r>
      <w:r w:rsidR="00A0278D" w:rsidRPr="00A0278D">
        <w:rPr>
          <w:rFonts w:eastAsiaTheme="minorEastAsia"/>
        </w:rPr>
        <w:t xml:space="preserve">pp, </w:t>
      </w:r>
      <w:r w:rsidR="00087F87">
        <w:rPr>
          <w:rFonts w:eastAsiaTheme="minorEastAsia"/>
        </w:rPr>
        <w:t xml:space="preserve">changes of individual </w:t>
      </w:r>
      <w:r w:rsidR="00A0278D" w:rsidRPr="00A0278D">
        <w:rPr>
          <w:rFonts w:eastAsiaTheme="minorEastAsia"/>
        </w:rPr>
        <w:t>driving behav</w:t>
      </w:r>
      <w:r w:rsidR="00087F87">
        <w:rPr>
          <w:rFonts w:eastAsiaTheme="minorEastAsia"/>
        </w:rPr>
        <w:t xml:space="preserve">ior </w:t>
      </w:r>
      <w:r w:rsidR="00A0278D" w:rsidRPr="00A0278D">
        <w:rPr>
          <w:rFonts w:eastAsiaTheme="minorEastAsia"/>
        </w:rPr>
        <w:t>will be measured and recorded respectively.</w:t>
      </w:r>
    </w:p>
    <w:p w14:paraId="4044AC7C" w14:textId="513C40FA" w:rsidR="00D86FF7" w:rsidRPr="00484C82" w:rsidRDefault="004C60DE" w:rsidP="001E27D9">
      <w:pPr>
        <w:rPr>
          <w:rFonts w:eastAsiaTheme="minorEastAsia" w:hint="eastAsia"/>
        </w:rPr>
      </w:pPr>
      <w:r>
        <w:rPr>
          <w:rFonts w:eastAsiaTheme="minorEastAsia"/>
        </w:rPr>
        <w:t>In the experiment, w</w:t>
      </w:r>
      <w:r w:rsidR="007D04DD">
        <w:rPr>
          <w:rFonts w:eastAsiaTheme="minorEastAsia"/>
        </w:rPr>
        <w:t xml:space="preserve">e’ll mainly test two instruments. </w:t>
      </w:r>
      <w:r w:rsidR="009C67D8">
        <w:rPr>
          <w:rFonts w:eastAsiaTheme="minorEastAsia"/>
        </w:rPr>
        <w:t>O</w:t>
      </w:r>
      <w:r w:rsidR="009C67D8">
        <w:rPr>
          <w:rFonts w:eastAsiaTheme="minorEastAsia" w:hint="eastAsia"/>
        </w:rPr>
        <w:t>ne</w:t>
      </w:r>
      <w:r w:rsidR="009C67D8">
        <w:rPr>
          <w:rFonts w:eastAsiaTheme="minorEastAsia"/>
        </w:rPr>
        <w:t xml:space="preserve"> is</w:t>
      </w:r>
      <w:r w:rsidR="002E644D">
        <w:rPr>
          <w:rFonts w:eastAsiaTheme="minorEastAsia"/>
        </w:rPr>
        <w:t xml:space="preserve"> </w:t>
      </w:r>
      <w:r w:rsidR="004E7CEB">
        <w:rPr>
          <w:rFonts w:eastAsiaTheme="minorEastAsia"/>
        </w:rPr>
        <w:t xml:space="preserve">the drivers’ </w:t>
      </w:r>
      <w:r w:rsidR="000732CD">
        <w:rPr>
          <w:rFonts w:eastAsiaTheme="minorEastAsia"/>
        </w:rPr>
        <w:t xml:space="preserve">intrinsic motivation for </w:t>
      </w:r>
      <w:r w:rsidR="004B356C">
        <w:rPr>
          <w:rFonts w:eastAsiaTheme="minorEastAsia"/>
        </w:rPr>
        <w:t>driving in a better manner</w:t>
      </w:r>
      <w:r w:rsidR="003D3C93">
        <w:t>.</w:t>
      </w:r>
      <w:r w:rsidR="003D3C93">
        <w:rPr>
          <w:rFonts w:eastAsiaTheme="minorEastAsia"/>
        </w:rPr>
        <w:t xml:space="preserve"> A</w:t>
      </w:r>
      <w:r w:rsidR="007D04DD" w:rsidRPr="007D04DD">
        <w:rPr>
          <w:rFonts w:eastAsiaTheme="minorEastAsia"/>
        </w:rPr>
        <w:t xml:space="preserve">nother </w:t>
      </w:r>
      <w:r w:rsidR="00C12CDA">
        <w:rPr>
          <w:rFonts w:eastAsiaTheme="minorEastAsia"/>
        </w:rPr>
        <w:t>is</w:t>
      </w:r>
      <w:r w:rsidR="00AC051E">
        <w:rPr>
          <w:rFonts w:eastAsiaTheme="minorEastAsia"/>
        </w:rPr>
        <w:t xml:space="preserve"> </w:t>
      </w:r>
      <w:r w:rsidR="00F517D5">
        <w:rPr>
          <w:rFonts w:eastAsiaTheme="minorEastAsia"/>
        </w:rPr>
        <w:t xml:space="preserve">the </w:t>
      </w:r>
      <w:r w:rsidR="00AC051E">
        <w:rPr>
          <w:rFonts w:eastAsiaTheme="minorEastAsia"/>
        </w:rPr>
        <w:t>extrinsic factor</w:t>
      </w:r>
      <w:r w:rsidR="00C12CDA">
        <w:rPr>
          <w:rFonts w:eastAsiaTheme="minorEastAsia"/>
        </w:rPr>
        <w:t xml:space="preserve"> (App usage)</w:t>
      </w:r>
      <w:r w:rsidR="008B0010">
        <w:rPr>
          <w:rFonts w:eastAsiaTheme="minorEastAsia"/>
        </w:rPr>
        <w:t xml:space="preserve"> </w:t>
      </w:r>
      <w:r w:rsidR="008B0010">
        <w:rPr>
          <w:rFonts w:eastAsiaTheme="minorEastAsia" w:hint="eastAsia"/>
        </w:rPr>
        <w:t>t</w:t>
      </w:r>
      <w:r w:rsidR="008B0010">
        <w:rPr>
          <w:rFonts w:eastAsiaTheme="minorEastAsia"/>
        </w:rPr>
        <w:t xml:space="preserve">o encourage drivers to </w:t>
      </w:r>
      <w:r w:rsidR="00E751B7">
        <w:rPr>
          <w:rFonts w:eastAsiaTheme="minorEastAsia"/>
        </w:rPr>
        <w:t>driving better</w:t>
      </w:r>
      <w:r w:rsidR="001D1344">
        <w:rPr>
          <w:rFonts w:eastAsiaTheme="minorEastAsia" w:hint="eastAsia"/>
        </w:rPr>
        <w:t>.</w:t>
      </w:r>
      <w:r w:rsidR="001D1344">
        <w:rPr>
          <w:rFonts w:eastAsiaTheme="minorEastAsia"/>
        </w:rPr>
        <w:t xml:space="preserve"> </w:t>
      </w:r>
      <w:r w:rsidR="009A4308">
        <w:rPr>
          <w:rFonts w:eastAsiaTheme="minorEastAsia"/>
        </w:rPr>
        <w:t>Then p</w:t>
      </w:r>
      <w:r w:rsidR="009A4308" w:rsidRPr="00DE2FE4">
        <w:rPr>
          <w:rFonts w:eastAsiaTheme="minorEastAsia"/>
        </w:rPr>
        <w:t>articipants will be</w:t>
      </w:r>
      <w:r w:rsidR="009A4308">
        <w:rPr>
          <w:rFonts w:eastAsiaTheme="minorEastAsia"/>
        </w:rPr>
        <w:t xml:space="preserve"> provided</w:t>
      </w:r>
      <w:r w:rsidR="009A4308" w:rsidRPr="00DE2FE4">
        <w:rPr>
          <w:rFonts w:eastAsiaTheme="minorEastAsia"/>
        </w:rPr>
        <w:t xml:space="preserve"> with a </w:t>
      </w:r>
      <w:r w:rsidR="009A4308">
        <w:rPr>
          <w:rFonts w:eastAsiaTheme="minorEastAsia"/>
        </w:rPr>
        <w:t>mobile App</w:t>
      </w:r>
      <w:r w:rsidR="009A4308" w:rsidRPr="00DE2FE4">
        <w:rPr>
          <w:rFonts w:eastAsiaTheme="minorEastAsia"/>
        </w:rPr>
        <w:t xml:space="preserve"> that we designed for the experiment and be asked to </w:t>
      </w:r>
      <w:r w:rsidR="009A4308">
        <w:rPr>
          <w:rFonts w:eastAsiaTheme="minorEastAsia"/>
        </w:rPr>
        <w:t xml:space="preserve">check in if using the App. </w:t>
      </w:r>
      <w:r w:rsidR="009A4308" w:rsidRPr="00A0278D">
        <w:rPr>
          <w:rFonts w:eastAsiaTheme="minorEastAsia"/>
        </w:rPr>
        <w:t xml:space="preserve">In </w:t>
      </w:r>
      <w:r w:rsidR="009A4308" w:rsidRPr="004E5FB6">
        <w:rPr>
          <w:rFonts w:eastAsiaTheme="minorEastAsia" w:cs="Times New Roman"/>
        </w:rPr>
        <w:t>Group1</w:t>
      </w:r>
      <w:r w:rsidR="009A4308">
        <w:rPr>
          <w:rFonts w:eastAsiaTheme="minorEastAsia" w:cs="Times New Roman"/>
        </w:rPr>
        <w:t xml:space="preserve"> and</w:t>
      </w:r>
      <w:r w:rsidR="009A4308" w:rsidRPr="004E5FB6">
        <w:rPr>
          <w:rFonts w:eastAsiaTheme="minorEastAsia" w:cs="Times New Roman"/>
        </w:rPr>
        <w:t xml:space="preserve"> Group2</w:t>
      </w:r>
      <w:r w:rsidR="009A4308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9A4308">
        <w:rPr>
          <w:rFonts w:eastAsiaTheme="minorEastAsia"/>
        </w:rPr>
        <w:t xml:space="preserve">then within </w:t>
      </w:r>
      <w:r w:rsidR="009A4308" w:rsidRPr="00A0278D">
        <w:rPr>
          <w:rFonts w:eastAsiaTheme="minorEastAsia"/>
        </w:rPr>
        <w:t xml:space="preserve">drivers using </w:t>
      </w:r>
      <w:r w:rsidR="009A4308">
        <w:rPr>
          <w:rFonts w:eastAsiaTheme="minorEastAsia"/>
        </w:rPr>
        <w:t xml:space="preserve">or </w:t>
      </w:r>
      <w:r w:rsidR="009A4308" w:rsidRPr="00A0278D">
        <w:rPr>
          <w:rFonts w:eastAsiaTheme="minorEastAsia"/>
        </w:rPr>
        <w:t xml:space="preserve">not using </w:t>
      </w:r>
      <w:r w:rsidR="009A4308">
        <w:rPr>
          <w:rFonts w:eastAsiaTheme="minorEastAsia"/>
        </w:rPr>
        <w:t>A</w:t>
      </w:r>
      <w:r w:rsidR="009A4308" w:rsidRPr="00A0278D">
        <w:rPr>
          <w:rFonts w:eastAsiaTheme="minorEastAsia"/>
        </w:rPr>
        <w:t xml:space="preserve">pp, </w:t>
      </w:r>
      <w:r w:rsidR="009A4308">
        <w:rPr>
          <w:rFonts w:eastAsiaTheme="minorEastAsia"/>
        </w:rPr>
        <w:t xml:space="preserve">changes of individual </w:t>
      </w:r>
      <w:r w:rsidR="009A4308" w:rsidRPr="00A0278D">
        <w:rPr>
          <w:rFonts w:eastAsiaTheme="minorEastAsia"/>
        </w:rPr>
        <w:t>driving behav</w:t>
      </w:r>
      <w:r w:rsidR="009A4308">
        <w:rPr>
          <w:rFonts w:eastAsiaTheme="minorEastAsia"/>
        </w:rPr>
        <w:t xml:space="preserve">ior </w:t>
      </w:r>
      <w:r w:rsidR="009A4308" w:rsidRPr="00A0278D">
        <w:rPr>
          <w:rFonts w:eastAsiaTheme="minorEastAsia"/>
        </w:rPr>
        <w:t>will be measured and recorded respectively.</w:t>
      </w:r>
      <w:r w:rsidR="009A4308">
        <w:rPr>
          <w:rFonts w:hint="eastAsia"/>
        </w:rPr>
        <w:t xml:space="preserve"> </w:t>
      </w:r>
    </w:p>
    <w:p w14:paraId="3540033E" w14:textId="69E6895E" w:rsidR="00775AEC" w:rsidRDefault="00775AEC" w:rsidP="0043556E">
      <w:pPr>
        <w:pStyle w:val="2"/>
      </w:pPr>
      <w:r w:rsidRPr="001F06B7">
        <w:t>Measures</w:t>
      </w:r>
    </w:p>
    <w:p w14:paraId="73C9367D" w14:textId="451EE9FD" w:rsidR="00775AEC" w:rsidRDefault="00657E8B" w:rsidP="00775AEC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will be measured by </w:t>
      </w:r>
      <w:r>
        <w:rPr>
          <w:rFonts w:eastAsiaTheme="minorEastAsia"/>
        </w:rPr>
        <w:t>driving score</w:t>
      </w:r>
      <w:r w:rsidRPr="00D95846">
        <w:rPr>
          <w:rFonts w:eastAsiaTheme="minorEastAsia"/>
        </w:rPr>
        <w:t xml:space="preserve"> 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</w:t>
      </w:r>
      <w:r>
        <w:rPr>
          <w:rFonts w:eastAsiaTheme="minorEastAsia"/>
        </w:rPr>
        <w:t xml:space="preserve">. And </w:t>
      </w:r>
      <w:r w:rsidR="0065473D">
        <w:rPr>
          <w:rFonts w:eastAsiaTheme="minorEastAsia"/>
        </w:rPr>
        <w:t xml:space="preserve">when </w:t>
      </w:r>
      <w:r w:rsidR="0065473D" w:rsidRPr="00D97FDE">
        <w:rPr>
          <w:rFonts w:eastAsiaTheme="minorEastAsia"/>
        </w:rPr>
        <w:t>calculat</w:t>
      </w:r>
      <w:r w:rsidR="0065473D">
        <w:rPr>
          <w:rFonts w:eastAsiaTheme="minorEastAsia"/>
        </w:rPr>
        <w:t>ing</w:t>
      </w:r>
      <w:r w:rsidR="0065473D">
        <w:rPr>
          <w:rFonts w:eastAsiaTheme="minorEastAsia"/>
        </w:rPr>
        <w:t xml:space="preserve"> a driving score</w:t>
      </w:r>
      <w:r w:rsidR="0065473D">
        <w:rPr>
          <w:rFonts w:eastAsiaTheme="minorEastAsia"/>
        </w:rPr>
        <w:t xml:space="preserve">, </w:t>
      </w:r>
      <w:r>
        <w:rPr>
          <w:rFonts w:eastAsiaTheme="minorEastAsia"/>
        </w:rPr>
        <w:t>w</w:t>
      </w:r>
      <w:r w:rsidR="00775AEC">
        <w:rPr>
          <w:rFonts w:eastAsiaTheme="minorEastAsia"/>
        </w:rPr>
        <w:t xml:space="preserve">e will take the abnormal operation including the </w:t>
      </w:r>
      <w:r w:rsidR="00775AEC" w:rsidRPr="000A13AA">
        <w:rPr>
          <w:rFonts w:eastAsiaTheme="minorEastAsia"/>
        </w:rPr>
        <w:t>rush for driving speed, nasty brake</w:t>
      </w:r>
      <w:r w:rsidR="00A74080">
        <w:rPr>
          <w:rFonts w:eastAsiaTheme="minorEastAsia" w:hint="eastAsia"/>
        </w:rPr>
        <w:t>,</w:t>
      </w:r>
      <w:r w:rsidR="00A74080">
        <w:rPr>
          <w:rFonts w:eastAsiaTheme="minorEastAsia"/>
        </w:rPr>
        <w:t xml:space="preserve"> etc. </w:t>
      </w:r>
      <w:r w:rsidR="00775AEC">
        <w:rPr>
          <w:rFonts w:eastAsiaTheme="minorEastAsia"/>
        </w:rPr>
        <w:t>into account. The</w:t>
      </w:r>
      <w:r w:rsidR="00775AEC" w:rsidRPr="005559B3">
        <w:rPr>
          <w:rFonts w:eastAsiaTheme="minorEastAsia"/>
        </w:rPr>
        <w:t xml:space="preserve"> </w:t>
      </w:r>
      <w:r w:rsidR="0094080D">
        <w:rPr>
          <w:rFonts w:eastAsiaTheme="minorEastAsia"/>
        </w:rPr>
        <w:t>A</w:t>
      </w:r>
      <w:r w:rsidR="00775AEC" w:rsidRPr="00DB6630">
        <w:rPr>
          <w:rFonts w:eastAsiaTheme="minorEastAsia"/>
        </w:rPr>
        <w:t xml:space="preserve">pp </w:t>
      </w:r>
      <w:r w:rsidR="00775AEC">
        <w:rPr>
          <w:rFonts w:eastAsiaTheme="minorEastAsia" w:hint="eastAsia"/>
        </w:rPr>
        <w:t>u</w:t>
      </w:r>
      <w:r w:rsidR="00775AEC" w:rsidRPr="00DB6630">
        <w:rPr>
          <w:rFonts w:eastAsiaTheme="minorEastAsia"/>
        </w:rPr>
        <w:t>sage</w:t>
      </w:r>
      <w:r w:rsidR="00775AEC">
        <w:rPr>
          <w:rFonts w:eastAsiaTheme="minorEastAsia"/>
        </w:rPr>
        <w:t xml:space="preserve"> behavior of drivers</w:t>
      </w:r>
      <w:r w:rsidR="0008797F">
        <w:rPr>
          <w:rFonts w:eastAsiaTheme="minorEastAsia"/>
        </w:rPr>
        <w:t xml:space="preserve"> </w:t>
      </w:r>
      <w:r w:rsidR="00775AEC">
        <w:rPr>
          <w:rFonts w:eastAsiaTheme="minorEastAsia"/>
        </w:rPr>
        <w:t>will be</w:t>
      </w:r>
      <w:r w:rsidR="00775AEC" w:rsidRPr="00D95846">
        <w:rPr>
          <w:rFonts w:eastAsiaTheme="minorEastAsia"/>
        </w:rPr>
        <w:t xml:space="preserve"> the key independent variable of interest in our estimation. </w:t>
      </w:r>
      <w:r w:rsidR="00775AEC">
        <w:rPr>
          <w:rFonts w:eastAsiaTheme="minorEastAsia"/>
        </w:rPr>
        <w:t xml:space="preserve">It will be used to </w:t>
      </w:r>
      <w:r w:rsidR="00775AEC" w:rsidRPr="00730FC4">
        <w:rPr>
          <w:rFonts w:eastAsiaTheme="minorEastAsia"/>
        </w:rPr>
        <w:t>identify</w:t>
      </w:r>
      <w:r w:rsidR="00775AEC">
        <w:rPr>
          <w:rFonts w:eastAsiaTheme="minorEastAsia"/>
        </w:rPr>
        <w:t xml:space="preserve"> whether a driver</w:t>
      </w:r>
      <w:r w:rsidR="00775AEC" w:rsidRPr="003B12AE">
        <w:rPr>
          <w:rFonts w:eastAsiaTheme="minorEastAsia"/>
        </w:rPr>
        <w:t xml:space="preserve"> </w:t>
      </w:r>
      <w:r w:rsidR="00775AEC">
        <w:rPr>
          <w:rFonts w:eastAsiaTheme="minorEastAsia"/>
        </w:rPr>
        <w:t>has</w:t>
      </w:r>
      <w:r w:rsidR="00775AEC" w:rsidRPr="003B12AE">
        <w:rPr>
          <w:rFonts w:eastAsiaTheme="minorEastAsia"/>
        </w:rPr>
        <w:t xml:space="preserve"> used the </w:t>
      </w:r>
      <w:r w:rsidR="0094080D">
        <w:rPr>
          <w:rFonts w:eastAsiaTheme="minorEastAsia"/>
        </w:rPr>
        <w:t>A</w:t>
      </w:r>
      <w:r w:rsidR="00775AEC">
        <w:rPr>
          <w:rFonts w:eastAsiaTheme="minorEastAsia"/>
        </w:rPr>
        <w:t xml:space="preserve">pp, measured by </w:t>
      </w:r>
      <w:r w:rsidR="00775AEC" w:rsidRPr="00730FC4">
        <w:rPr>
          <w:rFonts w:eastAsiaTheme="minorEastAsia"/>
        </w:rPr>
        <w:t>the driver'</w:t>
      </w:r>
      <w:r w:rsidR="00775AEC">
        <w:rPr>
          <w:rFonts w:eastAsiaTheme="minorEastAsia"/>
        </w:rPr>
        <w:t>s</w:t>
      </w:r>
      <w:r w:rsidR="00775AEC" w:rsidRPr="00730FC4">
        <w:rPr>
          <w:rFonts w:eastAsiaTheme="minorEastAsia"/>
        </w:rPr>
        <w:t xml:space="preserve"> check-in</w:t>
      </w:r>
      <w:r w:rsidR="00775AEC">
        <w:rPr>
          <w:rFonts w:eastAsiaTheme="minorEastAsia"/>
        </w:rPr>
        <w:t xml:space="preserve"> status</w:t>
      </w:r>
      <w:r w:rsidR="00775AEC" w:rsidRPr="00730FC4">
        <w:rPr>
          <w:rFonts w:eastAsiaTheme="minorEastAsia"/>
        </w:rPr>
        <w:t xml:space="preserve"> in the </w:t>
      </w:r>
      <w:r w:rsidR="002D3B9F">
        <w:rPr>
          <w:rFonts w:eastAsiaTheme="minorEastAsia"/>
        </w:rPr>
        <w:t>A</w:t>
      </w:r>
      <w:r w:rsidR="00775AEC" w:rsidRPr="00730FC4">
        <w:rPr>
          <w:rFonts w:eastAsiaTheme="minorEastAsia"/>
        </w:rPr>
        <w:t xml:space="preserve">pp </w:t>
      </w:r>
      <w:r w:rsidR="00775AEC" w:rsidRPr="00D95846">
        <w:rPr>
          <w:rFonts w:eastAsiaTheme="minorEastAsia"/>
        </w:rPr>
        <w:t xml:space="preserve">in a given </w:t>
      </w:r>
      <w:r w:rsidR="00775AEC">
        <w:rPr>
          <w:rFonts w:eastAsiaTheme="minorEastAsia"/>
        </w:rPr>
        <w:t>day</w:t>
      </w:r>
      <w:r w:rsidR="00775AEC"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desire</w:t>
      </w:r>
      <w:r w:rsidR="006C0CB6">
        <w:rPr>
          <w:rFonts w:eastAsiaTheme="minorEastAsia"/>
        </w:rPr>
        <w:t xml:space="preserve"> (high/low)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r w:rsidR="006C0CB6">
        <w:rPr>
          <w:rFonts w:eastAsiaTheme="minorEastAsia"/>
        </w:rPr>
        <w:t>will be</w:t>
      </w:r>
      <w:r w:rsidR="00FF272D">
        <w:rPr>
          <w:rFonts w:eastAsiaTheme="minorEastAsia"/>
        </w:rPr>
        <w:t xml:space="preserve"> measured by the degree of </w:t>
      </w:r>
      <w:r w:rsidR="005220E4">
        <w:rPr>
          <w:rFonts w:eastAsiaTheme="minorEastAsia"/>
        </w:rPr>
        <w:t xml:space="preserve">drivers’ desire to improve their driving performance and be </w:t>
      </w:r>
      <w:r w:rsidR="006C0CB6">
        <w:rPr>
          <w:rFonts w:eastAsiaTheme="minorEastAsia"/>
        </w:rPr>
        <w:t xml:space="preserve">directly </w:t>
      </w:r>
      <w:r w:rsidR="00FF272D">
        <w:rPr>
          <w:rFonts w:eastAsiaTheme="minorEastAsia"/>
        </w:rPr>
        <w:t>collected</w:t>
      </w:r>
      <w:r w:rsidR="006C0CB6">
        <w:rPr>
          <w:rFonts w:eastAsiaTheme="minorEastAsia"/>
        </w:rPr>
        <w:t xml:space="preserve"> through </w:t>
      </w:r>
      <w:r w:rsidR="004B36BF">
        <w:rPr>
          <w:rFonts w:eastAsiaTheme="minorEastAsia"/>
        </w:rPr>
        <w:t xml:space="preserve">the </w:t>
      </w:r>
      <w:r w:rsidR="00CC0129">
        <w:rPr>
          <w:rFonts w:eastAsiaTheme="minorEastAsia"/>
        </w:rPr>
        <w:t>App</w:t>
      </w:r>
      <w:r w:rsidR="00A02B4F">
        <w:rPr>
          <w:rFonts w:eastAsiaTheme="minorEastAsia"/>
        </w:rPr>
        <w:t>.</w:t>
      </w:r>
      <w:r w:rsidR="00775AEC">
        <w:rPr>
          <w:rFonts w:eastAsiaTheme="minorEastAsia"/>
        </w:rPr>
        <w:t xml:space="preserve"> In addition, driving habits will be seen as a moderate variable measured by driving experience</w:t>
      </w:r>
      <w:r w:rsidR="00775AEC" w:rsidRPr="00973263">
        <w:rPr>
          <w:rFonts w:eastAsiaTheme="minorEastAsia"/>
        </w:rPr>
        <w:t>,</w:t>
      </w:r>
      <w:r w:rsidR="00775AEC">
        <w:rPr>
          <w:rFonts w:eastAsiaTheme="minorEastAsia"/>
        </w:rPr>
        <w:t xml:space="preserve"> which</w:t>
      </w:r>
      <w:r w:rsidR="00775AEC" w:rsidRPr="00D95846">
        <w:rPr>
          <w:rFonts w:eastAsiaTheme="minorEastAsia"/>
        </w:rPr>
        <w:t xml:space="preserve"> indicates </w:t>
      </w:r>
      <w:r w:rsidR="00775AEC">
        <w:rPr>
          <w:rFonts w:eastAsiaTheme="minorEastAsia"/>
        </w:rPr>
        <w:t xml:space="preserve">the </w:t>
      </w:r>
      <w:r w:rsidR="00775AEC">
        <w:t>driving months of a driver</w:t>
      </w:r>
      <w:r w:rsidR="00775AEC" w:rsidRPr="00D95846">
        <w:rPr>
          <w:rFonts w:eastAsiaTheme="minorEastAsia"/>
        </w:rPr>
        <w:t>.</w:t>
      </w:r>
    </w:p>
    <w:p w14:paraId="1170F3A7" w14:textId="1FBDD1F4" w:rsidR="00775AEC" w:rsidRPr="00BA5EA8" w:rsidRDefault="00775AEC" w:rsidP="001E27D9">
      <w:pPr>
        <w:rPr>
          <w:rFonts w:eastAsiaTheme="minorEastAsia" w:hint="eastAsia"/>
        </w:rPr>
      </w:pPr>
      <w:r w:rsidRPr="00D95846">
        <w:rPr>
          <w:rFonts w:eastAsiaTheme="minorEastAsia"/>
        </w:rPr>
        <w:t>Several control variables are considered to ensure the model robustness</w:t>
      </w:r>
      <w:r w:rsidR="000E7538">
        <w:rPr>
          <w:rFonts w:eastAsiaTheme="minorEastAsia"/>
        </w:rPr>
        <w:t>, such as</w:t>
      </w:r>
      <w:r>
        <w:t xml:space="preserve"> hours of tired driving, </w:t>
      </w:r>
      <w:r w:rsidRPr="004C1CF9">
        <w:t>average driving speed</w:t>
      </w:r>
      <w:r>
        <w:t xml:space="preserve"> and the total range</w:t>
      </w:r>
      <w:r w:rsidR="008F3868">
        <w:t xml:space="preserve"> per day</w:t>
      </w:r>
      <w:r>
        <w:t>. The demographic variables including age and gender are viewed as control variables as well</w:t>
      </w:r>
      <w:r w:rsidRPr="00D95846">
        <w:rPr>
          <w:rFonts w:eastAsiaTheme="minorEastAsia"/>
        </w:rPr>
        <w:t>.</w:t>
      </w:r>
      <w:r w:rsidR="00BA5EA8">
        <w:rPr>
          <w:rFonts w:eastAsiaTheme="minorEastAsia"/>
        </w:rPr>
        <w:t xml:space="preserve"> 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4DD4CD3E" w14:textId="189FB54C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applying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into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area</w:t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positive impact of IT</w:t>
      </w:r>
      <w:r w:rsidR="006656E9" w:rsidRPr="007B6C3E">
        <w:rPr>
          <w:rFonts w:eastAsiaTheme="minorEastAsia"/>
        </w:rPr>
        <w:t xml:space="preserve"> on individual behavior</w:t>
      </w:r>
      <w:r>
        <w:rPr>
          <w:rFonts w:eastAsiaTheme="minorEastAsia"/>
        </w:rPr>
        <w:t xml:space="preserve">; (3) </w:t>
      </w:r>
      <w:r w:rsidR="00470365" w:rsidRPr="007B6C3E">
        <w:rPr>
          <w:lang w:val="en"/>
        </w:rPr>
        <w:t xml:space="preserve">offer suggestions </w:t>
      </w:r>
      <w:r w:rsidR="00470365" w:rsidRPr="007B6C3E">
        <w:rPr>
          <w:rFonts w:hint="eastAsia"/>
          <w:lang w:val="en"/>
        </w:rPr>
        <w:t>t</w:t>
      </w:r>
      <w:r w:rsidR="00470365" w:rsidRPr="007B6C3E">
        <w:rPr>
          <w:rFonts w:cs="Times New Roman" w:hint="eastAsia"/>
          <w:lang w:val="en"/>
        </w:rPr>
        <w:t>o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rFonts w:cs="Times New Roman" w:hint="eastAsia"/>
          <w:lang w:val="en"/>
        </w:rPr>
        <w:t>drivers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lang w:val="en"/>
        </w:rPr>
        <w:t xml:space="preserve">for choosing their appropriate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 xml:space="preserve">relevant </w:t>
      </w:r>
      <w:r w:rsidR="002F5EB1">
        <w:rPr>
          <w:rFonts w:eastAsiaTheme="minorEastAsia" w:cs="Times New Roman" w:hint="eastAsia"/>
        </w:rPr>
        <w:t>IT</w:t>
      </w:r>
      <w:r w:rsidR="002F5EB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developer</w:t>
      </w:r>
      <w:r w:rsidR="00470365" w:rsidRPr="007B6C3E">
        <w:rPr>
          <w:rFonts w:eastAsiaTheme="minorEastAsia" w:cs="Times New Roman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App</w:t>
      </w:r>
      <w:r w:rsidR="00844E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lastRenderedPageBreak/>
        <w:t>References</w:t>
      </w:r>
    </w:p>
    <w:p w14:paraId="165656B1" w14:textId="77777777" w:rsidR="009A4308" w:rsidRPr="009A4308" w:rsidRDefault="00AD1AD5" w:rsidP="009A430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A4308" w:rsidRPr="009A4308">
        <w:rPr>
          <w:rFonts w:hint="eastAsia"/>
        </w:rPr>
        <w:t>Å</w:t>
      </w:r>
      <w:r w:rsidR="009A4308" w:rsidRPr="009A4308">
        <w:t xml:space="preserve">rsand, E., Tatara, N., Østengen, G., and Hartvigsen, G. 2010. "Mobile Phone-Based Self-Management Tools for Type 2 Diabetes: The Few Touch Application," </w:t>
      </w:r>
      <w:r w:rsidR="009A4308" w:rsidRPr="009A4308">
        <w:rPr>
          <w:i/>
        </w:rPr>
        <w:t>Journal of diabetes science and technology</w:t>
      </w:r>
      <w:r w:rsidR="009A4308" w:rsidRPr="009A4308">
        <w:t xml:space="preserve"> (4:2), pp. 328-336.</w:t>
      </w:r>
    </w:p>
    <w:p w14:paraId="1F6FD6E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Boyce, T. E., and Geller, E. S. 2002. "An Instrumented Vehicle Assessment of Problem Behavior and Driving Style:: Do Younger Males Really Take More Risks?," </w:t>
      </w:r>
      <w:r w:rsidRPr="009A4308">
        <w:rPr>
          <w:i/>
        </w:rPr>
        <w:t>Accident Analysis &amp; Prevention</w:t>
      </w:r>
      <w:r w:rsidRPr="009A4308">
        <w:t xml:space="preserve"> (34:1), pp. 51-64.</w:t>
      </w:r>
    </w:p>
    <w:p w14:paraId="4A6841C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Brown, I., and Groeger, J. 1988. "Risk Perception and Decision Taking During the Transition between Novice and Experienced Driver Status," </w:t>
      </w:r>
      <w:r w:rsidRPr="009A4308">
        <w:rPr>
          <w:i/>
        </w:rPr>
        <w:t>Ergonomics</w:t>
      </w:r>
      <w:r w:rsidRPr="009A4308">
        <w:t xml:space="preserve"> (31:4), pp. 585-597.</w:t>
      </w:r>
    </w:p>
    <w:p w14:paraId="1334111F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Cai, X., Wang, C., Chen, S., and Lu, J. 2016. "Model Development for Risk Assessment of Driving on Freeway under Rainy Weather Conditions," </w:t>
      </w:r>
      <w:r w:rsidRPr="009A4308">
        <w:rPr>
          <w:i/>
        </w:rPr>
        <w:t>PLoS one</w:t>
      </w:r>
      <w:r w:rsidRPr="009A4308">
        <w:t xml:space="preserve"> (11:2), p. e0149442.</w:t>
      </w:r>
    </w:p>
    <w:p w14:paraId="37956E1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Castells, M. 1997. "An Introduction to the Information Age," </w:t>
      </w:r>
      <w:r w:rsidRPr="009A4308">
        <w:rPr>
          <w:i/>
        </w:rPr>
        <w:t>City</w:t>
      </w:r>
      <w:r w:rsidRPr="009A4308">
        <w:t xml:space="preserve"> (2:7), pp. 6-16.</w:t>
      </w:r>
    </w:p>
    <w:p w14:paraId="6730A5A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Chang, C.-C., Liang, C., Yan, C.-F., and Tseng, J.-S. 2013. "The Impact of College Students’ Intrinsic and Extrinsic Motivation on Continuance Intention to Use English Mobile Learning Systems," </w:t>
      </w:r>
      <w:r w:rsidRPr="009A4308">
        <w:rPr>
          <w:i/>
        </w:rPr>
        <w:t>The Asia-Pacific Education Researcher</w:t>
      </w:r>
      <w:r w:rsidRPr="009A4308">
        <w:t xml:space="preserve"> (22:2), pp. 181-192.</w:t>
      </w:r>
    </w:p>
    <w:p w14:paraId="66C34C9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Chen, C.-Y. 2020. "Smartphone Addiction: Psychological and Social Factors Predict the Use and Abuse of a Social Mobile Application," </w:t>
      </w:r>
      <w:r w:rsidRPr="009A4308">
        <w:rPr>
          <w:i/>
        </w:rPr>
        <w:t>Information, Communication &amp; Society</w:t>
      </w:r>
      <w:r w:rsidRPr="009A4308">
        <w:t xml:space="preserve"> (23:3), pp. 454-467.</w:t>
      </w:r>
    </w:p>
    <w:p w14:paraId="61B8949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Cole-Lewis, H., and Kershaw, T. 2010. "Text Messaging as a Tool for Behavior Change in Disease Prevention and Management," </w:t>
      </w:r>
      <w:r w:rsidRPr="009A4308">
        <w:rPr>
          <w:i/>
        </w:rPr>
        <w:t>Epidemiologic reviews</w:t>
      </w:r>
      <w:r w:rsidRPr="009A4308">
        <w:t xml:space="preserve"> (32:1), pp. 56-69.</w:t>
      </w:r>
    </w:p>
    <w:p w14:paraId="66F6DD0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Deci, E. L., and Ryan, R. M. 2010. "Intrinsic Motivation," </w:t>
      </w:r>
      <w:r w:rsidRPr="009A4308">
        <w:rPr>
          <w:i/>
        </w:rPr>
        <w:t>The corsini encyclopedia of psychology</w:t>
      </w:r>
      <w:r w:rsidRPr="009A4308">
        <w:t>), pp. 1-2.</w:t>
      </w:r>
    </w:p>
    <w:p w14:paraId="0F29DF4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Devaraj, S., and Kohli, R. 2003. "Performance Impacts of Information Technology: Is Actual Usage the Missing Link?," </w:t>
      </w:r>
      <w:r w:rsidRPr="009A4308">
        <w:rPr>
          <w:i/>
        </w:rPr>
        <w:t>Management science</w:t>
      </w:r>
      <w:r w:rsidRPr="009A4308">
        <w:t xml:space="preserve"> (49:3), pp. 273-289.</w:t>
      </w:r>
    </w:p>
    <w:p w14:paraId="6430C26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Donovan, D. M., and Marlatt, G. A. 1982. "Personality Subtypes among Driving-While-Intoxicated Offenders: Relationship to Drinking Behavior and Driving Risk," </w:t>
      </w:r>
      <w:r w:rsidRPr="009A4308">
        <w:rPr>
          <w:i/>
        </w:rPr>
        <w:t>Journal of consulting and clinical psychology</w:t>
      </w:r>
      <w:r w:rsidRPr="009A4308">
        <w:t xml:space="preserve"> (50:2), p. 241.</w:t>
      </w:r>
    </w:p>
    <w:p w14:paraId="42445EB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Donovan, D. M., Umlauf, R. L., and Salzberg, P. M. 1988. "Derivation of Personality Subtypes among High-Risk Drivers," </w:t>
      </w:r>
      <w:r w:rsidRPr="009A4308">
        <w:rPr>
          <w:i/>
        </w:rPr>
        <w:t>Alcohol, Drugs &amp; Driving</w:t>
      </w:r>
      <w:r w:rsidRPr="009A4308">
        <w:t>).</w:t>
      </w:r>
    </w:p>
    <w:p w14:paraId="3A2BEB2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Erek, K., Loeser, F., Schmidt, N.-H., Zarnekow, R., and Kolbe, L. M. 2011. "Green It Strategies: A Case Study-Based Framework for Aligning Green It with Competitive Environmental Strategies," </w:t>
      </w:r>
      <w:r w:rsidRPr="009A4308">
        <w:rPr>
          <w:i/>
        </w:rPr>
        <w:t>PACIS</w:t>
      </w:r>
      <w:r w:rsidRPr="009A4308">
        <w:t>: Citeseer, p. 59.</w:t>
      </w:r>
    </w:p>
    <w:p w14:paraId="3C34A2ED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Green, C. S., and Bavelier, D. 2008. "Exercising Your Brain: A Review of Human Brain Plasticity and Training-Induced Learning," </w:t>
      </w:r>
      <w:r w:rsidRPr="009A4308">
        <w:rPr>
          <w:i/>
        </w:rPr>
        <w:t>Psychology and aging</w:t>
      </w:r>
      <w:r w:rsidRPr="009A4308">
        <w:t xml:space="preserve"> (23:4), p. 692.</w:t>
      </w:r>
    </w:p>
    <w:p w14:paraId="798B6CE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Greengard, S. 2011. "Living in a Digital World," </w:t>
      </w:r>
      <w:r w:rsidRPr="009A4308">
        <w:rPr>
          <w:i/>
        </w:rPr>
        <w:t>Communications of the ACM</w:t>
      </w:r>
      <w:r w:rsidRPr="009A4308">
        <w:t xml:space="preserve"> (54:10).</w:t>
      </w:r>
    </w:p>
    <w:p w14:paraId="1C344D6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Groeger, J. A., and Brown, I. D. 1989. "Assessing One's Own and Others' Driving Ability: Influences of Sex, Age, and Experience," </w:t>
      </w:r>
      <w:r w:rsidRPr="009A4308">
        <w:rPr>
          <w:i/>
        </w:rPr>
        <w:t>Accident Analysis &amp; Prevention</w:t>
      </w:r>
      <w:r w:rsidRPr="009A4308">
        <w:t xml:space="preserve"> (21:2), pp. 155-168.</w:t>
      </w:r>
    </w:p>
    <w:p w14:paraId="11FDF4F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Halepota, H. A. 2005. "Motivational Theories and Their Application in Construction," </w:t>
      </w:r>
      <w:r w:rsidRPr="009A4308">
        <w:rPr>
          <w:i/>
        </w:rPr>
        <w:t>Cost engineering</w:t>
      </w:r>
      <w:r w:rsidRPr="009A4308">
        <w:t xml:space="preserve"> (47:3), p. 14.</w:t>
      </w:r>
    </w:p>
    <w:p w14:paraId="05BA3EB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Hebden, L., Cook, A., Van Der Ploeg, H. P., and Allman-Farinelli, M. 2012. "Development of Smartphone Applications for Nutrition and Physical Activity Behavior Change," </w:t>
      </w:r>
      <w:r w:rsidRPr="009A4308">
        <w:rPr>
          <w:i/>
        </w:rPr>
        <w:t>JMIR research protocols</w:t>
      </w:r>
      <w:r w:rsidRPr="009A4308">
        <w:t xml:space="preserve"> (1:2), p. e9.</w:t>
      </w:r>
    </w:p>
    <w:p w14:paraId="48F3679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Hitt, L. M., and Brynjolfsson, E. 1996. "Productivity, Business Profitability, and Consumer Surplus: Three Different Measures of Information Technology Value," </w:t>
      </w:r>
      <w:r w:rsidRPr="009A4308">
        <w:rPr>
          <w:i/>
        </w:rPr>
        <w:t>MIS quarterly</w:t>
      </w:r>
      <w:r w:rsidRPr="009A4308">
        <w:t>), pp. 121-142.</w:t>
      </w:r>
    </w:p>
    <w:p w14:paraId="6794245D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Hughes, D. C., Andrew, A., Denning, T., Hurvitz, P., Lester, J., Beresford, S., Borriello, G., Bruemmer, </w:t>
      </w:r>
      <w:r w:rsidRPr="009A4308">
        <w:lastRenderedPageBreak/>
        <w:t xml:space="preserve">B., Moudon, A. V., and Duncan, G. E. 2010. "Balance (Bioengineering Approaches for Lifestyle Activity and Nutrition Continuous Engagement): Developing New Technology for Monitoring Energy Balance in Real Time," </w:t>
      </w:r>
      <w:r w:rsidRPr="009A4308">
        <w:rPr>
          <w:i/>
        </w:rPr>
        <w:t>Journal of diabetes science and technology</w:t>
      </w:r>
      <w:r w:rsidRPr="009A4308">
        <w:t xml:space="preserve"> (4:2), pp. 429-434.</w:t>
      </w:r>
    </w:p>
    <w:p w14:paraId="7FF8427C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Iso-Ahola, S. E. 1980. "The Social Psychology of Leisure and Recreation,").</w:t>
      </w:r>
    </w:p>
    <w:p w14:paraId="4554A0A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Joorabchi, M. E., Mesbah, A., and Kruchten, P. 2013. "Real Challenges in Mobile App Development," </w:t>
      </w:r>
      <w:r w:rsidRPr="009A4308">
        <w:rPr>
          <w:i/>
        </w:rPr>
        <w:t>2013 ACM/IEEE International Symposium on Empirical Software Engineering and Measurement</w:t>
      </w:r>
      <w:r w:rsidRPr="009A4308">
        <w:t>: IEEE, pp. 15-24.</w:t>
      </w:r>
    </w:p>
    <w:p w14:paraId="070CB34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Klebelsberg, D. v. 1977. "Das Modell Der Subjektiven Und Objektiven Sicherheit,").</w:t>
      </w:r>
    </w:p>
    <w:p w14:paraId="094603F4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Lajunen, T., and Summala, H. 1995. "Driving Experience, Personality, and Skill and Safety-Motive Dimensions in Drivers' Self-Assessments," </w:t>
      </w:r>
      <w:r w:rsidRPr="009A4308">
        <w:rPr>
          <w:i/>
        </w:rPr>
        <w:t>Personality and Individual Differences</w:t>
      </w:r>
      <w:r w:rsidRPr="009A4308">
        <w:t xml:space="preserve"> (19:3), pp. 307-318.</w:t>
      </w:r>
    </w:p>
    <w:p w14:paraId="46A81A78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Lee, M. K., Cheung, C. M., and Chen, Z. 2005. "Acceptance of Internet-Based Learning Medium: The Role of Extrinsic and Intrinsic Motivation," </w:t>
      </w:r>
      <w:r w:rsidRPr="009A4308">
        <w:rPr>
          <w:i/>
        </w:rPr>
        <w:t>Information &amp; management</w:t>
      </w:r>
      <w:r w:rsidRPr="009A4308">
        <w:t xml:space="preserve"> (42:8), pp. 1095-1104.</w:t>
      </w:r>
    </w:p>
    <w:p w14:paraId="5F8B3A2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9A4308">
        <w:rPr>
          <w:i/>
        </w:rPr>
        <w:t>Accident Analysis &amp; Prevention</w:t>
      </w:r>
      <w:r w:rsidRPr="009A4308">
        <w:t xml:space="preserve"> (97), pp. 1-18.</w:t>
      </w:r>
    </w:p>
    <w:p w14:paraId="638C5C3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9A4308">
        <w:rPr>
          <w:i/>
        </w:rPr>
        <w:t>AMCIS</w:t>
      </w:r>
      <w:r w:rsidRPr="009A4308">
        <w:t>: Citeseer.</w:t>
      </w:r>
    </w:p>
    <w:p w14:paraId="7561BF91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Lubin, D. A., and Esty, D. C. 2010. "The Sustainability Imperative," </w:t>
      </w:r>
      <w:r w:rsidRPr="009A4308">
        <w:rPr>
          <w:i/>
        </w:rPr>
        <w:t>Harvard business review</w:t>
      </w:r>
      <w:r w:rsidRPr="009A4308">
        <w:t xml:space="preserve"> (88:5), pp. 42-50.</w:t>
      </w:r>
    </w:p>
    <w:p w14:paraId="37D18CA3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Mahmood, M. A., Hall, L., and Swanberg, D. L. 2001. "Factors Affecting Information Technology Usage: A Meta-Analysis of the Empirical Literature," </w:t>
      </w:r>
      <w:r w:rsidRPr="009A4308">
        <w:rPr>
          <w:i/>
        </w:rPr>
        <w:t>Journal of organizational computing and electronic commerce</w:t>
      </w:r>
      <w:r w:rsidRPr="009A4308">
        <w:t xml:space="preserve"> (11:2), pp. 107-130.</w:t>
      </w:r>
    </w:p>
    <w:p w14:paraId="01C70296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9A4308">
        <w:rPr>
          <w:i/>
        </w:rPr>
        <w:t>IEEE Transactions on Information Technology in Biomedicine</w:t>
      </w:r>
      <w:r w:rsidRPr="009A4308">
        <w:t xml:space="preserve"> (14:2), pp. 456-463.</w:t>
      </w:r>
    </w:p>
    <w:p w14:paraId="736151E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McMillen, D. L., Pang, M. G., Wells-Parker, E., and Anderson, B. J. 1992. "Alcohol, Personality Traits, and High Risk Driving: A Comparison of Young, Drinking Driver Groups," </w:t>
      </w:r>
      <w:r w:rsidRPr="009A4308">
        <w:rPr>
          <w:i/>
        </w:rPr>
        <w:t>Addictive behaviors</w:t>
      </w:r>
      <w:r w:rsidRPr="009A4308">
        <w:t xml:space="preserve"> (17:6), pp. 525-532.</w:t>
      </w:r>
    </w:p>
    <w:p w14:paraId="4F779B0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Michon, J. A. 1985. "A Critical View of Driver Behavior Models: What Do We Know, What Should We Do?," in </w:t>
      </w:r>
      <w:r w:rsidRPr="009A4308">
        <w:rPr>
          <w:i/>
        </w:rPr>
        <w:t>Human Behavior and Traffic Safety</w:t>
      </w:r>
      <w:r w:rsidRPr="009A4308">
        <w:t>. Springer, pp. 485-524.</w:t>
      </w:r>
    </w:p>
    <w:p w14:paraId="6400686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Moon, J.-W., and Kim, Y.-G. 2001. "Extending the Tam for a World-Wide-Web Context," </w:t>
      </w:r>
      <w:r w:rsidRPr="009A4308">
        <w:rPr>
          <w:i/>
        </w:rPr>
        <w:t>Information &amp; management</w:t>
      </w:r>
      <w:r w:rsidRPr="009A4308">
        <w:t xml:space="preserve"> (38:4), pp. 217-230.</w:t>
      </w:r>
    </w:p>
    <w:p w14:paraId="0CD672F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Murugesan, S. 2008. "Harnessing Green It: Principles and Practices," </w:t>
      </w:r>
      <w:r w:rsidRPr="009A4308">
        <w:rPr>
          <w:i/>
        </w:rPr>
        <w:t>IT professional</w:t>
      </w:r>
      <w:r w:rsidRPr="009A4308">
        <w:t xml:space="preserve"> (10:1), pp. 24-33.</w:t>
      </w:r>
    </w:p>
    <w:p w14:paraId="50EEEA6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Näätänen, R., and Summala, H. 1976. "Road-User Behaviour and Traffic Accidents," </w:t>
      </w:r>
      <w:r w:rsidRPr="009A4308">
        <w:rPr>
          <w:i/>
        </w:rPr>
        <w:t>Publication of: North-Holland Publishing Company</w:t>
      </w:r>
      <w:r w:rsidRPr="009A4308">
        <w:t>).</w:t>
      </w:r>
    </w:p>
    <w:p w14:paraId="0F1C9928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Nishad, P., and Rana, A. S. 2016. "Impact of Mobile Phone Addiction among College Going Students," </w:t>
      </w:r>
      <w:r w:rsidRPr="009A4308">
        <w:rPr>
          <w:i/>
        </w:rPr>
        <w:t>Advance Research Journal of Social Science</w:t>
      </w:r>
      <w:r w:rsidRPr="009A4308">
        <w:t xml:space="preserve"> (7:1), pp. 111-115.</w:t>
      </w:r>
    </w:p>
    <w:p w14:paraId="66F2808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rPr>
          <w:rFonts w:hint="eastAsia"/>
        </w:rPr>
        <w:t>Ö</w:t>
      </w:r>
      <w:r w:rsidRPr="009A4308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9A4308">
        <w:rPr>
          <w:i/>
        </w:rPr>
        <w:t>Transportation research part F: Traffic psychology and behaviour</w:t>
      </w:r>
      <w:r w:rsidRPr="009A4308">
        <w:t xml:space="preserve"> (9:4), pp. 269-277.</w:t>
      </w:r>
    </w:p>
    <w:p w14:paraId="1593AF1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lastRenderedPageBreak/>
        <w:t xml:space="preserve">Pablos, P. O. d. 2012. </w:t>
      </w:r>
      <w:r w:rsidRPr="009A4308">
        <w:rPr>
          <w:i/>
        </w:rPr>
        <w:t>Green Technologies and Business Practices: An It Approach</w:t>
      </w:r>
      <w:r w:rsidRPr="009A4308">
        <w:t>. Information Science Reference.</w:t>
      </w:r>
    </w:p>
    <w:p w14:paraId="77E10B8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Ramayah, T., Jantan, M., and Ismail, N. 2003. "Impact of Intrinsic and Extrinsic Motivation on Internet Usage in Malaysia," </w:t>
      </w:r>
      <w:r w:rsidRPr="009A4308">
        <w:rPr>
          <w:i/>
        </w:rPr>
        <w:t>The 12th International Conference on Management of Technology</w:t>
      </w:r>
      <w:r w:rsidRPr="009A4308">
        <w:t>, pp. 13-15.</w:t>
      </w:r>
    </w:p>
    <w:p w14:paraId="0082DA7A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9A4308">
        <w:rPr>
          <w:i/>
        </w:rPr>
        <w:t>Accident Analysis &amp; Prevention</w:t>
      </w:r>
      <w:r w:rsidRPr="009A4308">
        <w:t xml:space="preserve"> (115), pp. 11-24.</w:t>
      </w:r>
    </w:p>
    <w:p w14:paraId="2393E15B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Sharkin, B. S. 2004. "Road Rage: Risk Factors, Assessment, and Intervention Strategies," </w:t>
      </w:r>
      <w:r w:rsidRPr="009A4308">
        <w:rPr>
          <w:i/>
        </w:rPr>
        <w:t>Journal of Counseling &amp; Development</w:t>
      </w:r>
      <w:r w:rsidRPr="009A4308">
        <w:t xml:space="preserve"> (82:2), pp. 191-198.</w:t>
      </w:r>
    </w:p>
    <w:p w14:paraId="5CA00789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Spolander, K. 1983. "Drivers'assessment of Their Own Driving Ability," 0347-6030.</w:t>
      </w:r>
    </w:p>
    <w:p w14:paraId="7F685EAF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Steg, L., and Vlek, C. 2009. "Encouraging Pro-Environmental Behaviour: An Integrative Review and Research Agenda," </w:t>
      </w:r>
      <w:r w:rsidRPr="009A4308">
        <w:rPr>
          <w:i/>
        </w:rPr>
        <w:t>Journal of environmental psychology</w:t>
      </w:r>
      <w:r w:rsidRPr="009A4308">
        <w:t xml:space="preserve"> (29:3), pp. 309-317.</w:t>
      </w:r>
    </w:p>
    <w:p w14:paraId="0C8DC5B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Sundaram, S., Schwarz, A., Jones, E., and Chin, W. W. 2007. "Technology Use on the Front Line: How Information Technology Enhances Individual Performance," </w:t>
      </w:r>
      <w:r w:rsidRPr="009A4308">
        <w:rPr>
          <w:i/>
        </w:rPr>
        <w:t>Journal of the Academy of Marketing Science</w:t>
      </w:r>
      <w:r w:rsidRPr="009A4308">
        <w:t xml:space="preserve"> (35:1), pp. 101-112.</w:t>
      </w:r>
    </w:p>
    <w:p w14:paraId="173DF615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Taylor, S., and Todd, P. A. 1995. "Understanding Information Technology Usage: A Test of Competing Models," </w:t>
      </w:r>
      <w:r w:rsidRPr="009A4308">
        <w:rPr>
          <w:i/>
        </w:rPr>
        <w:t>Information systems research</w:t>
      </w:r>
      <w:r w:rsidRPr="009A4308">
        <w:t xml:space="preserve"> (6:2), pp. 144-176.</w:t>
      </w:r>
    </w:p>
    <w:p w14:paraId="4F865F7E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Teo, T. S., Lim, V. K., and Lai, R. Y. 1999. "Intrinsic and Extrinsic Motivation in Internet Usage," </w:t>
      </w:r>
      <w:r w:rsidRPr="009A4308">
        <w:rPr>
          <w:i/>
        </w:rPr>
        <w:t>Omega</w:t>
      </w:r>
      <w:r w:rsidRPr="009A4308">
        <w:t xml:space="preserve"> (27:1), pp. 25-37.</w:t>
      </w:r>
    </w:p>
    <w:p w14:paraId="345838F2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Underwood, G., Chapman, P., Brocklehurst, N., Underwood, J., and Crundall, D. 2003. "Visual Attention While Driving: Sequences of Eye Fixations Made by Experienced and Novice Drivers," </w:t>
      </w:r>
      <w:r w:rsidRPr="009A4308">
        <w:rPr>
          <w:i/>
        </w:rPr>
        <w:t>Ergonomics</w:t>
      </w:r>
      <w:r w:rsidRPr="009A4308">
        <w:t xml:space="preserve"> (46:6), pp. 629-646.</w:t>
      </w:r>
    </w:p>
    <w:p w14:paraId="32053A70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>Varnfield, M., Karunanithi, M. K., Särelä, A., Garcia, E., Fairfull, A., Oldenburg, B. F., and Walters, D. L. 2011. "Uptake of a Technology</w:t>
      </w:r>
      <w:r w:rsidRPr="009A4308">
        <w:rPr>
          <w:rFonts w:hint="eastAsia"/>
        </w:rPr>
        <w:t>‐</w:t>
      </w:r>
      <w:r w:rsidRPr="009A4308">
        <w:t>Assisted Home</w:t>
      </w:r>
      <w:r w:rsidRPr="009A4308">
        <w:rPr>
          <w:rFonts w:hint="eastAsia"/>
        </w:rPr>
        <w:t>‐</w:t>
      </w:r>
      <w:r w:rsidRPr="009A4308">
        <w:t xml:space="preserve">Care Cardiac Rehabilitation Program," </w:t>
      </w:r>
      <w:r w:rsidRPr="009A4308">
        <w:rPr>
          <w:i/>
        </w:rPr>
        <w:t>Medical Journal of Australia</w:t>
      </w:r>
      <w:r w:rsidRPr="009A4308">
        <w:t xml:space="preserve"> (194), pp. S15-S19.</w:t>
      </w:r>
    </w:p>
    <w:p w14:paraId="2E937A87" w14:textId="77777777" w:rsidR="009A4308" w:rsidRPr="009A4308" w:rsidRDefault="009A4308" w:rsidP="009A4308">
      <w:pPr>
        <w:pStyle w:val="EndNoteBibliography"/>
        <w:spacing w:after="0"/>
        <w:ind w:left="720" w:hanging="720"/>
      </w:pPr>
      <w:r w:rsidRPr="009A4308">
        <w:t xml:space="preserve">Venkatesh, V., Morris, M. G., Davis, G. B., and Davis, F. D. 2003. "User Acceptance of Information Technology: Toward a Unified View," </w:t>
      </w:r>
      <w:r w:rsidRPr="009A4308">
        <w:rPr>
          <w:i/>
        </w:rPr>
        <w:t>MIS quarterly</w:t>
      </w:r>
      <w:r w:rsidRPr="009A4308">
        <w:t>), pp. 425-478.</w:t>
      </w:r>
    </w:p>
    <w:p w14:paraId="0B25A8A0" w14:textId="77777777" w:rsidR="009A4308" w:rsidRPr="009A4308" w:rsidRDefault="009A4308" w:rsidP="009A4308">
      <w:pPr>
        <w:pStyle w:val="EndNoteBibliography"/>
        <w:ind w:left="720" w:hanging="720"/>
      </w:pPr>
      <w:r w:rsidRPr="009A4308">
        <w:t xml:space="preserve">Zhang, S., Zhao, J., and Tan, W. 2008. "Extending Tam for Online Learning Systems: An Intrinsic Motivation Perspective," </w:t>
      </w:r>
      <w:r w:rsidRPr="009A4308">
        <w:rPr>
          <w:i/>
        </w:rPr>
        <w:t>Tsinghua science and technology</w:t>
      </w:r>
      <w:r w:rsidRPr="009A4308">
        <w:t xml:space="preserve"> (13:3), pp. 312-317.</w:t>
      </w:r>
    </w:p>
    <w:p w14:paraId="17B1EF30" w14:textId="11D16457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696187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0C3E" w14:textId="77777777" w:rsidR="00993295" w:rsidRDefault="00993295" w:rsidP="005E355A">
      <w:r>
        <w:separator/>
      </w:r>
    </w:p>
  </w:endnote>
  <w:endnote w:type="continuationSeparator" w:id="0">
    <w:p w14:paraId="02F1AD49" w14:textId="77777777" w:rsidR="00993295" w:rsidRDefault="00993295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F82E" w14:textId="77777777" w:rsidR="00993295" w:rsidRDefault="00993295" w:rsidP="005E355A">
      <w:r>
        <w:separator/>
      </w:r>
    </w:p>
  </w:footnote>
  <w:footnote w:type="continuationSeparator" w:id="0">
    <w:p w14:paraId="47E4B611" w14:textId="77777777" w:rsidR="00993295" w:rsidRDefault="00993295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278"/>
    <w:rsid w:val="0004747E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3ED5"/>
    <w:rsid w:val="00084484"/>
    <w:rsid w:val="0008650C"/>
    <w:rsid w:val="00086E09"/>
    <w:rsid w:val="0008797F"/>
    <w:rsid w:val="000879AB"/>
    <w:rsid w:val="00087F87"/>
    <w:rsid w:val="00091131"/>
    <w:rsid w:val="00091177"/>
    <w:rsid w:val="00094BBC"/>
    <w:rsid w:val="00094C95"/>
    <w:rsid w:val="0009504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D6E"/>
    <w:rsid w:val="000D307F"/>
    <w:rsid w:val="000D59A4"/>
    <w:rsid w:val="000D6CF9"/>
    <w:rsid w:val="000D720A"/>
    <w:rsid w:val="000D7AC4"/>
    <w:rsid w:val="000E0199"/>
    <w:rsid w:val="000E095E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7F4"/>
    <w:rsid w:val="00140DD0"/>
    <w:rsid w:val="0014124F"/>
    <w:rsid w:val="00141BD9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398E"/>
    <w:rsid w:val="00194E92"/>
    <w:rsid w:val="00195270"/>
    <w:rsid w:val="00195F25"/>
    <w:rsid w:val="001A018D"/>
    <w:rsid w:val="001A1AEB"/>
    <w:rsid w:val="001A3E52"/>
    <w:rsid w:val="001A5141"/>
    <w:rsid w:val="001A5343"/>
    <w:rsid w:val="001A6775"/>
    <w:rsid w:val="001B0C24"/>
    <w:rsid w:val="001B1981"/>
    <w:rsid w:val="001B44A5"/>
    <w:rsid w:val="001B44E2"/>
    <w:rsid w:val="001B57D5"/>
    <w:rsid w:val="001C0A5A"/>
    <w:rsid w:val="001C0FC0"/>
    <w:rsid w:val="001C25D0"/>
    <w:rsid w:val="001C273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20002F"/>
    <w:rsid w:val="002013EA"/>
    <w:rsid w:val="002030D1"/>
    <w:rsid w:val="00203237"/>
    <w:rsid w:val="00203660"/>
    <w:rsid w:val="002039FC"/>
    <w:rsid w:val="00205656"/>
    <w:rsid w:val="00205894"/>
    <w:rsid w:val="00206A24"/>
    <w:rsid w:val="00206F29"/>
    <w:rsid w:val="002078C8"/>
    <w:rsid w:val="00210232"/>
    <w:rsid w:val="002116A4"/>
    <w:rsid w:val="00211C2C"/>
    <w:rsid w:val="002121AC"/>
    <w:rsid w:val="00212264"/>
    <w:rsid w:val="00214C97"/>
    <w:rsid w:val="00215D82"/>
    <w:rsid w:val="00217735"/>
    <w:rsid w:val="0022068F"/>
    <w:rsid w:val="00220747"/>
    <w:rsid w:val="00220CFF"/>
    <w:rsid w:val="0022218B"/>
    <w:rsid w:val="00222313"/>
    <w:rsid w:val="00223855"/>
    <w:rsid w:val="0022394B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A01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5B0E"/>
    <w:rsid w:val="002565D3"/>
    <w:rsid w:val="0026092C"/>
    <w:rsid w:val="002613E4"/>
    <w:rsid w:val="002629C5"/>
    <w:rsid w:val="00263878"/>
    <w:rsid w:val="00263BC2"/>
    <w:rsid w:val="00264486"/>
    <w:rsid w:val="00265978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7D1E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24C9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3169"/>
    <w:rsid w:val="002C3216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716B"/>
    <w:rsid w:val="002D7385"/>
    <w:rsid w:val="002D7AD7"/>
    <w:rsid w:val="002D7B64"/>
    <w:rsid w:val="002D7F1F"/>
    <w:rsid w:val="002E34D6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1152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2127"/>
    <w:rsid w:val="0036298E"/>
    <w:rsid w:val="003642ED"/>
    <w:rsid w:val="00365BEA"/>
    <w:rsid w:val="00366B15"/>
    <w:rsid w:val="00367903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FFF"/>
    <w:rsid w:val="003C0ADD"/>
    <w:rsid w:val="003C3B56"/>
    <w:rsid w:val="003C4143"/>
    <w:rsid w:val="003C4E04"/>
    <w:rsid w:val="003C5205"/>
    <w:rsid w:val="003C7710"/>
    <w:rsid w:val="003C7C5E"/>
    <w:rsid w:val="003C7DFC"/>
    <w:rsid w:val="003D109E"/>
    <w:rsid w:val="003D3C0B"/>
    <w:rsid w:val="003D3C93"/>
    <w:rsid w:val="003D4D98"/>
    <w:rsid w:val="003D59D2"/>
    <w:rsid w:val="003D665D"/>
    <w:rsid w:val="003D76F3"/>
    <w:rsid w:val="003E0801"/>
    <w:rsid w:val="003E3404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4E33"/>
    <w:rsid w:val="003F5529"/>
    <w:rsid w:val="003F5BAD"/>
    <w:rsid w:val="003F60F9"/>
    <w:rsid w:val="003F6EEC"/>
    <w:rsid w:val="003F77C7"/>
    <w:rsid w:val="00400929"/>
    <w:rsid w:val="00400B6A"/>
    <w:rsid w:val="00402BAF"/>
    <w:rsid w:val="00402C8A"/>
    <w:rsid w:val="00405F49"/>
    <w:rsid w:val="004070DC"/>
    <w:rsid w:val="00407869"/>
    <w:rsid w:val="00407A67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69DD"/>
    <w:rsid w:val="00417E97"/>
    <w:rsid w:val="004221DD"/>
    <w:rsid w:val="00424531"/>
    <w:rsid w:val="00424957"/>
    <w:rsid w:val="00424A9D"/>
    <w:rsid w:val="0042723D"/>
    <w:rsid w:val="00431B32"/>
    <w:rsid w:val="00432E7A"/>
    <w:rsid w:val="00433922"/>
    <w:rsid w:val="00433DAD"/>
    <w:rsid w:val="00434417"/>
    <w:rsid w:val="0043478E"/>
    <w:rsid w:val="0043480A"/>
    <w:rsid w:val="00434EF3"/>
    <w:rsid w:val="0043556E"/>
    <w:rsid w:val="004360EF"/>
    <w:rsid w:val="0043735F"/>
    <w:rsid w:val="00437D72"/>
    <w:rsid w:val="00440C4C"/>
    <w:rsid w:val="00440EAD"/>
    <w:rsid w:val="00441BA1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6189"/>
    <w:rsid w:val="00456753"/>
    <w:rsid w:val="00456AE4"/>
    <w:rsid w:val="00457CA4"/>
    <w:rsid w:val="00461652"/>
    <w:rsid w:val="00462C6A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4C82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971"/>
    <w:rsid w:val="004B7224"/>
    <w:rsid w:val="004B7E12"/>
    <w:rsid w:val="004C1525"/>
    <w:rsid w:val="004C16BA"/>
    <w:rsid w:val="004C1CF9"/>
    <w:rsid w:val="004C3DEB"/>
    <w:rsid w:val="004C405E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07ACA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20E4"/>
    <w:rsid w:val="00524C51"/>
    <w:rsid w:val="0052527A"/>
    <w:rsid w:val="00526B6F"/>
    <w:rsid w:val="00526E09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707D0"/>
    <w:rsid w:val="005708BE"/>
    <w:rsid w:val="00570A0A"/>
    <w:rsid w:val="005710D9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62"/>
    <w:rsid w:val="005960B0"/>
    <w:rsid w:val="005A547F"/>
    <w:rsid w:val="005A6EC2"/>
    <w:rsid w:val="005A7F1C"/>
    <w:rsid w:val="005B1711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17B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48A2"/>
    <w:rsid w:val="005D54BC"/>
    <w:rsid w:val="005D59E3"/>
    <w:rsid w:val="005D6525"/>
    <w:rsid w:val="005D7948"/>
    <w:rsid w:val="005E0756"/>
    <w:rsid w:val="005E0BCD"/>
    <w:rsid w:val="005E105B"/>
    <w:rsid w:val="005E271C"/>
    <w:rsid w:val="005E2F21"/>
    <w:rsid w:val="005E355A"/>
    <w:rsid w:val="005E5812"/>
    <w:rsid w:val="005E78EB"/>
    <w:rsid w:val="005F02D5"/>
    <w:rsid w:val="005F1ADA"/>
    <w:rsid w:val="005F1FE0"/>
    <w:rsid w:val="005F27F1"/>
    <w:rsid w:val="005F2C5E"/>
    <w:rsid w:val="005F3720"/>
    <w:rsid w:val="005F4005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1AB4"/>
    <w:rsid w:val="006222B3"/>
    <w:rsid w:val="006229FA"/>
    <w:rsid w:val="00623A52"/>
    <w:rsid w:val="00624D59"/>
    <w:rsid w:val="00624F19"/>
    <w:rsid w:val="00625864"/>
    <w:rsid w:val="006258CC"/>
    <w:rsid w:val="00625B42"/>
    <w:rsid w:val="0062640A"/>
    <w:rsid w:val="00627844"/>
    <w:rsid w:val="00631A59"/>
    <w:rsid w:val="00632CD2"/>
    <w:rsid w:val="0063396D"/>
    <w:rsid w:val="00633F0D"/>
    <w:rsid w:val="00636575"/>
    <w:rsid w:val="00636678"/>
    <w:rsid w:val="00637246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6AF"/>
    <w:rsid w:val="0065473D"/>
    <w:rsid w:val="00654BDB"/>
    <w:rsid w:val="00656491"/>
    <w:rsid w:val="00657977"/>
    <w:rsid w:val="00657DD2"/>
    <w:rsid w:val="00657E11"/>
    <w:rsid w:val="00657E8B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16FC"/>
    <w:rsid w:val="00685210"/>
    <w:rsid w:val="00685E19"/>
    <w:rsid w:val="00685E22"/>
    <w:rsid w:val="00686579"/>
    <w:rsid w:val="00687566"/>
    <w:rsid w:val="006875AF"/>
    <w:rsid w:val="00692ED8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30D6"/>
    <w:rsid w:val="007234E9"/>
    <w:rsid w:val="00723B66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23A5"/>
    <w:rsid w:val="007433EF"/>
    <w:rsid w:val="007474A6"/>
    <w:rsid w:val="00747814"/>
    <w:rsid w:val="007479E7"/>
    <w:rsid w:val="00750CB6"/>
    <w:rsid w:val="007511EC"/>
    <w:rsid w:val="007518A5"/>
    <w:rsid w:val="00751D34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5042"/>
    <w:rsid w:val="00775AEC"/>
    <w:rsid w:val="00776898"/>
    <w:rsid w:val="007768A0"/>
    <w:rsid w:val="00780E75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4CB"/>
    <w:rsid w:val="008159DB"/>
    <w:rsid w:val="00816C93"/>
    <w:rsid w:val="008206D7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098B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6333"/>
    <w:rsid w:val="008E6E55"/>
    <w:rsid w:val="008E6ECB"/>
    <w:rsid w:val="008F1C73"/>
    <w:rsid w:val="008F3868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19D9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582F"/>
    <w:rsid w:val="00956128"/>
    <w:rsid w:val="00956E80"/>
    <w:rsid w:val="00956FC6"/>
    <w:rsid w:val="00960334"/>
    <w:rsid w:val="00960365"/>
    <w:rsid w:val="00960547"/>
    <w:rsid w:val="0096109A"/>
    <w:rsid w:val="00961A47"/>
    <w:rsid w:val="00963821"/>
    <w:rsid w:val="0096387D"/>
    <w:rsid w:val="00963971"/>
    <w:rsid w:val="009645EA"/>
    <w:rsid w:val="00966FFC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3295"/>
    <w:rsid w:val="009947A0"/>
    <w:rsid w:val="00994AF4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4C4C"/>
    <w:rsid w:val="009B6E4B"/>
    <w:rsid w:val="009B7362"/>
    <w:rsid w:val="009B7604"/>
    <w:rsid w:val="009B7FB6"/>
    <w:rsid w:val="009C09BC"/>
    <w:rsid w:val="009C1A49"/>
    <w:rsid w:val="009C295A"/>
    <w:rsid w:val="009C2A46"/>
    <w:rsid w:val="009C48CA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7D7"/>
    <w:rsid w:val="009E1E71"/>
    <w:rsid w:val="009E324F"/>
    <w:rsid w:val="009E3C38"/>
    <w:rsid w:val="009E4E9D"/>
    <w:rsid w:val="009E6ADF"/>
    <w:rsid w:val="009E6E43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C08"/>
    <w:rsid w:val="00A01F0B"/>
    <w:rsid w:val="00A0278D"/>
    <w:rsid w:val="00A02B4F"/>
    <w:rsid w:val="00A03029"/>
    <w:rsid w:val="00A04072"/>
    <w:rsid w:val="00A041E9"/>
    <w:rsid w:val="00A05EB6"/>
    <w:rsid w:val="00A05EC0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2219"/>
    <w:rsid w:val="00A22745"/>
    <w:rsid w:val="00A25E88"/>
    <w:rsid w:val="00A26609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3B0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10F"/>
    <w:rsid w:val="00A9585E"/>
    <w:rsid w:val="00A95EB7"/>
    <w:rsid w:val="00A977D4"/>
    <w:rsid w:val="00AA067E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3D98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62C7"/>
    <w:rsid w:val="00AC7789"/>
    <w:rsid w:val="00AD1AD5"/>
    <w:rsid w:val="00AD23FF"/>
    <w:rsid w:val="00AD337D"/>
    <w:rsid w:val="00AD4CAB"/>
    <w:rsid w:val="00AD75DE"/>
    <w:rsid w:val="00AD79AC"/>
    <w:rsid w:val="00AD7EFB"/>
    <w:rsid w:val="00AE004B"/>
    <w:rsid w:val="00AE09CA"/>
    <w:rsid w:val="00AE0C54"/>
    <w:rsid w:val="00AE278F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6E64"/>
    <w:rsid w:val="00B175DC"/>
    <w:rsid w:val="00B225B7"/>
    <w:rsid w:val="00B232A7"/>
    <w:rsid w:val="00B232DF"/>
    <w:rsid w:val="00B23ABB"/>
    <w:rsid w:val="00B24425"/>
    <w:rsid w:val="00B24CA7"/>
    <w:rsid w:val="00B253CE"/>
    <w:rsid w:val="00B26BE2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58CD"/>
    <w:rsid w:val="00B46E57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5115"/>
    <w:rsid w:val="00B652A2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450B"/>
    <w:rsid w:val="00B74636"/>
    <w:rsid w:val="00B75BE9"/>
    <w:rsid w:val="00B77A45"/>
    <w:rsid w:val="00B80035"/>
    <w:rsid w:val="00B8068B"/>
    <w:rsid w:val="00B80A57"/>
    <w:rsid w:val="00B811D2"/>
    <w:rsid w:val="00B825EF"/>
    <w:rsid w:val="00B833C8"/>
    <w:rsid w:val="00B83837"/>
    <w:rsid w:val="00B84DDD"/>
    <w:rsid w:val="00B860CC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3B9"/>
    <w:rsid w:val="00B97637"/>
    <w:rsid w:val="00BA099D"/>
    <w:rsid w:val="00BA1534"/>
    <w:rsid w:val="00BA2282"/>
    <w:rsid w:val="00BA2E46"/>
    <w:rsid w:val="00BA49C0"/>
    <w:rsid w:val="00BA5636"/>
    <w:rsid w:val="00BA5E6E"/>
    <w:rsid w:val="00BA5EA8"/>
    <w:rsid w:val="00BA6260"/>
    <w:rsid w:val="00BA6339"/>
    <w:rsid w:val="00BA66B7"/>
    <w:rsid w:val="00BA6FA8"/>
    <w:rsid w:val="00BA725D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C75"/>
    <w:rsid w:val="00BD5FC5"/>
    <w:rsid w:val="00BD62E6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3921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4518"/>
    <w:rsid w:val="00C150AC"/>
    <w:rsid w:val="00C163EA"/>
    <w:rsid w:val="00C2005F"/>
    <w:rsid w:val="00C20237"/>
    <w:rsid w:val="00C21987"/>
    <w:rsid w:val="00C22129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604D2"/>
    <w:rsid w:val="00C61EAD"/>
    <w:rsid w:val="00C6221E"/>
    <w:rsid w:val="00C627C5"/>
    <w:rsid w:val="00C65114"/>
    <w:rsid w:val="00C651CA"/>
    <w:rsid w:val="00C653FC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6CFF"/>
    <w:rsid w:val="00CC0129"/>
    <w:rsid w:val="00CC0B25"/>
    <w:rsid w:val="00CC26A7"/>
    <w:rsid w:val="00CC2763"/>
    <w:rsid w:val="00CC291B"/>
    <w:rsid w:val="00CC2B79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2018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55D2"/>
    <w:rsid w:val="00D266DF"/>
    <w:rsid w:val="00D27B0B"/>
    <w:rsid w:val="00D31809"/>
    <w:rsid w:val="00D349E3"/>
    <w:rsid w:val="00D36366"/>
    <w:rsid w:val="00D40136"/>
    <w:rsid w:val="00D43A80"/>
    <w:rsid w:val="00D44224"/>
    <w:rsid w:val="00D45D71"/>
    <w:rsid w:val="00D479BA"/>
    <w:rsid w:val="00D47C5C"/>
    <w:rsid w:val="00D47D8C"/>
    <w:rsid w:val="00D50BB6"/>
    <w:rsid w:val="00D51542"/>
    <w:rsid w:val="00D52622"/>
    <w:rsid w:val="00D52C3A"/>
    <w:rsid w:val="00D54139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D1C"/>
    <w:rsid w:val="00D703BD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30F7"/>
    <w:rsid w:val="00D83A55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347"/>
    <w:rsid w:val="00D95846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64AC"/>
    <w:rsid w:val="00DD7EF6"/>
    <w:rsid w:val="00DE1020"/>
    <w:rsid w:val="00DE2FE2"/>
    <w:rsid w:val="00DE2FE4"/>
    <w:rsid w:val="00DE3B42"/>
    <w:rsid w:val="00DE5745"/>
    <w:rsid w:val="00DF00FF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A9A"/>
    <w:rsid w:val="00E0403D"/>
    <w:rsid w:val="00E0481C"/>
    <w:rsid w:val="00E0489A"/>
    <w:rsid w:val="00E04D8D"/>
    <w:rsid w:val="00E05740"/>
    <w:rsid w:val="00E06285"/>
    <w:rsid w:val="00E10844"/>
    <w:rsid w:val="00E11D56"/>
    <w:rsid w:val="00E12EE6"/>
    <w:rsid w:val="00E13FE7"/>
    <w:rsid w:val="00E14270"/>
    <w:rsid w:val="00E1547D"/>
    <w:rsid w:val="00E20ACD"/>
    <w:rsid w:val="00E21C2D"/>
    <w:rsid w:val="00E22FAE"/>
    <w:rsid w:val="00E242AD"/>
    <w:rsid w:val="00E24C82"/>
    <w:rsid w:val="00E25811"/>
    <w:rsid w:val="00E27DB2"/>
    <w:rsid w:val="00E30113"/>
    <w:rsid w:val="00E3060D"/>
    <w:rsid w:val="00E30C06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2C3"/>
    <w:rsid w:val="00E45A61"/>
    <w:rsid w:val="00E4670D"/>
    <w:rsid w:val="00E50DBE"/>
    <w:rsid w:val="00E527D2"/>
    <w:rsid w:val="00E52BAD"/>
    <w:rsid w:val="00E53928"/>
    <w:rsid w:val="00E53CCD"/>
    <w:rsid w:val="00E5448A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11F7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2C89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674"/>
    <w:rsid w:val="00EB3043"/>
    <w:rsid w:val="00EB3BCB"/>
    <w:rsid w:val="00EB422D"/>
    <w:rsid w:val="00EB56C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230"/>
    <w:rsid w:val="00ED08A0"/>
    <w:rsid w:val="00ED26F3"/>
    <w:rsid w:val="00ED27BC"/>
    <w:rsid w:val="00ED38AE"/>
    <w:rsid w:val="00ED6EFF"/>
    <w:rsid w:val="00EE0F24"/>
    <w:rsid w:val="00EE4DDE"/>
    <w:rsid w:val="00EE68CB"/>
    <w:rsid w:val="00EE6E59"/>
    <w:rsid w:val="00EF01FF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3978"/>
    <w:rsid w:val="00F342BD"/>
    <w:rsid w:val="00F34516"/>
    <w:rsid w:val="00F359E0"/>
    <w:rsid w:val="00F36821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6700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705"/>
    <w:rsid w:val="00F93E25"/>
    <w:rsid w:val="00F9447E"/>
    <w:rsid w:val="00F957D7"/>
    <w:rsid w:val="00F9586E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5709"/>
    <w:rsid w:val="00FE68F5"/>
    <w:rsid w:val="00FE7130"/>
    <w:rsid w:val="00FE744C"/>
    <w:rsid w:val="00FE7F31"/>
    <w:rsid w:val="00FF1098"/>
    <w:rsid w:val="00FF272D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520B-7F88-7649-8531-C86B6967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8</Pages>
  <Words>7534</Words>
  <Characters>42948</Characters>
  <Application>Microsoft Office Word</Application>
  <DocSecurity>0</DocSecurity>
  <Lines>357</Lines>
  <Paragraphs>100</Paragraphs>
  <ScaleCrop>false</ScaleCrop>
  <Company/>
  <LinksUpToDate>false</LinksUpToDate>
  <CharactersWithSpaces>50382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1963</cp:revision>
  <dcterms:created xsi:type="dcterms:W3CDTF">2021-02-17T03:04:00Z</dcterms:created>
  <dcterms:modified xsi:type="dcterms:W3CDTF">2021-03-16T07:59:00Z</dcterms:modified>
</cp:coreProperties>
</file>