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45349" w14:textId="6705E777" w:rsidR="00C60522" w:rsidRPr="00C60522" w:rsidRDefault="00E62C0E" w:rsidP="00924E46">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EN.CITE &lt;EndNote&gt;&lt;Cite&gt;&lt;Author&gt;Boyce&lt;/Author&gt;&lt;Year&gt;2002&lt;/Year&gt;&lt;RecNum&gt;29&lt;/RecNum&gt;&lt;DisplayText&gt;(Boyce and Geller 2002)&lt;/DisplayText&gt;&lt;record&gt;&lt;rec-number&gt;29&lt;/rec-number&gt;&lt;foreign-keys&gt;&lt;key app="EN" db-id="xx2sdxzxyppx5jedtfkvpvsn9sve2252dadz" timestamp="1605057329"&gt;29&lt;/key&gt;&lt;/foreign-keys&gt;&lt;ref-type name="Journal Article"&gt;17&lt;/ref-type&gt;&lt;contributors&gt;&lt;authors&gt;&lt;author&gt;Boyce, Thomas E&lt;/author&gt;&lt;author&gt;Geller, E Scott&lt;/author&gt;&lt;/authors&gt;&lt;/contributors&gt;&lt;titles&gt;&lt;title&gt;An instrumented vehicle assessment of problem behavior and driving style:: Do younger males really take more risks?&lt;/title&gt;&lt;secondary-title&gt;Accident Analysis &amp;amp; Prevention&lt;/secondary-title&gt;&lt;/titles&gt;&lt;periodical&gt;&lt;full-title&gt;Accident Analysis &amp;amp; Prevention&lt;/full-title&gt;&lt;/periodical&gt;&lt;pages&gt;51-64&lt;/pages&gt;&lt;volume&gt;34&lt;/volume&gt;&lt;number&gt;1&lt;/number&gt;&lt;dates&gt;&lt;year&gt;2002&lt;/year&gt;&lt;/dates&gt;&lt;isbn&gt;0001-4575&lt;/isbn&gt;&lt;urls&gt;&lt;/urls&gt;&lt;/record&gt;&lt;/Cite&gt;&lt;/EndNote&gt;</w:instrText>
      </w:r>
      <w:r>
        <w:rPr>
          <w:rFonts w:ascii="Times New Roman" w:hAnsi="Times New Roman" w:cs="Times New Roman"/>
        </w:rPr>
        <w:fldChar w:fldCharType="separate"/>
      </w:r>
      <w:r>
        <w:rPr>
          <w:rFonts w:ascii="Times New Roman" w:hAnsi="Times New Roman" w:cs="Times New Roman"/>
          <w:noProof/>
        </w:rPr>
        <w:t>(Boyce and Geller 2002)</w:t>
      </w:r>
      <w:r>
        <w:rPr>
          <w:rFonts w:ascii="Times New Roman" w:hAnsi="Times New Roman" w:cs="Times New Roman"/>
        </w:rPr>
        <w:fldChar w:fldCharType="end"/>
      </w:r>
      <w:r w:rsidR="00C60522" w:rsidRPr="00C60522">
        <w:rPr>
          <w:rFonts w:ascii="Times New Roman" w:hAnsi="Times New Roman" w:cs="Times New Roman" w:hint="eastAsia"/>
        </w:rPr>
        <w:t>驾驶模式：</w:t>
      </w:r>
      <w:r w:rsidR="00C60522" w:rsidRPr="00C60522">
        <w:rPr>
          <w:rFonts w:ascii="Times New Roman" w:hAnsi="Times New Roman" w:cs="Times New Roman" w:hint="eastAsia"/>
        </w:rPr>
        <w:t>driving</w:t>
      </w:r>
      <w:r w:rsidR="00C60522" w:rsidRPr="00C60522">
        <w:rPr>
          <w:rFonts w:ascii="Times New Roman" w:hAnsi="Times New Roman" w:cs="Times New Roman"/>
        </w:rPr>
        <w:t xml:space="preserve"> </w:t>
      </w:r>
      <w:r w:rsidR="00C60522" w:rsidRPr="00C60522">
        <w:rPr>
          <w:rFonts w:ascii="Times New Roman" w:hAnsi="Times New Roman" w:cs="Times New Roman" w:hint="eastAsia"/>
        </w:rPr>
        <w:t>pattern</w:t>
      </w:r>
    </w:p>
    <w:p w14:paraId="4C2248E0" w14:textId="195C5DB9" w:rsidR="00B81B68" w:rsidRDefault="00B81B68" w:rsidP="00924E46">
      <w:pPr>
        <w:rPr>
          <w:rFonts w:ascii="Times New Roman" w:hAnsi="Times New Roman" w:cs="Times New Roman"/>
        </w:rPr>
      </w:pPr>
      <w:r w:rsidRPr="00B81B68">
        <w:rPr>
          <w:rFonts w:ascii="Times New Roman" w:hAnsi="Times New Roman" w:cs="Times New Roman"/>
          <w:highlight w:val="yellow"/>
        </w:rPr>
        <w:t>5</w:t>
      </w:r>
      <w:r w:rsidRPr="00B81B68">
        <w:rPr>
          <w:rFonts w:ascii="Times New Roman" w:hAnsi="Times New Roman" w:cs="Times New Roman" w:hint="eastAsia"/>
          <w:highlight w:val="yellow"/>
        </w:rPr>
        <w:t>的文献综述</w:t>
      </w:r>
    </w:p>
    <w:p w14:paraId="25028A1A" w14:textId="374E265B" w:rsidR="00924E46" w:rsidRPr="006166DE" w:rsidRDefault="00924E46" w:rsidP="00924E46">
      <w:pPr>
        <w:rPr>
          <w:rFonts w:ascii="Times New Roman" w:hAnsi="Times New Roman" w:cs="Times New Roman"/>
        </w:rPr>
      </w:pPr>
      <w:r w:rsidRPr="006166DE">
        <w:rPr>
          <w:rFonts w:ascii="Times New Roman" w:hAnsi="Times New Roman" w:cs="Times New Roman"/>
        </w:rPr>
        <w:t>Reliable accident prediction and proactive prevention are undoubtedly</w:t>
      </w:r>
      <w:r w:rsidR="006166DE" w:rsidRPr="006166DE">
        <w:rPr>
          <w:rFonts w:ascii="Times New Roman" w:hAnsi="Times New Roman" w:cs="Times New Roman"/>
        </w:rPr>
        <w:t xml:space="preserve"> </w:t>
      </w:r>
      <w:r w:rsidRPr="006166DE">
        <w:rPr>
          <w:rFonts w:ascii="Times New Roman" w:hAnsi="Times New Roman" w:cs="Times New Roman"/>
        </w:rPr>
        <w:t xml:space="preserve">of great benefit and necessity. Accident occurrence is a complex mechanism, with many </w:t>
      </w:r>
      <w:bookmarkStart w:id="0" w:name="_Hlk55153684"/>
      <w:r w:rsidRPr="006166DE">
        <w:rPr>
          <w:rFonts w:ascii="Times New Roman" w:hAnsi="Times New Roman" w:cs="Times New Roman"/>
        </w:rPr>
        <w:t>contributing</w:t>
      </w:r>
      <w:bookmarkEnd w:id="0"/>
      <w:r w:rsidRPr="006166DE">
        <w:rPr>
          <w:rFonts w:ascii="Times New Roman" w:hAnsi="Times New Roman" w:cs="Times New Roman"/>
        </w:rPr>
        <w:t xml:space="preserve"> factors (Mannering et al., 2016). Generally, driver-centric factors could be found in most crash accidents, and driving </w:t>
      </w:r>
      <w:proofErr w:type="spellStart"/>
      <w:r w:rsidRPr="006166DE">
        <w:rPr>
          <w:rFonts w:ascii="Times New Roman" w:hAnsi="Times New Roman" w:cs="Times New Roman"/>
        </w:rPr>
        <w:t>behaviour</w:t>
      </w:r>
      <w:proofErr w:type="spellEnd"/>
      <w:r w:rsidRPr="006166DE">
        <w:rPr>
          <w:rFonts w:ascii="Times New Roman" w:hAnsi="Times New Roman" w:cs="Times New Roman"/>
        </w:rPr>
        <w:t xml:space="preserve"> assessment is an important aspect to enhance safety and reduce crashes. There is a perennial quest about assessing driving </w:t>
      </w:r>
      <w:proofErr w:type="spellStart"/>
      <w:r w:rsidRPr="006166DE">
        <w:rPr>
          <w:rFonts w:ascii="Times New Roman" w:hAnsi="Times New Roman" w:cs="Times New Roman"/>
        </w:rPr>
        <w:t>behaviour</w:t>
      </w:r>
      <w:proofErr w:type="spellEnd"/>
      <w:r w:rsidRPr="006166DE">
        <w:rPr>
          <w:rFonts w:ascii="Times New Roman" w:hAnsi="Times New Roman" w:cs="Times New Roman"/>
        </w:rPr>
        <w:t xml:space="preserve"> and predicting crash risk potentials in driving.</w:t>
      </w:r>
    </w:p>
    <w:p w14:paraId="28D6448D" w14:textId="5A89F433" w:rsidR="006166DE" w:rsidRPr="006166DE" w:rsidRDefault="00924E46" w:rsidP="006166DE">
      <w:pPr>
        <w:rPr>
          <w:rFonts w:ascii="Times New Roman" w:hAnsi="Times New Roman" w:cs="Times New Roman"/>
        </w:rPr>
      </w:pPr>
      <w:r w:rsidRPr="006166DE">
        <w:rPr>
          <w:rFonts w:ascii="Times New Roman" w:hAnsi="Times New Roman" w:cs="Times New Roman"/>
        </w:rPr>
        <w:t xml:space="preserve">Many studies have been conducted to evaluate driving </w:t>
      </w:r>
      <w:proofErr w:type="spellStart"/>
      <w:r w:rsidRPr="006166DE">
        <w:rPr>
          <w:rFonts w:ascii="Times New Roman" w:hAnsi="Times New Roman" w:cs="Times New Roman"/>
        </w:rPr>
        <w:t>behaviour</w:t>
      </w:r>
      <w:proofErr w:type="spellEnd"/>
      <w:r w:rsidRPr="006166DE">
        <w:rPr>
          <w:rFonts w:ascii="Times New Roman" w:hAnsi="Times New Roman" w:cs="Times New Roman"/>
        </w:rPr>
        <w:t>.</w:t>
      </w:r>
      <w:bookmarkStart w:id="1" w:name="_Hlk55155153"/>
      <w:r w:rsidRPr="006166DE">
        <w:rPr>
          <w:rFonts w:ascii="Times New Roman" w:hAnsi="Times New Roman" w:cs="Times New Roman"/>
        </w:rPr>
        <w:t xml:space="preserve"> Typical approaches include </w:t>
      </w:r>
      <w:bookmarkStart w:id="2" w:name="_Hlk55155314"/>
      <w:r w:rsidRPr="006166DE">
        <w:rPr>
          <w:rFonts w:ascii="Times New Roman" w:hAnsi="Times New Roman" w:cs="Times New Roman"/>
        </w:rPr>
        <w:t xml:space="preserve">self-reported questionnaires, </w:t>
      </w:r>
      <w:proofErr w:type="spellStart"/>
      <w:r w:rsidRPr="006166DE">
        <w:rPr>
          <w:rFonts w:ascii="Times New Roman" w:hAnsi="Times New Roman" w:cs="Times New Roman"/>
        </w:rPr>
        <w:t>simulatorbased</w:t>
      </w:r>
      <w:proofErr w:type="spellEnd"/>
      <w:r w:rsidRPr="006166DE">
        <w:rPr>
          <w:rFonts w:ascii="Times New Roman" w:hAnsi="Times New Roman" w:cs="Times New Roman"/>
        </w:rPr>
        <w:t xml:space="preserve"> experiments, and naturalistic driving studies (NDS) (Hong et al., 2014)</w:t>
      </w:r>
      <w:bookmarkEnd w:id="2"/>
      <w:r w:rsidRPr="006166DE">
        <w:rPr>
          <w:rFonts w:ascii="Times New Roman" w:hAnsi="Times New Roman" w:cs="Times New Roman"/>
        </w:rPr>
        <w:t xml:space="preserve">. </w:t>
      </w:r>
      <w:bookmarkEnd w:id="1"/>
      <w:r w:rsidRPr="006166DE">
        <w:rPr>
          <w:rFonts w:ascii="Times New Roman" w:hAnsi="Times New Roman" w:cs="Times New Roman"/>
        </w:rPr>
        <w:t xml:space="preserve">In NDS, various characteristics and variables about both driving and drivers’ </w:t>
      </w:r>
      <w:proofErr w:type="spellStart"/>
      <w:r w:rsidRPr="006166DE">
        <w:rPr>
          <w:rFonts w:ascii="Times New Roman" w:hAnsi="Times New Roman" w:cs="Times New Roman"/>
        </w:rPr>
        <w:t>behaviours</w:t>
      </w:r>
      <w:proofErr w:type="spellEnd"/>
      <w:r w:rsidRPr="006166DE">
        <w:rPr>
          <w:rFonts w:ascii="Times New Roman" w:hAnsi="Times New Roman" w:cs="Times New Roman"/>
        </w:rPr>
        <w:t xml:space="preserve"> are investigated, based on detailed information recorded using sensors, in-vehicle devices, and even smartphones (</w:t>
      </w:r>
      <w:proofErr w:type="spellStart"/>
      <w:r w:rsidRPr="006166DE">
        <w:rPr>
          <w:rFonts w:ascii="Times New Roman" w:hAnsi="Times New Roman" w:cs="Times New Roman"/>
        </w:rPr>
        <w:t>Eftekhari</w:t>
      </w:r>
      <w:proofErr w:type="spellEnd"/>
      <w:r w:rsidRPr="006166DE">
        <w:rPr>
          <w:rFonts w:ascii="Times New Roman" w:hAnsi="Times New Roman" w:cs="Times New Roman"/>
        </w:rPr>
        <w:t xml:space="preserve"> and </w:t>
      </w:r>
      <w:proofErr w:type="spellStart"/>
      <w:r w:rsidRPr="006166DE">
        <w:rPr>
          <w:rFonts w:ascii="Times New Roman" w:hAnsi="Times New Roman" w:cs="Times New Roman"/>
        </w:rPr>
        <w:t>Ghatee</w:t>
      </w:r>
      <w:proofErr w:type="spellEnd"/>
      <w:r w:rsidRPr="006166DE">
        <w:rPr>
          <w:rFonts w:ascii="Times New Roman" w:hAnsi="Times New Roman" w:cs="Times New Roman"/>
        </w:rPr>
        <w:t xml:space="preserve">, 2018). A range of features has been developed to describe unsafe </w:t>
      </w:r>
      <w:proofErr w:type="spellStart"/>
      <w:r w:rsidRPr="006166DE">
        <w:rPr>
          <w:rFonts w:ascii="Times New Roman" w:hAnsi="Times New Roman" w:cs="Times New Roman"/>
        </w:rPr>
        <w:t>behaviours</w:t>
      </w:r>
      <w:proofErr w:type="spellEnd"/>
      <w:r w:rsidRPr="006166DE">
        <w:rPr>
          <w:rFonts w:ascii="Times New Roman" w:hAnsi="Times New Roman" w:cs="Times New Roman"/>
        </w:rPr>
        <w:t>, such as speeding, abrupt braking or jerk, tailgating, frequent and intense lane change, yaw, among others (</w:t>
      </w:r>
      <w:proofErr w:type="spellStart"/>
      <w:r w:rsidRPr="006166DE">
        <w:rPr>
          <w:rFonts w:ascii="Times New Roman" w:hAnsi="Times New Roman" w:cs="Times New Roman"/>
        </w:rPr>
        <w:t>Bagdadi</w:t>
      </w:r>
      <w:proofErr w:type="spellEnd"/>
      <w:r w:rsidRPr="006166DE">
        <w:rPr>
          <w:rFonts w:ascii="Times New Roman" w:hAnsi="Times New Roman" w:cs="Times New Roman"/>
        </w:rPr>
        <w:t xml:space="preserve">, 2013; </w:t>
      </w:r>
      <w:proofErr w:type="spellStart"/>
      <w:r w:rsidRPr="006166DE">
        <w:rPr>
          <w:rFonts w:ascii="Times New Roman" w:hAnsi="Times New Roman" w:cs="Times New Roman"/>
        </w:rPr>
        <w:t>Wahlström</w:t>
      </w:r>
      <w:proofErr w:type="spellEnd"/>
      <w:r w:rsidRPr="006166DE">
        <w:rPr>
          <w:rFonts w:ascii="Times New Roman" w:hAnsi="Times New Roman" w:cs="Times New Roman"/>
        </w:rPr>
        <w:t xml:space="preserve"> et al., 2017). Generally, statistical profiles of movement-related variables are used as </w:t>
      </w:r>
      <w:proofErr w:type="spellStart"/>
      <w:r w:rsidRPr="006166DE">
        <w:rPr>
          <w:rFonts w:ascii="Times New Roman" w:hAnsi="Times New Roman" w:cs="Times New Roman"/>
        </w:rPr>
        <w:t>behaviour</w:t>
      </w:r>
      <w:proofErr w:type="spellEnd"/>
      <w:r w:rsidRPr="006166DE">
        <w:rPr>
          <w:rFonts w:ascii="Times New Roman" w:hAnsi="Times New Roman" w:cs="Times New Roman"/>
        </w:rPr>
        <w:t xml:space="preserve"> features. For reliable driving assessment and risk prediction, in-depth and multi-view mining of features are necessary, especially features with predictability. </w:t>
      </w:r>
      <w:r w:rsidRPr="000A1DE1">
        <w:rPr>
          <w:rFonts w:ascii="Times New Roman" w:hAnsi="Times New Roman" w:cs="Times New Roman"/>
          <w:highlight w:val="yellow"/>
        </w:rPr>
        <w:t>Data labelling of risk levels is another challenging but valuable work</w:t>
      </w:r>
      <w:r w:rsidRPr="006166DE">
        <w:rPr>
          <w:rFonts w:ascii="Times New Roman" w:hAnsi="Times New Roman" w:cs="Times New Roman"/>
        </w:rPr>
        <w:t>. As a complement to accident data, surrogate measures of vehicle conflicts are well accepted for safety evaluation (Zheng et al., 2014; Chai and Wong, 2015a). Many indicators have been developed to re</w:t>
      </w:r>
      <w:r w:rsidR="006166DE" w:rsidRPr="006166DE">
        <w:rPr>
          <w:rFonts w:ascii="Times New Roman" w:hAnsi="Times New Roman" w:cs="Times New Roman"/>
        </w:rPr>
        <w:t xml:space="preserve">flect certain views of risk potentials, such as Time to Collision (TTC). Shi et al. (2018) retrieved two real-world accident cases, and developed hybrid indicators to identify pre-accident risk signals. Besides, kinematic characteristics are also commonly used for risk evaluation (Wu and </w:t>
      </w:r>
      <w:proofErr w:type="spellStart"/>
      <w:r w:rsidR="006166DE" w:rsidRPr="006166DE">
        <w:rPr>
          <w:rFonts w:ascii="Times New Roman" w:hAnsi="Times New Roman" w:cs="Times New Roman"/>
        </w:rPr>
        <w:t>Jovanis</w:t>
      </w:r>
      <w:proofErr w:type="spellEnd"/>
      <w:r w:rsidR="006166DE" w:rsidRPr="006166DE">
        <w:rPr>
          <w:rFonts w:ascii="Times New Roman" w:hAnsi="Times New Roman" w:cs="Times New Roman"/>
        </w:rPr>
        <w:t xml:space="preserve">, 2013). For example, a rapid evasive </w:t>
      </w:r>
      <w:proofErr w:type="spellStart"/>
      <w:r w:rsidR="006166DE" w:rsidRPr="006166DE">
        <w:rPr>
          <w:rFonts w:ascii="Times New Roman" w:hAnsi="Times New Roman" w:cs="Times New Roman"/>
        </w:rPr>
        <w:t>manoeuvre</w:t>
      </w:r>
      <w:proofErr w:type="spellEnd"/>
      <w:r w:rsidR="006166DE" w:rsidRPr="006166DE">
        <w:rPr>
          <w:rFonts w:ascii="Times New Roman" w:hAnsi="Times New Roman" w:cs="Times New Roman"/>
        </w:rPr>
        <w:t xml:space="preserve"> is used to flag a near-crash event (Perez et al., 2017). However, detailed risk levels are inherently problematic to determine, since accurate classification and well-fitting thresholds are difficult to establish. A clear and synthetical assessment of risk levels is therefore of great interest, but is still lacking.</w:t>
      </w:r>
    </w:p>
    <w:p w14:paraId="18EB5BFA" w14:textId="77777777" w:rsidR="006166DE" w:rsidRPr="006166DE" w:rsidRDefault="006166DE" w:rsidP="006166DE">
      <w:pPr>
        <w:rPr>
          <w:rFonts w:ascii="Times New Roman" w:hAnsi="Times New Roman" w:cs="Times New Roman"/>
        </w:rPr>
      </w:pPr>
      <w:r w:rsidRPr="006166DE">
        <w:rPr>
          <w:rFonts w:ascii="Times New Roman" w:hAnsi="Times New Roman" w:cs="Times New Roman"/>
        </w:rPr>
        <w:t xml:space="preserve">Furthermore, risk assessment is a distinctly imbalanced problem. The class imbalance issue has been discussed in various concepts, such as the safety pyramid model suggested by </w:t>
      </w:r>
      <w:proofErr w:type="spellStart"/>
      <w:r w:rsidRPr="006166DE">
        <w:rPr>
          <w:rFonts w:ascii="Times New Roman" w:hAnsi="Times New Roman" w:cs="Times New Roman"/>
        </w:rPr>
        <w:t>Hydén</w:t>
      </w:r>
      <w:proofErr w:type="spellEnd"/>
      <w:r w:rsidRPr="006166DE">
        <w:rPr>
          <w:rFonts w:ascii="Times New Roman" w:hAnsi="Times New Roman" w:cs="Times New Roman"/>
        </w:rPr>
        <w:t xml:space="preserve"> (1987). Algorithms often display bias in </w:t>
      </w:r>
      <w:proofErr w:type="spellStart"/>
      <w:r w:rsidRPr="006166DE">
        <w:rPr>
          <w:rFonts w:ascii="Times New Roman" w:hAnsi="Times New Roman" w:cs="Times New Roman"/>
        </w:rPr>
        <w:t>favour</w:t>
      </w:r>
      <w:proofErr w:type="spellEnd"/>
      <w:r w:rsidRPr="006166DE">
        <w:rPr>
          <w:rFonts w:ascii="Times New Roman" w:hAnsi="Times New Roman" w:cs="Times New Roman"/>
        </w:rPr>
        <w:t xml:space="preserve"> of the numerical majority class (i.e., </w:t>
      </w:r>
      <w:proofErr w:type="gramStart"/>
      <w:r w:rsidRPr="006166DE">
        <w:rPr>
          <w:rFonts w:ascii="Times New Roman" w:hAnsi="Times New Roman" w:cs="Times New Roman"/>
        </w:rPr>
        <w:t>safe</w:t>
      </w:r>
      <w:proofErr w:type="gramEnd"/>
      <w:r w:rsidRPr="006166DE">
        <w:rPr>
          <w:rFonts w:ascii="Times New Roman" w:hAnsi="Times New Roman" w:cs="Times New Roman"/>
        </w:rPr>
        <w:t xml:space="preserve"> and low-risk cases), and ignore or wrongly discard the minority instances (i.e., events of higher risk levels), which might be treated as noise or outliers (</w:t>
      </w:r>
      <w:proofErr w:type="spellStart"/>
      <w:r w:rsidRPr="006166DE">
        <w:rPr>
          <w:rFonts w:ascii="Times New Roman" w:hAnsi="Times New Roman" w:cs="Times New Roman"/>
        </w:rPr>
        <w:t>Díez</w:t>
      </w:r>
      <w:proofErr w:type="spellEnd"/>
      <w:r w:rsidRPr="006166DE">
        <w:rPr>
          <w:rFonts w:ascii="Times New Roman" w:hAnsi="Times New Roman" w:cs="Times New Roman"/>
        </w:rPr>
        <w:t xml:space="preserve">-Pastor et al., 2015). Besides, there are five main observed challenges in class imbalance, related to intrinsic data characteristics (López et al., 2013; </w:t>
      </w:r>
      <w:proofErr w:type="spellStart"/>
      <w:r w:rsidRPr="006166DE">
        <w:rPr>
          <w:rFonts w:ascii="Times New Roman" w:hAnsi="Times New Roman" w:cs="Times New Roman"/>
        </w:rPr>
        <w:t>Beyan</w:t>
      </w:r>
      <w:proofErr w:type="spellEnd"/>
      <w:r w:rsidRPr="006166DE">
        <w:rPr>
          <w:rFonts w:ascii="Times New Roman" w:hAnsi="Times New Roman" w:cs="Times New Roman"/>
        </w:rPr>
        <w:t xml:space="preserve"> and Fisher, 2015). Class imbalance problems make the </w:t>
      </w:r>
      <w:proofErr w:type="spellStart"/>
      <w:r w:rsidRPr="006166DE">
        <w:rPr>
          <w:rFonts w:ascii="Times New Roman" w:hAnsi="Times New Roman" w:cs="Times New Roman"/>
        </w:rPr>
        <w:t>behaviour</w:t>
      </w:r>
      <w:proofErr w:type="spellEnd"/>
      <w:r w:rsidRPr="006166DE">
        <w:rPr>
          <w:rFonts w:ascii="Times New Roman" w:hAnsi="Times New Roman" w:cs="Times New Roman"/>
        </w:rPr>
        <w:t xml:space="preserve"> assessment and risk prediction much more complicated. The focus of this study is to extract and select </w:t>
      </w:r>
      <w:proofErr w:type="spellStart"/>
      <w:r w:rsidRPr="006166DE">
        <w:rPr>
          <w:rFonts w:ascii="Times New Roman" w:hAnsi="Times New Roman" w:cs="Times New Roman"/>
        </w:rPr>
        <w:t>behaviour</w:t>
      </w:r>
      <w:proofErr w:type="spellEnd"/>
      <w:r w:rsidRPr="006166DE">
        <w:rPr>
          <w:rFonts w:ascii="Times New Roman" w:hAnsi="Times New Roman" w:cs="Times New Roman"/>
        </w:rPr>
        <w:t xml:space="preserve"> features for driving assessment and risk prediction using machine learning. </w:t>
      </w:r>
    </w:p>
    <w:p w14:paraId="5693A7BF" w14:textId="6D38B15F" w:rsidR="00924E46" w:rsidRPr="006166DE" w:rsidRDefault="006166DE" w:rsidP="006166DE">
      <w:pPr>
        <w:rPr>
          <w:rFonts w:ascii="Times New Roman" w:hAnsi="Times New Roman" w:cs="Times New Roman"/>
        </w:rPr>
      </w:pPr>
      <w:r w:rsidRPr="006166DE">
        <w:rPr>
          <w:rFonts w:ascii="Times New Roman" w:hAnsi="Times New Roman" w:cs="Times New Roman"/>
        </w:rPr>
        <w:t xml:space="preserve">The methodology is introduced in Section 2. Section 3 elaborates on extracting driving </w:t>
      </w:r>
      <w:proofErr w:type="spellStart"/>
      <w:r w:rsidRPr="006166DE">
        <w:rPr>
          <w:rFonts w:ascii="Times New Roman" w:hAnsi="Times New Roman" w:cs="Times New Roman"/>
        </w:rPr>
        <w:t>behaviour</w:t>
      </w:r>
      <w:proofErr w:type="spellEnd"/>
      <w:r w:rsidRPr="006166DE">
        <w:rPr>
          <w:rFonts w:ascii="Times New Roman" w:hAnsi="Times New Roman" w:cs="Times New Roman"/>
        </w:rPr>
        <w:t xml:space="preserve"> features and risk indicator features. The learning-based feature selection and risk prediction are described in Section 4. The final two sections cover the discussion and conclusions.</w:t>
      </w:r>
    </w:p>
    <w:p w14:paraId="3969334F" w14:textId="0515BC3B" w:rsidR="00924E46" w:rsidRDefault="00924E46"/>
    <w:p w14:paraId="2DE2D317" w14:textId="71C8E0E9" w:rsidR="000B2F73" w:rsidRDefault="000B2F73"/>
    <w:p w14:paraId="42693664" w14:textId="59587BF5" w:rsidR="000B2F73" w:rsidRDefault="000B2F73"/>
    <w:p w14:paraId="329859D8" w14:textId="19BB8644" w:rsidR="000B2F73" w:rsidRDefault="000B2F73"/>
    <w:p w14:paraId="53544315" w14:textId="629E60A8" w:rsidR="000B2F73" w:rsidRDefault="000B2F73"/>
    <w:p w14:paraId="70EEF9AD" w14:textId="77777777" w:rsidR="000B2F73" w:rsidRDefault="000B2F73"/>
    <w:p w14:paraId="3ED199DA" w14:textId="799738C1" w:rsidR="009D7F35" w:rsidRDefault="00794352">
      <w:r>
        <w:rPr>
          <w:rFonts w:hint="eastAsia"/>
        </w:rPr>
        <w:t>动态的</w:t>
      </w:r>
      <w:r w:rsidR="00F40C4F">
        <w:rPr>
          <w:rFonts w:hint="eastAsia"/>
        </w:rPr>
        <w:t>行为导向驾驶</w:t>
      </w:r>
      <w:r w:rsidR="00F56718">
        <w:rPr>
          <w:rFonts w:hint="eastAsia"/>
        </w:rPr>
        <w:t>风险</w:t>
      </w:r>
      <w:r w:rsidR="00F40C4F">
        <w:rPr>
          <w:rFonts w:hint="eastAsia"/>
        </w:rPr>
        <w:t>评估模型</w:t>
      </w:r>
    </w:p>
    <w:p w14:paraId="24648832" w14:textId="1712B48B" w:rsidR="002254B2" w:rsidRDefault="00276833">
      <w:r>
        <w:rPr>
          <w:rFonts w:hint="eastAsia"/>
        </w:rPr>
        <w:t>（+为什么要评估驾驶风险</w:t>
      </w:r>
      <w:r w:rsidR="00764DFB">
        <w:rPr>
          <w:rFonts w:hint="eastAsia"/>
        </w:rPr>
        <w:t>？</w:t>
      </w:r>
      <w:r>
        <w:rPr>
          <w:rFonts w:hint="eastAsia"/>
        </w:rPr>
        <w:t>）</w:t>
      </w:r>
      <w:r w:rsidR="0018793F">
        <w:rPr>
          <w:rFonts w:hint="eastAsia"/>
        </w:rPr>
        <w:t>由于</w:t>
      </w:r>
      <w:r w:rsidR="00E5058A">
        <w:rPr>
          <w:rFonts w:hint="eastAsia"/>
        </w:rPr>
        <w:t>As</w:t>
      </w:r>
      <w:r w:rsidR="0018793F">
        <w:rPr>
          <w:rFonts w:hint="eastAsia"/>
        </w:rPr>
        <w:t>驾驶风险预测和评估能够为社会和个人带来的巨大潜在好处，</w:t>
      </w:r>
      <w:r w:rsidR="002254B2">
        <w:rPr>
          <w:rFonts w:hint="eastAsia"/>
        </w:rPr>
        <w:t>关于驾驶风险</w:t>
      </w:r>
      <w:r w:rsidR="007D6C8B">
        <w:rPr>
          <w:rFonts w:hint="eastAsia"/>
        </w:rPr>
        <w:t>，不同领域的</w:t>
      </w:r>
      <w:r w:rsidR="008E033D">
        <w:rPr>
          <w:rFonts w:hint="eastAsia"/>
        </w:rPr>
        <w:t>研究者</w:t>
      </w:r>
      <w:r w:rsidR="00F15170">
        <w:rPr>
          <w:rFonts w:hint="eastAsia"/>
        </w:rPr>
        <w:t>已经使用过许多传统的办法</w:t>
      </w:r>
      <w:r w:rsidR="00A337CA">
        <w:rPr>
          <w:rFonts w:hint="eastAsia"/>
        </w:rPr>
        <w:t>尝试进行预测和评估。</w:t>
      </w:r>
    </w:p>
    <w:p w14:paraId="43A4F8DC" w14:textId="162DADD9" w:rsidR="00FA7598" w:rsidRDefault="00FA7598">
      <w:r>
        <w:rPr>
          <w:rFonts w:hint="eastAsia"/>
        </w:rPr>
        <w:t>但是他们并没有具体情况具体分析，有的结果是考虑不全面的，甚至是矛盾的</w:t>
      </w:r>
    </w:p>
    <w:p w14:paraId="53C7A158" w14:textId="732306FC" w:rsidR="005814AB" w:rsidRDefault="00721A6D">
      <w:r>
        <w:rPr>
          <w:rFonts w:hint="eastAsia"/>
        </w:rPr>
        <w:t>1通过量化问卷调查结果，</w:t>
      </w:r>
      <w:r w:rsidR="00160F11">
        <w:rPr>
          <w:rFonts w:hint="eastAsia"/>
        </w:rPr>
        <w:t>发现饮酒较多的人，发生事故的风险也较高，并</w:t>
      </w:r>
      <w:proofErr w:type="gramStart"/>
      <w:r>
        <w:rPr>
          <w:rFonts w:hint="eastAsia"/>
        </w:rPr>
        <w:t>将醉驾</w:t>
      </w:r>
      <w:proofErr w:type="gramEnd"/>
      <w:r>
        <w:rPr>
          <w:rFonts w:hint="eastAsia"/>
        </w:rPr>
        <w:t>者</w:t>
      </w:r>
      <w:r w:rsidR="00D95918">
        <w:rPr>
          <w:rFonts w:hint="eastAsia"/>
        </w:rPr>
        <w:t>的p</w:t>
      </w:r>
      <w:r w:rsidR="00D95918">
        <w:t>ersonality</w:t>
      </w:r>
      <w:r w:rsidR="00D95918">
        <w:rPr>
          <w:rFonts w:hint="eastAsia"/>
        </w:rPr>
        <w:t>按</w:t>
      </w:r>
      <w:r>
        <w:rPr>
          <w:rFonts w:hint="eastAsia"/>
        </w:rPr>
        <w:t>聚类为五类</w:t>
      </w:r>
      <w:r w:rsidR="00DC27CA">
        <w:rPr>
          <w:rFonts w:hint="eastAsia"/>
        </w:rPr>
        <w:t>（并非为了预测，仅仅是临床诊断和分析</w:t>
      </w:r>
      <w:r w:rsidR="00810245">
        <w:rPr>
          <w:rFonts w:hint="eastAsia"/>
        </w:rPr>
        <w:t>，且长问卷、主观性</w:t>
      </w:r>
      <w:r w:rsidR="00DC27CA">
        <w:rPr>
          <w:rFonts w:hint="eastAsia"/>
        </w:rPr>
        <w:t>）</w:t>
      </w:r>
    </w:p>
    <w:p w14:paraId="24C603C1" w14:textId="68210E36" w:rsidR="008C187D" w:rsidRDefault="00630AA4" w:rsidP="008C187D">
      <w:pPr>
        <w:autoSpaceDE w:val="0"/>
        <w:autoSpaceDN w:val="0"/>
        <w:adjustRightInd w:val="0"/>
        <w:jc w:val="left"/>
        <w:rPr>
          <w:rFonts w:ascii="Times New Roman" w:hAnsi="Times New Roman" w:cs="Times New Roman"/>
          <w:kern w:val="0"/>
          <w:sz w:val="20"/>
          <w:szCs w:val="20"/>
        </w:rPr>
      </w:pPr>
      <w:r>
        <w:rPr>
          <w:rFonts w:hint="eastAsia"/>
        </w:rPr>
        <w:t>2</w:t>
      </w:r>
      <w:r w:rsidR="00021147">
        <w:t xml:space="preserve"> </w:t>
      </w:r>
      <w:r w:rsidR="00021147">
        <w:rPr>
          <w:rFonts w:hint="eastAsia"/>
        </w:rPr>
        <w:t>将driving</w:t>
      </w:r>
      <w:r w:rsidR="00021147">
        <w:t xml:space="preserve"> </w:t>
      </w:r>
      <w:r w:rsidR="00021147">
        <w:rPr>
          <w:rFonts w:hint="eastAsia"/>
        </w:rPr>
        <w:t>risk定义为</w:t>
      </w:r>
      <w:r w:rsidR="00021147">
        <w:rPr>
          <w:rFonts w:ascii="Times New Roman" w:hAnsi="Times New Roman" w:cs="Times New Roman"/>
          <w:kern w:val="0"/>
          <w:sz w:val="20"/>
          <w:szCs w:val="20"/>
        </w:rPr>
        <w:t xml:space="preserve">In this paper, </w:t>
      </w:r>
      <w:bookmarkStart w:id="3" w:name="_Hlk55154820"/>
      <w:r w:rsidR="00021147">
        <w:rPr>
          <w:rFonts w:ascii="Times New Roman" w:hAnsi="Times New Roman" w:cs="Times New Roman"/>
          <w:kern w:val="0"/>
          <w:sz w:val="20"/>
          <w:szCs w:val="20"/>
        </w:rPr>
        <w:t>driving risk is defined as a potential threat</w:t>
      </w:r>
      <w:r w:rsidR="00021147">
        <w:rPr>
          <w:rFonts w:ascii="Times New Roman" w:hAnsi="Times New Roman" w:cs="Times New Roman" w:hint="eastAsia"/>
          <w:kern w:val="0"/>
          <w:sz w:val="20"/>
          <w:szCs w:val="20"/>
        </w:rPr>
        <w:t xml:space="preserve"> </w:t>
      </w:r>
      <w:r w:rsidR="00021147">
        <w:rPr>
          <w:rFonts w:ascii="Times New Roman" w:hAnsi="Times New Roman" w:cs="Times New Roman"/>
          <w:kern w:val="0"/>
          <w:sz w:val="20"/>
          <w:szCs w:val="20"/>
        </w:rPr>
        <w:t>that may cause vehicle crashes or other accidents.</w:t>
      </w:r>
      <w:bookmarkEnd w:id="3"/>
      <w:r w:rsidR="00021147">
        <w:rPr>
          <w:rFonts w:ascii="Times New Roman" w:hAnsi="Times New Roman" w:cs="Times New Roman"/>
          <w:kern w:val="0"/>
          <w:sz w:val="20"/>
          <w:szCs w:val="20"/>
        </w:rPr>
        <w:t xml:space="preserve"> </w:t>
      </w:r>
      <w:r w:rsidR="00021147">
        <w:rPr>
          <w:rFonts w:ascii="Times New Roman" w:hAnsi="Times New Roman" w:cs="Times New Roman" w:hint="eastAsia"/>
          <w:kern w:val="0"/>
          <w:sz w:val="20"/>
          <w:szCs w:val="20"/>
        </w:rPr>
        <w:t>/</w:t>
      </w:r>
      <w:r w:rsidR="00021147">
        <w:rPr>
          <w:rFonts w:ascii="Times New Roman" w:hAnsi="Times New Roman" w:cs="Times New Roman"/>
          <w:kern w:val="0"/>
          <w:sz w:val="20"/>
          <w:szCs w:val="20"/>
        </w:rPr>
        <w:t>Hence, the</w:t>
      </w:r>
      <w:r w:rsidR="00021147">
        <w:rPr>
          <w:rFonts w:ascii="Times New Roman" w:hAnsi="Times New Roman" w:cs="Times New Roman" w:hint="eastAsia"/>
          <w:kern w:val="0"/>
          <w:sz w:val="20"/>
          <w:szCs w:val="20"/>
        </w:rPr>
        <w:t xml:space="preserve"> </w:t>
      </w:r>
      <w:r w:rsidR="00021147">
        <w:rPr>
          <w:rFonts w:ascii="Times New Roman" w:hAnsi="Times New Roman" w:cs="Times New Roman"/>
          <w:kern w:val="0"/>
          <w:sz w:val="20"/>
          <w:szCs w:val="20"/>
        </w:rPr>
        <w:t>driving risk level can be represented by the braking process</w:t>
      </w:r>
      <w:r w:rsidR="00021147">
        <w:rPr>
          <w:rFonts w:ascii="Times New Roman" w:hAnsi="Times New Roman" w:cs="Times New Roman" w:hint="eastAsia"/>
          <w:kern w:val="0"/>
          <w:sz w:val="20"/>
          <w:szCs w:val="20"/>
        </w:rPr>
        <w:t xml:space="preserve"> </w:t>
      </w:r>
      <w:r w:rsidR="00021147">
        <w:rPr>
          <w:rFonts w:ascii="Times New Roman" w:hAnsi="Times New Roman" w:cs="Times New Roman"/>
          <w:kern w:val="0"/>
          <w:sz w:val="20"/>
          <w:szCs w:val="20"/>
        </w:rPr>
        <w:t>characteristics.</w:t>
      </w:r>
      <w:r w:rsidR="008C187D">
        <w:rPr>
          <w:rFonts w:ascii="Times New Roman" w:hAnsi="Times New Roman" w:cs="Times New Roman" w:hint="eastAsia"/>
          <w:kern w:val="0"/>
          <w:sz w:val="20"/>
          <w:szCs w:val="20"/>
        </w:rPr>
        <w:t>/</w:t>
      </w:r>
      <w:r w:rsidR="008C187D">
        <w:rPr>
          <w:rFonts w:ascii="Times New Roman" w:hAnsi="Times New Roman" w:cs="Times New Roman"/>
          <w:kern w:val="0"/>
          <w:sz w:val="20"/>
          <w:szCs w:val="20"/>
        </w:rPr>
        <w:t xml:space="preserve"> K-means</w:t>
      </w:r>
      <w:r w:rsidR="008C187D">
        <w:rPr>
          <w:rFonts w:ascii="Times New Roman" w:hAnsi="Times New Roman" w:cs="Times New Roman" w:hint="eastAsia"/>
          <w:kern w:val="0"/>
          <w:sz w:val="20"/>
          <w:szCs w:val="20"/>
        </w:rPr>
        <w:t xml:space="preserve"> </w:t>
      </w:r>
      <w:r w:rsidR="008C187D">
        <w:rPr>
          <w:rFonts w:ascii="Times New Roman" w:hAnsi="Times New Roman" w:cs="Times New Roman"/>
          <w:kern w:val="0"/>
          <w:sz w:val="20"/>
          <w:szCs w:val="20"/>
        </w:rPr>
        <w:t>cluster is used to cluster different driving risk levels involved</w:t>
      </w:r>
      <w:r w:rsidR="008C187D">
        <w:rPr>
          <w:rFonts w:ascii="Times New Roman" w:hAnsi="Times New Roman" w:cs="Times New Roman" w:hint="eastAsia"/>
          <w:kern w:val="0"/>
          <w:sz w:val="20"/>
          <w:szCs w:val="20"/>
        </w:rPr>
        <w:t xml:space="preserve"> </w:t>
      </w:r>
      <w:r w:rsidR="008C187D">
        <w:rPr>
          <w:rFonts w:ascii="Times New Roman" w:hAnsi="Times New Roman" w:cs="Times New Roman"/>
          <w:kern w:val="0"/>
          <w:sz w:val="20"/>
          <w:szCs w:val="20"/>
        </w:rPr>
        <w:t>in a near-crash case using the braking process features./ the velocity when braking and triggering</w:t>
      </w:r>
      <w:r w:rsidR="008C187D">
        <w:rPr>
          <w:rFonts w:ascii="Times New Roman" w:hAnsi="Times New Roman" w:cs="Times New Roman" w:hint="eastAsia"/>
          <w:kern w:val="0"/>
          <w:sz w:val="20"/>
          <w:szCs w:val="20"/>
        </w:rPr>
        <w:t xml:space="preserve"> </w:t>
      </w:r>
      <w:r w:rsidR="008C187D">
        <w:rPr>
          <w:rFonts w:ascii="Times New Roman" w:hAnsi="Times New Roman" w:cs="Times New Roman"/>
          <w:kern w:val="0"/>
          <w:sz w:val="20"/>
          <w:szCs w:val="20"/>
        </w:rPr>
        <w:t>factors have the largest influence on the driving risk level,</w:t>
      </w:r>
      <w:r w:rsidR="008C187D">
        <w:rPr>
          <w:rFonts w:ascii="Times New Roman" w:hAnsi="Times New Roman" w:cs="Times New Roman" w:hint="eastAsia"/>
          <w:kern w:val="0"/>
          <w:sz w:val="20"/>
          <w:szCs w:val="20"/>
        </w:rPr>
        <w:t xml:space="preserve"> </w:t>
      </w:r>
      <w:r w:rsidR="008C187D">
        <w:rPr>
          <w:rFonts w:ascii="Times New Roman" w:hAnsi="Times New Roman" w:cs="Times New Roman"/>
          <w:kern w:val="0"/>
          <w:sz w:val="20"/>
          <w:szCs w:val="20"/>
        </w:rPr>
        <w:t>which, to some extent, are in accordance with some previous</w:t>
      </w:r>
      <w:r w:rsidR="008C187D">
        <w:rPr>
          <w:rFonts w:ascii="Times New Roman" w:hAnsi="Times New Roman" w:cs="Times New Roman" w:hint="eastAsia"/>
          <w:kern w:val="0"/>
          <w:sz w:val="20"/>
          <w:szCs w:val="20"/>
        </w:rPr>
        <w:t xml:space="preserve"> </w:t>
      </w:r>
      <w:r w:rsidR="008C187D">
        <w:rPr>
          <w:rFonts w:ascii="Times New Roman" w:hAnsi="Times New Roman" w:cs="Times New Roman"/>
          <w:kern w:val="0"/>
          <w:sz w:val="20"/>
          <w:szCs w:val="20"/>
        </w:rPr>
        <w:t>studies.</w:t>
      </w:r>
    </w:p>
    <w:p w14:paraId="21CFDF8B" w14:textId="7C9CA5D9" w:rsidR="00630AA4" w:rsidRPr="008C187D" w:rsidRDefault="00712AA8" w:rsidP="00021147">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3</w:t>
      </w:r>
      <w:r>
        <w:rPr>
          <w:rFonts w:ascii="Times New Roman" w:hAnsi="Times New Roman" w:cs="Times New Roman"/>
          <w:kern w:val="0"/>
          <w:sz w:val="20"/>
          <w:szCs w:val="20"/>
        </w:rPr>
        <w:t xml:space="preserve"> </w:t>
      </w:r>
    </w:p>
    <w:p w14:paraId="3864E8B8" w14:textId="1240AEC4" w:rsidR="002254B2" w:rsidRDefault="002254B2"/>
    <w:p w14:paraId="567D5976" w14:textId="21DDEFEA" w:rsidR="002254B2" w:rsidRDefault="002254B2"/>
    <w:p w14:paraId="5A49BB00" w14:textId="5997C46B" w:rsidR="002254B2" w:rsidRDefault="002254B2"/>
    <w:p w14:paraId="2E571969" w14:textId="5E769122" w:rsidR="002254B2" w:rsidRDefault="002254B2"/>
    <w:p w14:paraId="05AAA3D7" w14:textId="77777777" w:rsidR="002254B2" w:rsidRDefault="002254B2"/>
    <w:p w14:paraId="04B0749C" w14:textId="5CA49AF8" w:rsidR="0054661F" w:rsidRDefault="0054661F" w:rsidP="0054661F">
      <w:pPr>
        <w:autoSpaceDE w:val="0"/>
        <w:autoSpaceDN w:val="0"/>
        <w:adjustRightInd w:val="0"/>
        <w:jc w:val="left"/>
      </w:pPr>
      <w:r>
        <w:t>1</w:t>
      </w:r>
      <w:r>
        <w:rPr>
          <w:rFonts w:hint="eastAsia"/>
        </w:rPr>
        <w:t>、（</w:t>
      </w:r>
      <w:r>
        <w:t>Personality Subtypes Among Driving-While-Intoxicated</w:t>
      </w:r>
      <w:r>
        <w:rPr>
          <w:rFonts w:hint="eastAsia"/>
        </w:rPr>
        <w:t xml:space="preserve"> </w:t>
      </w:r>
      <w:r>
        <w:t>Offenders: Relationship to Drinking Behavior and Driving Risk</w:t>
      </w:r>
      <w:r>
        <w:rPr>
          <w:rFonts w:hint="eastAsia"/>
        </w:rPr>
        <w:t>）本研究探讨了临床和理论上的经验推导。醉酒驾驶被捕的男性中，有意义的子类型。</w:t>
      </w:r>
      <w:r>
        <w:t>通过对驾驶态度的聚类分析，确定了五个子类型。性格和敌意测量。有两个亚型被发现有特别的 高水平的风险增强特征。第一种特征是最高的。抑郁和怨恨的程度，以及最低水平的自信。情绪调整和感知控制。第二个特点是 与驾驶有关的攻击性、竞争速度、寻求感觉的水平最高。攻击性、易怒性、间接性和言语敌意。随后的分析 表示，这两个亚型的社会地位也较低，在社会上的地位也较低。</w:t>
      </w:r>
    </w:p>
    <w:p w14:paraId="4EDD0B7B" w14:textId="1FD3AD22" w:rsidR="00C276CC" w:rsidRDefault="0054661F" w:rsidP="0054661F">
      <w:r>
        <w:rPr>
          <w:rFonts w:hint="eastAsia"/>
        </w:rPr>
        <w:t>饮酒较多的人，发生事故的风险也较高。</w:t>
      </w:r>
    </w:p>
    <w:p w14:paraId="16A5B816" w14:textId="743F6010" w:rsidR="00232EAF" w:rsidRDefault="00232EAF" w:rsidP="0099123C">
      <w:pPr>
        <w:autoSpaceDE w:val="0"/>
        <w:autoSpaceDN w:val="0"/>
        <w:adjustRightInd w:val="0"/>
        <w:jc w:val="left"/>
        <w:rPr>
          <w:rFonts w:ascii="Times New Roman" w:hAnsi="Times New Roman" w:cs="Times New Roman"/>
          <w:kern w:val="0"/>
          <w:sz w:val="22"/>
        </w:rPr>
      </w:pPr>
      <w:r>
        <w:rPr>
          <w:rFonts w:ascii="Times New Roman" w:hAnsi="Times New Roman" w:cs="Times New Roman"/>
          <w:kern w:val="0"/>
          <w:sz w:val="22"/>
        </w:rPr>
        <w:t>Five distinct</w:t>
      </w:r>
      <w:r w:rsidR="0099123C">
        <w:rPr>
          <w:rFonts w:ascii="Times New Roman" w:hAnsi="Times New Roman" w:cs="Times New Roman" w:hint="eastAsia"/>
          <w:kern w:val="0"/>
          <w:sz w:val="22"/>
        </w:rPr>
        <w:t xml:space="preserve"> </w:t>
      </w:r>
      <w:r>
        <w:rPr>
          <w:rFonts w:ascii="Times New Roman" w:hAnsi="Times New Roman" w:cs="Times New Roman"/>
          <w:kern w:val="0"/>
          <w:sz w:val="22"/>
        </w:rPr>
        <w:t xml:space="preserve">groups were derived based upon </w:t>
      </w:r>
      <w:bookmarkStart w:id="4" w:name="_Hlk55155872"/>
      <w:r>
        <w:rPr>
          <w:rFonts w:ascii="Times New Roman" w:hAnsi="Times New Roman" w:cs="Times New Roman"/>
          <w:kern w:val="0"/>
          <w:sz w:val="22"/>
        </w:rPr>
        <w:t>differential</w:t>
      </w:r>
      <w:r w:rsidR="0099123C">
        <w:rPr>
          <w:rFonts w:ascii="Times New Roman" w:hAnsi="Times New Roman" w:cs="Times New Roman" w:hint="eastAsia"/>
          <w:kern w:val="0"/>
          <w:sz w:val="22"/>
        </w:rPr>
        <w:t xml:space="preserve"> </w:t>
      </w:r>
      <w:r>
        <w:rPr>
          <w:rFonts w:ascii="Times New Roman" w:hAnsi="Times New Roman" w:cs="Times New Roman"/>
          <w:kern w:val="0"/>
          <w:sz w:val="22"/>
        </w:rPr>
        <w:t>levels of driving-related attitudes, personality</w:t>
      </w:r>
      <w:r w:rsidR="0099123C">
        <w:rPr>
          <w:rFonts w:ascii="Times New Roman" w:hAnsi="Times New Roman" w:cs="Times New Roman" w:hint="eastAsia"/>
          <w:kern w:val="0"/>
          <w:sz w:val="22"/>
        </w:rPr>
        <w:t xml:space="preserve"> </w:t>
      </w:r>
      <w:r>
        <w:rPr>
          <w:rFonts w:ascii="Times New Roman" w:hAnsi="Times New Roman" w:cs="Times New Roman"/>
          <w:kern w:val="0"/>
          <w:sz w:val="22"/>
        </w:rPr>
        <w:t>functioning, and hostility</w:t>
      </w:r>
      <w:bookmarkEnd w:id="4"/>
      <w:r>
        <w:rPr>
          <w:rFonts w:ascii="Times New Roman" w:hAnsi="Times New Roman" w:cs="Times New Roman"/>
          <w:kern w:val="0"/>
          <w:sz w:val="22"/>
        </w:rPr>
        <w:t>. Three of these</w:t>
      </w:r>
      <w:r w:rsidR="0099123C">
        <w:rPr>
          <w:rFonts w:ascii="Times New Roman" w:hAnsi="Times New Roman" w:cs="Times New Roman" w:hint="eastAsia"/>
          <w:kern w:val="0"/>
          <w:sz w:val="22"/>
        </w:rPr>
        <w:t xml:space="preserve"> </w:t>
      </w:r>
      <w:r>
        <w:rPr>
          <w:rFonts w:ascii="Times New Roman" w:hAnsi="Times New Roman" w:cs="Times New Roman"/>
          <w:kern w:val="0"/>
          <w:sz w:val="22"/>
        </w:rPr>
        <w:t>groups (Clusters 1, 3, and 4) appeared to be</w:t>
      </w:r>
      <w:r w:rsidR="0099123C">
        <w:rPr>
          <w:rFonts w:ascii="Times New Roman" w:hAnsi="Times New Roman" w:cs="Times New Roman"/>
          <w:kern w:val="0"/>
          <w:sz w:val="22"/>
        </w:rPr>
        <w:t xml:space="preserve"> </w:t>
      </w:r>
      <w:r>
        <w:rPr>
          <w:rFonts w:ascii="Times New Roman" w:hAnsi="Times New Roman" w:cs="Times New Roman"/>
          <w:kern w:val="0"/>
          <w:sz w:val="22"/>
        </w:rPr>
        <w:t>more deviant, having particularly high levels</w:t>
      </w:r>
      <w:r w:rsidR="0099123C">
        <w:rPr>
          <w:rFonts w:ascii="Times New Roman" w:hAnsi="Times New Roman" w:cs="Times New Roman" w:hint="eastAsia"/>
          <w:kern w:val="0"/>
          <w:sz w:val="22"/>
        </w:rPr>
        <w:t xml:space="preserve"> </w:t>
      </w:r>
      <w:r>
        <w:rPr>
          <w:rFonts w:ascii="Times New Roman" w:hAnsi="Times New Roman" w:cs="Times New Roman"/>
          <w:kern w:val="0"/>
          <w:sz w:val="22"/>
        </w:rPr>
        <w:t>of risk-enhancing characteristics relative to</w:t>
      </w:r>
      <w:r w:rsidR="0099123C">
        <w:rPr>
          <w:rFonts w:ascii="Times New Roman" w:hAnsi="Times New Roman" w:cs="Times New Roman" w:hint="eastAsia"/>
          <w:kern w:val="0"/>
          <w:sz w:val="22"/>
        </w:rPr>
        <w:t xml:space="preserve"> </w:t>
      </w:r>
      <w:r>
        <w:rPr>
          <w:rFonts w:ascii="Times New Roman" w:hAnsi="Times New Roman" w:cs="Times New Roman"/>
          <w:kern w:val="0"/>
          <w:sz w:val="22"/>
        </w:rPr>
        <w:t>the overall DWI sample norms; the remaining</w:t>
      </w:r>
      <w:r w:rsidR="0099123C">
        <w:rPr>
          <w:rFonts w:ascii="Times New Roman" w:hAnsi="Times New Roman" w:cs="Times New Roman"/>
          <w:kern w:val="0"/>
          <w:sz w:val="22"/>
        </w:rPr>
        <w:t xml:space="preserve"> </w:t>
      </w:r>
      <w:r>
        <w:rPr>
          <w:rFonts w:ascii="Times New Roman" w:hAnsi="Times New Roman" w:cs="Times New Roman"/>
          <w:kern w:val="0"/>
          <w:sz w:val="22"/>
        </w:rPr>
        <w:t>two groups (Clusters 2 and 5) had relatively</w:t>
      </w:r>
      <w:r w:rsidR="0099123C">
        <w:rPr>
          <w:rFonts w:ascii="Times New Roman" w:hAnsi="Times New Roman" w:cs="Times New Roman" w:hint="eastAsia"/>
          <w:kern w:val="0"/>
          <w:sz w:val="22"/>
        </w:rPr>
        <w:t xml:space="preserve"> </w:t>
      </w:r>
      <w:r>
        <w:rPr>
          <w:rFonts w:ascii="Times New Roman" w:hAnsi="Times New Roman" w:cs="Times New Roman"/>
          <w:kern w:val="0"/>
          <w:sz w:val="22"/>
        </w:rPr>
        <w:t>low levels on these characteristics,</w:t>
      </w:r>
      <w:r w:rsidR="0099123C">
        <w:rPr>
          <w:rFonts w:ascii="Times New Roman" w:hAnsi="Times New Roman" w:cs="Times New Roman" w:hint="eastAsia"/>
          <w:kern w:val="0"/>
          <w:sz w:val="22"/>
        </w:rPr>
        <w:t xml:space="preserve"> </w:t>
      </w:r>
      <w:r>
        <w:rPr>
          <w:rFonts w:ascii="Times New Roman" w:hAnsi="Times New Roman" w:cs="Times New Roman"/>
          <w:kern w:val="0"/>
          <w:sz w:val="22"/>
        </w:rPr>
        <w:t>evidencing considerably lower levels across</w:t>
      </w:r>
      <w:r w:rsidR="0099123C">
        <w:rPr>
          <w:rFonts w:ascii="Times New Roman" w:hAnsi="Times New Roman" w:cs="Times New Roman"/>
          <w:kern w:val="0"/>
          <w:sz w:val="22"/>
        </w:rPr>
        <w:t xml:space="preserve"> </w:t>
      </w:r>
      <w:r>
        <w:rPr>
          <w:rFonts w:ascii="Times New Roman" w:hAnsi="Times New Roman" w:cs="Times New Roman"/>
          <w:kern w:val="0"/>
          <w:sz w:val="22"/>
        </w:rPr>
        <w:t>the affective and behavioral dimensions assessed.</w:t>
      </w:r>
    </w:p>
    <w:p w14:paraId="3E552C64" w14:textId="0EAA5BE3" w:rsidR="00704107" w:rsidRDefault="00704107" w:rsidP="0099123C">
      <w:pPr>
        <w:autoSpaceDE w:val="0"/>
        <w:autoSpaceDN w:val="0"/>
        <w:adjustRightInd w:val="0"/>
        <w:jc w:val="left"/>
      </w:pPr>
      <w:r>
        <w:rPr>
          <w:rFonts w:ascii="Times New Roman" w:hAnsi="Times New Roman" w:cs="Times New Roman" w:hint="eastAsia"/>
          <w:kern w:val="0"/>
          <w:sz w:val="22"/>
        </w:rPr>
        <w:t>问题：问卷主观性、长问卷保真度问题</w:t>
      </w:r>
      <w:r w:rsidR="00292A70">
        <w:rPr>
          <w:rFonts w:ascii="Times New Roman" w:hAnsi="Times New Roman" w:cs="Times New Roman" w:hint="eastAsia"/>
          <w:kern w:val="0"/>
          <w:sz w:val="22"/>
        </w:rPr>
        <w:t>、</w:t>
      </w:r>
    </w:p>
    <w:p w14:paraId="78F694B7" w14:textId="2959A260" w:rsidR="007C3CDB" w:rsidRDefault="007C3CDB" w:rsidP="0054661F">
      <w:pPr>
        <w:rPr>
          <w:rFonts w:ascii="Times New Roman,Bold" w:hAnsi="Times New Roman,Bold" w:cs="Times New Roman,Bold"/>
          <w:b/>
          <w:bCs/>
          <w:kern w:val="0"/>
          <w:sz w:val="20"/>
          <w:szCs w:val="20"/>
        </w:rPr>
      </w:pPr>
      <w:r>
        <w:rPr>
          <w:rFonts w:hint="eastAsia"/>
        </w:rPr>
        <w:t>2、</w:t>
      </w:r>
      <w:r w:rsidR="00B46A9F">
        <w:rPr>
          <w:rFonts w:hint="eastAsia"/>
        </w:rPr>
        <w:t>是一个</w:t>
      </w:r>
      <w:r w:rsidR="00B46A9F">
        <w:rPr>
          <w:rFonts w:ascii="Times New Roman,Bold" w:hAnsi="Times New Roman,Bold" w:cs="Times New Roman,Bold"/>
          <w:b/>
          <w:bCs/>
          <w:kern w:val="0"/>
          <w:sz w:val="20"/>
          <w:szCs w:val="20"/>
        </w:rPr>
        <w:t>experiment</w:t>
      </w:r>
    </w:p>
    <w:p w14:paraId="6EB71284" w14:textId="37179E0F" w:rsidR="0022429E" w:rsidRDefault="0022429E" w:rsidP="0022429E">
      <w:pPr>
        <w:autoSpaceDE w:val="0"/>
        <w:autoSpaceDN w:val="0"/>
        <w:adjustRightInd w:val="0"/>
        <w:jc w:val="left"/>
        <w:rPr>
          <w:rFonts w:ascii="Times New Roman,Bold" w:hAnsi="Times New Roman,Bold" w:cs="Times New Roman,Bold"/>
          <w:b/>
          <w:bCs/>
          <w:kern w:val="0"/>
          <w:sz w:val="20"/>
          <w:szCs w:val="20"/>
        </w:rPr>
      </w:pPr>
      <w:r>
        <w:rPr>
          <w:rFonts w:ascii="Times New Roman,Bold" w:hAnsi="Times New Roman,Bold" w:cs="Times New Roman,Bold"/>
          <w:b/>
          <w:bCs/>
          <w:kern w:val="0"/>
          <w:sz w:val="20"/>
          <w:szCs w:val="20"/>
        </w:rPr>
        <w:t>Using acquired real-world driving</w:t>
      </w:r>
      <w:r>
        <w:rPr>
          <w:rFonts w:ascii="Times New Roman,Bold" w:hAnsi="Times New Roman,Bold" w:cs="Times New Roman,Bold" w:hint="eastAsia"/>
          <w:b/>
          <w:bCs/>
          <w:kern w:val="0"/>
          <w:sz w:val="20"/>
          <w:szCs w:val="20"/>
        </w:rPr>
        <w:t xml:space="preserve"> </w:t>
      </w:r>
      <w:r>
        <w:rPr>
          <w:rFonts w:ascii="Times New Roman,Bold" w:hAnsi="Times New Roman,Bold" w:cs="Times New Roman,Bold"/>
          <w:b/>
          <w:bCs/>
          <w:kern w:val="0"/>
          <w:sz w:val="20"/>
          <w:szCs w:val="20"/>
        </w:rPr>
        <w:t>data, a near-crash database is built, which contains</w:t>
      </w:r>
      <w:r>
        <w:rPr>
          <w:rFonts w:ascii="Times New Roman,Bold" w:hAnsi="Times New Roman,Bold" w:cs="Times New Roman,Bold" w:hint="eastAsia"/>
          <w:b/>
          <w:bCs/>
          <w:kern w:val="0"/>
          <w:sz w:val="20"/>
          <w:szCs w:val="20"/>
        </w:rPr>
        <w:t xml:space="preserve"> </w:t>
      </w:r>
      <w:r>
        <w:rPr>
          <w:rFonts w:ascii="Times New Roman,Bold" w:hAnsi="Times New Roman,Bold" w:cs="Times New Roman,Bold"/>
          <w:b/>
          <w:bCs/>
          <w:kern w:val="0"/>
          <w:sz w:val="20"/>
          <w:szCs w:val="20"/>
        </w:rPr>
        <w:t>vehicle status, potential crash object, driving environment and road type, and weather condition.</w:t>
      </w:r>
      <w:r>
        <w:rPr>
          <w:rFonts w:ascii="Times New Roman,Bold" w:hAnsi="Times New Roman,Bold" w:cs="Times New Roman,Bold" w:hint="eastAsia"/>
          <w:b/>
          <w:bCs/>
          <w:kern w:val="0"/>
          <w:sz w:val="20"/>
          <w:szCs w:val="20"/>
        </w:rPr>
        <w:t xml:space="preserve"> </w:t>
      </w:r>
      <w:r>
        <w:rPr>
          <w:rFonts w:ascii="Times New Roman,Bold" w:hAnsi="Times New Roman,Bold" w:cs="Times New Roman,Bold"/>
          <w:b/>
          <w:bCs/>
          <w:kern w:val="0"/>
          <w:sz w:val="20"/>
          <w:szCs w:val="20"/>
        </w:rPr>
        <w:t>K-means cluster analysis is applied to classify the near-crash cases into different driving risk levels using braking process features, namely maximum deceleration,</w:t>
      </w:r>
      <w:r>
        <w:rPr>
          <w:rFonts w:ascii="Times New Roman,Bold" w:hAnsi="Times New Roman,Bold" w:cs="Times New Roman,Bold" w:hint="eastAsia"/>
          <w:b/>
          <w:bCs/>
          <w:kern w:val="0"/>
          <w:sz w:val="20"/>
          <w:szCs w:val="20"/>
        </w:rPr>
        <w:t xml:space="preserve"> </w:t>
      </w:r>
      <w:r>
        <w:rPr>
          <w:rFonts w:ascii="Times New Roman,Bold" w:hAnsi="Times New Roman,Bold" w:cs="Times New Roman,Bold"/>
          <w:b/>
          <w:bCs/>
          <w:kern w:val="0"/>
          <w:sz w:val="20"/>
          <w:szCs w:val="20"/>
        </w:rPr>
        <w:t xml:space="preserve">average </w:t>
      </w:r>
      <w:proofErr w:type="gramStart"/>
      <w:r>
        <w:rPr>
          <w:rFonts w:ascii="Times New Roman,Bold" w:hAnsi="Times New Roman,Bold" w:cs="Times New Roman,Bold"/>
          <w:b/>
          <w:bCs/>
          <w:kern w:val="0"/>
          <w:sz w:val="20"/>
          <w:szCs w:val="20"/>
        </w:rPr>
        <w:t>deceleration</w:t>
      </w:r>
      <w:proofErr w:type="gramEnd"/>
      <w:r>
        <w:rPr>
          <w:rFonts w:ascii="Times New Roman,Bold" w:hAnsi="Times New Roman,Bold" w:cs="Times New Roman,Bold"/>
          <w:b/>
          <w:bCs/>
          <w:kern w:val="0"/>
          <w:sz w:val="20"/>
          <w:szCs w:val="20"/>
        </w:rPr>
        <w:t xml:space="preserve"> and percentage reduction in the</w:t>
      </w:r>
      <w:r>
        <w:rPr>
          <w:rFonts w:ascii="Times New Roman,Bold" w:hAnsi="Times New Roman,Bold" w:cs="Times New Roman,Bold" w:hint="eastAsia"/>
          <w:b/>
          <w:bCs/>
          <w:kern w:val="0"/>
          <w:sz w:val="20"/>
          <w:szCs w:val="20"/>
        </w:rPr>
        <w:t xml:space="preserve"> </w:t>
      </w:r>
      <w:r>
        <w:rPr>
          <w:rFonts w:ascii="Times New Roman,Bold" w:hAnsi="Times New Roman,Bold" w:cs="Times New Roman,Bold"/>
          <w:b/>
          <w:bCs/>
          <w:kern w:val="0"/>
          <w:sz w:val="20"/>
          <w:szCs w:val="20"/>
        </w:rPr>
        <w:t>vehicle kinetic energy. The results indicate that the</w:t>
      </w:r>
      <w:r>
        <w:rPr>
          <w:rFonts w:ascii="Times New Roman,Bold" w:hAnsi="Times New Roman,Bold" w:cs="Times New Roman,Bold" w:hint="eastAsia"/>
          <w:b/>
          <w:bCs/>
          <w:kern w:val="0"/>
          <w:sz w:val="20"/>
          <w:szCs w:val="20"/>
        </w:rPr>
        <w:t xml:space="preserve"> </w:t>
      </w:r>
      <w:r>
        <w:rPr>
          <w:rFonts w:ascii="Times New Roman,Bold" w:hAnsi="Times New Roman,Bold" w:cs="Times New Roman,Bold"/>
          <w:b/>
          <w:bCs/>
          <w:kern w:val="0"/>
          <w:sz w:val="20"/>
          <w:szCs w:val="20"/>
        </w:rPr>
        <w:t>velocity when braking and triggering factors have strong relationship with the driving risk level involved in</w:t>
      </w:r>
      <w:r>
        <w:rPr>
          <w:rFonts w:ascii="Times New Roman,Bold" w:hAnsi="Times New Roman,Bold" w:cs="Times New Roman,Bold" w:hint="eastAsia"/>
          <w:b/>
          <w:bCs/>
          <w:kern w:val="0"/>
          <w:sz w:val="20"/>
          <w:szCs w:val="20"/>
        </w:rPr>
        <w:t xml:space="preserve"> </w:t>
      </w:r>
      <w:r>
        <w:rPr>
          <w:rFonts w:ascii="Times New Roman,Bold" w:hAnsi="Times New Roman,Bold" w:cs="Times New Roman,Bold"/>
          <w:b/>
          <w:bCs/>
          <w:kern w:val="0"/>
          <w:sz w:val="20"/>
          <w:szCs w:val="20"/>
        </w:rPr>
        <w:t>near-crash cases.</w:t>
      </w:r>
    </w:p>
    <w:p w14:paraId="619A0FBF" w14:textId="5825E5FB" w:rsidR="00D35A6B" w:rsidRDefault="00D35A6B" w:rsidP="00D35A6B">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lastRenderedPageBreak/>
        <w:t>K-means</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cluster is used to cluster different driving risk levels involved</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in a near-crash case using the braking process features.</w:t>
      </w:r>
    </w:p>
    <w:p w14:paraId="40F4A1BB" w14:textId="799DB228" w:rsidR="00F15F2F" w:rsidRDefault="00D547E4" w:rsidP="00D547E4">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the velocity when braking and triggering</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factors have the largest influence on the driving risk level,</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which, to some extent, are in accordance with some previous</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studies.</w:t>
      </w:r>
    </w:p>
    <w:p w14:paraId="31C8A0F1" w14:textId="1E46411A" w:rsidR="00B07140" w:rsidRDefault="00B07140" w:rsidP="00D547E4">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3</w:t>
      </w:r>
      <w:r>
        <w:rPr>
          <w:rFonts w:ascii="Times New Roman" w:hAnsi="Times New Roman" w:cs="Times New Roman" w:hint="eastAsia"/>
          <w:kern w:val="0"/>
          <w:sz w:val="20"/>
          <w:szCs w:val="20"/>
        </w:rPr>
        <w:t>、</w:t>
      </w:r>
      <w:r w:rsidR="0043771F">
        <w:rPr>
          <w:rFonts w:ascii="Times New Roman" w:hAnsi="Times New Roman" w:cs="Times New Roman" w:hint="eastAsia"/>
          <w:kern w:val="0"/>
          <w:sz w:val="20"/>
          <w:szCs w:val="20"/>
        </w:rPr>
        <w:t>跟</w:t>
      </w:r>
      <w:r w:rsidR="0043771F">
        <w:rPr>
          <w:rFonts w:ascii="Times New Roman" w:hAnsi="Times New Roman" w:cs="Times New Roman" w:hint="eastAsia"/>
          <w:kern w:val="0"/>
          <w:sz w:val="20"/>
          <w:szCs w:val="20"/>
        </w:rPr>
        <w:t>2</w:t>
      </w:r>
      <w:r w:rsidR="0043771F">
        <w:rPr>
          <w:rFonts w:ascii="Times New Roman" w:hAnsi="Times New Roman" w:cs="Times New Roman" w:hint="eastAsia"/>
          <w:kern w:val="0"/>
          <w:sz w:val="20"/>
          <w:szCs w:val="20"/>
        </w:rPr>
        <w:t>基本一样，只是</w:t>
      </w:r>
      <w:r w:rsidR="0043771F">
        <w:rPr>
          <w:rFonts w:ascii="Times New Roman" w:hAnsi="Times New Roman" w:cs="Times New Roman" w:hint="eastAsia"/>
          <w:kern w:val="0"/>
          <w:sz w:val="20"/>
          <w:szCs w:val="20"/>
        </w:rPr>
        <w:t>2</w:t>
      </w:r>
      <w:r w:rsidR="0043771F">
        <w:rPr>
          <w:rFonts w:ascii="Times New Roman" w:hAnsi="Times New Roman" w:cs="Times New Roman" w:hint="eastAsia"/>
          <w:kern w:val="0"/>
          <w:sz w:val="20"/>
          <w:szCs w:val="20"/>
        </w:rPr>
        <w:t>用了聚类，</w:t>
      </w:r>
      <w:r w:rsidR="0043771F">
        <w:rPr>
          <w:rFonts w:ascii="Times New Roman" w:hAnsi="Times New Roman" w:cs="Times New Roman" w:hint="eastAsia"/>
          <w:kern w:val="0"/>
          <w:sz w:val="20"/>
          <w:szCs w:val="20"/>
        </w:rPr>
        <w:t>3</w:t>
      </w:r>
      <w:r w:rsidR="0043771F">
        <w:rPr>
          <w:rFonts w:ascii="Times New Roman" w:hAnsi="Times New Roman" w:cs="Times New Roman" w:hint="eastAsia"/>
          <w:kern w:val="0"/>
          <w:sz w:val="20"/>
          <w:szCs w:val="20"/>
        </w:rPr>
        <w:t>用的是</w:t>
      </w:r>
      <w:r w:rsidR="0043771F">
        <w:rPr>
          <w:rFonts w:ascii="Times New Roman" w:hAnsi="Times New Roman" w:cs="Times New Roman" w:hint="eastAsia"/>
          <w:kern w:val="0"/>
          <w:sz w:val="20"/>
          <w:szCs w:val="20"/>
        </w:rPr>
        <w:t>C</w:t>
      </w:r>
      <w:r w:rsidR="0043771F">
        <w:rPr>
          <w:rFonts w:ascii="Times New Roman" w:hAnsi="Times New Roman" w:cs="Times New Roman"/>
          <w:kern w:val="0"/>
          <w:sz w:val="20"/>
          <w:szCs w:val="20"/>
        </w:rPr>
        <w:t>ART</w:t>
      </w:r>
      <w:r w:rsidR="000E640C">
        <w:rPr>
          <w:rFonts w:ascii="Times New Roman" w:hAnsi="Times New Roman" w:cs="Times New Roman" w:hint="eastAsia"/>
          <w:kern w:val="0"/>
          <w:sz w:val="20"/>
          <w:szCs w:val="20"/>
        </w:rPr>
        <w:t>，结论也一样</w:t>
      </w:r>
    </w:p>
    <w:p w14:paraId="14E399D2" w14:textId="0432CC43" w:rsidR="000E640C" w:rsidRDefault="000E640C" w:rsidP="00D547E4">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4</w:t>
      </w:r>
      <w:r>
        <w:rPr>
          <w:rFonts w:ascii="Times New Roman" w:hAnsi="Times New Roman" w:cs="Times New Roman" w:hint="eastAsia"/>
          <w:kern w:val="0"/>
          <w:sz w:val="20"/>
          <w:szCs w:val="20"/>
        </w:rPr>
        <w:t>、</w:t>
      </w:r>
      <w:r w:rsidR="00D3154D">
        <w:rPr>
          <w:rFonts w:ascii="Times New Roman" w:hAnsi="Times New Roman" w:cs="Times New Roman" w:hint="eastAsia"/>
          <w:kern w:val="0"/>
          <w:sz w:val="20"/>
          <w:szCs w:val="20"/>
        </w:rPr>
        <w:t>啊这，就是卞一洋老师这文章</w:t>
      </w:r>
      <w:r w:rsidR="00D3154D">
        <w:rPr>
          <w:rFonts w:ascii="Times New Roman" w:hAnsi="Times New Roman" w:cs="Times New Roman" w:hint="eastAsia"/>
          <w:kern w:val="0"/>
          <w:sz w:val="20"/>
          <w:szCs w:val="20"/>
        </w:rPr>
        <w:t>2</w:t>
      </w:r>
      <w:r w:rsidR="00D3154D">
        <w:rPr>
          <w:rFonts w:ascii="Times New Roman" w:hAnsi="Times New Roman" w:cs="Times New Roman"/>
          <w:kern w:val="0"/>
          <w:sz w:val="20"/>
          <w:szCs w:val="20"/>
        </w:rPr>
        <w:t>333</w:t>
      </w:r>
    </w:p>
    <w:p w14:paraId="2BD2E009" w14:textId="59861032" w:rsidR="00D3154D" w:rsidRDefault="00D3154D" w:rsidP="002036AB">
      <w:pPr>
        <w:autoSpaceDE w:val="0"/>
        <w:autoSpaceDN w:val="0"/>
        <w:adjustRightInd w:val="0"/>
        <w:jc w:val="left"/>
        <w:rPr>
          <w:rFonts w:ascii="Times New Roman" w:hAnsi="Times New Roman" w:cs="Times New Roman"/>
          <w:kern w:val="0"/>
          <w:sz w:val="20"/>
          <w:szCs w:val="20"/>
        </w:rPr>
      </w:pPr>
      <w:r w:rsidRPr="000B2F73">
        <w:rPr>
          <w:rFonts w:ascii="Times New Roman" w:hAnsi="Times New Roman" w:cs="Times New Roman" w:hint="eastAsia"/>
          <w:color w:val="FF0000"/>
          <w:kern w:val="0"/>
          <w:sz w:val="20"/>
          <w:szCs w:val="20"/>
          <w:highlight w:val="yellow"/>
        </w:rPr>
        <w:t>5</w:t>
      </w:r>
      <w:r w:rsidRPr="000B2F73">
        <w:rPr>
          <w:rFonts w:ascii="Times New Roman" w:hAnsi="Times New Roman" w:cs="Times New Roman" w:hint="eastAsia"/>
          <w:color w:val="FF0000"/>
          <w:kern w:val="0"/>
          <w:sz w:val="20"/>
          <w:szCs w:val="20"/>
          <w:highlight w:val="yellow"/>
        </w:rPr>
        <w:t>、</w:t>
      </w:r>
      <w:r w:rsidR="002036AB" w:rsidRPr="000B2F73">
        <w:rPr>
          <w:rFonts w:ascii="Times New Roman" w:hAnsi="Times New Roman" w:cs="Times New Roman"/>
          <w:kern w:val="0"/>
          <w:sz w:val="20"/>
          <w:szCs w:val="20"/>
        </w:rPr>
        <w:t>Based on extracted risk indicator</w:t>
      </w:r>
      <w:r w:rsidR="00C600A6" w:rsidRPr="000B2F73">
        <w:rPr>
          <w:rFonts w:ascii="Times New Roman" w:hAnsi="Times New Roman" w:cs="Times New Roman" w:hint="eastAsia"/>
          <w:kern w:val="0"/>
          <w:sz w:val="20"/>
          <w:szCs w:val="20"/>
        </w:rPr>
        <w:t xml:space="preserve"> </w:t>
      </w:r>
      <w:r w:rsidR="002036AB" w:rsidRPr="000B2F73">
        <w:rPr>
          <w:rFonts w:ascii="Times New Roman" w:hAnsi="Times New Roman" w:cs="Times New Roman"/>
          <w:kern w:val="0"/>
          <w:sz w:val="20"/>
          <w:szCs w:val="20"/>
        </w:rPr>
        <w:t>features, vehicles are clustered into various groups labelled with graded risk levels. Data under-sampling of</w:t>
      </w:r>
      <w:r w:rsidR="002036AB" w:rsidRPr="000B2F73">
        <w:rPr>
          <w:rFonts w:ascii="Times New Roman" w:hAnsi="Times New Roman" w:cs="Times New Roman" w:hint="eastAsia"/>
          <w:kern w:val="0"/>
          <w:sz w:val="20"/>
          <w:szCs w:val="20"/>
        </w:rPr>
        <w:t xml:space="preserve"> </w:t>
      </w:r>
      <w:r w:rsidR="002036AB" w:rsidRPr="000B2F73">
        <w:rPr>
          <w:rFonts w:ascii="Times New Roman" w:hAnsi="Times New Roman" w:cs="Times New Roman"/>
          <w:kern w:val="0"/>
          <w:sz w:val="20"/>
          <w:szCs w:val="20"/>
        </w:rPr>
        <w:t xml:space="preserve">the safe group is performed to reduce the risk-safe class </w:t>
      </w:r>
      <w:r w:rsidR="002036AB" w:rsidRPr="002036AB">
        <w:rPr>
          <w:rFonts w:ascii="Times New Roman" w:hAnsi="Times New Roman" w:cs="Times New Roman"/>
          <w:kern w:val="0"/>
          <w:sz w:val="20"/>
          <w:szCs w:val="20"/>
        </w:rPr>
        <w:t xml:space="preserve">imbalance. Afterwards, the linkages between </w:t>
      </w:r>
      <w:proofErr w:type="spellStart"/>
      <w:r w:rsidR="002036AB" w:rsidRPr="002036AB">
        <w:rPr>
          <w:rFonts w:ascii="Times New Roman" w:hAnsi="Times New Roman" w:cs="Times New Roman"/>
          <w:kern w:val="0"/>
          <w:sz w:val="20"/>
          <w:szCs w:val="20"/>
        </w:rPr>
        <w:t>behaviour</w:t>
      </w:r>
      <w:proofErr w:type="spellEnd"/>
      <w:r w:rsidR="002036AB">
        <w:rPr>
          <w:rFonts w:ascii="Times New Roman" w:hAnsi="Times New Roman" w:cs="Times New Roman" w:hint="eastAsia"/>
          <w:kern w:val="0"/>
          <w:sz w:val="20"/>
          <w:szCs w:val="20"/>
        </w:rPr>
        <w:t xml:space="preserve"> </w:t>
      </w:r>
      <w:r w:rsidR="002036AB" w:rsidRPr="002036AB">
        <w:rPr>
          <w:rFonts w:ascii="Times New Roman" w:hAnsi="Times New Roman" w:cs="Times New Roman"/>
          <w:kern w:val="0"/>
          <w:sz w:val="20"/>
          <w:szCs w:val="20"/>
        </w:rPr>
        <w:t xml:space="preserve">features and corresponding risk levels are built using </w:t>
      </w:r>
      <w:proofErr w:type="spellStart"/>
      <w:r w:rsidR="002036AB" w:rsidRPr="002036AB">
        <w:rPr>
          <w:rFonts w:ascii="Times New Roman" w:hAnsi="Times New Roman" w:cs="Times New Roman"/>
          <w:kern w:val="0"/>
          <w:sz w:val="20"/>
          <w:szCs w:val="20"/>
        </w:rPr>
        <w:t>XGBoost</w:t>
      </w:r>
      <w:proofErr w:type="spellEnd"/>
      <w:r w:rsidR="002036AB" w:rsidRPr="002036AB">
        <w:rPr>
          <w:rFonts w:ascii="Times New Roman" w:hAnsi="Times New Roman" w:cs="Times New Roman"/>
          <w:kern w:val="0"/>
          <w:sz w:val="20"/>
          <w:szCs w:val="20"/>
        </w:rPr>
        <w:t>, and key features are identified</w:t>
      </w:r>
      <w:r w:rsidR="002036AB">
        <w:rPr>
          <w:rFonts w:ascii="Times New Roman" w:hAnsi="Times New Roman" w:cs="Times New Roman" w:hint="eastAsia"/>
          <w:kern w:val="0"/>
          <w:sz w:val="20"/>
          <w:szCs w:val="20"/>
        </w:rPr>
        <w:t xml:space="preserve"> </w:t>
      </w:r>
      <w:r w:rsidR="002036AB" w:rsidRPr="002036AB">
        <w:rPr>
          <w:rFonts w:ascii="Times New Roman" w:hAnsi="Times New Roman" w:cs="Times New Roman"/>
          <w:kern w:val="0"/>
          <w:sz w:val="20"/>
          <w:szCs w:val="20"/>
        </w:rPr>
        <w:t>according to feature importance ranking and recursive elimination. The risk levels of vehicles in driving are</w:t>
      </w:r>
      <w:r w:rsidR="002036AB">
        <w:rPr>
          <w:rFonts w:ascii="Times New Roman" w:hAnsi="Times New Roman" w:cs="Times New Roman" w:hint="eastAsia"/>
          <w:kern w:val="0"/>
          <w:sz w:val="20"/>
          <w:szCs w:val="20"/>
        </w:rPr>
        <w:t xml:space="preserve"> </w:t>
      </w:r>
      <w:r w:rsidR="002036AB" w:rsidRPr="002036AB">
        <w:rPr>
          <w:rFonts w:ascii="Times New Roman" w:hAnsi="Times New Roman" w:cs="Times New Roman"/>
          <w:kern w:val="0"/>
          <w:sz w:val="20"/>
          <w:szCs w:val="20"/>
        </w:rPr>
        <w:t>predicted based on key features selected.</w:t>
      </w:r>
    </w:p>
    <w:p w14:paraId="072842FB" w14:textId="2E9E517B" w:rsidR="00C600A6" w:rsidRDefault="00C600A6" w:rsidP="002036AB">
      <w:pPr>
        <w:autoSpaceDE w:val="0"/>
        <w:autoSpaceDN w:val="0"/>
        <w:adjustRightInd w:val="0"/>
        <w:jc w:val="left"/>
        <w:rPr>
          <w:rFonts w:ascii="Times New Roman" w:hAnsi="Times New Roman" w:cs="Times New Roman"/>
          <w:kern w:val="0"/>
          <w:sz w:val="20"/>
          <w:szCs w:val="20"/>
        </w:rPr>
      </w:pPr>
    </w:p>
    <w:p w14:paraId="0AA89B4D" w14:textId="23C6F16D" w:rsidR="00C600A6" w:rsidRDefault="00FD7764" w:rsidP="00FD7764">
      <w:pPr>
        <w:autoSpaceDE w:val="0"/>
        <w:autoSpaceDN w:val="0"/>
        <w:adjustRightInd w:val="0"/>
        <w:jc w:val="left"/>
        <w:rPr>
          <w:rFonts w:ascii="Times New Roman" w:hAnsi="Times New Roman" w:cs="Times New Roman"/>
          <w:kern w:val="0"/>
          <w:sz w:val="20"/>
          <w:szCs w:val="20"/>
        </w:rPr>
      </w:pPr>
      <w:r w:rsidRPr="00FD7764">
        <w:rPr>
          <w:rFonts w:ascii="Times New Roman" w:hAnsi="Times New Roman" w:cs="Times New Roman"/>
          <w:kern w:val="0"/>
          <w:sz w:val="20"/>
          <w:szCs w:val="20"/>
        </w:rPr>
        <w:t>Findings show that this approach is effective and</w:t>
      </w:r>
      <w:r>
        <w:rPr>
          <w:rFonts w:ascii="Times New Roman" w:hAnsi="Times New Roman" w:cs="Times New Roman" w:hint="eastAsia"/>
          <w:kern w:val="0"/>
          <w:sz w:val="20"/>
          <w:szCs w:val="20"/>
        </w:rPr>
        <w:t xml:space="preserve"> </w:t>
      </w:r>
      <w:r w:rsidRPr="00FD7764">
        <w:rPr>
          <w:rFonts w:ascii="Times New Roman" w:hAnsi="Times New Roman" w:cs="Times New Roman"/>
          <w:kern w:val="0"/>
          <w:sz w:val="20"/>
          <w:szCs w:val="20"/>
        </w:rPr>
        <w:t>reliable to identify important features for driving assessment, and achieve an accurate prediction of risk</w:t>
      </w:r>
      <w:r>
        <w:rPr>
          <w:rFonts w:ascii="Times New Roman" w:hAnsi="Times New Roman" w:cs="Times New Roman"/>
          <w:kern w:val="0"/>
          <w:sz w:val="20"/>
          <w:szCs w:val="20"/>
        </w:rPr>
        <w:t xml:space="preserve"> </w:t>
      </w:r>
      <w:r w:rsidRPr="00FD7764">
        <w:rPr>
          <w:rFonts w:ascii="Times New Roman" w:hAnsi="Times New Roman" w:cs="Times New Roman"/>
          <w:kern w:val="0"/>
          <w:sz w:val="20"/>
          <w:szCs w:val="20"/>
        </w:rPr>
        <w:t>levels.</w:t>
      </w:r>
    </w:p>
    <w:p w14:paraId="2228B9AB" w14:textId="0F678B26" w:rsidR="00784116" w:rsidRDefault="00784116" w:rsidP="00FD7764">
      <w:pPr>
        <w:autoSpaceDE w:val="0"/>
        <w:autoSpaceDN w:val="0"/>
        <w:adjustRightInd w:val="0"/>
        <w:jc w:val="left"/>
        <w:rPr>
          <w:rFonts w:ascii="Times New Roman" w:hAnsi="Times New Roman" w:cs="Times New Roman"/>
          <w:kern w:val="0"/>
          <w:sz w:val="20"/>
          <w:szCs w:val="20"/>
        </w:rPr>
      </w:pPr>
    </w:p>
    <w:p w14:paraId="31491FB6" w14:textId="77777777" w:rsidR="00784116" w:rsidRPr="00784116" w:rsidRDefault="00784116" w:rsidP="00784116">
      <w:pPr>
        <w:autoSpaceDE w:val="0"/>
        <w:autoSpaceDN w:val="0"/>
        <w:adjustRightInd w:val="0"/>
        <w:jc w:val="left"/>
        <w:rPr>
          <w:rFonts w:ascii="Times New Roman" w:hAnsi="Times New Roman" w:cs="Times New Roman"/>
          <w:kern w:val="0"/>
          <w:sz w:val="20"/>
          <w:szCs w:val="20"/>
        </w:rPr>
      </w:pPr>
      <w:r w:rsidRPr="00784116">
        <w:rPr>
          <w:rFonts w:ascii="Times New Roman" w:hAnsi="Times New Roman" w:cs="Times New Roman"/>
          <w:kern w:val="0"/>
          <w:sz w:val="20"/>
          <w:szCs w:val="20"/>
        </w:rPr>
        <w:t>5.4. Limitations</w:t>
      </w:r>
    </w:p>
    <w:p w14:paraId="5F04F0BE" w14:textId="77777777" w:rsidR="00784116" w:rsidRDefault="00784116" w:rsidP="00784116">
      <w:pPr>
        <w:autoSpaceDE w:val="0"/>
        <w:autoSpaceDN w:val="0"/>
        <w:adjustRightInd w:val="0"/>
        <w:jc w:val="left"/>
        <w:rPr>
          <w:rFonts w:ascii="Times New Roman" w:hAnsi="Times New Roman" w:cs="Times New Roman"/>
          <w:kern w:val="0"/>
          <w:sz w:val="20"/>
          <w:szCs w:val="20"/>
        </w:rPr>
      </w:pPr>
      <w:r w:rsidRPr="00784116">
        <w:rPr>
          <w:rFonts w:ascii="Times New Roman" w:hAnsi="Times New Roman" w:cs="Times New Roman"/>
          <w:kern w:val="0"/>
          <w:sz w:val="20"/>
          <w:szCs w:val="20"/>
        </w:rPr>
        <w:t>For clustering-based risk grading, the major challenge is the lack of</w:t>
      </w:r>
      <w:r>
        <w:rPr>
          <w:rFonts w:ascii="Times New Roman" w:hAnsi="Times New Roman" w:cs="Times New Roman" w:hint="eastAsia"/>
          <w:kern w:val="0"/>
          <w:sz w:val="20"/>
          <w:szCs w:val="20"/>
        </w:rPr>
        <w:t xml:space="preserve"> </w:t>
      </w:r>
      <w:r w:rsidRPr="00784116">
        <w:rPr>
          <w:rFonts w:ascii="Times New Roman" w:hAnsi="Times New Roman" w:cs="Times New Roman"/>
          <w:kern w:val="0"/>
          <w:sz w:val="20"/>
          <w:szCs w:val="20"/>
        </w:rPr>
        <w:t>crash instances, which makes it hard to verify the linkages between the</w:t>
      </w:r>
      <w:r>
        <w:rPr>
          <w:rFonts w:ascii="Times New Roman" w:hAnsi="Times New Roman" w:cs="Times New Roman"/>
          <w:kern w:val="0"/>
          <w:sz w:val="20"/>
          <w:szCs w:val="20"/>
        </w:rPr>
        <w:t xml:space="preserve"> </w:t>
      </w:r>
      <w:r w:rsidRPr="00784116">
        <w:rPr>
          <w:rFonts w:ascii="Times New Roman" w:hAnsi="Times New Roman" w:cs="Times New Roman"/>
          <w:kern w:val="0"/>
          <w:sz w:val="20"/>
          <w:szCs w:val="20"/>
        </w:rPr>
        <w:t>highest risk level and actual crash occurrence. A potential way of validation</w:t>
      </w:r>
      <w:r>
        <w:rPr>
          <w:rFonts w:ascii="Times New Roman" w:hAnsi="Times New Roman" w:cs="Times New Roman"/>
          <w:kern w:val="0"/>
          <w:sz w:val="20"/>
          <w:szCs w:val="20"/>
        </w:rPr>
        <w:t xml:space="preserve"> </w:t>
      </w:r>
      <w:r w:rsidRPr="00784116">
        <w:rPr>
          <w:rFonts w:ascii="Times New Roman" w:hAnsi="Times New Roman" w:cs="Times New Roman"/>
          <w:kern w:val="0"/>
          <w:sz w:val="20"/>
          <w:szCs w:val="20"/>
        </w:rPr>
        <w:t>is to examine the accident records of the drivers/vehicles which</w:t>
      </w:r>
      <w:r>
        <w:rPr>
          <w:rFonts w:ascii="Times New Roman" w:hAnsi="Times New Roman" w:cs="Times New Roman" w:hint="eastAsia"/>
          <w:kern w:val="0"/>
          <w:sz w:val="20"/>
          <w:szCs w:val="20"/>
        </w:rPr>
        <w:t xml:space="preserve"> </w:t>
      </w:r>
      <w:r w:rsidRPr="00784116">
        <w:rPr>
          <w:rFonts w:ascii="Times New Roman" w:hAnsi="Times New Roman" w:cs="Times New Roman"/>
          <w:kern w:val="0"/>
          <w:sz w:val="20"/>
          <w:szCs w:val="20"/>
        </w:rPr>
        <w:t>are clustered as higher risk levels.</w:t>
      </w:r>
    </w:p>
    <w:p w14:paraId="1251E2DC" w14:textId="68E228F1" w:rsidR="00784116" w:rsidRDefault="00784116" w:rsidP="00784116">
      <w:pPr>
        <w:autoSpaceDE w:val="0"/>
        <w:autoSpaceDN w:val="0"/>
        <w:adjustRightInd w:val="0"/>
        <w:jc w:val="left"/>
        <w:rPr>
          <w:rFonts w:ascii="Times New Roman" w:hAnsi="Times New Roman" w:cs="Times New Roman"/>
          <w:kern w:val="0"/>
          <w:sz w:val="20"/>
          <w:szCs w:val="20"/>
        </w:rPr>
      </w:pPr>
      <w:r w:rsidRPr="00784116">
        <w:rPr>
          <w:rFonts w:ascii="Times New Roman" w:hAnsi="Times New Roman" w:cs="Times New Roman"/>
          <w:kern w:val="0"/>
          <w:sz w:val="20"/>
          <w:szCs w:val="20"/>
        </w:rPr>
        <w:t>The feature extraction is far from being exhaustive. In-depth feature</w:t>
      </w:r>
      <w:r>
        <w:rPr>
          <w:rFonts w:ascii="Times New Roman" w:hAnsi="Times New Roman" w:cs="Times New Roman" w:hint="eastAsia"/>
          <w:kern w:val="0"/>
          <w:sz w:val="20"/>
          <w:szCs w:val="20"/>
        </w:rPr>
        <w:t xml:space="preserve"> </w:t>
      </w:r>
      <w:r w:rsidRPr="00784116">
        <w:rPr>
          <w:rFonts w:ascii="Times New Roman" w:hAnsi="Times New Roman" w:cs="Times New Roman"/>
          <w:kern w:val="0"/>
          <w:sz w:val="20"/>
          <w:szCs w:val="20"/>
        </w:rPr>
        <w:t>extraction is recommended to further improve modelling, which should</w:t>
      </w:r>
      <w:r>
        <w:rPr>
          <w:rFonts w:ascii="Times New Roman" w:hAnsi="Times New Roman" w:cs="Times New Roman"/>
          <w:kern w:val="0"/>
          <w:sz w:val="20"/>
          <w:szCs w:val="20"/>
        </w:rPr>
        <w:t xml:space="preserve"> </w:t>
      </w:r>
      <w:r w:rsidRPr="00784116">
        <w:rPr>
          <w:rFonts w:ascii="Times New Roman" w:hAnsi="Times New Roman" w:cs="Times New Roman"/>
          <w:kern w:val="0"/>
          <w:sz w:val="20"/>
          <w:szCs w:val="20"/>
        </w:rPr>
        <w:t xml:space="preserve">cover a broader range of driving </w:t>
      </w:r>
      <w:proofErr w:type="spellStart"/>
      <w:r w:rsidRPr="00784116">
        <w:rPr>
          <w:rFonts w:ascii="Times New Roman" w:hAnsi="Times New Roman" w:cs="Times New Roman"/>
          <w:kern w:val="0"/>
          <w:sz w:val="20"/>
          <w:szCs w:val="20"/>
        </w:rPr>
        <w:t>behaviours</w:t>
      </w:r>
      <w:proofErr w:type="spellEnd"/>
      <w:r w:rsidRPr="00784116">
        <w:rPr>
          <w:rFonts w:ascii="Times New Roman" w:hAnsi="Times New Roman" w:cs="Times New Roman"/>
          <w:kern w:val="0"/>
          <w:sz w:val="20"/>
          <w:szCs w:val="20"/>
        </w:rPr>
        <w:t xml:space="preserve"> and risk conditions, such as</w:t>
      </w:r>
      <w:r>
        <w:rPr>
          <w:rFonts w:ascii="Times New Roman" w:hAnsi="Times New Roman" w:cs="Times New Roman"/>
          <w:kern w:val="0"/>
          <w:sz w:val="20"/>
          <w:szCs w:val="20"/>
        </w:rPr>
        <w:t xml:space="preserve"> </w:t>
      </w:r>
      <w:r w:rsidRPr="00784116">
        <w:rPr>
          <w:rFonts w:ascii="Times New Roman" w:hAnsi="Times New Roman" w:cs="Times New Roman"/>
          <w:kern w:val="0"/>
          <w:sz w:val="20"/>
          <w:szCs w:val="20"/>
        </w:rPr>
        <w:t>lane-changing, conflicts between motorcycles and vehicles. The interests</w:t>
      </w:r>
      <w:r>
        <w:rPr>
          <w:rFonts w:ascii="Times New Roman" w:hAnsi="Times New Roman" w:cs="Times New Roman" w:hint="eastAsia"/>
          <w:kern w:val="0"/>
          <w:sz w:val="20"/>
          <w:szCs w:val="20"/>
        </w:rPr>
        <w:t xml:space="preserve"> </w:t>
      </w:r>
      <w:r w:rsidRPr="00784116">
        <w:rPr>
          <w:rFonts w:ascii="Times New Roman" w:hAnsi="Times New Roman" w:cs="Times New Roman"/>
          <w:kern w:val="0"/>
          <w:sz w:val="20"/>
          <w:szCs w:val="20"/>
        </w:rPr>
        <w:t>of feature extraction are mainly twofold, namely, making risk assessment</w:t>
      </w:r>
      <w:r>
        <w:rPr>
          <w:rFonts w:ascii="Times New Roman" w:hAnsi="Times New Roman" w:cs="Times New Roman" w:hint="eastAsia"/>
          <w:kern w:val="0"/>
          <w:sz w:val="20"/>
          <w:szCs w:val="20"/>
        </w:rPr>
        <w:t xml:space="preserve"> </w:t>
      </w:r>
      <w:r w:rsidRPr="00784116">
        <w:rPr>
          <w:rFonts w:ascii="Times New Roman" w:hAnsi="Times New Roman" w:cs="Times New Roman"/>
          <w:kern w:val="0"/>
          <w:sz w:val="20"/>
          <w:szCs w:val="20"/>
        </w:rPr>
        <w:t>more reliable, and providing early signals for risk-based crash</w:t>
      </w:r>
      <w:r>
        <w:rPr>
          <w:rFonts w:ascii="Times New Roman" w:hAnsi="Times New Roman" w:cs="Times New Roman" w:hint="eastAsia"/>
          <w:kern w:val="0"/>
          <w:sz w:val="20"/>
          <w:szCs w:val="20"/>
        </w:rPr>
        <w:t xml:space="preserve"> </w:t>
      </w:r>
      <w:r w:rsidRPr="00784116">
        <w:rPr>
          <w:rFonts w:ascii="Times New Roman" w:hAnsi="Times New Roman" w:cs="Times New Roman"/>
          <w:kern w:val="0"/>
          <w:sz w:val="20"/>
          <w:szCs w:val="20"/>
        </w:rPr>
        <w:t>prediction.</w:t>
      </w:r>
    </w:p>
    <w:p w14:paraId="738505E4" w14:textId="6E5FDA0E" w:rsidR="00D17DDF" w:rsidRPr="00D17DDF" w:rsidRDefault="00E934A5" w:rsidP="00D17DDF">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6</w:t>
      </w:r>
      <w:r>
        <w:rPr>
          <w:rFonts w:ascii="Times New Roman" w:hAnsi="Times New Roman" w:cs="Times New Roman" w:hint="eastAsia"/>
          <w:kern w:val="0"/>
          <w:sz w:val="20"/>
          <w:szCs w:val="20"/>
        </w:rPr>
        <w:t>、</w:t>
      </w:r>
      <w:r w:rsidR="00D17DDF" w:rsidRPr="00D17DDF">
        <w:rPr>
          <w:rFonts w:ascii="Times New Roman" w:hAnsi="Times New Roman" w:cs="Times New Roman" w:hint="eastAsia"/>
          <w:kern w:val="0"/>
          <w:sz w:val="20"/>
          <w:szCs w:val="20"/>
        </w:rPr>
        <w:t>基于驾驶员</w:t>
      </w:r>
      <w:r w:rsidR="00D17DDF">
        <w:rPr>
          <w:rFonts w:ascii="Times New Roman" w:hAnsi="Times New Roman" w:cs="Times New Roman" w:hint="eastAsia"/>
          <w:kern w:val="0"/>
          <w:sz w:val="20"/>
          <w:szCs w:val="20"/>
        </w:rPr>
        <w:t>追尾</w:t>
      </w:r>
      <w:r w:rsidR="00D17DDF" w:rsidRPr="00D17DDF">
        <w:rPr>
          <w:rFonts w:ascii="Times New Roman" w:hAnsi="Times New Roman" w:cs="Times New Roman" w:hint="eastAsia"/>
          <w:kern w:val="0"/>
          <w:sz w:val="20"/>
          <w:szCs w:val="20"/>
        </w:rPr>
        <w:t>碰撞</w:t>
      </w:r>
      <w:r w:rsidR="00FD35F1">
        <w:rPr>
          <w:rFonts w:ascii="Times New Roman" w:hAnsi="Times New Roman" w:cs="Times New Roman" w:hint="eastAsia"/>
          <w:kern w:val="0"/>
          <w:sz w:val="20"/>
          <w:szCs w:val="20"/>
        </w:rPr>
        <w:t>避免过程的</w:t>
      </w:r>
      <w:r w:rsidR="00D17DDF" w:rsidRPr="00D17DDF">
        <w:rPr>
          <w:rFonts w:ascii="Times New Roman" w:hAnsi="Times New Roman" w:cs="Times New Roman" w:hint="eastAsia"/>
          <w:kern w:val="0"/>
          <w:sz w:val="20"/>
          <w:szCs w:val="20"/>
        </w:rPr>
        <w:t>风险评估模型</w:t>
      </w:r>
      <w:r w:rsidR="00FD35F1">
        <w:rPr>
          <w:rFonts w:ascii="Times New Roman" w:hAnsi="Times New Roman" w:cs="Times New Roman" w:hint="eastAsia"/>
          <w:kern w:val="0"/>
          <w:sz w:val="20"/>
          <w:szCs w:val="20"/>
        </w:rPr>
        <w:t>--</w:t>
      </w:r>
      <w:r w:rsidR="00D17DDF" w:rsidRPr="00D17DDF">
        <w:rPr>
          <w:rFonts w:ascii="Times New Roman" w:hAnsi="Times New Roman" w:cs="Times New Roman" w:hint="eastAsia"/>
          <w:kern w:val="0"/>
          <w:sz w:val="20"/>
          <w:szCs w:val="20"/>
        </w:rPr>
        <w:t>受手机使用和性别影响</w:t>
      </w:r>
    </w:p>
    <w:p w14:paraId="4749A262" w14:textId="6DA72CF5" w:rsidR="00E934A5" w:rsidRDefault="00D17DDF" w:rsidP="00D17DDF">
      <w:pPr>
        <w:autoSpaceDE w:val="0"/>
        <w:autoSpaceDN w:val="0"/>
        <w:adjustRightInd w:val="0"/>
        <w:jc w:val="left"/>
        <w:rPr>
          <w:rFonts w:ascii="Times New Roman" w:hAnsi="Times New Roman" w:cs="Times New Roman"/>
          <w:kern w:val="0"/>
          <w:sz w:val="20"/>
          <w:szCs w:val="20"/>
        </w:rPr>
      </w:pPr>
      <w:r w:rsidRPr="00D17DDF">
        <w:rPr>
          <w:rFonts w:ascii="Times New Roman" w:hAnsi="Times New Roman" w:cs="Times New Roman"/>
          <w:kern w:val="0"/>
          <w:sz w:val="20"/>
          <w:szCs w:val="20"/>
        </w:rPr>
        <w:t xml:space="preserve">- </w:t>
      </w:r>
      <w:r w:rsidRPr="00D17DDF">
        <w:rPr>
          <w:rFonts w:ascii="Times New Roman" w:hAnsi="Times New Roman" w:cs="Times New Roman"/>
          <w:kern w:val="0"/>
          <w:sz w:val="20"/>
          <w:szCs w:val="20"/>
        </w:rPr>
        <w:t>基于驾驶模拟器的研究</w:t>
      </w:r>
    </w:p>
    <w:p w14:paraId="4174996E" w14:textId="1B022B6C" w:rsidR="007A7807" w:rsidRDefault="007A7807" w:rsidP="00D17DDF">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为了预警驾驶员，提示他不要做一些事儿而做的模拟实验</w:t>
      </w:r>
      <w:r w:rsidR="00875F6A">
        <w:rPr>
          <w:rFonts w:ascii="Times New Roman" w:hAnsi="Times New Roman" w:cs="Times New Roman" w:hint="eastAsia"/>
          <w:kern w:val="0"/>
          <w:sz w:val="20"/>
          <w:szCs w:val="20"/>
        </w:rPr>
        <w:t>——使用手机撞击风险明显更高（不管是不是</w:t>
      </w:r>
      <w:r w:rsidR="00875F6A">
        <w:rPr>
          <w:rFonts w:ascii="Times New Roman" w:hAnsi="Times New Roman" w:cs="Times New Roman" w:hint="eastAsia"/>
          <w:kern w:val="0"/>
          <w:sz w:val="20"/>
          <w:szCs w:val="20"/>
        </w:rPr>
        <w:t>h</w:t>
      </w:r>
      <w:r w:rsidR="00875F6A">
        <w:rPr>
          <w:rFonts w:ascii="Times New Roman" w:hAnsi="Times New Roman" w:cs="Times New Roman"/>
          <w:kern w:val="0"/>
          <w:sz w:val="20"/>
          <w:szCs w:val="20"/>
        </w:rPr>
        <w:t>andsfree</w:t>
      </w:r>
      <w:r w:rsidR="00875F6A">
        <w:rPr>
          <w:rFonts w:ascii="Times New Roman" w:hAnsi="Times New Roman" w:cs="Times New Roman" w:hint="eastAsia"/>
          <w:kern w:val="0"/>
          <w:sz w:val="20"/>
          <w:szCs w:val="20"/>
        </w:rPr>
        <w:t>，驾驶需要注意力）</w:t>
      </w:r>
    </w:p>
    <w:p w14:paraId="3D48968A" w14:textId="6211EA1C" w:rsidR="00D47184" w:rsidRPr="00604B37" w:rsidRDefault="00D47184" w:rsidP="00D47184">
      <w:pPr>
        <w:autoSpaceDE w:val="0"/>
        <w:autoSpaceDN w:val="0"/>
        <w:adjustRightInd w:val="0"/>
        <w:jc w:val="left"/>
        <w:rPr>
          <w:rFonts w:ascii="Times New Roman" w:hAnsi="Times New Roman" w:cs="Times New Roman"/>
          <w:kern w:val="0"/>
          <w:sz w:val="22"/>
        </w:rPr>
      </w:pPr>
      <w:r w:rsidRPr="00604B37">
        <w:rPr>
          <w:rFonts w:ascii="Times New Roman" w:hAnsi="Times New Roman" w:cs="Times New Roman"/>
          <w:kern w:val="0"/>
          <w:sz w:val="22"/>
        </w:rPr>
        <w:t>As for the</w:t>
      </w:r>
      <w:r w:rsidRPr="00604B37">
        <w:rPr>
          <w:rFonts w:ascii="Times New Roman" w:hAnsi="Times New Roman" w:cs="Times New Roman" w:hint="eastAsia"/>
          <w:kern w:val="0"/>
          <w:sz w:val="22"/>
        </w:rPr>
        <w:t xml:space="preserve"> </w:t>
      </w:r>
      <w:r w:rsidRPr="00604B37">
        <w:rPr>
          <w:rFonts w:ascii="Times New Roman" w:hAnsi="Times New Roman" w:cs="Times New Roman"/>
          <w:kern w:val="0"/>
          <w:sz w:val="22"/>
        </w:rPr>
        <w:t>gender effect, the results indicated that female drivers had longer reaction time than male drivers</w:t>
      </w:r>
      <w:r w:rsidRPr="00604B37">
        <w:rPr>
          <w:rFonts w:ascii="Times New Roman" w:hAnsi="Times New Roman" w:cs="Times New Roman" w:hint="eastAsia"/>
          <w:kern w:val="0"/>
          <w:sz w:val="22"/>
        </w:rPr>
        <w:t xml:space="preserve"> </w:t>
      </w:r>
      <w:r w:rsidRPr="00604B37">
        <w:rPr>
          <w:rFonts w:ascii="Times New Roman" w:hAnsi="Times New Roman" w:cs="Times New Roman"/>
          <w:kern w:val="0"/>
          <w:sz w:val="22"/>
        </w:rPr>
        <w:t>in critical situation, but they were more quickly in braking with larger maximum deceleration</w:t>
      </w:r>
      <w:r w:rsidRPr="00604B37">
        <w:rPr>
          <w:rFonts w:ascii="Times New Roman" w:hAnsi="Times New Roman" w:cs="Times New Roman" w:hint="eastAsia"/>
          <w:kern w:val="0"/>
          <w:sz w:val="22"/>
        </w:rPr>
        <w:t xml:space="preserve"> </w:t>
      </w:r>
      <w:r w:rsidRPr="00604B37">
        <w:rPr>
          <w:rFonts w:ascii="Times New Roman" w:hAnsi="Times New Roman" w:cs="Times New Roman"/>
          <w:kern w:val="0"/>
          <w:sz w:val="22"/>
        </w:rPr>
        <w:t>rate, and thus kept larger safety margin with the leading vehicle compared to male drivers.</w:t>
      </w:r>
    </w:p>
    <w:p w14:paraId="1AEC184F" w14:textId="46319191" w:rsidR="00605AC1" w:rsidRPr="00604B37" w:rsidRDefault="00605AC1" w:rsidP="00605AC1">
      <w:pPr>
        <w:autoSpaceDE w:val="0"/>
        <w:autoSpaceDN w:val="0"/>
        <w:adjustRightInd w:val="0"/>
        <w:jc w:val="left"/>
        <w:rPr>
          <w:rFonts w:ascii="Times New Roman" w:hAnsi="Times New Roman" w:cs="Times New Roman"/>
          <w:kern w:val="0"/>
          <w:sz w:val="22"/>
        </w:rPr>
      </w:pPr>
      <w:r w:rsidRPr="00604B37">
        <w:rPr>
          <w:rFonts w:ascii="Times New Roman" w:hAnsi="Times New Roman" w:cs="Times New Roman"/>
          <w:kern w:val="0"/>
          <w:sz w:val="22"/>
        </w:rPr>
        <w:t>the present study provided an alternative and probable paradigm for measuring the</w:t>
      </w:r>
      <w:r w:rsidRPr="00604B37">
        <w:rPr>
          <w:rFonts w:ascii="Times New Roman" w:hAnsi="Times New Roman" w:cs="Times New Roman" w:hint="eastAsia"/>
          <w:kern w:val="0"/>
          <w:sz w:val="22"/>
        </w:rPr>
        <w:t xml:space="preserve"> </w:t>
      </w:r>
      <w:r w:rsidRPr="00604B37">
        <w:rPr>
          <w:rFonts w:ascii="Times New Roman" w:hAnsi="Times New Roman" w:cs="Times New Roman"/>
          <w:kern w:val="0"/>
          <w:sz w:val="22"/>
        </w:rPr>
        <w:t>effect of intervention factors and driver characteristics on on-road collision avoidance</w:t>
      </w:r>
    </w:p>
    <w:p w14:paraId="644F2337" w14:textId="249FAC40" w:rsidR="00605AC1" w:rsidRPr="00604B37" w:rsidRDefault="00605AC1" w:rsidP="00605AC1">
      <w:pPr>
        <w:autoSpaceDE w:val="0"/>
        <w:autoSpaceDN w:val="0"/>
        <w:adjustRightInd w:val="0"/>
        <w:jc w:val="left"/>
        <w:rPr>
          <w:rFonts w:ascii="Times New Roman" w:hAnsi="Times New Roman" w:cs="Times New Roman"/>
          <w:kern w:val="0"/>
          <w:sz w:val="22"/>
        </w:rPr>
      </w:pPr>
      <w:r w:rsidRPr="00604B37">
        <w:rPr>
          <w:rFonts w:ascii="Times New Roman" w:hAnsi="Times New Roman" w:cs="Times New Roman"/>
          <w:kern w:val="0"/>
          <w:sz w:val="22"/>
        </w:rPr>
        <w:t>performances.</w:t>
      </w:r>
    </w:p>
    <w:p w14:paraId="1C9FCD06" w14:textId="3237EE99" w:rsidR="00206E02" w:rsidRPr="00604B37" w:rsidRDefault="00206E02" w:rsidP="00605AC1">
      <w:pPr>
        <w:autoSpaceDE w:val="0"/>
        <w:autoSpaceDN w:val="0"/>
        <w:adjustRightInd w:val="0"/>
        <w:jc w:val="left"/>
        <w:rPr>
          <w:rFonts w:ascii="Times New Roman" w:hAnsi="Times New Roman" w:cs="Times New Roman"/>
          <w:kern w:val="0"/>
          <w:sz w:val="22"/>
        </w:rPr>
      </w:pPr>
      <w:r w:rsidRPr="00604B37">
        <w:rPr>
          <w:rFonts w:ascii="Times New Roman" w:hAnsi="Times New Roman" w:cs="Times New Roman" w:hint="eastAsia"/>
          <w:kern w:val="0"/>
          <w:sz w:val="22"/>
        </w:rPr>
        <w:t>局限性：</w:t>
      </w:r>
      <w:r w:rsidRPr="00604B37">
        <w:rPr>
          <w:rFonts w:ascii="Times New Roman" w:hAnsi="Times New Roman" w:cs="Times New Roman" w:hint="eastAsia"/>
          <w:kern w:val="0"/>
          <w:sz w:val="22"/>
        </w:rPr>
        <w:t>p</w:t>
      </w:r>
      <w:r w:rsidRPr="00604B37">
        <w:rPr>
          <w:rFonts w:ascii="Times New Roman" w:hAnsi="Times New Roman" w:cs="Times New Roman"/>
          <w:kern w:val="0"/>
          <w:sz w:val="22"/>
        </w:rPr>
        <w:t>47</w:t>
      </w:r>
    </w:p>
    <w:p w14:paraId="00E11937" w14:textId="0AD71BA1" w:rsidR="00582993" w:rsidRPr="00604B37" w:rsidRDefault="00582993" w:rsidP="00582993">
      <w:pPr>
        <w:autoSpaceDE w:val="0"/>
        <w:autoSpaceDN w:val="0"/>
        <w:adjustRightInd w:val="0"/>
        <w:jc w:val="left"/>
        <w:rPr>
          <w:rFonts w:ascii="Times New Roman" w:hAnsi="Times New Roman" w:cs="Times New Roman"/>
          <w:kern w:val="0"/>
          <w:sz w:val="22"/>
        </w:rPr>
      </w:pPr>
      <w:r w:rsidRPr="00604B37">
        <w:rPr>
          <w:rFonts w:ascii="Times New Roman" w:hAnsi="Times New Roman" w:cs="Times New Roman" w:hint="eastAsia"/>
          <w:kern w:val="0"/>
          <w:sz w:val="22"/>
        </w:rPr>
        <w:t>7</w:t>
      </w:r>
      <w:r w:rsidRPr="00604B37">
        <w:rPr>
          <w:rFonts w:ascii="Times New Roman" w:hAnsi="Times New Roman" w:cs="Times New Roman" w:hint="eastAsia"/>
          <w:kern w:val="0"/>
          <w:sz w:val="22"/>
        </w:rPr>
        <w:t>、</w:t>
      </w:r>
      <w:r w:rsidRPr="00604B37">
        <w:rPr>
          <w:rFonts w:ascii="Times New Roman" w:hAnsi="Times New Roman" w:cs="Times New Roman"/>
          <w:kern w:val="0"/>
          <w:sz w:val="22"/>
        </w:rPr>
        <w:t>An evaluation of relationships between age, personality and driving style revealed that driver age and type</w:t>
      </w:r>
      <w:r w:rsidRPr="00604B37">
        <w:rPr>
          <w:rFonts w:ascii="Times New Roman" w:hAnsi="Times New Roman" w:cs="Times New Roman" w:hint="eastAsia"/>
          <w:kern w:val="0"/>
          <w:sz w:val="22"/>
        </w:rPr>
        <w:t>.</w:t>
      </w:r>
      <w:r w:rsidRPr="00604B37">
        <w:rPr>
          <w:rFonts w:ascii="Times New Roman" w:hAnsi="Times New Roman" w:cs="Times New Roman"/>
          <w:kern w:val="0"/>
          <w:sz w:val="22"/>
        </w:rPr>
        <w:t xml:space="preserve"> A </w:t>
      </w:r>
      <w:proofErr w:type="gramStart"/>
      <w:r w:rsidRPr="00604B37">
        <w:rPr>
          <w:rFonts w:ascii="Times New Roman" w:hAnsi="Times New Roman" w:cs="Times New Roman"/>
          <w:kern w:val="0"/>
          <w:sz w:val="22"/>
        </w:rPr>
        <w:t>personality characteristics</w:t>
      </w:r>
      <w:proofErr w:type="gramEnd"/>
      <w:r w:rsidRPr="00604B37">
        <w:rPr>
          <w:rFonts w:ascii="Times New Roman" w:hAnsi="Times New Roman" w:cs="Times New Roman"/>
          <w:kern w:val="0"/>
          <w:sz w:val="22"/>
        </w:rPr>
        <w:t xml:space="preserve"> were significant predictors of vehicle speed and following distance, P0.05. However, contrary to</w:t>
      </w:r>
    </w:p>
    <w:p w14:paraId="26C936AE" w14:textId="3AAA73F2" w:rsidR="00582993" w:rsidRPr="00604B37" w:rsidRDefault="00582993" w:rsidP="00582993">
      <w:pPr>
        <w:autoSpaceDE w:val="0"/>
        <w:autoSpaceDN w:val="0"/>
        <w:adjustRightInd w:val="0"/>
        <w:jc w:val="left"/>
        <w:rPr>
          <w:rFonts w:ascii="Times New Roman" w:hAnsi="Times New Roman" w:cs="Times New Roman"/>
          <w:kern w:val="0"/>
          <w:sz w:val="22"/>
        </w:rPr>
      </w:pPr>
      <w:r w:rsidRPr="00604B37">
        <w:rPr>
          <w:rFonts w:ascii="Times New Roman" w:hAnsi="Times New Roman" w:cs="Times New Roman"/>
          <w:kern w:val="0"/>
          <w:sz w:val="22"/>
        </w:rPr>
        <w:t>the earlier research, which relies heavily on a self-reported driving criterion, no significant gender differences were obtained.</w:t>
      </w:r>
    </w:p>
    <w:p w14:paraId="382EEB7F" w14:textId="179CE07D" w:rsidR="00385832" w:rsidRDefault="00385832" w:rsidP="00582993">
      <w:pPr>
        <w:autoSpaceDE w:val="0"/>
        <w:autoSpaceDN w:val="0"/>
        <w:adjustRightInd w:val="0"/>
        <w:jc w:val="left"/>
        <w:rPr>
          <w:rFonts w:ascii="Times New Roman" w:hAnsi="Times New Roman" w:cs="Times New Roman"/>
          <w:kern w:val="0"/>
          <w:sz w:val="22"/>
        </w:rPr>
      </w:pPr>
      <w:r w:rsidRPr="00604B37">
        <w:rPr>
          <w:rFonts w:ascii="Times New Roman" w:hAnsi="Times New Roman" w:cs="Times New Roman" w:hint="eastAsia"/>
          <w:kern w:val="0"/>
          <w:sz w:val="22"/>
        </w:rPr>
        <w:t>年轻人比老年人反应更快</w:t>
      </w:r>
      <w:r w:rsidR="00604B37" w:rsidRPr="00604B37">
        <w:rPr>
          <w:rFonts w:ascii="Times New Roman" w:hAnsi="Times New Roman" w:cs="Times New Roman" w:hint="eastAsia"/>
          <w:kern w:val="0"/>
          <w:sz w:val="22"/>
        </w:rPr>
        <w:t>，更容易熟悉路况</w:t>
      </w:r>
    </w:p>
    <w:p w14:paraId="106CB889" w14:textId="71DE7C17" w:rsidR="00C52BFC" w:rsidRPr="00C52BFC" w:rsidRDefault="00C52BFC" w:rsidP="00C52BFC">
      <w:pPr>
        <w:autoSpaceDE w:val="0"/>
        <w:autoSpaceDN w:val="0"/>
        <w:adjustRightInd w:val="0"/>
        <w:jc w:val="left"/>
        <w:rPr>
          <w:rFonts w:ascii="Times New Roman" w:hAnsi="Times New Roman" w:cs="Times New Roman"/>
          <w:kern w:val="0"/>
          <w:sz w:val="22"/>
        </w:rPr>
      </w:pPr>
      <w:r w:rsidRPr="00C52BFC">
        <w:rPr>
          <w:rFonts w:ascii="Times New Roman" w:hAnsi="Times New Roman" w:cs="Times New Roman"/>
          <w:kern w:val="0"/>
          <w:sz w:val="22"/>
        </w:rPr>
        <w:lastRenderedPageBreak/>
        <w:t>Proponents of personality</w:t>
      </w:r>
      <w:r>
        <w:rPr>
          <w:rFonts w:ascii="Times New Roman" w:hAnsi="Times New Roman" w:cs="Times New Roman" w:hint="eastAsia"/>
          <w:kern w:val="0"/>
          <w:sz w:val="22"/>
        </w:rPr>
        <w:t xml:space="preserve"> </w:t>
      </w:r>
      <w:r w:rsidRPr="00C52BFC">
        <w:rPr>
          <w:rFonts w:ascii="Times New Roman" w:hAnsi="Times New Roman" w:cs="Times New Roman"/>
          <w:kern w:val="0"/>
          <w:sz w:val="22"/>
        </w:rPr>
        <w:t>psychology argue that some people are more prone</w:t>
      </w:r>
      <w:r>
        <w:rPr>
          <w:rFonts w:ascii="Times New Roman" w:hAnsi="Times New Roman" w:cs="Times New Roman" w:hint="eastAsia"/>
          <w:kern w:val="0"/>
          <w:sz w:val="22"/>
        </w:rPr>
        <w:t xml:space="preserve"> </w:t>
      </w:r>
      <w:r w:rsidRPr="00C52BFC">
        <w:rPr>
          <w:rFonts w:ascii="Times New Roman" w:hAnsi="Times New Roman" w:cs="Times New Roman"/>
          <w:kern w:val="0"/>
          <w:sz w:val="22"/>
        </w:rPr>
        <w:t>than others to take risks. Specifically, more than a</w:t>
      </w:r>
      <w:r>
        <w:rPr>
          <w:rFonts w:ascii="Times New Roman" w:hAnsi="Times New Roman" w:cs="Times New Roman" w:hint="eastAsia"/>
          <w:kern w:val="0"/>
          <w:sz w:val="22"/>
        </w:rPr>
        <w:t xml:space="preserve"> </w:t>
      </w:r>
      <w:r w:rsidRPr="00C52BFC">
        <w:rPr>
          <w:rFonts w:ascii="Times New Roman" w:hAnsi="Times New Roman" w:cs="Times New Roman"/>
          <w:kern w:val="0"/>
          <w:sz w:val="22"/>
        </w:rPr>
        <w:t>decade ago, theoretical formulations and research findings</w:t>
      </w:r>
      <w:r>
        <w:rPr>
          <w:rFonts w:ascii="Times New Roman" w:hAnsi="Times New Roman" w:cs="Times New Roman" w:hint="eastAsia"/>
          <w:kern w:val="0"/>
          <w:sz w:val="22"/>
        </w:rPr>
        <w:t xml:space="preserve"> </w:t>
      </w:r>
      <w:r w:rsidRPr="00C52BFC">
        <w:rPr>
          <w:rFonts w:ascii="Times New Roman" w:hAnsi="Times New Roman" w:cs="Times New Roman"/>
          <w:kern w:val="0"/>
          <w:sz w:val="22"/>
        </w:rPr>
        <w:t>suggested that at-risk driving (e.g. non-use of</w:t>
      </w:r>
      <w:r>
        <w:rPr>
          <w:rFonts w:ascii="Times New Roman" w:hAnsi="Times New Roman" w:cs="Times New Roman" w:hint="eastAsia"/>
          <w:kern w:val="0"/>
          <w:sz w:val="22"/>
        </w:rPr>
        <w:t xml:space="preserve"> </w:t>
      </w:r>
      <w:r w:rsidRPr="00C52BFC">
        <w:rPr>
          <w:rFonts w:ascii="Times New Roman" w:hAnsi="Times New Roman" w:cs="Times New Roman"/>
          <w:kern w:val="0"/>
          <w:sz w:val="22"/>
        </w:rPr>
        <w:t>safety belts, speeding, and driving while intoxicated</w:t>
      </w:r>
      <w:r>
        <w:rPr>
          <w:rFonts w:ascii="Times New Roman" w:hAnsi="Times New Roman" w:cs="Times New Roman"/>
          <w:kern w:val="0"/>
          <w:sz w:val="22"/>
        </w:rPr>
        <w:t xml:space="preserve"> </w:t>
      </w:r>
      <w:r w:rsidRPr="00C52BFC">
        <w:rPr>
          <w:rFonts w:ascii="Times New Roman" w:hAnsi="Times New Roman" w:cs="Times New Roman"/>
          <w:kern w:val="0"/>
          <w:sz w:val="22"/>
        </w:rPr>
        <w:t>(DWI)) are components of a larger risky driving syndrome</w:t>
      </w:r>
      <w:r>
        <w:rPr>
          <w:rFonts w:ascii="Times New Roman" w:hAnsi="Times New Roman" w:cs="Times New Roman" w:hint="eastAsia"/>
          <w:kern w:val="0"/>
          <w:sz w:val="22"/>
        </w:rPr>
        <w:t xml:space="preserve"> </w:t>
      </w:r>
      <w:r w:rsidRPr="00C52BFC">
        <w:rPr>
          <w:rFonts w:ascii="Times New Roman" w:hAnsi="Times New Roman" w:cs="Times New Roman"/>
          <w:kern w:val="0"/>
          <w:sz w:val="22"/>
        </w:rPr>
        <w:t>(</w:t>
      </w:r>
      <w:proofErr w:type="spellStart"/>
      <w:r w:rsidRPr="00C52BFC">
        <w:rPr>
          <w:rFonts w:ascii="Times New Roman" w:hAnsi="Times New Roman" w:cs="Times New Roman"/>
          <w:kern w:val="0"/>
          <w:sz w:val="22"/>
        </w:rPr>
        <w:t>Jessor</w:t>
      </w:r>
      <w:proofErr w:type="spellEnd"/>
      <w:r w:rsidRPr="00C52BFC">
        <w:rPr>
          <w:rFonts w:ascii="Times New Roman" w:hAnsi="Times New Roman" w:cs="Times New Roman"/>
          <w:kern w:val="0"/>
          <w:sz w:val="22"/>
        </w:rPr>
        <w:t xml:space="preserve">, 1987; </w:t>
      </w:r>
      <w:proofErr w:type="spellStart"/>
      <w:r w:rsidRPr="00C52BFC">
        <w:rPr>
          <w:rFonts w:ascii="Times New Roman" w:hAnsi="Times New Roman" w:cs="Times New Roman"/>
          <w:kern w:val="0"/>
          <w:sz w:val="22"/>
        </w:rPr>
        <w:t>Beirness</w:t>
      </w:r>
      <w:proofErr w:type="spellEnd"/>
      <w:r w:rsidRPr="00C52BFC">
        <w:rPr>
          <w:rFonts w:ascii="Times New Roman" w:hAnsi="Times New Roman" w:cs="Times New Roman"/>
          <w:kern w:val="0"/>
          <w:sz w:val="22"/>
        </w:rPr>
        <w:t xml:space="preserve"> and Simpson, 1988;</w:t>
      </w:r>
      <w:r w:rsidRPr="00C52BFC">
        <w:t xml:space="preserve"> </w:t>
      </w:r>
      <w:r w:rsidRPr="00C52BFC">
        <w:rPr>
          <w:rFonts w:ascii="Times New Roman" w:hAnsi="Times New Roman" w:cs="Times New Roman"/>
          <w:kern w:val="0"/>
          <w:sz w:val="22"/>
        </w:rPr>
        <w:t>Donovan et al., 1988; Wilson and Jonah, 1988). Furthermore,</w:t>
      </w:r>
    </w:p>
    <w:p w14:paraId="785CD254" w14:textId="2066C0ED" w:rsidR="00C52BFC" w:rsidRDefault="00C52BFC" w:rsidP="00C52BFC">
      <w:pPr>
        <w:autoSpaceDE w:val="0"/>
        <w:autoSpaceDN w:val="0"/>
        <w:adjustRightInd w:val="0"/>
        <w:jc w:val="left"/>
        <w:rPr>
          <w:rFonts w:ascii="Times New Roman" w:hAnsi="Times New Roman" w:cs="Times New Roman"/>
          <w:kern w:val="0"/>
          <w:sz w:val="22"/>
        </w:rPr>
      </w:pPr>
      <w:r w:rsidRPr="00C52BFC">
        <w:rPr>
          <w:rFonts w:ascii="Times New Roman" w:hAnsi="Times New Roman" w:cs="Times New Roman"/>
          <w:kern w:val="0"/>
          <w:sz w:val="22"/>
        </w:rPr>
        <w:t>it was suggested that certain social, psychological</w:t>
      </w:r>
      <w:r>
        <w:rPr>
          <w:rFonts w:ascii="Times New Roman" w:hAnsi="Times New Roman" w:cs="Times New Roman" w:hint="eastAsia"/>
          <w:kern w:val="0"/>
          <w:sz w:val="22"/>
        </w:rPr>
        <w:t xml:space="preserve"> </w:t>
      </w:r>
      <w:r w:rsidRPr="00C52BFC">
        <w:rPr>
          <w:rFonts w:ascii="Times New Roman" w:hAnsi="Times New Roman" w:cs="Times New Roman"/>
          <w:kern w:val="0"/>
          <w:sz w:val="22"/>
        </w:rPr>
        <w:t>and behavioral factors (e.g. health</w:t>
      </w:r>
      <w:r>
        <w:rPr>
          <w:rFonts w:ascii="Times New Roman" w:hAnsi="Times New Roman" w:cs="Times New Roman"/>
          <w:kern w:val="0"/>
          <w:sz w:val="22"/>
        </w:rPr>
        <w:t xml:space="preserve"> </w:t>
      </w:r>
      <w:r w:rsidRPr="00C52BFC">
        <w:rPr>
          <w:rFonts w:ascii="Times New Roman" w:hAnsi="Times New Roman" w:cs="Times New Roman"/>
          <w:kern w:val="0"/>
          <w:sz w:val="22"/>
        </w:rPr>
        <w:t>compromising</w:t>
      </w:r>
      <w:r>
        <w:rPr>
          <w:rFonts w:ascii="Times New Roman" w:hAnsi="Times New Roman" w:cs="Times New Roman" w:hint="eastAsia"/>
          <w:kern w:val="0"/>
          <w:sz w:val="22"/>
        </w:rPr>
        <w:t xml:space="preserve"> </w:t>
      </w:r>
      <w:r w:rsidRPr="00C52BFC">
        <w:rPr>
          <w:rFonts w:ascii="Times New Roman" w:hAnsi="Times New Roman" w:cs="Times New Roman"/>
          <w:kern w:val="0"/>
          <w:sz w:val="22"/>
        </w:rPr>
        <w:t>behaviors such as smoking, drug use and</w:t>
      </w:r>
      <w:r>
        <w:rPr>
          <w:rFonts w:ascii="Times New Roman" w:hAnsi="Times New Roman" w:cs="Times New Roman" w:hint="eastAsia"/>
          <w:kern w:val="0"/>
          <w:sz w:val="22"/>
        </w:rPr>
        <w:t xml:space="preserve"> </w:t>
      </w:r>
      <w:r w:rsidRPr="00C52BFC">
        <w:rPr>
          <w:rFonts w:ascii="Times New Roman" w:hAnsi="Times New Roman" w:cs="Times New Roman"/>
          <w:kern w:val="0"/>
          <w:sz w:val="22"/>
        </w:rPr>
        <w:t>heavy drinking) distinguished young drivers (ages 12–19), who became involved in vehicle crashes from those</w:t>
      </w:r>
      <w:r>
        <w:rPr>
          <w:rFonts w:ascii="Times New Roman" w:hAnsi="Times New Roman" w:cs="Times New Roman" w:hint="eastAsia"/>
          <w:kern w:val="0"/>
          <w:sz w:val="22"/>
        </w:rPr>
        <w:t xml:space="preserve"> </w:t>
      </w:r>
      <w:r w:rsidRPr="00C52BFC">
        <w:rPr>
          <w:rFonts w:ascii="Times New Roman" w:hAnsi="Times New Roman" w:cs="Times New Roman"/>
          <w:kern w:val="0"/>
          <w:sz w:val="22"/>
        </w:rPr>
        <w:t>who did not (</w:t>
      </w:r>
      <w:proofErr w:type="spellStart"/>
      <w:r w:rsidRPr="00C52BFC">
        <w:rPr>
          <w:rFonts w:ascii="Times New Roman" w:hAnsi="Times New Roman" w:cs="Times New Roman"/>
          <w:kern w:val="0"/>
          <w:sz w:val="22"/>
        </w:rPr>
        <w:t>Beirness</w:t>
      </w:r>
      <w:proofErr w:type="spellEnd"/>
      <w:r w:rsidRPr="00C52BFC">
        <w:rPr>
          <w:rFonts w:ascii="Times New Roman" w:hAnsi="Times New Roman" w:cs="Times New Roman"/>
          <w:kern w:val="0"/>
          <w:sz w:val="22"/>
        </w:rPr>
        <w:t xml:space="preserve"> and Simpson, 1988), and were</w:t>
      </w:r>
      <w:r>
        <w:rPr>
          <w:rFonts w:ascii="Times New Roman" w:hAnsi="Times New Roman" w:cs="Times New Roman" w:hint="eastAsia"/>
          <w:kern w:val="0"/>
          <w:sz w:val="22"/>
        </w:rPr>
        <w:t xml:space="preserve"> </w:t>
      </w:r>
      <w:r w:rsidRPr="00C52BFC">
        <w:rPr>
          <w:rFonts w:ascii="Times New Roman" w:hAnsi="Times New Roman" w:cs="Times New Roman"/>
          <w:kern w:val="0"/>
          <w:sz w:val="22"/>
        </w:rPr>
        <w:t>significant predictors of DWI, driving while using marijuana,</w:t>
      </w:r>
      <w:r>
        <w:rPr>
          <w:rFonts w:ascii="Times New Roman" w:hAnsi="Times New Roman" w:cs="Times New Roman" w:hint="eastAsia"/>
          <w:kern w:val="0"/>
          <w:sz w:val="22"/>
        </w:rPr>
        <w:t xml:space="preserve"> </w:t>
      </w:r>
      <w:r w:rsidRPr="00C52BFC">
        <w:rPr>
          <w:rFonts w:ascii="Times New Roman" w:hAnsi="Times New Roman" w:cs="Times New Roman"/>
          <w:kern w:val="0"/>
          <w:sz w:val="22"/>
        </w:rPr>
        <w:t>and willingness to ride with alcohol-impaired</w:t>
      </w:r>
      <w:r>
        <w:rPr>
          <w:rFonts w:ascii="Times New Roman" w:hAnsi="Times New Roman" w:cs="Times New Roman" w:hint="eastAsia"/>
          <w:kern w:val="0"/>
          <w:sz w:val="22"/>
        </w:rPr>
        <w:t xml:space="preserve"> </w:t>
      </w:r>
      <w:r w:rsidRPr="00C52BFC">
        <w:rPr>
          <w:rFonts w:ascii="Times New Roman" w:hAnsi="Times New Roman" w:cs="Times New Roman"/>
          <w:kern w:val="0"/>
          <w:sz w:val="22"/>
        </w:rPr>
        <w:t>drivers.</w:t>
      </w:r>
    </w:p>
    <w:p w14:paraId="6B80BB56" w14:textId="2B27DE68" w:rsidR="007E05EA" w:rsidRDefault="007E05EA" w:rsidP="00582993">
      <w:pPr>
        <w:autoSpaceDE w:val="0"/>
        <w:autoSpaceDN w:val="0"/>
        <w:adjustRightInd w:val="0"/>
        <w:jc w:val="left"/>
        <w:rPr>
          <w:rFonts w:ascii="Times New Roman" w:hAnsi="Times New Roman" w:cs="Times New Roman"/>
          <w:kern w:val="0"/>
          <w:sz w:val="22"/>
        </w:rPr>
      </w:pPr>
      <w:r>
        <w:rPr>
          <w:rFonts w:ascii="Times New Roman" w:hAnsi="Times New Roman" w:cs="Times New Roman" w:hint="eastAsia"/>
          <w:kern w:val="0"/>
          <w:sz w:val="22"/>
        </w:rPr>
        <w:t>8</w:t>
      </w:r>
      <w:r>
        <w:rPr>
          <w:rFonts w:ascii="Times New Roman" w:hAnsi="Times New Roman" w:cs="Times New Roman" w:hint="eastAsia"/>
          <w:kern w:val="0"/>
          <w:sz w:val="22"/>
        </w:rPr>
        <w:t>、</w:t>
      </w:r>
      <w:r w:rsidR="00E86583">
        <w:rPr>
          <w:rFonts w:ascii="Times New Roman" w:hAnsi="Times New Roman" w:cs="Times New Roman" w:hint="eastAsia"/>
          <w:kern w:val="0"/>
          <w:sz w:val="22"/>
        </w:rPr>
        <w:t>distraction</w:t>
      </w:r>
      <w:r w:rsidR="00E86583">
        <w:rPr>
          <w:rFonts w:ascii="Times New Roman" w:hAnsi="Times New Roman" w:cs="Times New Roman"/>
          <w:kern w:val="0"/>
          <w:sz w:val="22"/>
        </w:rPr>
        <w:t xml:space="preserve"> </w:t>
      </w:r>
      <w:r w:rsidR="00E86583">
        <w:rPr>
          <w:rFonts w:ascii="Times New Roman" w:hAnsi="Times New Roman" w:cs="Times New Roman" w:hint="eastAsia"/>
          <w:kern w:val="0"/>
          <w:sz w:val="22"/>
        </w:rPr>
        <w:t>and</w:t>
      </w:r>
      <w:r w:rsidR="00E86583">
        <w:rPr>
          <w:rFonts w:ascii="Times New Roman" w:hAnsi="Times New Roman" w:cs="Times New Roman"/>
          <w:kern w:val="0"/>
          <w:sz w:val="22"/>
        </w:rPr>
        <w:t xml:space="preserve"> secondary tasks</w:t>
      </w:r>
    </w:p>
    <w:p w14:paraId="338C0FED" w14:textId="56C02762" w:rsidR="00134BA5" w:rsidRDefault="00134BA5" w:rsidP="00582993">
      <w:pPr>
        <w:autoSpaceDE w:val="0"/>
        <w:autoSpaceDN w:val="0"/>
        <w:adjustRightInd w:val="0"/>
        <w:jc w:val="left"/>
        <w:rPr>
          <w:rFonts w:ascii="Times New Roman" w:hAnsi="Times New Roman" w:cs="Times New Roman"/>
          <w:kern w:val="0"/>
          <w:sz w:val="22"/>
        </w:rPr>
      </w:pPr>
      <w:r>
        <w:rPr>
          <w:rFonts w:ascii="Times New Roman" w:hAnsi="Times New Roman" w:cs="Times New Roman" w:hint="eastAsia"/>
          <w:kern w:val="0"/>
          <w:sz w:val="22"/>
        </w:rPr>
        <w:t>9</w:t>
      </w:r>
      <w:r>
        <w:rPr>
          <w:rFonts w:ascii="Times New Roman" w:hAnsi="Times New Roman" w:cs="Times New Roman" w:hint="eastAsia"/>
          <w:kern w:val="0"/>
          <w:sz w:val="22"/>
        </w:rPr>
        <w:t>、</w:t>
      </w:r>
      <w:r w:rsidR="00277359">
        <w:rPr>
          <w:rFonts w:ascii="Times New Roman" w:hAnsi="Times New Roman" w:cs="Times New Roman" w:hint="eastAsia"/>
          <w:kern w:val="0"/>
          <w:sz w:val="22"/>
        </w:rPr>
        <w:t>一本书？？太长了再见</w:t>
      </w:r>
    </w:p>
    <w:p w14:paraId="24B3BEA2" w14:textId="617CE216" w:rsidR="00277359" w:rsidRDefault="008D7AAA" w:rsidP="00582993">
      <w:pPr>
        <w:autoSpaceDE w:val="0"/>
        <w:autoSpaceDN w:val="0"/>
        <w:adjustRightInd w:val="0"/>
        <w:jc w:val="left"/>
        <w:rPr>
          <w:rFonts w:ascii="AdvPSA33F" w:hAnsi="AdvPSA33F" w:cs="AdvPSA33F"/>
          <w:kern w:val="0"/>
          <w:szCs w:val="21"/>
        </w:rPr>
      </w:pPr>
      <w:r>
        <w:rPr>
          <w:rFonts w:ascii="Times New Roman" w:hAnsi="Times New Roman" w:cs="Times New Roman" w:hint="eastAsia"/>
          <w:kern w:val="0"/>
          <w:sz w:val="22"/>
        </w:rPr>
        <w:t>1</w:t>
      </w:r>
      <w:r>
        <w:rPr>
          <w:rFonts w:ascii="Times New Roman" w:hAnsi="Times New Roman" w:cs="Times New Roman"/>
          <w:kern w:val="0"/>
          <w:sz w:val="22"/>
        </w:rPr>
        <w:t>0</w:t>
      </w:r>
      <w:r>
        <w:rPr>
          <w:rFonts w:ascii="Times New Roman" w:hAnsi="Times New Roman" w:cs="Times New Roman" w:hint="eastAsia"/>
          <w:kern w:val="0"/>
          <w:sz w:val="22"/>
        </w:rPr>
        <w:t>、</w:t>
      </w:r>
      <w:r w:rsidR="003E37DE">
        <w:rPr>
          <w:rFonts w:ascii="AdvPSA33F" w:hAnsi="AdvPSA33F" w:cs="AdvPSA33F"/>
          <w:kern w:val="0"/>
          <w:szCs w:val="21"/>
        </w:rPr>
        <w:t xml:space="preserve">The paper analyses risk </w:t>
      </w:r>
      <w:proofErr w:type="spellStart"/>
      <w:r w:rsidR="003E37DE">
        <w:rPr>
          <w:rFonts w:ascii="AdvPSA33F" w:hAnsi="AdvPSA33F" w:cs="AdvPSA33F"/>
          <w:kern w:val="0"/>
          <w:szCs w:val="21"/>
        </w:rPr>
        <w:t>behaviour</w:t>
      </w:r>
      <w:proofErr w:type="spellEnd"/>
      <w:r w:rsidR="003E37DE">
        <w:rPr>
          <w:rFonts w:ascii="AdvPSA33F" w:hAnsi="AdvPSA33F" w:cs="AdvPSA33F"/>
          <w:kern w:val="0"/>
          <w:szCs w:val="21"/>
        </w:rPr>
        <w:t xml:space="preserve"> as described by a group of convicted drink-drivers.</w:t>
      </w:r>
    </w:p>
    <w:p w14:paraId="0EFA3DF6" w14:textId="7CE87BFE" w:rsidR="00275677" w:rsidRDefault="00275677" w:rsidP="00582993">
      <w:pPr>
        <w:autoSpaceDE w:val="0"/>
        <w:autoSpaceDN w:val="0"/>
        <w:adjustRightInd w:val="0"/>
        <w:jc w:val="left"/>
        <w:rPr>
          <w:rFonts w:ascii="AdvPSA33E" w:hAnsi="AdvPSA33E" w:cs="AdvPSA33E"/>
          <w:kern w:val="0"/>
          <w:szCs w:val="21"/>
        </w:rPr>
      </w:pPr>
      <w:r>
        <w:rPr>
          <w:rFonts w:ascii="AdvPSA33E" w:hAnsi="AdvPSA33E" w:cs="AdvPSA33E"/>
          <w:kern w:val="0"/>
          <w:szCs w:val="21"/>
        </w:rPr>
        <w:t xml:space="preserve">This paper analyses risk assessment and risk </w:t>
      </w:r>
      <w:proofErr w:type="spellStart"/>
      <w:r>
        <w:rPr>
          <w:rFonts w:ascii="AdvPSA33E" w:hAnsi="AdvPSA33E" w:cs="AdvPSA33E"/>
          <w:kern w:val="0"/>
          <w:szCs w:val="21"/>
        </w:rPr>
        <w:t>behaviour</w:t>
      </w:r>
      <w:proofErr w:type="spellEnd"/>
      <w:r>
        <w:rPr>
          <w:rFonts w:ascii="AdvPSA33E" w:hAnsi="AdvPSA33E" w:cs="AdvPSA33E"/>
          <w:kern w:val="0"/>
          <w:szCs w:val="21"/>
        </w:rPr>
        <w:t xml:space="preserve"> in relation to drink-driving.</w:t>
      </w:r>
    </w:p>
    <w:p w14:paraId="09A9F867" w14:textId="77777777" w:rsidR="00727E6D" w:rsidRDefault="00727E6D" w:rsidP="00727E6D">
      <w:pPr>
        <w:autoSpaceDE w:val="0"/>
        <w:autoSpaceDN w:val="0"/>
        <w:adjustRightInd w:val="0"/>
        <w:jc w:val="left"/>
        <w:rPr>
          <w:rFonts w:ascii="AdvPSA33E" w:hAnsi="AdvPSA33E" w:cs="AdvPSA33E"/>
          <w:kern w:val="0"/>
          <w:szCs w:val="21"/>
        </w:rPr>
      </w:pPr>
      <w:r>
        <w:rPr>
          <w:rFonts w:ascii="AdvPSA33E" w:hAnsi="AdvPSA33E" w:cs="AdvPSA33E"/>
          <w:kern w:val="0"/>
          <w:szCs w:val="21"/>
        </w:rPr>
        <w:t>We interviewed 25 participants—20 men and five women—of five courses in three different</w:t>
      </w:r>
    </w:p>
    <w:p w14:paraId="7DE9C684" w14:textId="69186B3C" w:rsidR="00727E6D" w:rsidRDefault="00727E6D" w:rsidP="00727E6D">
      <w:pPr>
        <w:autoSpaceDE w:val="0"/>
        <w:autoSpaceDN w:val="0"/>
        <w:adjustRightInd w:val="0"/>
        <w:jc w:val="left"/>
        <w:rPr>
          <w:rFonts w:ascii="AdvPSA33E" w:hAnsi="AdvPSA33E" w:cs="AdvPSA33E"/>
          <w:kern w:val="0"/>
          <w:szCs w:val="21"/>
        </w:rPr>
      </w:pPr>
      <w:r>
        <w:rPr>
          <w:rFonts w:ascii="AdvPSA33E" w:hAnsi="AdvPSA33E" w:cs="AdvPSA33E"/>
          <w:kern w:val="0"/>
          <w:szCs w:val="21"/>
        </w:rPr>
        <w:t>locations. Contact with the interviewees was established in the following way.</w:t>
      </w:r>
    </w:p>
    <w:p w14:paraId="68D6D834" w14:textId="258E7F82" w:rsidR="001F7247" w:rsidRDefault="001F7247" w:rsidP="00804D76">
      <w:pPr>
        <w:autoSpaceDE w:val="0"/>
        <w:autoSpaceDN w:val="0"/>
        <w:adjustRightInd w:val="0"/>
        <w:jc w:val="left"/>
        <w:rPr>
          <w:rFonts w:ascii="AdvPSA33E" w:hAnsi="AdvPSA33E" w:cs="AdvPSA33E"/>
          <w:kern w:val="0"/>
          <w:szCs w:val="21"/>
        </w:rPr>
      </w:pPr>
      <w:r>
        <w:rPr>
          <w:rFonts w:ascii="AdvPSA33E" w:hAnsi="AdvPSA33E" w:cs="AdvPSA33E" w:hint="eastAsia"/>
          <w:kern w:val="0"/>
          <w:szCs w:val="21"/>
        </w:rPr>
        <w:t>1</w:t>
      </w:r>
      <w:r>
        <w:rPr>
          <w:rFonts w:ascii="AdvPSA33E" w:hAnsi="AdvPSA33E" w:cs="AdvPSA33E"/>
          <w:kern w:val="0"/>
          <w:szCs w:val="21"/>
        </w:rPr>
        <w:t>1</w:t>
      </w:r>
      <w:r>
        <w:rPr>
          <w:rFonts w:ascii="AdvPSA33E" w:hAnsi="AdvPSA33E" w:cs="AdvPSA33E" w:hint="eastAsia"/>
          <w:kern w:val="0"/>
          <w:szCs w:val="21"/>
        </w:rPr>
        <w:t>、</w:t>
      </w:r>
      <w:r w:rsidR="00804D76" w:rsidRPr="00804D76">
        <w:rPr>
          <w:rFonts w:ascii="AdvPSA33E" w:hAnsi="AdvPSA33E" w:cs="AdvPSA33E"/>
          <w:kern w:val="0"/>
          <w:szCs w:val="21"/>
        </w:rPr>
        <w:t>Driving risk assessment using driving behavior data under continuous tunnel</w:t>
      </w:r>
      <w:r w:rsidR="00804D76">
        <w:rPr>
          <w:rFonts w:ascii="AdvPSA33E" w:hAnsi="AdvPSA33E" w:cs="AdvPSA33E" w:hint="eastAsia"/>
          <w:kern w:val="0"/>
          <w:szCs w:val="21"/>
        </w:rPr>
        <w:t xml:space="preserve"> </w:t>
      </w:r>
      <w:r w:rsidR="00804D76" w:rsidRPr="00804D76">
        <w:rPr>
          <w:rFonts w:ascii="AdvPSA33E" w:hAnsi="AdvPSA33E" w:cs="AdvPSA33E"/>
          <w:kern w:val="0"/>
          <w:szCs w:val="21"/>
        </w:rPr>
        <w:t>environment</w:t>
      </w:r>
    </w:p>
    <w:p w14:paraId="66BE59B8" w14:textId="59D95841" w:rsidR="00CC5DE3" w:rsidRDefault="00CC5DE3" w:rsidP="00804D76">
      <w:pPr>
        <w:autoSpaceDE w:val="0"/>
        <w:autoSpaceDN w:val="0"/>
        <w:adjustRightInd w:val="0"/>
        <w:jc w:val="left"/>
        <w:rPr>
          <w:rFonts w:ascii="AdvPSA33E" w:hAnsi="AdvPSA33E" w:cs="AdvPSA33E"/>
          <w:kern w:val="0"/>
          <w:szCs w:val="21"/>
        </w:rPr>
      </w:pPr>
      <w:r>
        <w:rPr>
          <w:rFonts w:ascii="AdvPSA33E" w:hAnsi="AdvPSA33E" w:cs="AdvPSA33E" w:hint="eastAsia"/>
          <w:kern w:val="0"/>
          <w:szCs w:val="21"/>
        </w:rPr>
        <w:t>1</w:t>
      </w:r>
      <w:r>
        <w:rPr>
          <w:rFonts w:ascii="AdvPSA33E" w:hAnsi="AdvPSA33E" w:cs="AdvPSA33E"/>
          <w:kern w:val="0"/>
          <w:szCs w:val="21"/>
        </w:rPr>
        <w:t>2</w:t>
      </w:r>
      <w:r>
        <w:rPr>
          <w:rFonts w:ascii="AdvPSA33E" w:hAnsi="AdvPSA33E" w:cs="AdvPSA33E" w:hint="eastAsia"/>
          <w:kern w:val="0"/>
          <w:szCs w:val="21"/>
        </w:rPr>
        <w:t>、</w:t>
      </w:r>
      <w:r w:rsidR="00650244" w:rsidRPr="00650244">
        <w:rPr>
          <w:rFonts w:ascii="AdvPSA33E" w:hAnsi="AdvPSA33E" w:cs="AdvPSA33E"/>
          <w:kern w:val="0"/>
          <w:szCs w:val="21"/>
        </w:rPr>
        <w:t>Individual driver risk assessment using naturalistic driving data</w:t>
      </w:r>
    </w:p>
    <w:p w14:paraId="021B9AFF" w14:textId="3734487C" w:rsidR="00317F46" w:rsidRDefault="00317F46" w:rsidP="00317F46">
      <w:pPr>
        <w:autoSpaceDE w:val="0"/>
        <w:autoSpaceDN w:val="0"/>
        <w:adjustRightInd w:val="0"/>
        <w:jc w:val="left"/>
        <w:rPr>
          <w:rFonts w:ascii="AdvPSA33E" w:hAnsi="AdvPSA33E" w:cs="AdvPSA33E"/>
          <w:kern w:val="0"/>
          <w:szCs w:val="21"/>
        </w:rPr>
      </w:pPr>
      <w:r w:rsidRPr="00317F46">
        <w:rPr>
          <w:rFonts w:ascii="AdvPSA33E" w:hAnsi="AdvPSA33E" w:cs="AdvPSA33E"/>
          <w:kern w:val="0"/>
          <w:szCs w:val="21"/>
        </w:rPr>
        <w:t>CNC risk for individual drivers</w:t>
      </w:r>
      <w:r w:rsidR="00CA1C68">
        <w:rPr>
          <w:rFonts w:ascii="AdvPSA33E" w:hAnsi="AdvPSA33E" w:cs="AdvPSA33E" w:hint="eastAsia"/>
          <w:kern w:val="0"/>
          <w:szCs w:val="21"/>
        </w:rPr>
        <w:t xml:space="preserve"> </w:t>
      </w:r>
      <w:r w:rsidRPr="00317F46">
        <w:rPr>
          <w:rFonts w:ascii="AdvPSA33E" w:hAnsi="AdvPSA33E" w:cs="AdvPSA33E"/>
          <w:kern w:val="0"/>
          <w:szCs w:val="21"/>
        </w:rPr>
        <w:t>is associated with CIE rate, age, and personality characteristics. Furthermore,</w:t>
      </w:r>
      <w:r>
        <w:rPr>
          <w:rFonts w:ascii="AdvPSA33E" w:hAnsi="AdvPSA33E" w:cs="AdvPSA33E" w:hint="eastAsia"/>
          <w:kern w:val="0"/>
          <w:szCs w:val="21"/>
        </w:rPr>
        <w:t xml:space="preserve"> </w:t>
      </w:r>
      <w:r w:rsidRPr="00317F46">
        <w:rPr>
          <w:rFonts w:ascii="AdvPSA33E" w:hAnsi="AdvPSA33E" w:cs="AdvPSA33E"/>
          <w:kern w:val="0"/>
          <w:szCs w:val="21"/>
        </w:rPr>
        <w:t>the CIE rate is an effective predictor for high-risk drivers.</w:t>
      </w:r>
    </w:p>
    <w:p w14:paraId="6FC38940" w14:textId="36624D50" w:rsidR="00E56FAB" w:rsidRDefault="00434087" w:rsidP="00317F46">
      <w:pPr>
        <w:autoSpaceDE w:val="0"/>
        <w:autoSpaceDN w:val="0"/>
        <w:adjustRightInd w:val="0"/>
        <w:jc w:val="left"/>
        <w:rPr>
          <w:rFonts w:ascii="AdvPSA33E" w:hAnsi="AdvPSA33E" w:cs="AdvPSA33E"/>
          <w:kern w:val="0"/>
          <w:szCs w:val="21"/>
        </w:rPr>
      </w:pPr>
      <w:r>
        <w:rPr>
          <w:rFonts w:ascii="AdvPSA33E" w:hAnsi="AdvPSA33E" w:cs="AdvPSA33E" w:hint="eastAsia"/>
          <w:kern w:val="0"/>
          <w:szCs w:val="21"/>
        </w:rPr>
        <w:t>1</w:t>
      </w:r>
      <w:r>
        <w:rPr>
          <w:rFonts w:ascii="AdvPSA33E" w:hAnsi="AdvPSA33E" w:cs="AdvPSA33E"/>
          <w:kern w:val="0"/>
          <w:szCs w:val="21"/>
        </w:rPr>
        <w:t>3</w:t>
      </w:r>
      <w:r>
        <w:rPr>
          <w:rFonts w:ascii="AdvPSA33E" w:hAnsi="AdvPSA33E" w:cs="AdvPSA33E" w:hint="eastAsia"/>
          <w:kern w:val="0"/>
          <w:szCs w:val="21"/>
        </w:rPr>
        <w:t>、</w:t>
      </w:r>
      <w:r w:rsidR="005847E5" w:rsidRPr="005847E5">
        <w:rPr>
          <w:rFonts w:ascii="AdvPSA33E" w:hAnsi="AdvPSA33E" w:cs="AdvPSA33E" w:hint="eastAsia"/>
          <w:kern w:val="0"/>
          <w:szCs w:val="21"/>
        </w:rPr>
        <w:t>我们根据以下信息推测风险评估将对应一个基于经验的技能领域，具有隐性知识的特征：数据显示风险评估随着经验的提升而提升。</w:t>
      </w:r>
    </w:p>
    <w:p w14:paraId="743CC3AF" w14:textId="04537600" w:rsidR="00E56FAB" w:rsidRDefault="00E56FAB" w:rsidP="00E56FAB">
      <w:pPr>
        <w:autoSpaceDE w:val="0"/>
        <w:autoSpaceDN w:val="0"/>
        <w:adjustRightInd w:val="0"/>
        <w:jc w:val="left"/>
        <w:rPr>
          <w:rFonts w:ascii="AdvPSA33E" w:hAnsi="AdvPSA33E" w:cs="AdvPSA33E"/>
          <w:kern w:val="0"/>
          <w:szCs w:val="21"/>
        </w:rPr>
      </w:pPr>
      <w:r w:rsidRPr="00E56FAB">
        <w:rPr>
          <w:rFonts w:ascii="AdvPSA33E" w:hAnsi="AdvPSA33E" w:cs="AdvPSA33E"/>
          <w:kern w:val="0"/>
          <w:szCs w:val="21"/>
        </w:rPr>
        <w:t>The driving knowledge tests required individuals to provide</w:t>
      </w:r>
      <w:r>
        <w:rPr>
          <w:rFonts w:ascii="AdvPSA33E" w:hAnsi="AdvPSA33E" w:cs="AdvPSA33E" w:hint="eastAsia"/>
          <w:kern w:val="0"/>
          <w:szCs w:val="21"/>
        </w:rPr>
        <w:t xml:space="preserve"> </w:t>
      </w:r>
      <w:r w:rsidRPr="00E56FAB">
        <w:rPr>
          <w:rFonts w:ascii="AdvPSA33E" w:hAnsi="AdvPSA33E" w:cs="AdvPSA33E"/>
          <w:kern w:val="0"/>
          <w:szCs w:val="21"/>
        </w:rPr>
        <w:t>safe-speed and crash-risk judgments across a variety of conditions.</w:t>
      </w:r>
      <w:r>
        <w:rPr>
          <w:rFonts w:ascii="AdvPSA33E" w:hAnsi="AdvPSA33E" w:cs="AdvPSA33E" w:hint="eastAsia"/>
          <w:kern w:val="0"/>
          <w:szCs w:val="21"/>
        </w:rPr>
        <w:t xml:space="preserve"> </w:t>
      </w:r>
      <w:r w:rsidRPr="00E56FAB">
        <w:rPr>
          <w:rFonts w:ascii="AdvPSA33E" w:hAnsi="AdvPSA33E" w:cs="AdvPSA33E"/>
          <w:kern w:val="0"/>
          <w:szCs w:val="21"/>
        </w:rPr>
        <w:t>The correlations and odds ratios obtained for these scales demonstrate</w:t>
      </w:r>
      <w:r>
        <w:rPr>
          <w:rFonts w:ascii="AdvPSA33E" w:hAnsi="AdvPSA33E" w:cs="AdvPSA33E" w:hint="eastAsia"/>
          <w:kern w:val="0"/>
          <w:szCs w:val="21"/>
        </w:rPr>
        <w:t xml:space="preserve"> </w:t>
      </w:r>
      <w:r w:rsidRPr="00E56FAB">
        <w:rPr>
          <w:rFonts w:ascii="AdvPSA33E" w:hAnsi="AdvPSA33E" w:cs="AdvPSA33E"/>
          <w:kern w:val="0"/>
          <w:szCs w:val="21"/>
        </w:rPr>
        <w:t>the importance and relevance of this knowledge to driver</w:t>
      </w:r>
      <w:r>
        <w:rPr>
          <w:rFonts w:ascii="AdvPSA33E" w:hAnsi="AdvPSA33E" w:cs="AdvPSA33E" w:hint="eastAsia"/>
          <w:kern w:val="0"/>
          <w:szCs w:val="21"/>
        </w:rPr>
        <w:t xml:space="preserve"> </w:t>
      </w:r>
      <w:r w:rsidRPr="00E56FAB">
        <w:rPr>
          <w:rFonts w:ascii="AdvPSA33E" w:hAnsi="AdvPSA33E" w:cs="AdvPSA33E"/>
          <w:kern w:val="0"/>
          <w:szCs w:val="21"/>
        </w:rPr>
        <w:t>safety.</w:t>
      </w:r>
    </w:p>
    <w:p w14:paraId="4AE482D0" w14:textId="23853F41" w:rsidR="000349F1" w:rsidRPr="00BD2C09" w:rsidRDefault="00BD2C09" w:rsidP="000349F1">
      <w:pPr>
        <w:autoSpaceDE w:val="0"/>
        <w:autoSpaceDN w:val="0"/>
        <w:adjustRightInd w:val="0"/>
        <w:jc w:val="left"/>
        <w:rPr>
          <w:rFonts w:ascii="AdvPSA33E" w:hAnsi="AdvPSA33E" w:cs="AdvPSA33E"/>
          <w:kern w:val="0"/>
          <w:szCs w:val="21"/>
        </w:rPr>
      </w:pPr>
      <w:r>
        <w:rPr>
          <w:rFonts w:ascii="AdvPSA33E" w:hAnsi="AdvPSA33E" w:cs="AdvPSA33E"/>
          <w:kern w:val="0"/>
          <w:szCs w:val="21"/>
        </w:rPr>
        <w:t>14</w:t>
      </w:r>
      <w:r>
        <w:rPr>
          <w:rFonts w:ascii="AdvPSA33E" w:hAnsi="AdvPSA33E" w:cs="AdvPSA33E" w:hint="eastAsia"/>
          <w:kern w:val="0"/>
          <w:szCs w:val="21"/>
        </w:rPr>
        <w:t>、</w:t>
      </w:r>
      <w:proofErr w:type="spellStart"/>
      <w:r w:rsidR="000349F1" w:rsidRPr="000349F1">
        <w:rPr>
          <w:rFonts w:ascii="AdvPSA33E" w:hAnsi="AdvPSA33E" w:cs="AdvPSA33E"/>
          <w:kern w:val="0"/>
          <w:szCs w:val="21"/>
        </w:rPr>
        <w:t>MobiDriveScore</w:t>
      </w:r>
      <w:proofErr w:type="spellEnd"/>
      <w:r w:rsidR="000349F1" w:rsidRPr="000349F1">
        <w:rPr>
          <w:rFonts w:ascii="AdvPSA33E" w:hAnsi="AdvPSA33E" w:cs="AdvPSA33E"/>
          <w:kern w:val="0"/>
          <w:szCs w:val="21"/>
        </w:rPr>
        <w:t xml:space="preserve"> – A System for Mobile Sensor Based</w:t>
      </w:r>
      <w:r w:rsidR="000349F1">
        <w:rPr>
          <w:rFonts w:ascii="AdvPSA33E" w:hAnsi="AdvPSA33E" w:cs="AdvPSA33E" w:hint="eastAsia"/>
          <w:kern w:val="0"/>
          <w:szCs w:val="21"/>
        </w:rPr>
        <w:t xml:space="preserve"> </w:t>
      </w:r>
      <w:r w:rsidR="000349F1" w:rsidRPr="000349F1">
        <w:rPr>
          <w:rFonts w:ascii="AdvPSA33E" w:hAnsi="AdvPSA33E" w:cs="AdvPSA33E"/>
          <w:kern w:val="0"/>
          <w:szCs w:val="21"/>
        </w:rPr>
        <w:t>Driving Analysis</w:t>
      </w:r>
      <w:r w:rsidR="000349F1">
        <w:rPr>
          <w:rFonts w:ascii="AdvPSA33E" w:hAnsi="AdvPSA33E" w:cs="AdvPSA33E" w:hint="eastAsia"/>
          <w:kern w:val="0"/>
          <w:szCs w:val="21"/>
        </w:rPr>
        <w:t xml:space="preserve"> </w:t>
      </w:r>
      <w:r w:rsidR="000349F1">
        <w:rPr>
          <w:rFonts w:ascii="AdvPSA33E" w:hAnsi="AdvPSA33E" w:cs="AdvPSA33E"/>
          <w:kern w:val="0"/>
          <w:szCs w:val="21"/>
        </w:rPr>
        <w:t xml:space="preserve">   </w:t>
      </w:r>
      <w:r w:rsidR="000349F1" w:rsidRPr="000349F1">
        <w:rPr>
          <w:rFonts w:ascii="AdvPSA33E" w:hAnsi="AdvPSA33E" w:cs="AdvPSA33E"/>
          <w:kern w:val="0"/>
          <w:szCs w:val="21"/>
        </w:rPr>
        <w:t>A Risk Assessment Model for Improving One</w:t>
      </w:r>
      <w:proofErr w:type="gramStart"/>
      <w:r w:rsidR="000349F1" w:rsidRPr="000349F1">
        <w:rPr>
          <w:rFonts w:ascii="AdvPSA33E" w:hAnsi="AdvPSA33E" w:cs="AdvPSA33E"/>
          <w:kern w:val="0"/>
          <w:szCs w:val="21"/>
        </w:rPr>
        <w:t>’</w:t>
      </w:r>
      <w:proofErr w:type="gramEnd"/>
      <w:r w:rsidR="000349F1" w:rsidRPr="000349F1">
        <w:rPr>
          <w:rFonts w:ascii="AdvPSA33E" w:hAnsi="AdvPSA33E" w:cs="AdvPSA33E"/>
          <w:kern w:val="0"/>
          <w:szCs w:val="21"/>
        </w:rPr>
        <w:t>s Driving</w:t>
      </w:r>
    </w:p>
    <w:p w14:paraId="18D8ED15" w14:textId="5B32C810" w:rsidR="000349F1" w:rsidRPr="00E01C19" w:rsidRDefault="000349F1" w:rsidP="000349F1">
      <w:pPr>
        <w:autoSpaceDE w:val="0"/>
        <w:autoSpaceDN w:val="0"/>
        <w:adjustRightInd w:val="0"/>
        <w:jc w:val="left"/>
        <w:rPr>
          <w:rFonts w:ascii="TimesNewRomanPS-BoldMT" w:hAnsi="TimesNewRomanPS-BoldMT" w:cs="TimesNewRomanPS-BoldMT"/>
          <w:kern w:val="0"/>
          <w:sz w:val="18"/>
          <w:szCs w:val="18"/>
        </w:rPr>
      </w:pPr>
      <w:r>
        <w:rPr>
          <w:rFonts w:ascii="AdvPSA33E" w:hAnsi="AdvPSA33E" w:cs="AdvPSA33E" w:hint="eastAsia"/>
          <w:kern w:val="0"/>
          <w:szCs w:val="21"/>
        </w:rPr>
        <w:t>通过危险驾驶行为，评估分数，</w:t>
      </w:r>
      <w:r w:rsidRPr="00E01C19">
        <w:rPr>
          <w:rFonts w:ascii="AdvPSA33E" w:hAnsi="AdvPSA33E" w:cs="AdvPSA33E" w:hint="eastAsia"/>
          <w:kern w:val="0"/>
          <w:szCs w:val="21"/>
        </w:rPr>
        <w:t>（</w:t>
      </w:r>
      <w:r w:rsidRPr="00E01C19">
        <w:rPr>
          <w:rFonts w:ascii="TimesNewRomanPS-BoldMT" w:hAnsi="TimesNewRomanPS-BoldMT" w:cs="TimesNewRomanPS-BoldMT"/>
          <w:kern w:val="0"/>
          <w:sz w:val="18"/>
          <w:szCs w:val="18"/>
        </w:rPr>
        <w:t>we</w:t>
      </w:r>
      <w:r w:rsidRPr="00E01C19">
        <w:rPr>
          <w:rFonts w:ascii="TimesNewRomanPS-BoldMT" w:hAnsi="TimesNewRomanPS-BoldMT" w:cs="TimesNewRomanPS-BoldMT" w:hint="eastAsia"/>
          <w:kern w:val="0"/>
          <w:sz w:val="18"/>
          <w:szCs w:val="18"/>
        </w:rPr>
        <w:t xml:space="preserve"> </w:t>
      </w:r>
      <w:r w:rsidRPr="00E01C19">
        <w:rPr>
          <w:rFonts w:ascii="TimesNewRomanPS-BoldMT" w:hAnsi="TimesNewRomanPS-BoldMT" w:cs="TimesNewRomanPS-BoldMT"/>
          <w:kern w:val="0"/>
          <w:sz w:val="18"/>
          <w:szCs w:val="18"/>
        </w:rPr>
        <w:t xml:space="preserve">propose a novel method named </w:t>
      </w:r>
      <w:proofErr w:type="spellStart"/>
      <w:r w:rsidRPr="00E01C19">
        <w:rPr>
          <w:rFonts w:ascii="TimesNewRomanPS-BoldMT" w:hAnsi="TimesNewRomanPS-BoldMT" w:cs="TimesNewRomanPS-BoldMT"/>
          <w:kern w:val="0"/>
          <w:sz w:val="18"/>
          <w:szCs w:val="18"/>
        </w:rPr>
        <w:t>MobiDriveScore</w:t>
      </w:r>
      <w:proofErr w:type="spellEnd"/>
      <w:r w:rsidRPr="00E01C19">
        <w:rPr>
          <w:rFonts w:ascii="TimesNewRomanPS-BoldMT" w:hAnsi="TimesNewRomanPS-BoldMT" w:cs="TimesNewRomanPS-BoldMT"/>
          <w:kern w:val="0"/>
          <w:sz w:val="18"/>
          <w:szCs w:val="18"/>
        </w:rPr>
        <w:t xml:space="preserve"> for routine</w:t>
      </w:r>
    </w:p>
    <w:p w14:paraId="604E67A8" w14:textId="238AC21E" w:rsidR="00BD2C09" w:rsidRDefault="000349F1" w:rsidP="000349F1">
      <w:pPr>
        <w:autoSpaceDE w:val="0"/>
        <w:autoSpaceDN w:val="0"/>
        <w:adjustRightInd w:val="0"/>
        <w:jc w:val="left"/>
        <w:rPr>
          <w:rFonts w:ascii="TimesNewRomanPS-BoldMT" w:hAnsi="TimesNewRomanPS-BoldMT" w:cs="TimesNewRomanPS-BoldMT"/>
          <w:kern w:val="0"/>
          <w:sz w:val="18"/>
          <w:szCs w:val="18"/>
        </w:rPr>
      </w:pPr>
      <w:r w:rsidRPr="00E01C19">
        <w:rPr>
          <w:rFonts w:ascii="TimesNewRomanPS-BoldMT" w:hAnsi="TimesNewRomanPS-BoldMT" w:cs="TimesNewRomanPS-BoldMT"/>
          <w:kern w:val="0"/>
          <w:sz w:val="18"/>
          <w:szCs w:val="18"/>
        </w:rPr>
        <w:t>ventures using which the consumer can assess his/her own</w:t>
      </w:r>
      <w:r w:rsidRPr="00E01C19">
        <w:rPr>
          <w:rFonts w:ascii="TimesNewRomanPS-BoldMT" w:hAnsi="TimesNewRomanPS-BoldMT" w:cs="TimesNewRomanPS-BoldMT" w:hint="eastAsia"/>
          <w:kern w:val="0"/>
          <w:sz w:val="18"/>
          <w:szCs w:val="18"/>
        </w:rPr>
        <w:t xml:space="preserve"> </w:t>
      </w:r>
      <w:r w:rsidRPr="00E01C19">
        <w:rPr>
          <w:rFonts w:ascii="TimesNewRomanPS-BoldMT" w:hAnsi="TimesNewRomanPS-BoldMT" w:cs="TimesNewRomanPS-BoldMT"/>
          <w:kern w:val="0"/>
          <w:sz w:val="18"/>
          <w:szCs w:val="18"/>
        </w:rPr>
        <w:t>driving pattern. Thus the consumer can consciously reduce the</w:t>
      </w:r>
      <w:r w:rsidRPr="00E01C19">
        <w:rPr>
          <w:rFonts w:ascii="TimesNewRomanPS-BoldMT" w:hAnsi="TimesNewRomanPS-BoldMT" w:cs="TimesNewRomanPS-BoldMT" w:hint="eastAsia"/>
          <w:kern w:val="0"/>
          <w:sz w:val="18"/>
          <w:szCs w:val="18"/>
        </w:rPr>
        <w:t xml:space="preserve"> </w:t>
      </w:r>
      <w:r w:rsidRPr="00E01C19">
        <w:rPr>
          <w:rFonts w:ascii="TimesNewRomanPS-BoldMT" w:hAnsi="TimesNewRomanPS-BoldMT" w:cs="TimesNewRomanPS-BoldMT"/>
          <w:kern w:val="0"/>
          <w:sz w:val="18"/>
          <w:szCs w:val="18"/>
        </w:rPr>
        <w:t xml:space="preserve">risk associated with his/her driving by using </w:t>
      </w:r>
      <w:proofErr w:type="spellStart"/>
      <w:r w:rsidRPr="00E01C19">
        <w:rPr>
          <w:rFonts w:ascii="TimesNewRomanPS-BoldMT" w:hAnsi="TimesNewRomanPS-BoldMT" w:cs="TimesNewRomanPS-BoldMT"/>
          <w:kern w:val="0"/>
          <w:sz w:val="18"/>
          <w:szCs w:val="18"/>
        </w:rPr>
        <w:t>MobiDriveScore</w:t>
      </w:r>
      <w:proofErr w:type="spellEnd"/>
      <w:r w:rsidRPr="00E01C19">
        <w:rPr>
          <w:rFonts w:ascii="TimesNewRomanPS-BoldMT" w:hAnsi="TimesNewRomanPS-BoldMT" w:cs="TimesNewRomanPS-BoldMT"/>
          <w:kern w:val="0"/>
          <w:sz w:val="18"/>
          <w:szCs w:val="18"/>
        </w:rPr>
        <w:t>.</w:t>
      </w:r>
      <w:r w:rsidRPr="00E01C19">
        <w:rPr>
          <w:rFonts w:ascii="TimesNewRomanPS-BoldMT" w:hAnsi="TimesNewRomanPS-BoldMT" w:cs="TimesNewRomanPS-BoldMT" w:hint="eastAsia"/>
          <w:kern w:val="0"/>
          <w:sz w:val="18"/>
          <w:szCs w:val="18"/>
        </w:rPr>
        <w:t>）</w:t>
      </w:r>
    </w:p>
    <w:p w14:paraId="1D45C9D3" w14:textId="75B5BAAF" w:rsidR="00C60522" w:rsidRDefault="00730065" w:rsidP="000349F1">
      <w:pPr>
        <w:autoSpaceDE w:val="0"/>
        <w:autoSpaceDN w:val="0"/>
        <w:adjustRightInd w:val="0"/>
        <w:jc w:val="left"/>
        <w:rPr>
          <w:rFonts w:ascii="TimesNewRomanPS-BoldMT" w:hAnsi="TimesNewRomanPS-BoldMT" w:cs="TimesNewRomanPS-BoldMT"/>
          <w:kern w:val="0"/>
          <w:sz w:val="20"/>
          <w:szCs w:val="20"/>
        </w:rPr>
      </w:pPr>
      <w:r w:rsidRPr="00730065">
        <w:rPr>
          <w:rFonts w:ascii="TimesNewRomanPS-BoldMT" w:hAnsi="TimesNewRomanPS-BoldMT" w:cs="TimesNewRomanPS-BoldMT" w:hint="eastAsia"/>
          <w:kern w:val="0"/>
          <w:sz w:val="20"/>
          <w:szCs w:val="20"/>
        </w:rPr>
        <w:t>1</w:t>
      </w:r>
      <w:r w:rsidRPr="00730065">
        <w:rPr>
          <w:rFonts w:ascii="TimesNewRomanPS-BoldMT" w:hAnsi="TimesNewRomanPS-BoldMT" w:cs="TimesNewRomanPS-BoldMT"/>
          <w:kern w:val="0"/>
          <w:sz w:val="20"/>
          <w:szCs w:val="20"/>
        </w:rPr>
        <w:t>5</w:t>
      </w:r>
      <w:r w:rsidRPr="00730065">
        <w:rPr>
          <w:rFonts w:ascii="TimesNewRomanPS-BoldMT" w:hAnsi="TimesNewRomanPS-BoldMT" w:cs="TimesNewRomanPS-BoldMT" w:hint="eastAsia"/>
          <w:kern w:val="0"/>
          <w:sz w:val="20"/>
          <w:szCs w:val="20"/>
        </w:rPr>
        <w:t>、雨天高速路驾驶风险评估</w:t>
      </w:r>
    </w:p>
    <w:p w14:paraId="57C7C329" w14:textId="5DDB0DC2" w:rsidR="00730065" w:rsidRDefault="000A4A89" w:rsidP="000A4A89">
      <w:pPr>
        <w:autoSpaceDE w:val="0"/>
        <w:autoSpaceDN w:val="0"/>
        <w:adjustRightInd w:val="0"/>
        <w:jc w:val="left"/>
        <w:rPr>
          <w:rFonts w:ascii="TimesNewRomanPS-BoldMT" w:hAnsi="TimesNewRomanPS-BoldMT" w:cs="TimesNewRomanPS-BoldMT"/>
          <w:kern w:val="0"/>
          <w:sz w:val="20"/>
          <w:szCs w:val="20"/>
        </w:rPr>
      </w:pPr>
      <w:r w:rsidRPr="000A4A89">
        <w:rPr>
          <w:rFonts w:ascii="TimesNewRomanPS-BoldMT" w:hAnsi="TimesNewRomanPS-BoldMT" w:cs="TimesNewRomanPS-BoldMT"/>
          <w:kern w:val="0"/>
          <w:sz w:val="20"/>
          <w:szCs w:val="20"/>
        </w:rPr>
        <w:t>developed based on drivers’ subjective questionnaire and its performance is validated</w:t>
      </w:r>
      <w:r>
        <w:rPr>
          <w:rFonts w:ascii="TimesNewRomanPS-BoldMT" w:hAnsi="TimesNewRomanPS-BoldMT" w:cs="TimesNewRomanPS-BoldMT" w:hint="eastAsia"/>
          <w:kern w:val="0"/>
          <w:sz w:val="20"/>
          <w:szCs w:val="20"/>
        </w:rPr>
        <w:t xml:space="preserve"> </w:t>
      </w:r>
      <w:r w:rsidRPr="000A4A89">
        <w:rPr>
          <w:rFonts w:ascii="TimesNewRomanPS-BoldMT" w:hAnsi="TimesNewRomanPS-BoldMT" w:cs="TimesNewRomanPS-BoldMT"/>
          <w:kern w:val="0"/>
          <w:sz w:val="20"/>
          <w:szCs w:val="20"/>
        </w:rPr>
        <w:t>by using actual crash data.</w:t>
      </w:r>
    </w:p>
    <w:p w14:paraId="25FCE5B2" w14:textId="1296DC98" w:rsidR="00730065" w:rsidRDefault="00F56A9A" w:rsidP="00F56A9A">
      <w:pPr>
        <w:autoSpaceDE w:val="0"/>
        <w:autoSpaceDN w:val="0"/>
        <w:adjustRightInd w:val="0"/>
        <w:jc w:val="left"/>
        <w:rPr>
          <w:rFonts w:ascii="TimesNewRomanPS-BoldMT" w:hAnsi="TimesNewRomanPS-BoldMT" w:cs="TimesNewRomanPS-BoldMT"/>
          <w:kern w:val="0"/>
          <w:sz w:val="20"/>
          <w:szCs w:val="20"/>
        </w:rPr>
      </w:pPr>
      <w:r w:rsidRPr="00F56A9A">
        <w:rPr>
          <w:rFonts w:ascii="TimesNewRomanPS-BoldMT" w:hAnsi="TimesNewRomanPS-BoldMT" w:cs="TimesNewRomanPS-BoldMT"/>
          <w:kern w:val="0"/>
          <w:sz w:val="20"/>
          <w:szCs w:val="20"/>
        </w:rPr>
        <w:t>to estimate the relationship</w:t>
      </w:r>
      <w:r>
        <w:rPr>
          <w:rFonts w:ascii="TimesNewRomanPS-BoldMT" w:hAnsi="TimesNewRomanPS-BoldMT" w:cs="TimesNewRomanPS-BoldMT" w:hint="eastAsia"/>
          <w:kern w:val="0"/>
          <w:sz w:val="20"/>
          <w:szCs w:val="20"/>
        </w:rPr>
        <w:t xml:space="preserve"> </w:t>
      </w:r>
      <w:r w:rsidRPr="00F56A9A">
        <w:rPr>
          <w:rFonts w:ascii="TimesNewRomanPS-BoldMT" w:hAnsi="TimesNewRomanPS-BoldMT" w:cs="TimesNewRomanPS-BoldMT"/>
          <w:kern w:val="0"/>
          <w:sz w:val="20"/>
          <w:szCs w:val="20"/>
        </w:rPr>
        <w:t>between drivers’ perceived risk and factors, including vehicle type, rain intensity, traffic volume,</w:t>
      </w:r>
      <w:r>
        <w:rPr>
          <w:rFonts w:ascii="TimesNewRomanPS-BoldMT" w:hAnsi="TimesNewRomanPS-BoldMT" w:cs="TimesNewRomanPS-BoldMT" w:hint="eastAsia"/>
          <w:kern w:val="0"/>
          <w:sz w:val="20"/>
          <w:szCs w:val="20"/>
        </w:rPr>
        <w:t xml:space="preserve"> </w:t>
      </w:r>
      <w:r w:rsidRPr="00F56A9A">
        <w:rPr>
          <w:rFonts w:ascii="TimesNewRomanPS-BoldMT" w:hAnsi="TimesNewRomanPS-BoldMT" w:cs="TimesNewRomanPS-BoldMT"/>
          <w:kern w:val="0"/>
          <w:sz w:val="20"/>
          <w:szCs w:val="20"/>
        </w:rPr>
        <w:t>and location.</w:t>
      </w:r>
    </w:p>
    <w:p w14:paraId="4099789B" w14:textId="53F60042" w:rsidR="00CD0337" w:rsidRDefault="00CD0337" w:rsidP="00CA017C">
      <w:pPr>
        <w:autoSpaceDE w:val="0"/>
        <w:autoSpaceDN w:val="0"/>
        <w:adjustRightInd w:val="0"/>
        <w:jc w:val="left"/>
        <w:rPr>
          <w:rFonts w:ascii="TimesNewRomanPS-BoldMT" w:hAnsi="TimesNewRomanPS-BoldMT" w:cs="TimesNewRomanPS-BoldMT"/>
          <w:kern w:val="0"/>
          <w:sz w:val="20"/>
          <w:szCs w:val="20"/>
        </w:rPr>
      </w:pPr>
      <w:r>
        <w:rPr>
          <w:rFonts w:ascii="TimesNewRomanPS-BoldMT" w:hAnsi="TimesNewRomanPS-BoldMT" w:cs="TimesNewRomanPS-BoldMT" w:hint="eastAsia"/>
          <w:kern w:val="0"/>
          <w:sz w:val="20"/>
          <w:szCs w:val="20"/>
        </w:rPr>
        <w:t>1</w:t>
      </w:r>
      <w:r>
        <w:rPr>
          <w:rFonts w:ascii="TimesNewRomanPS-BoldMT" w:hAnsi="TimesNewRomanPS-BoldMT" w:cs="TimesNewRomanPS-BoldMT"/>
          <w:kern w:val="0"/>
          <w:sz w:val="20"/>
          <w:szCs w:val="20"/>
        </w:rPr>
        <w:t>6</w:t>
      </w:r>
      <w:r>
        <w:rPr>
          <w:rFonts w:ascii="TimesNewRomanPS-BoldMT" w:hAnsi="TimesNewRomanPS-BoldMT" w:cs="TimesNewRomanPS-BoldMT" w:hint="eastAsia"/>
          <w:kern w:val="0"/>
          <w:sz w:val="20"/>
          <w:szCs w:val="20"/>
        </w:rPr>
        <w:t>、</w:t>
      </w:r>
      <w:r w:rsidR="00CA017C" w:rsidRPr="00CA017C">
        <w:rPr>
          <w:rFonts w:ascii="TimesNewRomanPS-BoldMT" w:hAnsi="TimesNewRomanPS-BoldMT" w:cs="TimesNewRomanPS-BoldMT"/>
          <w:kern w:val="0"/>
          <w:sz w:val="20"/>
          <w:szCs w:val="20"/>
        </w:rPr>
        <w:t>Probabilistic Analysis of Dynamic Scenes and Collision</w:t>
      </w:r>
      <w:r w:rsidR="00CA017C">
        <w:rPr>
          <w:rFonts w:ascii="TimesNewRomanPS-BoldMT" w:hAnsi="TimesNewRomanPS-BoldMT" w:cs="TimesNewRomanPS-BoldMT" w:hint="eastAsia"/>
          <w:kern w:val="0"/>
          <w:sz w:val="20"/>
          <w:szCs w:val="20"/>
        </w:rPr>
        <w:t xml:space="preserve"> </w:t>
      </w:r>
      <w:r w:rsidR="00CA017C" w:rsidRPr="00CA017C">
        <w:rPr>
          <w:rFonts w:ascii="TimesNewRomanPS-BoldMT" w:hAnsi="TimesNewRomanPS-BoldMT" w:cs="TimesNewRomanPS-BoldMT"/>
          <w:kern w:val="0"/>
          <w:sz w:val="20"/>
          <w:szCs w:val="20"/>
        </w:rPr>
        <w:t>Risk Assessment to Improve Driving Safety</w:t>
      </w:r>
    </w:p>
    <w:p w14:paraId="1F74D45F" w14:textId="67E5609A" w:rsidR="00000382" w:rsidRDefault="00000382" w:rsidP="00CA017C">
      <w:pPr>
        <w:autoSpaceDE w:val="0"/>
        <w:autoSpaceDN w:val="0"/>
        <w:adjustRightInd w:val="0"/>
        <w:jc w:val="left"/>
        <w:rPr>
          <w:rFonts w:ascii="TimesNewRomanPS-BoldMT" w:hAnsi="TimesNewRomanPS-BoldMT" w:cs="TimesNewRomanPS-BoldMT"/>
          <w:kern w:val="0"/>
          <w:sz w:val="20"/>
          <w:szCs w:val="20"/>
        </w:rPr>
      </w:pPr>
      <w:r>
        <w:rPr>
          <w:rFonts w:ascii="TimesNewRomanPS-BoldMT" w:hAnsi="TimesNewRomanPS-BoldMT" w:cs="TimesNewRomanPS-BoldMT" w:hint="eastAsia"/>
          <w:kern w:val="0"/>
          <w:sz w:val="20"/>
          <w:szCs w:val="20"/>
        </w:rPr>
        <w:t>主要</w:t>
      </w:r>
      <w:r>
        <w:rPr>
          <w:rFonts w:ascii="TimesNewRomanPS-BoldMT" w:hAnsi="TimesNewRomanPS-BoldMT" w:cs="TimesNewRomanPS-BoldMT" w:hint="eastAsia"/>
          <w:kern w:val="0"/>
          <w:sz w:val="20"/>
          <w:szCs w:val="20"/>
        </w:rPr>
        <w:t>d</w:t>
      </w:r>
      <w:r>
        <w:rPr>
          <w:rFonts w:ascii="TimesNewRomanPS-BoldMT" w:hAnsi="TimesNewRomanPS-BoldMT" w:cs="TimesNewRomanPS-BoldMT"/>
          <w:kern w:val="0"/>
          <w:sz w:val="20"/>
          <w:szCs w:val="20"/>
        </w:rPr>
        <w:t>eals with urban driving</w:t>
      </w:r>
    </w:p>
    <w:p w14:paraId="65B7DAAC" w14:textId="5F4219B1" w:rsidR="00303AFB" w:rsidRDefault="00303AFB" w:rsidP="00CA017C">
      <w:pPr>
        <w:autoSpaceDE w:val="0"/>
        <w:autoSpaceDN w:val="0"/>
        <w:adjustRightInd w:val="0"/>
        <w:jc w:val="left"/>
        <w:rPr>
          <w:rFonts w:ascii="TimesNewRomanPS-BoldMT" w:hAnsi="TimesNewRomanPS-BoldMT" w:cs="TimesNewRomanPS-BoldMT"/>
          <w:kern w:val="0"/>
          <w:sz w:val="20"/>
          <w:szCs w:val="20"/>
        </w:rPr>
      </w:pPr>
      <w:r>
        <w:rPr>
          <w:rFonts w:ascii="TimesNewRomanPS-BoldMT" w:hAnsi="TimesNewRomanPS-BoldMT" w:cs="TimesNewRomanPS-BoldMT" w:hint="eastAsia"/>
          <w:kern w:val="0"/>
          <w:sz w:val="20"/>
          <w:szCs w:val="20"/>
        </w:rPr>
        <w:t>直接预测，并不是基于驾驶员历史行为，而是直接预测</w:t>
      </w:r>
      <w:r w:rsidR="007F29B7">
        <w:rPr>
          <w:rFonts w:ascii="TimesNewRomanPS-BoldMT" w:hAnsi="TimesNewRomanPS-BoldMT" w:cs="TimesNewRomanPS-BoldMT" w:hint="eastAsia"/>
          <w:kern w:val="0"/>
          <w:sz w:val="20"/>
          <w:szCs w:val="20"/>
        </w:rPr>
        <w:t>可能性</w:t>
      </w:r>
      <w:r w:rsidR="003459F3">
        <w:rPr>
          <w:rFonts w:ascii="TimesNewRomanPS-BoldMT" w:hAnsi="TimesNewRomanPS-BoldMT" w:cs="TimesNewRomanPS-BoldMT" w:hint="eastAsia"/>
          <w:kern w:val="0"/>
          <w:sz w:val="20"/>
          <w:szCs w:val="20"/>
        </w:rPr>
        <w:t>。基于车而非基于人</w:t>
      </w:r>
    </w:p>
    <w:p w14:paraId="05E096DD" w14:textId="20DC71B1" w:rsidR="00165443" w:rsidRDefault="00165443" w:rsidP="00CA017C">
      <w:pPr>
        <w:autoSpaceDE w:val="0"/>
        <w:autoSpaceDN w:val="0"/>
        <w:adjustRightInd w:val="0"/>
        <w:jc w:val="left"/>
        <w:rPr>
          <w:rFonts w:ascii="TimesNewRomanPS-BoldMT" w:hAnsi="TimesNewRomanPS-BoldMT" w:cs="TimesNewRomanPS-BoldMT"/>
          <w:kern w:val="0"/>
          <w:sz w:val="20"/>
          <w:szCs w:val="20"/>
        </w:rPr>
      </w:pPr>
      <w:r>
        <w:rPr>
          <w:rFonts w:ascii="TimesNewRomanPS-BoldMT" w:hAnsi="TimesNewRomanPS-BoldMT" w:cs="TimesNewRomanPS-BoldMT" w:hint="eastAsia"/>
          <w:kern w:val="0"/>
          <w:sz w:val="20"/>
          <w:szCs w:val="20"/>
        </w:rPr>
        <w:t>1</w:t>
      </w:r>
      <w:r>
        <w:rPr>
          <w:rFonts w:ascii="TimesNewRomanPS-BoldMT" w:hAnsi="TimesNewRomanPS-BoldMT" w:cs="TimesNewRomanPS-BoldMT"/>
          <w:kern w:val="0"/>
          <w:sz w:val="20"/>
          <w:szCs w:val="20"/>
        </w:rPr>
        <w:t>7</w:t>
      </w:r>
      <w:r>
        <w:rPr>
          <w:rFonts w:ascii="TimesNewRomanPS-BoldMT" w:hAnsi="TimesNewRomanPS-BoldMT" w:cs="TimesNewRomanPS-BoldMT" w:hint="eastAsia"/>
          <w:kern w:val="0"/>
          <w:sz w:val="20"/>
          <w:szCs w:val="20"/>
        </w:rPr>
        <w:t>、也是主要基于环境和车而非基于人</w:t>
      </w:r>
    </w:p>
    <w:p w14:paraId="785866BF" w14:textId="0BEC429B" w:rsidR="0002475B" w:rsidRPr="0002475B" w:rsidRDefault="0002475B" w:rsidP="0002475B">
      <w:pPr>
        <w:autoSpaceDE w:val="0"/>
        <w:autoSpaceDN w:val="0"/>
        <w:adjustRightInd w:val="0"/>
        <w:jc w:val="left"/>
        <w:rPr>
          <w:rFonts w:ascii="TimesNewRomanPS-BoldMT" w:hAnsi="TimesNewRomanPS-BoldMT" w:cs="TimesNewRomanPS-BoldMT"/>
          <w:kern w:val="0"/>
          <w:sz w:val="20"/>
          <w:szCs w:val="20"/>
        </w:rPr>
      </w:pPr>
      <w:r w:rsidRPr="0002475B">
        <w:rPr>
          <w:rFonts w:ascii="TimesNewRomanPS-BoldMT" w:hAnsi="TimesNewRomanPS-BoldMT" w:cs="TimesNewRomanPS-BoldMT" w:hint="eastAsia"/>
          <w:kern w:val="0"/>
          <w:sz w:val="20"/>
          <w:szCs w:val="20"/>
        </w:rPr>
        <w:t>我们提出了一种在人工场理论框架内评估道路车辆所承担的风险的方法，设想用于安全分析和设计驾驶支持</w:t>
      </w:r>
      <w:r w:rsidRPr="0002475B">
        <w:rPr>
          <w:rFonts w:ascii="TimesNewRomanPS-BoldMT" w:hAnsi="TimesNewRomanPS-BoldMT" w:cs="TimesNewRomanPS-BoldMT"/>
          <w:kern w:val="0"/>
          <w:sz w:val="20"/>
          <w:szCs w:val="20"/>
        </w:rPr>
        <w:t>/</w:t>
      </w:r>
      <w:r w:rsidRPr="0002475B">
        <w:rPr>
          <w:rFonts w:ascii="TimesNewRomanPS-BoldMT" w:hAnsi="TimesNewRomanPS-BoldMT" w:cs="TimesNewRomanPS-BoldMT"/>
          <w:kern w:val="0"/>
          <w:sz w:val="20"/>
          <w:szCs w:val="20"/>
        </w:rPr>
        <w:t>自动化应用。在这里，任何障碍物（道路上的相邻实体）都被视为一个有限标量</w:t>
      </w:r>
      <w:r w:rsidRPr="0002475B">
        <w:rPr>
          <w:rFonts w:ascii="TimesNewRomanPS-BoldMT" w:hAnsi="TimesNewRomanPS-BoldMT" w:cs="TimesNewRomanPS-BoldMT"/>
          <w:kern w:val="0"/>
          <w:sz w:val="20"/>
          <w:szCs w:val="20"/>
        </w:rPr>
        <w:lastRenderedPageBreak/>
        <w:t>风险场，该</w:t>
      </w:r>
      <w:proofErr w:type="gramStart"/>
      <w:r w:rsidRPr="0002475B">
        <w:rPr>
          <w:rFonts w:ascii="TimesNewRomanPS-BoldMT" w:hAnsi="TimesNewRomanPS-BoldMT" w:cs="TimesNewRomanPS-BoldMT"/>
          <w:kern w:val="0"/>
          <w:sz w:val="20"/>
          <w:szCs w:val="20"/>
        </w:rPr>
        <w:t>风险场</w:t>
      </w:r>
      <w:proofErr w:type="gramEnd"/>
      <w:r w:rsidRPr="0002475B">
        <w:rPr>
          <w:rFonts w:ascii="TimesNewRomanPS-BoldMT" w:hAnsi="TimesNewRomanPS-BoldMT" w:cs="TimesNewRomanPS-BoldMT"/>
          <w:kern w:val="0"/>
          <w:sz w:val="20"/>
          <w:szCs w:val="20"/>
        </w:rPr>
        <w:t>是在主体车辆的预测配置空间中制定的。驾驶风险估计是标的车辆未来位置的</w:t>
      </w:r>
      <w:proofErr w:type="gramStart"/>
      <w:r w:rsidRPr="0002475B">
        <w:rPr>
          <w:rFonts w:ascii="TimesNewRomanPS-BoldMT" w:hAnsi="TimesNewRomanPS-BoldMT" w:cs="TimesNewRomanPS-BoldMT"/>
          <w:kern w:val="0"/>
          <w:sz w:val="20"/>
          <w:szCs w:val="20"/>
        </w:rPr>
        <w:t>风险场</w:t>
      </w:r>
      <w:proofErr w:type="gramEnd"/>
      <w:r w:rsidRPr="0002475B">
        <w:rPr>
          <w:rFonts w:ascii="TimesNewRomanPS-BoldMT" w:hAnsi="TimesNewRomanPS-BoldMT" w:cs="TimesNewRomanPS-BoldMT"/>
          <w:kern w:val="0"/>
          <w:sz w:val="20"/>
          <w:szCs w:val="20"/>
        </w:rPr>
        <w:t>的强度。这个风险域是两个因素的乘积：碰撞概率</w:t>
      </w:r>
      <w:proofErr w:type="gramStart"/>
      <w:r w:rsidRPr="0002475B">
        <w:rPr>
          <w:rFonts w:ascii="TimesNewRomanPS-BoldMT" w:hAnsi="TimesNewRomanPS-BoldMT" w:cs="TimesNewRomanPS-BoldMT"/>
          <w:kern w:val="0"/>
          <w:sz w:val="20"/>
          <w:szCs w:val="20"/>
        </w:rPr>
        <w:t>和</w:t>
      </w:r>
      <w:proofErr w:type="gramEnd"/>
      <w:r w:rsidRPr="0002475B">
        <w:rPr>
          <w:rFonts w:ascii="TimesNewRomanPS-BoldMT" w:hAnsi="TimesNewRomanPS-BoldMT" w:cs="TimesNewRomanPS-BoldMT"/>
          <w:kern w:val="0"/>
          <w:sz w:val="20"/>
          <w:szCs w:val="20"/>
        </w:rPr>
        <w:t>。</w:t>
      </w:r>
      <w:r w:rsidRPr="0002475B">
        <w:rPr>
          <w:rFonts w:ascii="TimesNewRomanPS-BoldMT" w:hAnsi="TimesNewRomanPS-BoldMT" w:cs="TimesNewRomanPS-BoldMT" w:hint="eastAsia"/>
          <w:kern w:val="0"/>
          <w:sz w:val="20"/>
          <w:szCs w:val="20"/>
        </w:rPr>
        <w:t>预期碰撞能量。与相邻车辆的碰撞概率是根据以下几点来估计的</w:t>
      </w:r>
      <w:r w:rsidRPr="0002475B">
        <w:rPr>
          <w:rFonts w:ascii="TimesNewRomanPS-BoldMT" w:hAnsi="TimesNewRomanPS-BoldMT" w:cs="TimesNewRomanPS-BoldMT"/>
          <w:kern w:val="0"/>
          <w:sz w:val="20"/>
          <w:szCs w:val="20"/>
        </w:rPr>
        <w:t xml:space="preserve"> </w:t>
      </w:r>
      <w:r w:rsidRPr="0002475B">
        <w:rPr>
          <w:rFonts w:ascii="TimesNewRomanPS-BoldMT" w:hAnsi="TimesNewRomanPS-BoldMT" w:cs="TimesNewRomanPS-BoldMT"/>
          <w:kern w:val="0"/>
          <w:sz w:val="20"/>
          <w:szCs w:val="20"/>
        </w:rPr>
        <w:t>概率运动预测。风险可以评估单个时间步骤或多个</w:t>
      </w:r>
      <w:r w:rsidRPr="0002475B">
        <w:rPr>
          <w:rFonts w:ascii="TimesNewRomanPS-BoldMT" w:hAnsi="TimesNewRomanPS-BoldMT" w:cs="TimesNewRomanPS-BoldMT" w:hint="eastAsia"/>
          <w:kern w:val="0"/>
          <w:sz w:val="20"/>
          <w:szCs w:val="20"/>
        </w:rPr>
        <w:t>未来的时间步骤，取决于所需的估计的时间分辨率。我们验证了在自然数据集的三种近似碰撞情况下，以及在切入和插入的情况下，采用单步法。仿真的硬制动场景，并展示了多步法在的应用。选择最安全的路径，在一个车道段。拟议方法的风险描述</w:t>
      </w:r>
      <w:r w:rsidRPr="0002475B">
        <w:rPr>
          <w:rFonts w:ascii="TimesNewRomanPS-BoldMT" w:hAnsi="TimesNewRomanPS-BoldMT" w:cs="TimesNewRomanPS-BoldMT"/>
          <w:kern w:val="0"/>
          <w:sz w:val="20"/>
          <w:szCs w:val="20"/>
        </w:rPr>
        <w:t xml:space="preserve"> </w:t>
      </w:r>
      <w:r w:rsidRPr="0002475B">
        <w:rPr>
          <w:rFonts w:ascii="TimesNewRomanPS-BoldMT" w:hAnsi="TimesNewRomanPS-BoldMT" w:cs="TimesNewRomanPS-BoldMT"/>
          <w:kern w:val="0"/>
          <w:sz w:val="20"/>
          <w:szCs w:val="20"/>
        </w:rPr>
        <w:t>定性地反映了情况的叙述，与《时间》基本一致。碰撞。与目前的代用安全措施相比，拟议的风险估计提供了：</w:t>
      </w:r>
      <w:r w:rsidRPr="0002475B">
        <w:rPr>
          <w:rFonts w:ascii="TimesNewRomanPS-BoldMT" w:hAnsi="TimesNewRomanPS-BoldMT" w:cs="TimesNewRomanPS-BoldMT"/>
          <w:kern w:val="0"/>
          <w:sz w:val="20"/>
          <w:szCs w:val="20"/>
        </w:rPr>
        <w:t xml:space="preserve"> </w:t>
      </w:r>
      <w:r w:rsidRPr="0002475B">
        <w:rPr>
          <w:rFonts w:ascii="TimesNewRomanPS-BoldMT" w:hAnsi="TimesNewRomanPS-BoldMT" w:cs="TimesNewRomanPS-BoldMT"/>
          <w:kern w:val="0"/>
          <w:sz w:val="20"/>
          <w:szCs w:val="20"/>
        </w:rPr>
        <w:t>考虑到不确定性，为评估个体车辆的驾驶安全提供了更好的依据。对未来环境交通状况和预期碰撞后果的严重度。拟议的</w:t>
      </w:r>
      <w:r w:rsidRPr="0002475B">
        <w:rPr>
          <w:rFonts w:ascii="TimesNewRomanPS-BoldMT" w:hAnsi="TimesNewRomanPS-BoldMT" w:cs="TimesNewRomanPS-BoldMT"/>
          <w:kern w:val="0"/>
          <w:sz w:val="20"/>
          <w:szCs w:val="20"/>
        </w:rPr>
        <w:t xml:space="preserve"> </w:t>
      </w:r>
      <w:r w:rsidRPr="0002475B">
        <w:rPr>
          <w:rFonts w:ascii="TimesNewRomanPS-BoldMT" w:hAnsi="TimesNewRomanPS-BoldMT" w:cs="TimesNewRomanPS-BoldMT"/>
          <w:kern w:val="0"/>
          <w:sz w:val="20"/>
          <w:szCs w:val="20"/>
        </w:rPr>
        <w:t>驾驶风险模型可以作为智能汽车安全应用的一个组成部分。并作为评估交通安全的综合代用措施。</w:t>
      </w:r>
    </w:p>
    <w:p w14:paraId="726AA14C" w14:textId="0608D97D" w:rsidR="0002475B" w:rsidRDefault="00946B9C" w:rsidP="0002475B">
      <w:pPr>
        <w:autoSpaceDE w:val="0"/>
        <w:autoSpaceDN w:val="0"/>
        <w:adjustRightInd w:val="0"/>
        <w:jc w:val="left"/>
        <w:rPr>
          <w:rFonts w:ascii="TimesNewRomanPS-BoldMT" w:hAnsi="TimesNewRomanPS-BoldMT" w:cs="TimesNewRomanPS-BoldMT"/>
          <w:color w:val="ED7D31" w:themeColor="accent2"/>
          <w:kern w:val="0"/>
          <w:sz w:val="20"/>
          <w:szCs w:val="20"/>
        </w:rPr>
      </w:pPr>
      <w:r w:rsidRPr="00946B9C">
        <w:rPr>
          <w:rFonts w:ascii="TimesNewRomanPS-BoldMT" w:hAnsi="TimesNewRomanPS-BoldMT" w:cs="TimesNewRomanPS-BoldMT" w:hint="eastAsia"/>
          <w:color w:val="ED7D31" w:themeColor="accent2"/>
          <w:kern w:val="0"/>
          <w:sz w:val="20"/>
          <w:szCs w:val="20"/>
        </w:rPr>
        <w:t>1</w:t>
      </w:r>
      <w:r w:rsidRPr="00946B9C">
        <w:rPr>
          <w:rFonts w:ascii="TimesNewRomanPS-BoldMT" w:hAnsi="TimesNewRomanPS-BoldMT" w:cs="TimesNewRomanPS-BoldMT"/>
          <w:color w:val="ED7D31" w:themeColor="accent2"/>
          <w:kern w:val="0"/>
          <w:sz w:val="20"/>
          <w:szCs w:val="20"/>
        </w:rPr>
        <w:t>8</w:t>
      </w:r>
      <w:r w:rsidRPr="00946B9C">
        <w:rPr>
          <w:rFonts w:ascii="TimesNewRomanPS-BoldMT" w:hAnsi="TimesNewRomanPS-BoldMT" w:cs="TimesNewRomanPS-BoldMT" w:hint="eastAsia"/>
          <w:color w:val="ED7D31" w:themeColor="accent2"/>
          <w:kern w:val="0"/>
          <w:sz w:val="20"/>
          <w:szCs w:val="20"/>
        </w:rPr>
        <w:t>、</w:t>
      </w:r>
      <w:r w:rsidRPr="00946B9C">
        <w:rPr>
          <w:rFonts w:ascii="TimesNewRomanPS-BoldMT" w:hAnsi="TimesNewRomanPS-BoldMT" w:cs="TimesNewRomanPS-BoldMT"/>
          <w:color w:val="ED7D31" w:themeColor="accent2"/>
          <w:kern w:val="0"/>
          <w:sz w:val="20"/>
          <w:szCs w:val="20"/>
        </w:rPr>
        <w:t>In general, safety can be defined as the absence of unreasonable risk.</w:t>
      </w:r>
    </w:p>
    <w:p w14:paraId="1C8C4E61" w14:textId="45B60F38" w:rsidR="00946B9C" w:rsidRDefault="00473B12" w:rsidP="0002475B">
      <w:pPr>
        <w:autoSpaceDE w:val="0"/>
        <w:autoSpaceDN w:val="0"/>
        <w:adjustRightInd w:val="0"/>
        <w:jc w:val="left"/>
        <w:rPr>
          <w:rFonts w:ascii="TimesNewRomanPS-BoldMT" w:hAnsi="TimesNewRomanPS-BoldMT" w:cs="TimesNewRomanPS-BoldMT"/>
          <w:b/>
          <w:bCs/>
          <w:color w:val="ED7D31" w:themeColor="accent2"/>
          <w:kern w:val="0"/>
          <w:sz w:val="20"/>
          <w:szCs w:val="20"/>
        </w:rPr>
      </w:pPr>
      <w:r w:rsidRPr="00473B12">
        <w:rPr>
          <w:rFonts w:ascii="TimesNewRomanPS-BoldMT" w:hAnsi="TimesNewRomanPS-BoldMT" w:cs="TimesNewRomanPS-BoldMT" w:hint="eastAsia"/>
          <w:b/>
          <w:bCs/>
          <w:color w:val="ED7D31" w:themeColor="accent2"/>
          <w:kern w:val="0"/>
          <w:sz w:val="20"/>
          <w:szCs w:val="20"/>
        </w:rPr>
        <w:t>文献综述</w:t>
      </w:r>
    </w:p>
    <w:p w14:paraId="7472B06E" w14:textId="7352AFC7" w:rsidR="00473B12" w:rsidRDefault="001765CF" w:rsidP="001765CF">
      <w:pPr>
        <w:autoSpaceDE w:val="0"/>
        <w:autoSpaceDN w:val="0"/>
        <w:adjustRightInd w:val="0"/>
        <w:jc w:val="left"/>
        <w:rPr>
          <w:rFonts w:ascii="TimesNewRomanPS-BoldMT" w:hAnsi="TimesNewRomanPS-BoldMT" w:cs="TimesNewRomanPS-BoldMT"/>
          <w:b/>
          <w:bCs/>
          <w:kern w:val="0"/>
          <w:sz w:val="20"/>
          <w:szCs w:val="20"/>
        </w:rPr>
      </w:pPr>
      <w:r w:rsidRPr="001765CF">
        <w:rPr>
          <w:rFonts w:ascii="TimesNewRomanPS-BoldMT" w:hAnsi="TimesNewRomanPS-BoldMT" w:cs="TimesNewRomanPS-BoldMT"/>
          <w:b/>
          <w:bCs/>
          <w:kern w:val="0"/>
          <w:sz w:val="20"/>
          <w:szCs w:val="20"/>
        </w:rPr>
        <w:t>pedestrian-collision risk could be predicted based on driving behavior upon commencement of steering when</w:t>
      </w:r>
      <w:r w:rsidRPr="001765CF">
        <w:rPr>
          <w:rFonts w:ascii="TimesNewRomanPS-BoldMT" w:hAnsi="TimesNewRomanPS-BoldMT" w:cs="TimesNewRomanPS-BoldMT" w:hint="eastAsia"/>
          <w:b/>
          <w:bCs/>
          <w:kern w:val="0"/>
          <w:sz w:val="20"/>
          <w:szCs w:val="20"/>
        </w:rPr>
        <w:t xml:space="preserve"> </w:t>
      </w:r>
      <w:r w:rsidRPr="001765CF">
        <w:rPr>
          <w:rFonts w:ascii="TimesNewRomanPS-BoldMT" w:hAnsi="TimesNewRomanPS-BoldMT" w:cs="TimesNewRomanPS-BoldMT"/>
          <w:b/>
          <w:bCs/>
          <w:kern w:val="0"/>
          <w:sz w:val="20"/>
          <w:szCs w:val="20"/>
        </w:rPr>
        <w:t>making an across-traffic turn.</w:t>
      </w:r>
    </w:p>
    <w:p w14:paraId="462E6678" w14:textId="769C0BDB" w:rsidR="00863254" w:rsidRDefault="00863254" w:rsidP="00863254">
      <w:pPr>
        <w:autoSpaceDE w:val="0"/>
        <w:autoSpaceDN w:val="0"/>
        <w:adjustRightInd w:val="0"/>
        <w:jc w:val="left"/>
        <w:rPr>
          <w:rFonts w:ascii="TimesNewRomanPS-BoldMT" w:hAnsi="TimesNewRomanPS-BoldMT" w:cs="TimesNewRomanPS-BoldMT"/>
          <w:b/>
          <w:bCs/>
          <w:kern w:val="0"/>
          <w:sz w:val="20"/>
          <w:szCs w:val="20"/>
        </w:rPr>
      </w:pPr>
      <w:r w:rsidRPr="00863254">
        <w:rPr>
          <w:rFonts w:ascii="TimesNewRomanPS-BoldMT" w:hAnsi="TimesNewRomanPS-BoldMT" w:cs="TimesNewRomanPS-BoldMT"/>
          <w:b/>
          <w:bCs/>
          <w:kern w:val="0"/>
          <w:sz w:val="20"/>
          <w:szCs w:val="20"/>
        </w:rPr>
        <w:t>In addition, we</w:t>
      </w:r>
      <w:r>
        <w:rPr>
          <w:rFonts w:ascii="TimesNewRomanPS-BoldMT" w:hAnsi="TimesNewRomanPS-BoldMT" w:cs="TimesNewRomanPS-BoldMT" w:hint="eastAsia"/>
          <w:b/>
          <w:bCs/>
          <w:kern w:val="0"/>
          <w:sz w:val="20"/>
          <w:szCs w:val="20"/>
        </w:rPr>
        <w:t xml:space="preserve"> </w:t>
      </w:r>
      <w:r w:rsidRPr="00863254">
        <w:rPr>
          <w:rFonts w:ascii="TimesNewRomanPS-BoldMT" w:hAnsi="TimesNewRomanPS-BoldMT" w:cs="TimesNewRomanPS-BoldMT"/>
          <w:b/>
          <w:bCs/>
          <w:kern w:val="0"/>
          <w:sz w:val="20"/>
          <w:szCs w:val="20"/>
        </w:rPr>
        <w:t>plan to examine the influence of other elements of the traffic environment</w:t>
      </w:r>
      <w:r>
        <w:rPr>
          <w:rFonts w:ascii="TimesNewRomanPS-BoldMT" w:hAnsi="TimesNewRomanPS-BoldMT" w:cs="TimesNewRomanPS-BoldMT" w:hint="eastAsia"/>
          <w:b/>
          <w:bCs/>
          <w:kern w:val="0"/>
          <w:sz w:val="20"/>
          <w:szCs w:val="20"/>
        </w:rPr>
        <w:t xml:space="preserve"> </w:t>
      </w:r>
      <w:r w:rsidRPr="00863254">
        <w:rPr>
          <w:rFonts w:ascii="TimesNewRomanPS-BoldMT" w:hAnsi="TimesNewRomanPS-BoldMT" w:cs="TimesNewRomanPS-BoldMT"/>
          <w:b/>
          <w:bCs/>
          <w:kern w:val="0"/>
          <w:sz w:val="20"/>
          <w:szCs w:val="20"/>
        </w:rPr>
        <w:t>(e.g., road geometry, existence of other road users) on the</w:t>
      </w:r>
      <w:r>
        <w:rPr>
          <w:rFonts w:ascii="TimesNewRomanPS-BoldMT" w:hAnsi="TimesNewRomanPS-BoldMT" w:cs="TimesNewRomanPS-BoldMT" w:hint="eastAsia"/>
          <w:b/>
          <w:bCs/>
          <w:kern w:val="0"/>
          <w:sz w:val="20"/>
          <w:szCs w:val="20"/>
        </w:rPr>
        <w:t xml:space="preserve"> </w:t>
      </w:r>
      <w:r w:rsidRPr="00863254">
        <w:rPr>
          <w:rFonts w:ascii="TimesNewRomanPS-BoldMT" w:hAnsi="TimesNewRomanPS-BoldMT" w:cs="TimesNewRomanPS-BoldMT"/>
          <w:b/>
          <w:bCs/>
          <w:kern w:val="0"/>
          <w:sz w:val="20"/>
          <w:szCs w:val="20"/>
        </w:rPr>
        <w:t>driving-behavior features to extend the range of applications of the results</w:t>
      </w:r>
      <w:r>
        <w:rPr>
          <w:rFonts w:ascii="TimesNewRomanPS-BoldMT" w:hAnsi="TimesNewRomanPS-BoldMT" w:cs="TimesNewRomanPS-BoldMT" w:hint="eastAsia"/>
          <w:b/>
          <w:bCs/>
          <w:kern w:val="0"/>
          <w:sz w:val="20"/>
          <w:szCs w:val="20"/>
        </w:rPr>
        <w:t xml:space="preserve"> </w:t>
      </w:r>
      <w:r w:rsidRPr="00863254">
        <w:rPr>
          <w:rFonts w:ascii="TimesNewRomanPS-BoldMT" w:hAnsi="TimesNewRomanPS-BoldMT" w:cs="TimesNewRomanPS-BoldMT"/>
          <w:b/>
          <w:bCs/>
          <w:kern w:val="0"/>
          <w:sz w:val="20"/>
          <w:szCs w:val="20"/>
        </w:rPr>
        <w:t>of the present study.</w:t>
      </w:r>
    </w:p>
    <w:p w14:paraId="5B7FB51C" w14:textId="60187B8A" w:rsidR="00BA1D05" w:rsidRDefault="00BA1D05" w:rsidP="00863254">
      <w:pPr>
        <w:autoSpaceDE w:val="0"/>
        <w:autoSpaceDN w:val="0"/>
        <w:adjustRightInd w:val="0"/>
        <w:jc w:val="left"/>
        <w:rPr>
          <w:rFonts w:ascii="TimesNewRomanPS-BoldMT" w:hAnsi="TimesNewRomanPS-BoldMT" w:cs="TimesNewRomanPS-BoldMT"/>
          <w:b/>
          <w:bCs/>
          <w:kern w:val="0"/>
          <w:sz w:val="20"/>
          <w:szCs w:val="20"/>
        </w:rPr>
      </w:pPr>
      <w:r>
        <w:rPr>
          <w:rFonts w:ascii="TimesNewRomanPS-BoldMT" w:hAnsi="TimesNewRomanPS-BoldMT" w:cs="TimesNewRomanPS-BoldMT" w:hint="eastAsia"/>
          <w:b/>
          <w:bCs/>
          <w:kern w:val="0"/>
          <w:sz w:val="20"/>
          <w:szCs w:val="20"/>
        </w:rPr>
        <w:t>（只考虑了一个因素</w:t>
      </w:r>
      <w:r w:rsidR="00814E37">
        <w:rPr>
          <w:rFonts w:ascii="TimesNewRomanPS-BoldMT" w:hAnsi="TimesNewRomanPS-BoldMT" w:cs="TimesNewRomanPS-BoldMT" w:hint="eastAsia"/>
          <w:b/>
          <w:bCs/>
          <w:kern w:val="0"/>
          <w:sz w:val="20"/>
          <w:szCs w:val="20"/>
        </w:rPr>
        <w:t>，什么时候开始拐弯</w:t>
      </w:r>
      <w:r>
        <w:rPr>
          <w:rFonts w:ascii="TimesNewRomanPS-BoldMT" w:hAnsi="TimesNewRomanPS-BoldMT" w:cs="TimesNewRomanPS-BoldMT" w:hint="eastAsia"/>
          <w:b/>
          <w:bCs/>
          <w:kern w:val="0"/>
          <w:sz w:val="20"/>
          <w:szCs w:val="20"/>
        </w:rPr>
        <w:t>）</w:t>
      </w:r>
    </w:p>
    <w:p w14:paraId="7B3484B5" w14:textId="034B3C3F" w:rsidR="00AA30CD" w:rsidRPr="00AA30CD" w:rsidRDefault="00AA30CD" w:rsidP="00AA30CD">
      <w:pPr>
        <w:autoSpaceDE w:val="0"/>
        <w:autoSpaceDN w:val="0"/>
        <w:adjustRightInd w:val="0"/>
        <w:jc w:val="left"/>
        <w:rPr>
          <w:rFonts w:ascii="TimesNewRomanPS-BoldMT" w:hAnsi="TimesNewRomanPS-BoldMT" w:cs="TimesNewRomanPS-BoldMT"/>
          <w:b/>
          <w:bCs/>
          <w:kern w:val="0"/>
          <w:sz w:val="20"/>
          <w:szCs w:val="20"/>
        </w:rPr>
      </w:pPr>
      <w:r w:rsidRPr="00AA30CD">
        <w:rPr>
          <w:rFonts w:ascii="TimesNewRomanPS-BoldMT" w:hAnsi="TimesNewRomanPS-BoldMT" w:cs="TimesNewRomanPS-BoldMT"/>
          <w:b/>
          <w:bCs/>
          <w:kern w:val="0"/>
          <w:sz w:val="20"/>
          <w:szCs w:val="20"/>
        </w:rPr>
        <w:t xml:space="preserve">A limitation of this study is the relatively small sample size. </w:t>
      </w:r>
    </w:p>
    <w:p w14:paraId="2F1E716D" w14:textId="25DD506D" w:rsidR="00AA30CD" w:rsidRPr="00AA30CD" w:rsidRDefault="00AA30CD" w:rsidP="00AA30CD">
      <w:pPr>
        <w:autoSpaceDE w:val="0"/>
        <w:autoSpaceDN w:val="0"/>
        <w:adjustRightInd w:val="0"/>
        <w:jc w:val="left"/>
        <w:rPr>
          <w:rFonts w:ascii="TimesNewRomanPS-BoldMT" w:hAnsi="TimesNewRomanPS-BoldMT" w:cs="TimesNewRomanPS-BoldMT"/>
          <w:b/>
          <w:bCs/>
          <w:kern w:val="0"/>
          <w:sz w:val="20"/>
          <w:szCs w:val="20"/>
        </w:rPr>
      </w:pPr>
      <w:r w:rsidRPr="00AA30CD">
        <w:rPr>
          <w:rFonts w:ascii="TimesNewRomanPS-BoldMT" w:hAnsi="TimesNewRomanPS-BoldMT" w:cs="TimesNewRomanPS-BoldMT"/>
          <w:b/>
          <w:bCs/>
          <w:kern w:val="0"/>
          <w:sz w:val="20"/>
          <w:szCs w:val="20"/>
        </w:rPr>
        <w:t>Another limitation is the limited experimental conditions</w:t>
      </w:r>
      <w:r>
        <w:rPr>
          <w:rFonts w:ascii="TimesNewRomanPS-BoldMT" w:hAnsi="TimesNewRomanPS-BoldMT" w:cs="TimesNewRomanPS-BoldMT" w:hint="eastAsia"/>
          <w:b/>
          <w:bCs/>
          <w:kern w:val="0"/>
          <w:sz w:val="20"/>
          <w:szCs w:val="20"/>
        </w:rPr>
        <w:t xml:space="preserve"> </w:t>
      </w:r>
      <w:r w:rsidRPr="00AA30CD">
        <w:rPr>
          <w:rFonts w:ascii="TimesNewRomanPS-BoldMT" w:hAnsi="TimesNewRomanPS-BoldMT" w:cs="TimesNewRomanPS-BoldMT"/>
          <w:b/>
          <w:bCs/>
          <w:kern w:val="0"/>
          <w:sz w:val="20"/>
          <w:szCs w:val="20"/>
        </w:rPr>
        <w:t>of the driving scenario. The experiment was conducted in an environment</w:t>
      </w:r>
      <w:r>
        <w:rPr>
          <w:rFonts w:ascii="TimesNewRomanPS-BoldMT" w:hAnsi="TimesNewRomanPS-BoldMT" w:cs="TimesNewRomanPS-BoldMT" w:hint="eastAsia"/>
          <w:b/>
          <w:bCs/>
          <w:kern w:val="0"/>
          <w:sz w:val="20"/>
          <w:szCs w:val="20"/>
        </w:rPr>
        <w:t xml:space="preserve"> </w:t>
      </w:r>
      <w:r w:rsidRPr="00AA30CD">
        <w:rPr>
          <w:rFonts w:ascii="TimesNewRomanPS-BoldMT" w:hAnsi="TimesNewRomanPS-BoldMT" w:cs="TimesNewRomanPS-BoldMT"/>
          <w:b/>
          <w:bCs/>
          <w:kern w:val="0"/>
          <w:sz w:val="20"/>
          <w:szCs w:val="20"/>
        </w:rPr>
        <w:t>where no other traffic participant exists and therefore findings</w:t>
      </w:r>
    </w:p>
    <w:p w14:paraId="264839AC" w14:textId="1446EE3F" w:rsidR="00AA30CD" w:rsidRPr="001765CF" w:rsidRDefault="00AA30CD" w:rsidP="00AA30CD">
      <w:pPr>
        <w:autoSpaceDE w:val="0"/>
        <w:autoSpaceDN w:val="0"/>
        <w:adjustRightInd w:val="0"/>
        <w:jc w:val="left"/>
        <w:rPr>
          <w:rFonts w:ascii="TimesNewRomanPS-BoldMT" w:hAnsi="TimesNewRomanPS-BoldMT" w:cs="TimesNewRomanPS-BoldMT"/>
          <w:b/>
          <w:bCs/>
          <w:kern w:val="0"/>
          <w:sz w:val="20"/>
          <w:szCs w:val="20"/>
        </w:rPr>
      </w:pPr>
      <w:r w:rsidRPr="00AA30CD">
        <w:rPr>
          <w:rFonts w:ascii="TimesNewRomanPS-BoldMT" w:hAnsi="TimesNewRomanPS-BoldMT" w:cs="TimesNewRomanPS-BoldMT"/>
          <w:b/>
          <w:bCs/>
          <w:kern w:val="0"/>
          <w:sz w:val="20"/>
          <w:szCs w:val="20"/>
        </w:rPr>
        <w:t>of this research are limited to the scope of this elementary right-turn</w:t>
      </w:r>
      <w:r>
        <w:rPr>
          <w:rFonts w:ascii="TimesNewRomanPS-BoldMT" w:hAnsi="TimesNewRomanPS-BoldMT" w:cs="TimesNewRomanPS-BoldMT" w:hint="eastAsia"/>
          <w:b/>
          <w:bCs/>
          <w:kern w:val="0"/>
          <w:sz w:val="20"/>
          <w:szCs w:val="20"/>
        </w:rPr>
        <w:t xml:space="preserve"> </w:t>
      </w:r>
      <w:r w:rsidRPr="00AA30CD">
        <w:rPr>
          <w:rFonts w:ascii="TimesNewRomanPS-BoldMT" w:hAnsi="TimesNewRomanPS-BoldMT" w:cs="TimesNewRomanPS-BoldMT"/>
          <w:b/>
          <w:bCs/>
          <w:kern w:val="0"/>
          <w:sz w:val="20"/>
          <w:szCs w:val="20"/>
        </w:rPr>
        <w:t>driving scenario.</w:t>
      </w:r>
    </w:p>
    <w:p w14:paraId="65B459D0" w14:textId="77777777" w:rsidR="00833155" w:rsidRDefault="00833155" w:rsidP="00B97564">
      <w:pPr>
        <w:autoSpaceDE w:val="0"/>
        <w:autoSpaceDN w:val="0"/>
        <w:adjustRightInd w:val="0"/>
        <w:jc w:val="left"/>
        <w:rPr>
          <w:sz w:val="20"/>
          <w:szCs w:val="20"/>
        </w:rPr>
      </w:pPr>
    </w:p>
    <w:p w14:paraId="4F86D536" w14:textId="68D8F177" w:rsidR="0046643C" w:rsidRDefault="00B97564" w:rsidP="00B97564">
      <w:pPr>
        <w:autoSpaceDE w:val="0"/>
        <w:autoSpaceDN w:val="0"/>
        <w:adjustRightInd w:val="0"/>
        <w:jc w:val="left"/>
        <w:rPr>
          <w:sz w:val="20"/>
          <w:szCs w:val="20"/>
        </w:rPr>
      </w:pPr>
      <w:r w:rsidRPr="00B97564">
        <w:rPr>
          <w:rFonts w:hint="eastAsia"/>
          <w:sz w:val="20"/>
          <w:szCs w:val="20"/>
        </w:rPr>
        <w:t>1</w:t>
      </w:r>
      <w:r w:rsidRPr="00B97564">
        <w:rPr>
          <w:sz w:val="20"/>
          <w:szCs w:val="20"/>
        </w:rPr>
        <w:t>9</w:t>
      </w:r>
      <w:r w:rsidRPr="00B97564">
        <w:rPr>
          <w:rFonts w:hint="eastAsia"/>
          <w:sz w:val="20"/>
          <w:szCs w:val="20"/>
        </w:rPr>
        <w:t>、</w:t>
      </w:r>
      <w:r w:rsidR="0046643C">
        <w:rPr>
          <w:rFonts w:hint="eastAsia"/>
          <w:sz w:val="20"/>
          <w:szCs w:val="20"/>
        </w:rPr>
        <w:t>不是实景的，是想象环境，然后打分</w:t>
      </w:r>
    </w:p>
    <w:p w14:paraId="3443ADCA" w14:textId="0C8B1A91" w:rsidR="004C0012" w:rsidRDefault="00B97564" w:rsidP="00B97564">
      <w:pPr>
        <w:autoSpaceDE w:val="0"/>
        <w:autoSpaceDN w:val="0"/>
        <w:adjustRightInd w:val="0"/>
        <w:jc w:val="left"/>
        <w:rPr>
          <w:sz w:val="20"/>
          <w:szCs w:val="20"/>
        </w:rPr>
      </w:pPr>
      <w:r w:rsidRPr="00B97564">
        <w:rPr>
          <w:sz w:val="20"/>
          <w:szCs w:val="20"/>
        </w:rPr>
        <w:t>Incidents of angry and aggressive driving, often referred to as “road rage,” are becoming more and more commonplace in</w:t>
      </w:r>
      <w:r>
        <w:rPr>
          <w:rFonts w:hint="eastAsia"/>
          <w:sz w:val="20"/>
          <w:szCs w:val="20"/>
        </w:rPr>
        <w:t xml:space="preserve"> </w:t>
      </w:r>
      <w:r w:rsidRPr="00B97564">
        <w:rPr>
          <w:sz w:val="20"/>
          <w:szCs w:val="20"/>
        </w:rPr>
        <w:t>everyday driving. Many people might benefit from counseling interventions to help manage driving anger and aggression. This</w:t>
      </w:r>
      <w:r>
        <w:rPr>
          <w:rFonts w:hint="eastAsia"/>
          <w:sz w:val="20"/>
          <w:szCs w:val="20"/>
        </w:rPr>
        <w:t xml:space="preserve"> </w:t>
      </w:r>
      <w:r w:rsidRPr="00B97564">
        <w:rPr>
          <w:sz w:val="20"/>
          <w:szCs w:val="20"/>
        </w:rPr>
        <w:t>article provides a review of research on road rage risk factors, a description of inventories for assessing angry and aggressive</w:t>
      </w:r>
      <w:r>
        <w:rPr>
          <w:sz w:val="20"/>
          <w:szCs w:val="20"/>
        </w:rPr>
        <w:t xml:space="preserve"> </w:t>
      </w:r>
      <w:r w:rsidRPr="00B97564">
        <w:rPr>
          <w:sz w:val="20"/>
          <w:szCs w:val="20"/>
        </w:rPr>
        <w:t>driving tendencies, and a discussion of intervention strategies to reduce angry driving behavior.</w:t>
      </w:r>
    </w:p>
    <w:p w14:paraId="2EEE7A15" w14:textId="77777777" w:rsidR="006A0480" w:rsidRDefault="006A0480" w:rsidP="006A0480">
      <w:pPr>
        <w:autoSpaceDE w:val="0"/>
        <w:autoSpaceDN w:val="0"/>
        <w:adjustRightInd w:val="0"/>
        <w:jc w:val="left"/>
        <w:rPr>
          <w:rFonts w:ascii="Berling-Roman" w:hAnsi="Berling-Roman" w:cs="Berling-Roman"/>
          <w:kern w:val="0"/>
          <w:sz w:val="20"/>
          <w:szCs w:val="20"/>
        </w:rPr>
      </w:pPr>
      <w:r>
        <w:rPr>
          <w:rFonts w:ascii="Berling-Roman" w:hAnsi="Berling-Roman" w:cs="Berling-Roman"/>
          <w:kern w:val="0"/>
          <w:sz w:val="20"/>
          <w:szCs w:val="20"/>
        </w:rPr>
        <w:t xml:space="preserve">Given the risk factors associated with </w:t>
      </w:r>
      <w:proofErr w:type="gramStart"/>
      <w:r>
        <w:rPr>
          <w:rFonts w:ascii="Berling-Roman" w:hAnsi="Berling-Roman" w:cs="Berling-Roman"/>
          <w:kern w:val="0"/>
          <w:sz w:val="20"/>
          <w:szCs w:val="20"/>
        </w:rPr>
        <w:t>particular demographically</w:t>
      </w:r>
      <w:proofErr w:type="gramEnd"/>
    </w:p>
    <w:p w14:paraId="323DD490" w14:textId="2BC825CD" w:rsidR="006A0480" w:rsidRPr="006A0480" w:rsidRDefault="006A0480" w:rsidP="006A0480">
      <w:pPr>
        <w:autoSpaceDE w:val="0"/>
        <w:autoSpaceDN w:val="0"/>
        <w:adjustRightInd w:val="0"/>
        <w:jc w:val="left"/>
        <w:rPr>
          <w:rFonts w:ascii="Berling-Roman" w:hAnsi="Berling-Roman" w:cs="Berling-Roman"/>
          <w:kern w:val="0"/>
          <w:sz w:val="20"/>
          <w:szCs w:val="20"/>
        </w:rPr>
      </w:pPr>
      <w:r>
        <w:rPr>
          <w:rFonts w:ascii="Berling-Roman" w:hAnsi="Berling-Roman" w:cs="Berling-Roman"/>
          <w:kern w:val="0"/>
          <w:sz w:val="20"/>
          <w:szCs w:val="20"/>
        </w:rPr>
        <w:t>identified groups, it may make sense to target certain</w:t>
      </w:r>
      <w:r>
        <w:rPr>
          <w:rFonts w:ascii="Berling-Roman" w:hAnsi="Berling-Roman" w:cs="Berling-Roman" w:hint="eastAsia"/>
          <w:kern w:val="0"/>
          <w:sz w:val="20"/>
          <w:szCs w:val="20"/>
        </w:rPr>
        <w:t xml:space="preserve"> </w:t>
      </w:r>
      <w:r>
        <w:rPr>
          <w:rFonts w:ascii="Berling-Roman" w:hAnsi="Berling-Roman" w:cs="Berling-Roman"/>
          <w:kern w:val="0"/>
          <w:sz w:val="20"/>
          <w:szCs w:val="20"/>
        </w:rPr>
        <w:t>drivers, particularly younger, inexperienced drivers, for road</w:t>
      </w:r>
      <w:r>
        <w:rPr>
          <w:rFonts w:ascii="Berling-Roman" w:hAnsi="Berling-Roman" w:cs="Berling-Roman" w:hint="eastAsia"/>
          <w:kern w:val="0"/>
          <w:sz w:val="20"/>
          <w:szCs w:val="20"/>
        </w:rPr>
        <w:t xml:space="preserve"> </w:t>
      </w:r>
      <w:r>
        <w:rPr>
          <w:rFonts w:ascii="Berling-Roman" w:hAnsi="Berling-Roman" w:cs="Berling-Roman"/>
          <w:kern w:val="0"/>
          <w:sz w:val="20"/>
          <w:szCs w:val="20"/>
        </w:rPr>
        <w:t>rage prevention efforts.</w:t>
      </w:r>
    </w:p>
    <w:p w14:paraId="67430A08" w14:textId="1DCB8956" w:rsidR="00B97564" w:rsidRDefault="00B97564" w:rsidP="00B97564">
      <w:pPr>
        <w:autoSpaceDE w:val="0"/>
        <w:autoSpaceDN w:val="0"/>
        <w:adjustRightInd w:val="0"/>
        <w:jc w:val="left"/>
        <w:rPr>
          <w:sz w:val="20"/>
          <w:szCs w:val="20"/>
        </w:rPr>
      </w:pPr>
      <w:r>
        <w:rPr>
          <w:rFonts w:hint="eastAsia"/>
          <w:sz w:val="20"/>
          <w:szCs w:val="20"/>
        </w:rPr>
        <w:t>路怒的特征</w:t>
      </w:r>
      <w:proofErr w:type="gramStart"/>
      <w:r>
        <w:rPr>
          <w:sz w:val="20"/>
          <w:szCs w:val="20"/>
        </w:rPr>
        <w:t>—</w:t>
      </w:r>
      <w:r>
        <w:rPr>
          <w:rFonts w:hint="eastAsia"/>
          <w:sz w:val="20"/>
          <w:szCs w:val="20"/>
        </w:rPr>
        <w:t>减少</w:t>
      </w:r>
      <w:proofErr w:type="gramEnd"/>
      <w:r>
        <w:rPr>
          <w:rFonts w:hint="eastAsia"/>
          <w:sz w:val="20"/>
          <w:szCs w:val="20"/>
        </w:rPr>
        <w:t>和避免</w:t>
      </w:r>
      <w:r w:rsidR="006A0480">
        <w:rPr>
          <w:rFonts w:hint="eastAsia"/>
          <w:sz w:val="20"/>
          <w:szCs w:val="20"/>
        </w:rPr>
        <w:t>，尤其是经验少的和年轻的</w:t>
      </w:r>
      <w:r w:rsidR="00177928">
        <w:rPr>
          <w:rFonts w:hint="eastAsia"/>
          <w:sz w:val="20"/>
          <w:szCs w:val="20"/>
        </w:rPr>
        <w:t>，说年轻人更容易犯问题。但是时代背景不同，文化程度和社会环境不一样，我们还能持有这种想法吗</w:t>
      </w:r>
    </w:p>
    <w:p w14:paraId="0EA3096C" w14:textId="3D6E0C5C" w:rsidR="001F45DA" w:rsidRDefault="001F45DA" w:rsidP="00B97564">
      <w:pPr>
        <w:autoSpaceDE w:val="0"/>
        <w:autoSpaceDN w:val="0"/>
        <w:adjustRightInd w:val="0"/>
        <w:jc w:val="left"/>
        <w:rPr>
          <w:sz w:val="20"/>
          <w:szCs w:val="20"/>
        </w:rPr>
      </w:pPr>
      <w:r>
        <w:rPr>
          <w:rFonts w:hint="eastAsia"/>
          <w:sz w:val="20"/>
          <w:szCs w:val="20"/>
        </w:rPr>
        <w:t>但是仅靠驾驶经验和年龄并不能认定一个人的驾驶行为，</w:t>
      </w:r>
    </w:p>
    <w:p w14:paraId="2B4AD9BE" w14:textId="77777777" w:rsidR="00397470" w:rsidRDefault="00397470" w:rsidP="00397470">
      <w:pPr>
        <w:autoSpaceDE w:val="0"/>
        <w:autoSpaceDN w:val="0"/>
        <w:adjustRightInd w:val="0"/>
        <w:jc w:val="left"/>
        <w:rPr>
          <w:rFonts w:ascii="Berling-Roman" w:hAnsi="Berling-Roman" w:cs="Berling-Roman"/>
          <w:kern w:val="0"/>
          <w:sz w:val="20"/>
          <w:szCs w:val="20"/>
        </w:rPr>
      </w:pPr>
      <w:r>
        <w:rPr>
          <w:rFonts w:ascii="Berling-Roman" w:hAnsi="Berling-Roman" w:cs="Berling-Roman"/>
          <w:kern w:val="0"/>
          <w:sz w:val="20"/>
          <w:szCs w:val="20"/>
        </w:rPr>
        <w:t>drivers, younger drivers</w:t>
      </w:r>
    </w:p>
    <w:p w14:paraId="71901AE6" w14:textId="77777777" w:rsidR="00397470" w:rsidRDefault="00397470" w:rsidP="00397470">
      <w:pPr>
        <w:autoSpaceDE w:val="0"/>
        <w:autoSpaceDN w:val="0"/>
        <w:adjustRightInd w:val="0"/>
        <w:jc w:val="left"/>
        <w:rPr>
          <w:rFonts w:ascii="Berling-Roman" w:hAnsi="Berling-Roman" w:cs="Berling-Roman"/>
          <w:kern w:val="0"/>
          <w:sz w:val="20"/>
          <w:szCs w:val="20"/>
        </w:rPr>
      </w:pPr>
      <w:r>
        <w:rPr>
          <w:rFonts w:ascii="Berling-Roman" w:hAnsi="Berling-Roman" w:cs="Berling-Roman"/>
          <w:kern w:val="0"/>
          <w:sz w:val="20"/>
          <w:szCs w:val="20"/>
        </w:rPr>
        <w:t xml:space="preserve">(ages 16–25) tend to display a </w:t>
      </w:r>
      <w:proofErr w:type="gramStart"/>
      <w:r>
        <w:rPr>
          <w:rFonts w:ascii="Berling-Roman" w:hAnsi="Berling-Roman" w:cs="Berling-Roman"/>
          <w:kern w:val="0"/>
          <w:sz w:val="20"/>
          <w:szCs w:val="20"/>
        </w:rPr>
        <w:t>more risky</w:t>
      </w:r>
      <w:proofErr w:type="gramEnd"/>
      <w:r>
        <w:rPr>
          <w:rFonts w:ascii="Berling-Roman" w:hAnsi="Berling-Roman" w:cs="Berling-Roman"/>
          <w:kern w:val="0"/>
          <w:sz w:val="20"/>
          <w:szCs w:val="20"/>
        </w:rPr>
        <w:t xml:space="preserve"> driving style, drive</w:t>
      </w:r>
    </w:p>
    <w:p w14:paraId="4064D155" w14:textId="77777777" w:rsidR="00397470" w:rsidRDefault="00397470" w:rsidP="00397470">
      <w:pPr>
        <w:autoSpaceDE w:val="0"/>
        <w:autoSpaceDN w:val="0"/>
        <w:adjustRightInd w:val="0"/>
        <w:jc w:val="left"/>
        <w:rPr>
          <w:rFonts w:ascii="Berling-Roman" w:hAnsi="Berling-Roman" w:cs="Berling-Roman"/>
          <w:kern w:val="0"/>
          <w:sz w:val="20"/>
          <w:szCs w:val="20"/>
        </w:rPr>
      </w:pPr>
      <w:r>
        <w:rPr>
          <w:rFonts w:ascii="Berling-Roman" w:hAnsi="Berling-Roman" w:cs="Berling-Roman"/>
          <w:kern w:val="0"/>
          <w:sz w:val="20"/>
          <w:szCs w:val="20"/>
        </w:rPr>
        <w:t>faster, accept narrower gaps when pulling into traffic, leave</w:t>
      </w:r>
    </w:p>
    <w:p w14:paraId="76BF7361" w14:textId="77777777" w:rsidR="00397470" w:rsidRDefault="00397470" w:rsidP="00397470">
      <w:pPr>
        <w:autoSpaceDE w:val="0"/>
        <w:autoSpaceDN w:val="0"/>
        <w:adjustRightInd w:val="0"/>
        <w:jc w:val="left"/>
        <w:rPr>
          <w:rFonts w:ascii="Berling-Roman" w:hAnsi="Berling-Roman" w:cs="Berling-Roman"/>
          <w:kern w:val="0"/>
          <w:sz w:val="20"/>
          <w:szCs w:val="20"/>
        </w:rPr>
      </w:pPr>
      <w:r>
        <w:rPr>
          <w:rFonts w:ascii="Berling-Roman" w:hAnsi="Berling-Roman" w:cs="Berling-Roman"/>
          <w:kern w:val="0"/>
          <w:sz w:val="20"/>
          <w:szCs w:val="20"/>
        </w:rPr>
        <w:t>shorter distances between cars, and are more likely to violate</w:t>
      </w:r>
    </w:p>
    <w:p w14:paraId="41DCF96B" w14:textId="0DFDA864" w:rsidR="00397470" w:rsidRDefault="00397470" w:rsidP="00397470">
      <w:pPr>
        <w:autoSpaceDE w:val="0"/>
        <w:autoSpaceDN w:val="0"/>
        <w:adjustRightInd w:val="0"/>
        <w:jc w:val="left"/>
        <w:rPr>
          <w:rFonts w:ascii="Berling-Roman" w:hAnsi="Berling-Roman" w:cs="Berling-Roman"/>
          <w:kern w:val="0"/>
          <w:sz w:val="20"/>
          <w:szCs w:val="20"/>
        </w:rPr>
      </w:pPr>
      <w:r>
        <w:rPr>
          <w:rFonts w:ascii="Berling-Roman" w:hAnsi="Berling-Roman" w:cs="Berling-Roman"/>
          <w:kern w:val="0"/>
          <w:sz w:val="20"/>
          <w:szCs w:val="20"/>
        </w:rPr>
        <w:t>traffic lights (</w:t>
      </w:r>
      <w:proofErr w:type="spellStart"/>
      <w:r>
        <w:rPr>
          <w:rFonts w:ascii="Berling-Roman" w:hAnsi="Berling-Roman" w:cs="Berling-Roman"/>
          <w:kern w:val="0"/>
          <w:sz w:val="20"/>
          <w:szCs w:val="20"/>
        </w:rPr>
        <w:t>Summala</w:t>
      </w:r>
      <w:proofErr w:type="spellEnd"/>
      <w:r>
        <w:rPr>
          <w:rFonts w:ascii="Berling-Roman" w:hAnsi="Berling-Roman" w:cs="Berling-Roman"/>
          <w:kern w:val="0"/>
          <w:sz w:val="20"/>
          <w:szCs w:val="20"/>
        </w:rPr>
        <w:t>, 1987)</w:t>
      </w:r>
      <w:r>
        <w:rPr>
          <w:rFonts w:ascii="Berling-Roman" w:hAnsi="Berling-Roman" w:cs="Berling-Roman" w:hint="eastAsia"/>
          <w:kern w:val="0"/>
          <w:sz w:val="20"/>
          <w:szCs w:val="20"/>
        </w:rPr>
        <w:t>。</w:t>
      </w:r>
    </w:p>
    <w:p w14:paraId="5731ABD0" w14:textId="2F21E597" w:rsidR="00264E74" w:rsidRDefault="00264E74" w:rsidP="00397470">
      <w:pPr>
        <w:autoSpaceDE w:val="0"/>
        <w:autoSpaceDN w:val="0"/>
        <w:adjustRightInd w:val="0"/>
        <w:jc w:val="left"/>
        <w:rPr>
          <w:rFonts w:ascii="Berling-Roman" w:hAnsi="Berling-Roman" w:cs="Berling-Roman"/>
          <w:kern w:val="0"/>
          <w:sz w:val="20"/>
          <w:szCs w:val="20"/>
        </w:rPr>
      </w:pPr>
      <w:r>
        <w:rPr>
          <w:rFonts w:ascii="Berling-Roman" w:hAnsi="Berling-Roman" w:cs="Berling-Roman" w:hint="eastAsia"/>
          <w:kern w:val="0"/>
          <w:sz w:val="20"/>
          <w:szCs w:val="20"/>
        </w:rPr>
        <w:t>我们可以把年龄的原因归结为经验的多少</w:t>
      </w:r>
    </w:p>
    <w:p w14:paraId="74AD1A45" w14:textId="0A815F7D" w:rsidR="00397470" w:rsidRDefault="00397470" w:rsidP="00397470">
      <w:pPr>
        <w:autoSpaceDE w:val="0"/>
        <w:autoSpaceDN w:val="0"/>
        <w:adjustRightInd w:val="0"/>
        <w:jc w:val="left"/>
        <w:rPr>
          <w:rFonts w:ascii="Berling-Roman" w:hAnsi="Berling-Roman" w:cs="Berling-Roman"/>
          <w:kern w:val="0"/>
          <w:sz w:val="20"/>
          <w:szCs w:val="20"/>
        </w:rPr>
      </w:pPr>
      <w:r>
        <w:rPr>
          <w:rFonts w:ascii="Berling-Roman" w:hAnsi="Berling-Roman" w:cs="Berling-Roman" w:hint="eastAsia"/>
          <w:kern w:val="0"/>
          <w:sz w:val="20"/>
          <w:szCs w:val="20"/>
        </w:rPr>
        <w:t>有的人做研究说男人比女人更激进，但还有人并没有做的出来，发现男女其实很像，也没有什</w:t>
      </w:r>
      <w:r>
        <w:rPr>
          <w:rFonts w:ascii="Berling-Roman" w:hAnsi="Berling-Roman" w:cs="Berling-Roman" w:hint="eastAsia"/>
          <w:kern w:val="0"/>
          <w:sz w:val="20"/>
          <w:szCs w:val="20"/>
        </w:rPr>
        <w:lastRenderedPageBreak/>
        <w:t>么所谓的差异</w:t>
      </w:r>
    </w:p>
    <w:p w14:paraId="66DBC509" w14:textId="586246A3" w:rsidR="00397470" w:rsidRDefault="00397470" w:rsidP="00397470">
      <w:pPr>
        <w:autoSpaceDE w:val="0"/>
        <w:autoSpaceDN w:val="0"/>
        <w:adjustRightInd w:val="0"/>
        <w:jc w:val="left"/>
        <w:rPr>
          <w:rFonts w:ascii="Berling-Roman" w:hAnsi="Berling-Roman" w:cs="Berling-Roman"/>
          <w:kern w:val="0"/>
          <w:sz w:val="20"/>
          <w:szCs w:val="20"/>
        </w:rPr>
      </w:pPr>
      <w:bookmarkStart w:id="5" w:name="_Hlk55169664"/>
      <w:r>
        <w:rPr>
          <w:rFonts w:ascii="Berling-Roman" w:hAnsi="Berling-Roman" w:cs="Berling-Roman"/>
          <w:kern w:val="0"/>
          <w:sz w:val="20"/>
          <w:szCs w:val="20"/>
        </w:rPr>
        <w:t>Factor</w:t>
      </w:r>
      <w:r>
        <w:rPr>
          <w:rFonts w:ascii="Berling-Roman" w:hAnsi="Berling-Roman" w:cs="Berling-Roman" w:hint="eastAsia"/>
          <w:kern w:val="0"/>
          <w:sz w:val="20"/>
          <w:szCs w:val="20"/>
        </w:rPr>
        <w:t xml:space="preserve"> </w:t>
      </w:r>
      <w:r>
        <w:rPr>
          <w:rFonts w:ascii="Berling-Roman" w:hAnsi="Berling-Roman" w:cs="Berling-Roman"/>
          <w:kern w:val="0"/>
          <w:sz w:val="20"/>
          <w:szCs w:val="20"/>
        </w:rPr>
        <w:t>in aggressive and risky driving. Men have been found to</w:t>
      </w:r>
      <w:r w:rsidR="003C02F2">
        <w:rPr>
          <w:rFonts w:ascii="Berling-Roman" w:hAnsi="Berling-Roman" w:cs="Berling-Roman" w:hint="eastAsia"/>
          <w:kern w:val="0"/>
          <w:sz w:val="20"/>
          <w:szCs w:val="20"/>
        </w:rPr>
        <w:t xml:space="preserve"> </w:t>
      </w:r>
      <w:r>
        <w:rPr>
          <w:rFonts w:ascii="Berling-Roman" w:hAnsi="Berling-Roman" w:cs="Berling-Roman"/>
          <w:kern w:val="0"/>
          <w:sz w:val="20"/>
          <w:szCs w:val="20"/>
        </w:rPr>
        <w:t>commit more dangerous traffic violations and engage in more</w:t>
      </w:r>
      <w:r w:rsidR="003C02F2">
        <w:rPr>
          <w:rFonts w:ascii="Berling-Roman" w:hAnsi="Berling-Roman" w:cs="Berling-Roman" w:hint="eastAsia"/>
          <w:kern w:val="0"/>
          <w:sz w:val="20"/>
          <w:szCs w:val="20"/>
        </w:rPr>
        <w:t xml:space="preserve"> </w:t>
      </w:r>
      <w:r>
        <w:rPr>
          <w:rFonts w:ascii="Berling-Roman" w:hAnsi="Berling-Roman" w:cs="Berling-Roman"/>
          <w:kern w:val="0"/>
          <w:sz w:val="20"/>
          <w:szCs w:val="20"/>
        </w:rPr>
        <w:t>risky driving behavior than do women (Ellison-Potter et al.,</w:t>
      </w:r>
    </w:p>
    <w:p w14:paraId="4A9C123D" w14:textId="526E56F0" w:rsidR="00397470" w:rsidRDefault="00397470" w:rsidP="00397470">
      <w:pPr>
        <w:autoSpaceDE w:val="0"/>
        <w:autoSpaceDN w:val="0"/>
        <w:adjustRightInd w:val="0"/>
        <w:jc w:val="left"/>
        <w:rPr>
          <w:rFonts w:ascii="Berling-Roman" w:hAnsi="Berling-Roman" w:cs="Berling-Roman"/>
          <w:kern w:val="0"/>
          <w:sz w:val="20"/>
          <w:szCs w:val="20"/>
        </w:rPr>
      </w:pPr>
      <w:r>
        <w:rPr>
          <w:rFonts w:ascii="Berling-Roman" w:hAnsi="Berling-Roman" w:cs="Berling-Roman"/>
          <w:kern w:val="0"/>
          <w:sz w:val="20"/>
          <w:szCs w:val="20"/>
        </w:rPr>
        <w:t xml:space="preserve">2001; Lawton, Parker, </w:t>
      </w:r>
      <w:proofErr w:type="spellStart"/>
      <w:r>
        <w:rPr>
          <w:rFonts w:ascii="Berling-Roman" w:hAnsi="Berling-Roman" w:cs="Berling-Roman"/>
          <w:kern w:val="0"/>
          <w:sz w:val="20"/>
          <w:szCs w:val="20"/>
        </w:rPr>
        <w:t>Manstead</w:t>
      </w:r>
      <w:proofErr w:type="spellEnd"/>
      <w:r>
        <w:rPr>
          <w:rFonts w:ascii="Berling-Roman" w:hAnsi="Berling-Roman" w:cs="Berling-Roman"/>
          <w:kern w:val="0"/>
          <w:sz w:val="20"/>
          <w:szCs w:val="20"/>
        </w:rPr>
        <w:t>, &amp; Stradling, 1997; Parker,</w:t>
      </w:r>
      <w:r w:rsidR="003C02F2">
        <w:rPr>
          <w:rFonts w:ascii="Berling-Roman" w:hAnsi="Berling-Roman" w:cs="Berling-Roman" w:hint="eastAsia"/>
          <w:kern w:val="0"/>
          <w:sz w:val="20"/>
          <w:szCs w:val="20"/>
        </w:rPr>
        <w:t xml:space="preserve"> </w:t>
      </w:r>
      <w:proofErr w:type="spellStart"/>
      <w:r>
        <w:rPr>
          <w:rFonts w:ascii="Berling-Roman" w:hAnsi="Berling-Roman" w:cs="Berling-Roman"/>
          <w:kern w:val="0"/>
          <w:sz w:val="20"/>
          <w:szCs w:val="20"/>
        </w:rPr>
        <w:t>Manstead</w:t>
      </w:r>
      <w:proofErr w:type="spellEnd"/>
      <w:r>
        <w:rPr>
          <w:rFonts w:ascii="Berling-Roman" w:hAnsi="Berling-Roman" w:cs="Berling-Roman"/>
          <w:kern w:val="0"/>
          <w:sz w:val="20"/>
          <w:szCs w:val="20"/>
        </w:rPr>
        <w:t>, Stradling, &amp; Reason, 1992). Male drivers have</w:t>
      </w:r>
      <w:r w:rsidR="003C02F2">
        <w:rPr>
          <w:rFonts w:ascii="Berling-Roman" w:hAnsi="Berling-Roman" w:cs="Berling-Roman" w:hint="eastAsia"/>
          <w:kern w:val="0"/>
          <w:sz w:val="20"/>
          <w:szCs w:val="20"/>
        </w:rPr>
        <w:t xml:space="preserve"> </w:t>
      </w:r>
      <w:r>
        <w:rPr>
          <w:rFonts w:ascii="Berling-Roman" w:hAnsi="Berling-Roman" w:cs="Berling-Roman"/>
          <w:kern w:val="0"/>
          <w:sz w:val="20"/>
          <w:szCs w:val="20"/>
        </w:rPr>
        <w:t>been observed to react more aggressively than do women to</w:t>
      </w:r>
    </w:p>
    <w:p w14:paraId="56D0FF15" w14:textId="18FE2787" w:rsidR="00397470" w:rsidRDefault="00397470" w:rsidP="003C02F2">
      <w:pPr>
        <w:autoSpaceDE w:val="0"/>
        <w:autoSpaceDN w:val="0"/>
        <w:adjustRightInd w:val="0"/>
        <w:jc w:val="left"/>
        <w:rPr>
          <w:rFonts w:ascii="Berling-Roman" w:hAnsi="Berling-Roman" w:cs="Berling-Roman"/>
          <w:kern w:val="0"/>
          <w:sz w:val="20"/>
          <w:szCs w:val="20"/>
        </w:rPr>
      </w:pPr>
      <w:r>
        <w:rPr>
          <w:rFonts w:ascii="Berling-Roman" w:hAnsi="Berling-Roman" w:cs="Berling-Roman"/>
          <w:kern w:val="0"/>
          <w:sz w:val="20"/>
          <w:szCs w:val="20"/>
        </w:rPr>
        <w:t>congestion (Shinar, 1998) as well as to reckless, inconsiderate,</w:t>
      </w:r>
      <w:r w:rsidR="003C02F2">
        <w:rPr>
          <w:rFonts w:ascii="Berling-Roman" w:hAnsi="Berling-Roman" w:cs="Berling-Roman" w:hint="eastAsia"/>
          <w:kern w:val="0"/>
          <w:sz w:val="20"/>
          <w:szCs w:val="20"/>
        </w:rPr>
        <w:t xml:space="preserve"> </w:t>
      </w:r>
      <w:r>
        <w:rPr>
          <w:rFonts w:ascii="Berling-Roman" w:hAnsi="Berling-Roman" w:cs="Berling-Roman"/>
          <w:kern w:val="0"/>
          <w:sz w:val="20"/>
          <w:szCs w:val="20"/>
        </w:rPr>
        <w:t>and impatient driving of others (Parker et al., 2002). In</w:t>
      </w:r>
      <w:r w:rsidR="003C02F2">
        <w:rPr>
          <w:rFonts w:ascii="Berling-Roman" w:hAnsi="Berling-Roman" w:cs="Berling-Roman" w:hint="eastAsia"/>
          <w:kern w:val="0"/>
          <w:sz w:val="20"/>
          <w:szCs w:val="20"/>
        </w:rPr>
        <w:t xml:space="preserve"> </w:t>
      </w:r>
      <w:r>
        <w:rPr>
          <w:rFonts w:ascii="Berling-Roman" w:hAnsi="Berling-Roman" w:cs="Berling-Roman"/>
          <w:kern w:val="0"/>
          <w:sz w:val="20"/>
          <w:szCs w:val="20"/>
        </w:rPr>
        <w:t>addition, male drivers may be more prone than women to</w:t>
      </w:r>
      <w:r w:rsidR="003C02F2">
        <w:rPr>
          <w:rFonts w:ascii="Berling-Roman" w:hAnsi="Berling-Roman" w:cs="Berling-Roman" w:hint="eastAsia"/>
          <w:kern w:val="0"/>
          <w:sz w:val="20"/>
          <w:szCs w:val="20"/>
        </w:rPr>
        <w:t xml:space="preserve"> </w:t>
      </w:r>
      <w:r>
        <w:rPr>
          <w:rFonts w:ascii="Berling-Roman" w:hAnsi="Berling-Roman" w:cs="Berling-Roman"/>
          <w:kern w:val="0"/>
          <w:sz w:val="20"/>
          <w:szCs w:val="20"/>
        </w:rPr>
        <w:t>engage in revengeful and physically aggressive thinking</w:t>
      </w:r>
      <w:r w:rsidR="003C02F2">
        <w:rPr>
          <w:rFonts w:ascii="Berling-Roman" w:hAnsi="Berling-Roman" w:cs="Berling-Roman" w:hint="eastAsia"/>
          <w:kern w:val="0"/>
          <w:sz w:val="20"/>
          <w:szCs w:val="20"/>
        </w:rPr>
        <w:t xml:space="preserve"> </w:t>
      </w:r>
      <w:r>
        <w:rPr>
          <w:rFonts w:ascii="Berling-Roman" w:hAnsi="Berling-Roman" w:cs="Berling-Roman"/>
          <w:kern w:val="0"/>
          <w:sz w:val="20"/>
          <w:szCs w:val="20"/>
        </w:rPr>
        <w:t>(</w:t>
      </w:r>
      <w:proofErr w:type="spellStart"/>
      <w:r>
        <w:rPr>
          <w:rFonts w:ascii="Berling-Roman" w:hAnsi="Berling-Roman" w:cs="Berling-Roman"/>
          <w:kern w:val="0"/>
          <w:sz w:val="20"/>
          <w:szCs w:val="20"/>
        </w:rPr>
        <w:t>Deffenbacher</w:t>
      </w:r>
      <w:proofErr w:type="spellEnd"/>
      <w:r>
        <w:rPr>
          <w:rFonts w:ascii="Berling-Roman" w:hAnsi="Berling-Roman" w:cs="Berling-Roman"/>
          <w:kern w:val="0"/>
          <w:sz w:val="20"/>
          <w:szCs w:val="20"/>
        </w:rPr>
        <w:t xml:space="preserve">, </w:t>
      </w:r>
      <w:proofErr w:type="spellStart"/>
      <w:r>
        <w:rPr>
          <w:rFonts w:ascii="Berling-Roman" w:hAnsi="Berling-Roman" w:cs="Berling-Roman"/>
          <w:kern w:val="0"/>
          <w:sz w:val="20"/>
          <w:szCs w:val="20"/>
        </w:rPr>
        <w:t>Petrilli</w:t>
      </w:r>
      <w:proofErr w:type="spellEnd"/>
      <w:r>
        <w:rPr>
          <w:rFonts w:ascii="Berling-Roman" w:hAnsi="Berling-Roman" w:cs="Berling-Roman"/>
          <w:kern w:val="0"/>
          <w:sz w:val="20"/>
          <w:szCs w:val="20"/>
        </w:rPr>
        <w:t xml:space="preserve">, Lynch, </w:t>
      </w:r>
      <w:proofErr w:type="spellStart"/>
      <w:r>
        <w:rPr>
          <w:rFonts w:ascii="Berling-Roman" w:hAnsi="Berling-Roman" w:cs="Berling-Roman"/>
          <w:kern w:val="0"/>
          <w:sz w:val="20"/>
          <w:szCs w:val="20"/>
        </w:rPr>
        <w:t>Oetting</w:t>
      </w:r>
      <w:proofErr w:type="spellEnd"/>
      <w:r>
        <w:rPr>
          <w:rFonts w:ascii="Berling-Roman" w:hAnsi="Berling-Roman" w:cs="Berling-Roman"/>
          <w:kern w:val="0"/>
          <w:sz w:val="20"/>
          <w:szCs w:val="20"/>
        </w:rPr>
        <w:t xml:space="preserve">, &amp; </w:t>
      </w:r>
      <w:proofErr w:type="spellStart"/>
      <w:r>
        <w:rPr>
          <w:rFonts w:ascii="Berling-Roman" w:hAnsi="Berling-Roman" w:cs="Berling-Roman"/>
          <w:kern w:val="0"/>
          <w:sz w:val="20"/>
          <w:szCs w:val="20"/>
        </w:rPr>
        <w:t>Swaim</w:t>
      </w:r>
      <w:proofErr w:type="spellEnd"/>
      <w:r>
        <w:rPr>
          <w:rFonts w:ascii="Berling-Roman" w:hAnsi="Berling-Roman" w:cs="Berling-Roman"/>
          <w:kern w:val="0"/>
          <w:sz w:val="20"/>
          <w:szCs w:val="20"/>
        </w:rPr>
        <w:t>, 2003) and</w:t>
      </w:r>
      <w:r w:rsidR="003C02F2">
        <w:rPr>
          <w:rFonts w:ascii="Berling-Roman" w:hAnsi="Berling-Roman" w:cs="Berling-Roman" w:hint="eastAsia"/>
          <w:kern w:val="0"/>
          <w:sz w:val="20"/>
          <w:szCs w:val="20"/>
        </w:rPr>
        <w:t xml:space="preserve"> </w:t>
      </w:r>
      <w:r>
        <w:rPr>
          <w:rFonts w:ascii="Berling-Roman" w:hAnsi="Berling-Roman" w:cs="Berling-Roman"/>
          <w:kern w:val="0"/>
          <w:sz w:val="20"/>
          <w:szCs w:val="20"/>
        </w:rPr>
        <w:t>physical and verbal aggression (Hennessy &amp; Wiesenthal,</w:t>
      </w:r>
    </w:p>
    <w:p w14:paraId="14BDD9F5" w14:textId="3591CBAE" w:rsidR="00397470" w:rsidRPr="003C02F2" w:rsidRDefault="00397470" w:rsidP="00397470">
      <w:pPr>
        <w:autoSpaceDE w:val="0"/>
        <w:autoSpaceDN w:val="0"/>
        <w:adjustRightInd w:val="0"/>
        <w:jc w:val="left"/>
        <w:rPr>
          <w:rFonts w:ascii="Berling-Roman" w:hAnsi="Berling-Roman" w:cs="Berling-Roman"/>
          <w:kern w:val="0"/>
          <w:sz w:val="20"/>
          <w:szCs w:val="20"/>
        </w:rPr>
      </w:pPr>
      <w:r>
        <w:rPr>
          <w:rFonts w:ascii="Berling-Roman" w:hAnsi="Berling-Roman" w:cs="Berling-Roman"/>
          <w:kern w:val="0"/>
          <w:sz w:val="20"/>
          <w:szCs w:val="20"/>
        </w:rPr>
        <w:t>2001), particularly men who exhibit high trait driving anger</w:t>
      </w:r>
      <w:r w:rsidR="003C02F2">
        <w:rPr>
          <w:rFonts w:ascii="Berling-Roman" w:hAnsi="Berling-Roman" w:cs="Berling-Roman" w:hint="eastAsia"/>
          <w:kern w:val="0"/>
          <w:sz w:val="20"/>
          <w:szCs w:val="20"/>
        </w:rPr>
        <w:t xml:space="preserve"> </w:t>
      </w:r>
      <w:r>
        <w:rPr>
          <w:rFonts w:ascii="Berling-Roman" w:hAnsi="Berling-Roman" w:cs="Berling-Roman"/>
          <w:kern w:val="0"/>
          <w:sz w:val="20"/>
          <w:szCs w:val="20"/>
        </w:rPr>
        <w:t>(</w:t>
      </w:r>
      <w:proofErr w:type="spellStart"/>
      <w:r>
        <w:rPr>
          <w:rFonts w:ascii="Berling-Roman" w:hAnsi="Berling-Roman" w:cs="Berling-Roman"/>
          <w:kern w:val="0"/>
          <w:sz w:val="20"/>
          <w:szCs w:val="20"/>
        </w:rPr>
        <w:t>Deffenbacher</w:t>
      </w:r>
      <w:proofErr w:type="spellEnd"/>
      <w:r>
        <w:rPr>
          <w:rFonts w:ascii="Berling-Roman" w:hAnsi="Berling-Roman" w:cs="Berling-Roman"/>
          <w:kern w:val="0"/>
          <w:sz w:val="20"/>
          <w:szCs w:val="20"/>
        </w:rPr>
        <w:t xml:space="preserve"> et al., 2000).</w:t>
      </w:r>
    </w:p>
    <w:bookmarkEnd w:id="5"/>
    <w:p w14:paraId="5BD35CB0" w14:textId="5697B642" w:rsidR="007741F7" w:rsidRDefault="007741F7" w:rsidP="00B97564">
      <w:pPr>
        <w:autoSpaceDE w:val="0"/>
        <w:autoSpaceDN w:val="0"/>
        <w:adjustRightInd w:val="0"/>
        <w:jc w:val="left"/>
        <w:rPr>
          <w:sz w:val="20"/>
          <w:szCs w:val="20"/>
        </w:rPr>
      </w:pPr>
    </w:p>
    <w:p w14:paraId="3D425003" w14:textId="1B54D481" w:rsidR="007741F7" w:rsidRDefault="007741F7" w:rsidP="007741F7">
      <w:pPr>
        <w:autoSpaceDE w:val="0"/>
        <w:autoSpaceDN w:val="0"/>
        <w:adjustRightInd w:val="0"/>
        <w:jc w:val="left"/>
        <w:rPr>
          <w:rFonts w:ascii="Berling-Roman" w:hAnsi="Berling-Roman" w:cs="Berling-Roman"/>
          <w:kern w:val="0"/>
          <w:sz w:val="20"/>
          <w:szCs w:val="20"/>
        </w:rPr>
      </w:pPr>
      <w:r>
        <w:rPr>
          <w:rFonts w:ascii="Berling-Roman" w:hAnsi="Berling-Roman" w:cs="Berling-Roman"/>
          <w:kern w:val="0"/>
          <w:sz w:val="20"/>
          <w:szCs w:val="20"/>
        </w:rPr>
        <w:t>Several studies (</w:t>
      </w:r>
      <w:proofErr w:type="spellStart"/>
      <w:r>
        <w:rPr>
          <w:rFonts w:ascii="Berling-Roman" w:hAnsi="Berling-Roman" w:cs="Berling-Roman"/>
          <w:kern w:val="0"/>
          <w:sz w:val="20"/>
          <w:szCs w:val="20"/>
        </w:rPr>
        <w:t>Novaco</w:t>
      </w:r>
      <w:proofErr w:type="spellEnd"/>
      <w:r>
        <w:rPr>
          <w:rFonts w:ascii="Berling-Roman" w:hAnsi="Berling-Roman" w:cs="Berling-Roman"/>
          <w:kern w:val="0"/>
          <w:sz w:val="20"/>
          <w:szCs w:val="20"/>
        </w:rPr>
        <w:t>, Stokols, Campbell, &amp; Stokols, 1979;</w:t>
      </w:r>
      <w:r w:rsidR="00A32401">
        <w:rPr>
          <w:rFonts w:ascii="Berling-Roman" w:hAnsi="Berling-Roman" w:cs="Berling-Roman" w:hint="eastAsia"/>
          <w:kern w:val="0"/>
          <w:sz w:val="20"/>
          <w:szCs w:val="20"/>
        </w:rPr>
        <w:t xml:space="preserve"> </w:t>
      </w:r>
      <w:proofErr w:type="spellStart"/>
      <w:r>
        <w:rPr>
          <w:rFonts w:ascii="Berling-Roman" w:hAnsi="Berling-Roman" w:cs="Berling-Roman"/>
          <w:kern w:val="0"/>
          <w:sz w:val="20"/>
          <w:szCs w:val="20"/>
        </w:rPr>
        <w:t>Novaco</w:t>
      </w:r>
      <w:proofErr w:type="spellEnd"/>
      <w:r>
        <w:rPr>
          <w:rFonts w:ascii="Berling-Roman" w:hAnsi="Berling-Roman" w:cs="Berling-Roman"/>
          <w:kern w:val="0"/>
          <w:sz w:val="20"/>
          <w:szCs w:val="20"/>
        </w:rPr>
        <w:t xml:space="preserve">, Stokols, &amp; </w:t>
      </w:r>
      <w:proofErr w:type="spellStart"/>
      <w:r>
        <w:rPr>
          <w:rFonts w:ascii="Berling-Roman" w:hAnsi="Berling-Roman" w:cs="Berling-Roman"/>
          <w:kern w:val="0"/>
          <w:sz w:val="20"/>
          <w:szCs w:val="20"/>
        </w:rPr>
        <w:t>Milanesi</w:t>
      </w:r>
      <w:proofErr w:type="spellEnd"/>
      <w:r>
        <w:rPr>
          <w:rFonts w:ascii="Berling-Roman" w:hAnsi="Berling-Roman" w:cs="Berling-Roman"/>
          <w:kern w:val="0"/>
          <w:sz w:val="20"/>
          <w:szCs w:val="20"/>
        </w:rPr>
        <w:t xml:space="preserve">, 1990; Stokols, </w:t>
      </w:r>
      <w:proofErr w:type="spellStart"/>
      <w:r>
        <w:rPr>
          <w:rFonts w:ascii="Berling-Roman" w:hAnsi="Berling-Roman" w:cs="Berling-Roman"/>
          <w:kern w:val="0"/>
          <w:sz w:val="20"/>
          <w:szCs w:val="20"/>
        </w:rPr>
        <w:t>Novaco</w:t>
      </w:r>
      <w:proofErr w:type="spellEnd"/>
      <w:r>
        <w:rPr>
          <w:rFonts w:ascii="Berling-Roman" w:hAnsi="Berling-Roman" w:cs="Berling-Roman"/>
          <w:kern w:val="0"/>
          <w:sz w:val="20"/>
          <w:szCs w:val="20"/>
        </w:rPr>
        <w:t>, Stokols, &amp;</w:t>
      </w:r>
      <w:r w:rsidR="00A32401">
        <w:rPr>
          <w:rFonts w:ascii="Berling-Roman" w:hAnsi="Berling-Roman" w:cs="Berling-Roman" w:hint="eastAsia"/>
          <w:kern w:val="0"/>
          <w:sz w:val="20"/>
          <w:szCs w:val="20"/>
        </w:rPr>
        <w:t xml:space="preserve"> </w:t>
      </w:r>
      <w:r>
        <w:rPr>
          <w:rFonts w:ascii="Berling-Roman" w:hAnsi="Berling-Roman" w:cs="Berling-Roman"/>
          <w:kern w:val="0"/>
          <w:sz w:val="20"/>
          <w:szCs w:val="20"/>
        </w:rPr>
        <w:t>Campbell, 1978) have demonstrated that traffic congestion</w:t>
      </w:r>
    </w:p>
    <w:p w14:paraId="2C9FCEBC" w14:textId="014E5393" w:rsidR="007741F7" w:rsidRDefault="007741F7" w:rsidP="007741F7">
      <w:pPr>
        <w:autoSpaceDE w:val="0"/>
        <w:autoSpaceDN w:val="0"/>
        <w:adjustRightInd w:val="0"/>
        <w:jc w:val="left"/>
        <w:rPr>
          <w:rFonts w:ascii="Berling-Roman" w:hAnsi="Berling-Roman" w:cs="Berling-Roman"/>
          <w:kern w:val="0"/>
          <w:sz w:val="20"/>
          <w:szCs w:val="20"/>
        </w:rPr>
      </w:pPr>
      <w:r>
        <w:rPr>
          <w:rFonts w:ascii="Berling-Roman" w:hAnsi="Berling-Roman" w:cs="Berling-Roman"/>
          <w:kern w:val="0"/>
          <w:sz w:val="20"/>
          <w:szCs w:val="20"/>
        </w:rPr>
        <w:t>and travel impedance can negatively affect mood, behavior,</w:t>
      </w:r>
      <w:r w:rsidR="00A32401">
        <w:rPr>
          <w:rFonts w:ascii="Berling-Roman" w:hAnsi="Berling-Roman" w:cs="Berling-Roman" w:hint="eastAsia"/>
          <w:kern w:val="0"/>
          <w:sz w:val="20"/>
          <w:szCs w:val="20"/>
        </w:rPr>
        <w:t xml:space="preserve"> </w:t>
      </w:r>
      <w:r>
        <w:rPr>
          <w:rFonts w:ascii="Berling-Roman" w:hAnsi="Berling-Roman" w:cs="Berling-Roman"/>
          <w:kern w:val="0"/>
          <w:sz w:val="20"/>
          <w:szCs w:val="20"/>
        </w:rPr>
        <w:t>and health of commuters. Simply stated, daily driving, particularly</w:t>
      </w:r>
      <w:r w:rsidR="00A32401">
        <w:rPr>
          <w:rFonts w:ascii="Berling-Roman" w:hAnsi="Berling-Roman" w:cs="Berling-Roman" w:hint="eastAsia"/>
          <w:kern w:val="0"/>
          <w:sz w:val="20"/>
          <w:szCs w:val="20"/>
        </w:rPr>
        <w:t xml:space="preserve"> </w:t>
      </w:r>
      <w:r>
        <w:rPr>
          <w:rFonts w:ascii="Berling-Roman" w:hAnsi="Berling-Roman" w:cs="Berling-Roman"/>
          <w:kern w:val="0"/>
          <w:sz w:val="20"/>
          <w:szCs w:val="20"/>
        </w:rPr>
        <w:t>in conditions of high traffic congestion, can be a</w:t>
      </w:r>
    </w:p>
    <w:p w14:paraId="04B6974F" w14:textId="56A4863F" w:rsidR="007741F7" w:rsidRDefault="007741F7" w:rsidP="007741F7">
      <w:pPr>
        <w:autoSpaceDE w:val="0"/>
        <w:autoSpaceDN w:val="0"/>
        <w:adjustRightInd w:val="0"/>
        <w:jc w:val="left"/>
        <w:rPr>
          <w:rFonts w:ascii="Berling-Roman" w:hAnsi="Berling-Roman" w:cs="Berling-Roman"/>
          <w:kern w:val="0"/>
          <w:sz w:val="20"/>
          <w:szCs w:val="20"/>
        </w:rPr>
      </w:pPr>
      <w:r>
        <w:rPr>
          <w:rFonts w:ascii="Berling-Roman" w:hAnsi="Berling-Roman" w:cs="Berling-Roman"/>
          <w:kern w:val="0"/>
          <w:sz w:val="20"/>
          <w:szCs w:val="20"/>
        </w:rPr>
        <w:t>source of annoyance and stress. But do the stress and irritation</w:t>
      </w:r>
      <w:r w:rsidR="00A32401">
        <w:rPr>
          <w:rFonts w:ascii="Berling-Roman" w:hAnsi="Berling-Roman" w:cs="Berling-Roman" w:hint="eastAsia"/>
          <w:kern w:val="0"/>
          <w:sz w:val="20"/>
          <w:szCs w:val="20"/>
        </w:rPr>
        <w:t xml:space="preserve"> </w:t>
      </w:r>
      <w:proofErr w:type="gramStart"/>
      <w:r>
        <w:rPr>
          <w:rFonts w:ascii="Berling-Roman" w:hAnsi="Berling-Roman" w:cs="Berling-Roman"/>
          <w:kern w:val="0"/>
          <w:sz w:val="20"/>
          <w:szCs w:val="20"/>
        </w:rPr>
        <w:t>associated</w:t>
      </w:r>
      <w:proofErr w:type="gramEnd"/>
      <w:r>
        <w:rPr>
          <w:rFonts w:ascii="Berling-Roman" w:hAnsi="Berling-Roman" w:cs="Berling-Roman"/>
          <w:kern w:val="0"/>
          <w:sz w:val="20"/>
          <w:szCs w:val="20"/>
        </w:rPr>
        <w:t xml:space="preserve"> with traffic congestion lead to angry and</w:t>
      </w:r>
      <w:r w:rsidR="00A32401">
        <w:rPr>
          <w:rFonts w:ascii="Berling-Roman" w:hAnsi="Berling-Roman" w:cs="Berling-Roman" w:hint="eastAsia"/>
          <w:kern w:val="0"/>
          <w:sz w:val="20"/>
          <w:szCs w:val="20"/>
        </w:rPr>
        <w:t xml:space="preserve"> </w:t>
      </w:r>
      <w:r>
        <w:rPr>
          <w:rFonts w:ascii="Berling-Roman" w:hAnsi="Berling-Roman" w:cs="Berling-Roman"/>
          <w:kern w:val="0"/>
          <w:sz w:val="20"/>
          <w:szCs w:val="20"/>
        </w:rPr>
        <w:t>aggressive driving? The findings have been mixed. Some researchers</w:t>
      </w:r>
    </w:p>
    <w:p w14:paraId="2E43ACEC" w14:textId="298E0FEF" w:rsidR="007741F7" w:rsidRDefault="007741F7" w:rsidP="007741F7">
      <w:pPr>
        <w:autoSpaceDE w:val="0"/>
        <w:autoSpaceDN w:val="0"/>
        <w:adjustRightInd w:val="0"/>
        <w:jc w:val="left"/>
        <w:rPr>
          <w:rFonts w:ascii="Berling-Roman" w:hAnsi="Berling-Roman" w:cs="Berling-Roman"/>
          <w:kern w:val="0"/>
          <w:sz w:val="20"/>
          <w:szCs w:val="20"/>
        </w:rPr>
      </w:pPr>
      <w:r>
        <w:rPr>
          <w:rFonts w:ascii="Berling-Roman" w:hAnsi="Berling-Roman" w:cs="Berling-Roman"/>
          <w:kern w:val="0"/>
          <w:sz w:val="20"/>
          <w:szCs w:val="20"/>
        </w:rPr>
        <w:t>(Hennessy &amp; Wiesenthal, 1999; Shinar, 1998) have</w:t>
      </w:r>
      <w:r w:rsidR="00A32401">
        <w:rPr>
          <w:rFonts w:ascii="Berling-Roman" w:hAnsi="Berling-Roman" w:cs="Berling-Roman" w:hint="eastAsia"/>
          <w:kern w:val="0"/>
          <w:sz w:val="20"/>
          <w:szCs w:val="20"/>
        </w:rPr>
        <w:t xml:space="preserve"> </w:t>
      </w:r>
      <w:r>
        <w:rPr>
          <w:rFonts w:ascii="Berling-Roman" w:hAnsi="Berling-Roman" w:cs="Berling-Roman"/>
          <w:kern w:val="0"/>
          <w:sz w:val="20"/>
          <w:szCs w:val="20"/>
        </w:rPr>
        <w:t>found driver anger and aggression to be reported more often</w:t>
      </w:r>
      <w:r w:rsidR="00A32401">
        <w:rPr>
          <w:rFonts w:ascii="Berling-Roman" w:hAnsi="Berling-Roman" w:cs="Berling-Roman" w:hint="eastAsia"/>
          <w:kern w:val="0"/>
          <w:sz w:val="20"/>
          <w:szCs w:val="20"/>
        </w:rPr>
        <w:t xml:space="preserve"> </w:t>
      </w:r>
      <w:r>
        <w:rPr>
          <w:rFonts w:ascii="Berling-Roman" w:hAnsi="Berling-Roman" w:cs="Berling-Roman"/>
          <w:kern w:val="0"/>
          <w:sz w:val="20"/>
          <w:szCs w:val="20"/>
        </w:rPr>
        <w:t>in high-congestion conditions than in low-congestion conditions,</w:t>
      </w:r>
    </w:p>
    <w:p w14:paraId="3F709146" w14:textId="65F50837" w:rsidR="007741F7" w:rsidRDefault="007741F7" w:rsidP="007741F7">
      <w:pPr>
        <w:autoSpaceDE w:val="0"/>
        <w:autoSpaceDN w:val="0"/>
        <w:adjustRightInd w:val="0"/>
        <w:jc w:val="left"/>
        <w:rPr>
          <w:rFonts w:ascii="Berling-Roman" w:hAnsi="Berling-Roman" w:cs="Berling-Roman"/>
          <w:kern w:val="0"/>
          <w:sz w:val="20"/>
          <w:szCs w:val="20"/>
        </w:rPr>
      </w:pPr>
      <w:r>
        <w:rPr>
          <w:rFonts w:ascii="Berling-Roman" w:hAnsi="Berling-Roman" w:cs="Berling-Roman"/>
          <w:kern w:val="0"/>
          <w:sz w:val="20"/>
          <w:szCs w:val="20"/>
        </w:rPr>
        <w:t>whereas others (</w:t>
      </w:r>
      <w:proofErr w:type="spellStart"/>
      <w:r>
        <w:rPr>
          <w:rFonts w:ascii="Berling-Roman" w:hAnsi="Berling-Roman" w:cs="Berling-Roman"/>
          <w:kern w:val="0"/>
          <w:sz w:val="20"/>
          <w:szCs w:val="20"/>
        </w:rPr>
        <w:t>Lajunen</w:t>
      </w:r>
      <w:proofErr w:type="spellEnd"/>
      <w:r>
        <w:rPr>
          <w:rFonts w:ascii="Berling-Roman" w:hAnsi="Berling-Roman" w:cs="Berling-Roman"/>
          <w:kern w:val="0"/>
          <w:sz w:val="20"/>
          <w:szCs w:val="20"/>
        </w:rPr>
        <w:t xml:space="preserve">, Parker, &amp; </w:t>
      </w:r>
      <w:proofErr w:type="spellStart"/>
      <w:r>
        <w:rPr>
          <w:rFonts w:ascii="Berling-Roman" w:hAnsi="Berling-Roman" w:cs="Berling-Roman"/>
          <w:kern w:val="0"/>
          <w:sz w:val="20"/>
          <w:szCs w:val="20"/>
        </w:rPr>
        <w:t>Summala</w:t>
      </w:r>
      <w:proofErr w:type="spellEnd"/>
      <w:r>
        <w:rPr>
          <w:rFonts w:ascii="Berling-Roman" w:hAnsi="Berling-Roman" w:cs="Berling-Roman"/>
          <w:kern w:val="0"/>
          <w:sz w:val="20"/>
          <w:szCs w:val="20"/>
        </w:rPr>
        <w:t>, 1999;</w:t>
      </w:r>
      <w:r w:rsidR="00A32401">
        <w:rPr>
          <w:rFonts w:ascii="Berling-Roman" w:hAnsi="Berling-Roman" w:cs="Berling-Roman" w:hint="eastAsia"/>
          <w:kern w:val="0"/>
          <w:sz w:val="20"/>
          <w:szCs w:val="20"/>
        </w:rPr>
        <w:t xml:space="preserve"> </w:t>
      </w:r>
      <w:r>
        <w:rPr>
          <w:rFonts w:ascii="Berling-Roman" w:hAnsi="Berling-Roman" w:cs="Berling-Roman"/>
          <w:kern w:val="0"/>
          <w:sz w:val="20"/>
          <w:szCs w:val="20"/>
        </w:rPr>
        <w:t xml:space="preserve">Underwood, Chapman, Wright, &amp; </w:t>
      </w:r>
      <w:proofErr w:type="spellStart"/>
      <w:r>
        <w:rPr>
          <w:rFonts w:ascii="Berling-Roman" w:hAnsi="Berling-Roman" w:cs="Berling-Roman"/>
          <w:kern w:val="0"/>
          <w:sz w:val="20"/>
          <w:szCs w:val="20"/>
        </w:rPr>
        <w:t>Crundell</w:t>
      </w:r>
      <w:proofErr w:type="spellEnd"/>
      <w:r>
        <w:rPr>
          <w:rFonts w:ascii="Berling-Roman" w:hAnsi="Berling-Roman" w:cs="Berling-Roman"/>
          <w:kern w:val="0"/>
          <w:sz w:val="20"/>
          <w:szCs w:val="20"/>
        </w:rPr>
        <w:t>, 1999) have not</w:t>
      </w:r>
    </w:p>
    <w:p w14:paraId="5C820EE8" w14:textId="77777777" w:rsidR="007741F7" w:rsidRDefault="007741F7" w:rsidP="007741F7">
      <w:pPr>
        <w:autoSpaceDE w:val="0"/>
        <w:autoSpaceDN w:val="0"/>
        <w:adjustRightInd w:val="0"/>
        <w:jc w:val="left"/>
        <w:rPr>
          <w:rFonts w:ascii="Berling-Roman" w:hAnsi="Berling-Roman" w:cs="Berling-Roman"/>
          <w:kern w:val="0"/>
          <w:sz w:val="20"/>
          <w:szCs w:val="20"/>
        </w:rPr>
      </w:pPr>
      <w:r>
        <w:rPr>
          <w:rFonts w:ascii="Berling-Roman" w:hAnsi="Berling-Roman" w:cs="Berling-Roman"/>
          <w:kern w:val="0"/>
          <w:sz w:val="20"/>
          <w:szCs w:val="20"/>
        </w:rPr>
        <w:t>found any relationship between congestion and reports of</w:t>
      </w:r>
    </w:p>
    <w:p w14:paraId="0482CA61" w14:textId="77777777" w:rsidR="007741F7" w:rsidRDefault="007741F7" w:rsidP="007741F7">
      <w:pPr>
        <w:autoSpaceDE w:val="0"/>
        <w:autoSpaceDN w:val="0"/>
        <w:adjustRightInd w:val="0"/>
        <w:jc w:val="left"/>
        <w:rPr>
          <w:rFonts w:ascii="Berling-Roman" w:hAnsi="Berling-Roman" w:cs="Berling-Roman"/>
          <w:kern w:val="0"/>
          <w:sz w:val="20"/>
          <w:szCs w:val="20"/>
        </w:rPr>
      </w:pPr>
      <w:r>
        <w:rPr>
          <w:rFonts w:ascii="Berling-Roman" w:hAnsi="Berling-Roman" w:cs="Berling-Roman"/>
          <w:kern w:val="0"/>
          <w:sz w:val="20"/>
          <w:szCs w:val="20"/>
        </w:rPr>
        <w:t>driver anger and aggression. Perhaps there is an interaction</w:t>
      </w:r>
    </w:p>
    <w:p w14:paraId="289A9487" w14:textId="77777777" w:rsidR="007741F7" w:rsidRDefault="007741F7" w:rsidP="007741F7">
      <w:pPr>
        <w:autoSpaceDE w:val="0"/>
        <w:autoSpaceDN w:val="0"/>
        <w:adjustRightInd w:val="0"/>
        <w:jc w:val="left"/>
        <w:rPr>
          <w:rFonts w:ascii="Berling-Roman" w:hAnsi="Berling-Roman" w:cs="Berling-Roman"/>
          <w:kern w:val="0"/>
          <w:sz w:val="20"/>
          <w:szCs w:val="20"/>
        </w:rPr>
      </w:pPr>
      <w:r>
        <w:rPr>
          <w:rFonts w:ascii="Berling-Roman" w:hAnsi="Berling-Roman" w:cs="Berling-Roman"/>
          <w:kern w:val="0"/>
          <w:sz w:val="20"/>
          <w:szCs w:val="20"/>
        </w:rPr>
        <w:t>effect such that some individuals are more predisposed to</w:t>
      </w:r>
    </w:p>
    <w:p w14:paraId="4D40B5BD" w14:textId="77777777" w:rsidR="007741F7" w:rsidRDefault="007741F7" w:rsidP="007741F7">
      <w:pPr>
        <w:autoSpaceDE w:val="0"/>
        <w:autoSpaceDN w:val="0"/>
        <w:adjustRightInd w:val="0"/>
        <w:jc w:val="left"/>
        <w:rPr>
          <w:rFonts w:ascii="Berling-Roman" w:hAnsi="Berling-Roman" w:cs="Berling-Roman"/>
          <w:kern w:val="0"/>
          <w:sz w:val="20"/>
          <w:szCs w:val="20"/>
        </w:rPr>
      </w:pPr>
      <w:r>
        <w:rPr>
          <w:rFonts w:ascii="Berling-Roman" w:hAnsi="Berling-Roman" w:cs="Berling-Roman"/>
          <w:kern w:val="0"/>
          <w:sz w:val="20"/>
          <w:szCs w:val="20"/>
        </w:rPr>
        <w:t>respond with anger under conditions of congestion or impedance</w:t>
      </w:r>
    </w:p>
    <w:p w14:paraId="4689046D" w14:textId="77777777" w:rsidR="007741F7" w:rsidRDefault="007741F7" w:rsidP="007741F7">
      <w:pPr>
        <w:autoSpaceDE w:val="0"/>
        <w:autoSpaceDN w:val="0"/>
        <w:adjustRightInd w:val="0"/>
        <w:jc w:val="left"/>
        <w:rPr>
          <w:rFonts w:ascii="Berling-Roman" w:hAnsi="Berling-Roman" w:cs="Berling-Roman"/>
          <w:kern w:val="0"/>
          <w:sz w:val="20"/>
          <w:szCs w:val="20"/>
        </w:rPr>
      </w:pPr>
      <w:r>
        <w:rPr>
          <w:rFonts w:ascii="Berling-Roman" w:hAnsi="Berling-Roman" w:cs="Berling-Roman"/>
          <w:kern w:val="0"/>
          <w:sz w:val="20"/>
          <w:szCs w:val="20"/>
        </w:rPr>
        <w:t>while driving. For example, drivers who are generally</w:t>
      </w:r>
    </w:p>
    <w:p w14:paraId="117BB19A" w14:textId="77777777" w:rsidR="007741F7" w:rsidRDefault="007741F7" w:rsidP="007741F7">
      <w:pPr>
        <w:autoSpaceDE w:val="0"/>
        <w:autoSpaceDN w:val="0"/>
        <w:adjustRightInd w:val="0"/>
        <w:jc w:val="left"/>
        <w:rPr>
          <w:rFonts w:ascii="Berling-Roman" w:hAnsi="Berling-Roman" w:cs="Berling-Roman"/>
          <w:kern w:val="0"/>
          <w:sz w:val="20"/>
          <w:szCs w:val="20"/>
        </w:rPr>
      </w:pPr>
      <w:r>
        <w:rPr>
          <w:rFonts w:ascii="Berling-Roman" w:hAnsi="Berling-Roman" w:cs="Berling-Roman"/>
          <w:kern w:val="0"/>
          <w:sz w:val="20"/>
          <w:szCs w:val="20"/>
        </w:rPr>
        <w:t>prone to getting angry while driving may be particularly</w:t>
      </w:r>
    </w:p>
    <w:p w14:paraId="515918EB" w14:textId="77777777" w:rsidR="007741F7" w:rsidRDefault="007741F7" w:rsidP="007741F7">
      <w:pPr>
        <w:autoSpaceDE w:val="0"/>
        <w:autoSpaceDN w:val="0"/>
        <w:adjustRightInd w:val="0"/>
        <w:jc w:val="left"/>
        <w:rPr>
          <w:rFonts w:ascii="Berling-Roman" w:hAnsi="Berling-Roman" w:cs="Berling-Roman"/>
          <w:kern w:val="0"/>
          <w:sz w:val="20"/>
          <w:szCs w:val="20"/>
        </w:rPr>
      </w:pPr>
      <w:r>
        <w:rPr>
          <w:rFonts w:ascii="Berling-Roman" w:hAnsi="Berling-Roman" w:cs="Berling-Roman"/>
          <w:kern w:val="0"/>
          <w:sz w:val="20"/>
          <w:szCs w:val="20"/>
        </w:rPr>
        <w:t>anger-prone and aggressive under high impedance conditions</w:t>
      </w:r>
    </w:p>
    <w:p w14:paraId="621DBD25" w14:textId="77777777" w:rsidR="007741F7" w:rsidRDefault="007741F7" w:rsidP="007741F7">
      <w:pPr>
        <w:autoSpaceDE w:val="0"/>
        <w:autoSpaceDN w:val="0"/>
        <w:adjustRightInd w:val="0"/>
        <w:jc w:val="left"/>
        <w:rPr>
          <w:rFonts w:ascii="Berling-Roman" w:hAnsi="Berling-Roman" w:cs="Berling-Roman"/>
          <w:kern w:val="0"/>
          <w:sz w:val="20"/>
          <w:szCs w:val="20"/>
        </w:rPr>
      </w:pPr>
      <w:r>
        <w:rPr>
          <w:rFonts w:ascii="Berling-Roman" w:hAnsi="Berling-Roman" w:cs="Berling-Roman"/>
          <w:kern w:val="0"/>
          <w:sz w:val="20"/>
          <w:szCs w:val="20"/>
        </w:rPr>
        <w:t>(</w:t>
      </w:r>
      <w:proofErr w:type="spellStart"/>
      <w:r>
        <w:rPr>
          <w:rFonts w:ascii="Berling-Roman" w:hAnsi="Berling-Roman" w:cs="Berling-Roman"/>
          <w:kern w:val="0"/>
          <w:sz w:val="20"/>
          <w:szCs w:val="20"/>
        </w:rPr>
        <w:t>Deffenbacher</w:t>
      </w:r>
      <w:proofErr w:type="spellEnd"/>
      <w:r>
        <w:rPr>
          <w:rFonts w:ascii="Berling-Roman" w:hAnsi="Berling-Roman" w:cs="Berling-Roman"/>
          <w:kern w:val="0"/>
          <w:sz w:val="20"/>
          <w:szCs w:val="20"/>
        </w:rPr>
        <w:t xml:space="preserve">, </w:t>
      </w:r>
      <w:proofErr w:type="spellStart"/>
      <w:r>
        <w:rPr>
          <w:rFonts w:ascii="Berling-Roman" w:hAnsi="Berling-Roman" w:cs="Berling-Roman"/>
          <w:kern w:val="0"/>
          <w:sz w:val="20"/>
          <w:szCs w:val="20"/>
        </w:rPr>
        <w:t>Deffenbacher</w:t>
      </w:r>
      <w:proofErr w:type="spellEnd"/>
      <w:r>
        <w:rPr>
          <w:rFonts w:ascii="Berling-Roman" w:hAnsi="Berling-Roman" w:cs="Berling-Roman"/>
          <w:kern w:val="0"/>
          <w:sz w:val="20"/>
          <w:szCs w:val="20"/>
        </w:rPr>
        <w:t>, Lynch, &amp; Richards, 2003). There</w:t>
      </w:r>
    </w:p>
    <w:p w14:paraId="29EE231D" w14:textId="77777777" w:rsidR="007741F7" w:rsidRDefault="007741F7" w:rsidP="007741F7">
      <w:pPr>
        <w:autoSpaceDE w:val="0"/>
        <w:autoSpaceDN w:val="0"/>
        <w:adjustRightInd w:val="0"/>
        <w:jc w:val="left"/>
        <w:rPr>
          <w:rFonts w:ascii="Berling-Roman" w:hAnsi="Berling-Roman" w:cs="Berling-Roman"/>
          <w:kern w:val="0"/>
          <w:sz w:val="20"/>
          <w:szCs w:val="20"/>
        </w:rPr>
      </w:pPr>
      <w:r>
        <w:rPr>
          <w:rFonts w:ascii="Berling-Roman" w:hAnsi="Berling-Roman" w:cs="Berling-Roman"/>
          <w:kern w:val="0"/>
          <w:sz w:val="20"/>
          <w:szCs w:val="20"/>
        </w:rPr>
        <w:t>may also be different reactions of individuals depending on</w:t>
      </w:r>
    </w:p>
    <w:p w14:paraId="2FC5CDE0" w14:textId="77777777" w:rsidR="007741F7" w:rsidRDefault="007741F7" w:rsidP="007741F7">
      <w:pPr>
        <w:autoSpaceDE w:val="0"/>
        <w:autoSpaceDN w:val="0"/>
        <w:adjustRightInd w:val="0"/>
        <w:jc w:val="left"/>
        <w:rPr>
          <w:rFonts w:ascii="Berling-Roman" w:hAnsi="Berling-Roman" w:cs="Berling-Roman"/>
          <w:kern w:val="0"/>
          <w:sz w:val="20"/>
          <w:szCs w:val="20"/>
        </w:rPr>
      </w:pPr>
      <w:r>
        <w:rPr>
          <w:rFonts w:ascii="Berling-Roman" w:hAnsi="Berling-Roman" w:cs="Berling-Roman"/>
          <w:kern w:val="0"/>
          <w:sz w:val="20"/>
          <w:szCs w:val="20"/>
        </w:rPr>
        <w:t>whether they perceive being impeded as a result of another</w:t>
      </w:r>
    </w:p>
    <w:p w14:paraId="5277E902" w14:textId="77777777" w:rsidR="007741F7" w:rsidRDefault="007741F7" w:rsidP="007741F7">
      <w:pPr>
        <w:autoSpaceDE w:val="0"/>
        <w:autoSpaceDN w:val="0"/>
        <w:adjustRightInd w:val="0"/>
        <w:jc w:val="left"/>
        <w:rPr>
          <w:rFonts w:ascii="Berling-Roman" w:hAnsi="Berling-Roman" w:cs="Berling-Roman"/>
          <w:kern w:val="0"/>
          <w:sz w:val="20"/>
          <w:szCs w:val="20"/>
        </w:rPr>
      </w:pPr>
      <w:r>
        <w:rPr>
          <w:rFonts w:ascii="Berling-Roman" w:hAnsi="Berling-Roman" w:cs="Berling-Roman"/>
          <w:kern w:val="0"/>
          <w:sz w:val="20"/>
          <w:szCs w:val="20"/>
        </w:rPr>
        <w:t xml:space="preserve">driver (e.g., someone driving too </w:t>
      </w:r>
      <w:proofErr w:type="gramStart"/>
      <w:r>
        <w:rPr>
          <w:rFonts w:ascii="Berling-Roman" w:hAnsi="Berling-Roman" w:cs="Berling-Roman"/>
          <w:kern w:val="0"/>
          <w:sz w:val="20"/>
          <w:szCs w:val="20"/>
        </w:rPr>
        <w:t>slow</w:t>
      </w:r>
      <w:proofErr w:type="gramEnd"/>
      <w:r>
        <w:rPr>
          <w:rFonts w:ascii="Berling-Roman" w:hAnsi="Berling-Roman" w:cs="Berling-Roman"/>
          <w:kern w:val="0"/>
          <w:sz w:val="20"/>
          <w:szCs w:val="20"/>
        </w:rPr>
        <w:t>) versus other situational</w:t>
      </w:r>
    </w:p>
    <w:p w14:paraId="5D32DB60" w14:textId="77777777" w:rsidR="007741F7" w:rsidRDefault="007741F7" w:rsidP="007741F7">
      <w:pPr>
        <w:autoSpaceDE w:val="0"/>
        <w:autoSpaceDN w:val="0"/>
        <w:adjustRightInd w:val="0"/>
        <w:jc w:val="left"/>
        <w:rPr>
          <w:rFonts w:ascii="Berling-Roman" w:hAnsi="Berling-Roman" w:cs="Berling-Roman"/>
          <w:kern w:val="0"/>
          <w:sz w:val="20"/>
          <w:szCs w:val="20"/>
        </w:rPr>
      </w:pPr>
      <w:r>
        <w:rPr>
          <w:rFonts w:ascii="Berling-Roman" w:hAnsi="Berling-Roman" w:cs="Berling-Roman"/>
          <w:kern w:val="0"/>
          <w:sz w:val="20"/>
          <w:szCs w:val="20"/>
        </w:rPr>
        <w:t>conditions (e.g., road construction).</w:t>
      </w:r>
    </w:p>
    <w:p w14:paraId="535F3302" w14:textId="77777777" w:rsidR="006B35B0" w:rsidRDefault="007741F7" w:rsidP="007741F7">
      <w:pPr>
        <w:autoSpaceDE w:val="0"/>
        <w:autoSpaceDN w:val="0"/>
        <w:adjustRightInd w:val="0"/>
        <w:jc w:val="left"/>
        <w:rPr>
          <w:rFonts w:ascii="Berling-Roman" w:hAnsi="Berling-Roman" w:cs="Berling-Roman"/>
          <w:kern w:val="0"/>
          <w:sz w:val="20"/>
          <w:szCs w:val="20"/>
        </w:rPr>
      </w:pPr>
      <w:proofErr w:type="gramStart"/>
      <w:r>
        <w:rPr>
          <w:rFonts w:ascii="Berling-Roman" w:hAnsi="Berling-Roman" w:cs="Berling-Roman"/>
          <w:kern w:val="0"/>
          <w:sz w:val="20"/>
          <w:szCs w:val="20"/>
        </w:rPr>
        <w:t>Similar to</w:t>
      </w:r>
      <w:proofErr w:type="gramEnd"/>
      <w:r>
        <w:rPr>
          <w:rFonts w:ascii="Berling-Roman" w:hAnsi="Berling-Roman" w:cs="Berling-Roman"/>
          <w:kern w:val="0"/>
          <w:sz w:val="20"/>
          <w:szCs w:val="20"/>
        </w:rPr>
        <w:t xml:space="preserve"> other forms of aggression, aggressive</w:t>
      </w:r>
    </w:p>
    <w:p w14:paraId="1537F884" w14:textId="176A6DF8" w:rsidR="007741F7" w:rsidRDefault="007741F7" w:rsidP="007741F7">
      <w:pPr>
        <w:autoSpaceDE w:val="0"/>
        <w:autoSpaceDN w:val="0"/>
        <w:adjustRightInd w:val="0"/>
        <w:jc w:val="left"/>
        <w:rPr>
          <w:rFonts w:ascii="Berling-Roman" w:hAnsi="Berling-Roman" w:cs="Berling-Roman"/>
          <w:kern w:val="0"/>
          <w:sz w:val="20"/>
          <w:szCs w:val="20"/>
        </w:rPr>
      </w:pPr>
      <w:r>
        <w:rPr>
          <w:rFonts w:ascii="Berling-Roman" w:hAnsi="Berling-Roman" w:cs="Berling-Roman" w:hint="eastAsia"/>
          <w:kern w:val="0"/>
          <w:sz w:val="20"/>
          <w:szCs w:val="20"/>
        </w:rPr>
        <w:t>环境易使人路怒，但是他没有具体到驾驶员，没有给驾驶员画像，不能具体到个人去减少损失</w:t>
      </w:r>
    </w:p>
    <w:p w14:paraId="690993B7" w14:textId="316A36F1" w:rsidR="003A4624" w:rsidRPr="00B97564" w:rsidRDefault="003A4624" w:rsidP="007741F7">
      <w:pPr>
        <w:autoSpaceDE w:val="0"/>
        <w:autoSpaceDN w:val="0"/>
        <w:adjustRightInd w:val="0"/>
        <w:jc w:val="left"/>
        <w:rPr>
          <w:sz w:val="20"/>
          <w:szCs w:val="20"/>
        </w:rPr>
      </w:pPr>
      <w:r>
        <w:rPr>
          <w:rFonts w:ascii="Berling-Roman" w:hAnsi="Berling-Roman" w:cs="Berling-Roman" w:hint="eastAsia"/>
          <w:kern w:val="0"/>
          <w:sz w:val="20"/>
          <w:szCs w:val="20"/>
        </w:rPr>
        <w:t>后面又讲了</w:t>
      </w:r>
      <w:r>
        <w:rPr>
          <w:rFonts w:ascii="Berling-Roman" w:hAnsi="Berling-Roman" w:cs="Berling-Roman" w:hint="eastAsia"/>
          <w:kern w:val="0"/>
          <w:sz w:val="20"/>
          <w:szCs w:val="20"/>
        </w:rPr>
        <w:t>p</w:t>
      </w:r>
      <w:r>
        <w:rPr>
          <w:rFonts w:ascii="Berling-Roman" w:hAnsi="Berling-Roman" w:cs="Berling-Roman"/>
          <w:kern w:val="0"/>
          <w:sz w:val="20"/>
          <w:szCs w:val="20"/>
        </w:rPr>
        <w:t>ersonality</w:t>
      </w:r>
      <w:r>
        <w:rPr>
          <w:rFonts w:ascii="Berling-Roman" w:hAnsi="Berling-Roman" w:cs="Berling-Roman" w:hint="eastAsia"/>
          <w:kern w:val="0"/>
          <w:sz w:val="20"/>
          <w:szCs w:val="20"/>
        </w:rPr>
        <w:t>，但是我们是从驾驶行为，预测人的行为，</w:t>
      </w:r>
      <w:r w:rsidR="00793AB6">
        <w:rPr>
          <w:rFonts w:ascii="Berling-Roman" w:hAnsi="Berling-Roman" w:cs="Berling-Roman" w:hint="eastAsia"/>
          <w:kern w:val="0"/>
          <w:sz w:val="20"/>
          <w:szCs w:val="20"/>
        </w:rPr>
        <w:t>且在现实场景中</w:t>
      </w:r>
    </w:p>
    <w:p w14:paraId="6C1A9B02" w14:textId="77777777" w:rsidR="00295DD9" w:rsidRDefault="00295DD9" w:rsidP="00295DD9">
      <w:pPr>
        <w:autoSpaceDE w:val="0"/>
        <w:autoSpaceDN w:val="0"/>
        <w:adjustRightInd w:val="0"/>
        <w:jc w:val="left"/>
        <w:rPr>
          <w:sz w:val="20"/>
          <w:szCs w:val="20"/>
        </w:rPr>
      </w:pPr>
    </w:p>
    <w:p w14:paraId="5AB93F84" w14:textId="4A187441" w:rsidR="00295DD9" w:rsidRDefault="00295DD9" w:rsidP="00295DD9">
      <w:pPr>
        <w:autoSpaceDE w:val="0"/>
        <w:autoSpaceDN w:val="0"/>
        <w:adjustRightInd w:val="0"/>
        <w:jc w:val="left"/>
        <w:rPr>
          <w:rFonts w:ascii="CharisSIL" w:eastAsia="CharisSIL" w:cs="CharisSIL"/>
          <w:kern w:val="0"/>
          <w:sz w:val="16"/>
          <w:szCs w:val="16"/>
        </w:rPr>
      </w:pPr>
      <w:r>
        <w:rPr>
          <w:rFonts w:hint="eastAsia"/>
          <w:sz w:val="20"/>
          <w:szCs w:val="20"/>
        </w:rPr>
        <w:t>2</w:t>
      </w:r>
      <w:r>
        <w:rPr>
          <w:sz w:val="20"/>
          <w:szCs w:val="20"/>
        </w:rPr>
        <w:t>0</w:t>
      </w:r>
      <w:r>
        <w:rPr>
          <w:rFonts w:hint="eastAsia"/>
          <w:sz w:val="20"/>
          <w:szCs w:val="20"/>
        </w:rPr>
        <w:t>、</w:t>
      </w:r>
      <w:r>
        <w:rPr>
          <w:rFonts w:ascii="CharisSIL" w:eastAsia="CharisSIL" w:cs="CharisSIL"/>
          <w:kern w:val="0"/>
          <w:sz w:val="16"/>
          <w:szCs w:val="16"/>
        </w:rPr>
        <w:t>Transportation systems comprise various elements including drivers,</w:t>
      </w:r>
      <w:r>
        <w:rPr>
          <w:rFonts w:ascii="CharisSIL" w:eastAsia="CharisSIL" w:cs="CharisSIL" w:hint="eastAsia"/>
          <w:kern w:val="0"/>
          <w:sz w:val="16"/>
          <w:szCs w:val="16"/>
        </w:rPr>
        <w:t xml:space="preserve"> </w:t>
      </w:r>
      <w:r>
        <w:rPr>
          <w:rFonts w:ascii="CharisSIL" w:eastAsia="CharisSIL" w:cs="CharisSIL"/>
          <w:kern w:val="0"/>
          <w:sz w:val="16"/>
          <w:szCs w:val="16"/>
        </w:rPr>
        <w:t>vehicles, and roads. However, a generalized instability of the</w:t>
      </w:r>
      <w:r>
        <w:rPr>
          <w:rFonts w:ascii="CharisSIL" w:eastAsia="CharisSIL" w:cs="CharisSIL" w:hint="eastAsia"/>
          <w:kern w:val="0"/>
          <w:sz w:val="16"/>
          <w:szCs w:val="16"/>
        </w:rPr>
        <w:t xml:space="preserve"> </w:t>
      </w:r>
      <w:r>
        <w:rPr>
          <w:rFonts w:ascii="CharisSIL" w:eastAsia="CharisSIL" w:cs="CharisSIL"/>
          <w:kern w:val="0"/>
          <w:sz w:val="16"/>
          <w:szCs w:val="16"/>
        </w:rPr>
        <w:t>driver-vehicle-road closed-loop system can lead to a driving risk owing</w:t>
      </w:r>
      <w:r>
        <w:rPr>
          <w:rFonts w:ascii="CharisSIL" w:eastAsia="CharisSIL" w:cs="CharisSIL" w:hint="eastAsia"/>
          <w:kern w:val="0"/>
          <w:sz w:val="16"/>
          <w:szCs w:val="16"/>
        </w:rPr>
        <w:t xml:space="preserve"> </w:t>
      </w:r>
      <w:r>
        <w:rPr>
          <w:rFonts w:ascii="CharisSIL" w:eastAsia="CharisSIL" w:cs="CharisSIL"/>
          <w:kern w:val="0"/>
          <w:sz w:val="16"/>
          <w:szCs w:val="16"/>
        </w:rPr>
        <w:t>to these potential dynamic factors, such as driver error, vehicle failure,</w:t>
      </w:r>
      <w:r>
        <w:rPr>
          <w:rFonts w:ascii="CharisSIL" w:eastAsia="CharisSIL" w:cs="CharisSIL" w:hint="eastAsia"/>
          <w:kern w:val="0"/>
          <w:sz w:val="16"/>
          <w:szCs w:val="16"/>
        </w:rPr>
        <w:t xml:space="preserve"> </w:t>
      </w:r>
      <w:r>
        <w:rPr>
          <w:rFonts w:ascii="CharisSIL" w:eastAsia="CharisSIL" w:cs="CharisSIL"/>
          <w:kern w:val="0"/>
          <w:sz w:val="16"/>
          <w:szCs w:val="16"/>
        </w:rPr>
        <w:t>road condition, and environment state (</w:t>
      </w:r>
      <w:proofErr w:type="spellStart"/>
      <w:r>
        <w:rPr>
          <w:rFonts w:ascii="CharisSIL" w:eastAsia="CharisSIL" w:cs="CharisSIL"/>
          <w:kern w:val="0"/>
          <w:sz w:val="16"/>
          <w:szCs w:val="16"/>
        </w:rPr>
        <w:t>Laugier</w:t>
      </w:r>
      <w:proofErr w:type="spellEnd"/>
      <w:r>
        <w:rPr>
          <w:rFonts w:ascii="CharisSIL" w:eastAsia="CharisSIL" w:cs="CharisSIL"/>
          <w:kern w:val="0"/>
          <w:sz w:val="16"/>
          <w:szCs w:val="16"/>
        </w:rPr>
        <w:t xml:space="preserve"> et al., 2011; </w:t>
      </w:r>
      <w:proofErr w:type="spellStart"/>
      <w:r>
        <w:rPr>
          <w:rFonts w:ascii="CharisSIL" w:eastAsia="CharisSIL" w:cs="CharisSIL"/>
          <w:kern w:val="0"/>
          <w:sz w:val="16"/>
          <w:szCs w:val="16"/>
        </w:rPr>
        <w:t>Rolison</w:t>
      </w:r>
      <w:proofErr w:type="spellEnd"/>
      <w:r>
        <w:rPr>
          <w:rFonts w:ascii="CharisSIL" w:eastAsia="CharisSIL" w:cs="CharisSIL" w:hint="eastAsia"/>
          <w:kern w:val="0"/>
          <w:sz w:val="16"/>
          <w:szCs w:val="16"/>
        </w:rPr>
        <w:t xml:space="preserve"> </w:t>
      </w:r>
      <w:r>
        <w:rPr>
          <w:rFonts w:ascii="CharisSIL" w:eastAsia="CharisSIL" w:cs="CharisSIL"/>
          <w:kern w:val="0"/>
          <w:sz w:val="16"/>
          <w:szCs w:val="16"/>
        </w:rPr>
        <w:t>et al., 2018; Wang et al., 2016). Previous studies have suggested that</w:t>
      </w:r>
    </w:p>
    <w:p w14:paraId="72DC5863" w14:textId="654D9A78" w:rsidR="004C0012" w:rsidRDefault="00295DD9" w:rsidP="00295DD9">
      <w:pPr>
        <w:autoSpaceDE w:val="0"/>
        <w:autoSpaceDN w:val="0"/>
        <w:adjustRightInd w:val="0"/>
        <w:jc w:val="left"/>
        <w:rPr>
          <w:rFonts w:ascii="CharisSIL" w:eastAsia="CharisSIL" w:cs="CharisSIL"/>
          <w:kern w:val="0"/>
          <w:sz w:val="16"/>
          <w:szCs w:val="16"/>
        </w:rPr>
      </w:pPr>
      <w:r>
        <w:rPr>
          <w:rFonts w:ascii="CharisSIL" w:eastAsia="CharisSIL" w:cs="CharisSIL"/>
          <w:kern w:val="0"/>
          <w:sz w:val="16"/>
          <w:szCs w:val="16"/>
        </w:rPr>
        <w:t>drivers</w:t>
      </w:r>
      <w:proofErr w:type="gramStart"/>
      <w:r>
        <w:rPr>
          <w:rFonts w:ascii="CharisSIL" w:eastAsia="CharisSIL" w:cs="CharisSIL" w:hint="eastAsia"/>
          <w:kern w:val="0"/>
          <w:sz w:val="16"/>
          <w:szCs w:val="16"/>
        </w:rPr>
        <w:t>’</w:t>
      </w:r>
      <w:proofErr w:type="gramEnd"/>
      <w:r>
        <w:rPr>
          <w:rFonts w:ascii="CharisSIL" w:eastAsia="CharisSIL" w:cs="CharisSIL"/>
          <w:kern w:val="0"/>
          <w:sz w:val="16"/>
          <w:szCs w:val="16"/>
        </w:rPr>
        <w:t xml:space="preserve"> perceptions and reactions can change in different conditions</w:t>
      </w:r>
      <w:r>
        <w:rPr>
          <w:rFonts w:ascii="CharisSIL" w:eastAsia="CharisSIL" w:cs="CharisSIL" w:hint="eastAsia"/>
          <w:kern w:val="0"/>
          <w:sz w:val="16"/>
          <w:szCs w:val="16"/>
        </w:rPr>
        <w:t xml:space="preserve"> </w:t>
      </w:r>
      <w:r>
        <w:rPr>
          <w:rFonts w:ascii="CharisSIL" w:eastAsia="CharisSIL" w:cs="CharisSIL"/>
          <w:kern w:val="0"/>
          <w:sz w:val="16"/>
          <w:szCs w:val="16"/>
        </w:rPr>
        <w:t>(</w:t>
      </w:r>
      <w:proofErr w:type="spellStart"/>
      <w:r>
        <w:rPr>
          <w:rFonts w:ascii="CharisSIL" w:eastAsia="CharisSIL" w:cs="CharisSIL"/>
          <w:kern w:val="0"/>
          <w:sz w:val="16"/>
          <w:szCs w:val="16"/>
        </w:rPr>
        <w:t>Martensen</w:t>
      </w:r>
      <w:proofErr w:type="spellEnd"/>
      <w:r>
        <w:rPr>
          <w:rFonts w:ascii="CharisSIL" w:eastAsia="CharisSIL" w:cs="CharisSIL"/>
          <w:kern w:val="0"/>
          <w:sz w:val="16"/>
          <w:szCs w:val="16"/>
        </w:rPr>
        <w:t xml:space="preserve"> and Dupont, 2013; Morgan and Mannering, 2011;</w:t>
      </w:r>
      <w:r>
        <w:rPr>
          <w:rFonts w:ascii="CharisSIL" w:eastAsia="CharisSIL" w:cs="CharisSIL" w:hint="eastAsia"/>
          <w:kern w:val="0"/>
          <w:sz w:val="16"/>
          <w:szCs w:val="16"/>
        </w:rPr>
        <w:t xml:space="preserve"> </w:t>
      </w:r>
      <w:proofErr w:type="spellStart"/>
      <w:r>
        <w:rPr>
          <w:rFonts w:ascii="CharisSIL" w:eastAsia="CharisSIL" w:cs="CharisSIL"/>
          <w:kern w:val="0"/>
          <w:sz w:val="16"/>
          <w:szCs w:val="16"/>
        </w:rPr>
        <w:t>Saifuzzaman</w:t>
      </w:r>
      <w:proofErr w:type="spellEnd"/>
      <w:r>
        <w:rPr>
          <w:rFonts w:ascii="CharisSIL" w:eastAsia="CharisSIL" w:cs="CharisSIL"/>
          <w:kern w:val="0"/>
          <w:sz w:val="16"/>
          <w:szCs w:val="16"/>
        </w:rPr>
        <w:t xml:space="preserve"> and Zheng, 2014).</w:t>
      </w:r>
    </w:p>
    <w:p w14:paraId="6D2BEAB9" w14:textId="0B7A791B" w:rsidR="007421C9" w:rsidRDefault="007421C9" w:rsidP="007421C9">
      <w:pPr>
        <w:autoSpaceDE w:val="0"/>
        <w:autoSpaceDN w:val="0"/>
        <w:adjustRightInd w:val="0"/>
        <w:jc w:val="left"/>
        <w:rPr>
          <w:rFonts w:ascii="CharisSIL" w:eastAsia="CharisSIL" w:cs="CharisSIL"/>
          <w:kern w:val="0"/>
          <w:sz w:val="16"/>
          <w:szCs w:val="16"/>
        </w:rPr>
      </w:pPr>
      <w:r>
        <w:rPr>
          <w:rFonts w:ascii="CharisSIL" w:eastAsia="CharisSIL" w:cs="CharisSIL"/>
          <w:kern w:val="0"/>
          <w:sz w:val="16"/>
          <w:szCs w:val="16"/>
        </w:rPr>
        <w:lastRenderedPageBreak/>
        <w:t>In the past</w:t>
      </w:r>
      <w:r>
        <w:rPr>
          <w:rFonts w:ascii="CharisSIL" w:eastAsia="CharisSIL" w:cs="CharisSIL" w:hint="eastAsia"/>
          <w:kern w:val="0"/>
          <w:sz w:val="16"/>
          <w:szCs w:val="16"/>
        </w:rPr>
        <w:t xml:space="preserve"> </w:t>
      </w:r>
      <w:r>
        <w:rPr>
          <w:rFonts w:ascii="CharisSIL" w:eastAsia="CharisSIL" w:cs="CharisSIL"/>
          <w:kern w:val="0"/>
          <w:sz w:val="16"/>
          <w:szCs w:val="16"/>
        </w:rPr>
        <w:t>decades, several studies (</w:t>
      </w:r>
      <w:proofErr w:type="spellStart"/>
      <w:r>
        <w:rPr>
          <w:rFonts w:ascii="CharisSIL" w:eastAsia="CharisSIL" w:cs="CharisSIL"/>
          <w:kern w:val="0"/>
          <w:sz w:val="16"/>
          <w:szCs w:val="16"/>
        </w:rPr>
        <w:t>Goerlandt</w:t>
      </w:r>
      <w:proofErr w:type="spellEnd"/>
      <w:r>
        <w:rPr>
          <w:rFonts w:ascii="CharisSIL" w:eastAsia="CharisSIL" w:cs="CharisSIL"/>
          <w:kern w:val="0"/>
          <w:sz w:val="16"/>
          <w:szCs w:val="16"/>
        </w:rPr>
        <w:t xml:space="preserve"> and </w:t>
      </w:r>
      <w:proofErr w:type="spellStart"/>
      <w:r>
        <w:rPr>
          <w:rFonts w:ascii="CharisSIL" w:eastAsia="CharisSIL" w:cs="CharisSIL"/>
          <w:kern w:val="0"/>
          <w:sz w:val="16"/>
          <w:szCs w:val="16"/>
        </w:rPr>
        <w:t>Reniers</w:t>
      </w:r>
      <w:proofErr w:type="spellEnd"/>
      <w:r>
        <w:rPr>
          <w:rFonts w:ascii="CharisSIL" w:eastAsia="CharisSIL" w:cs="CharisSIL"/>
          <w:kern w:val="0"/>
          <w:sz w:val="16"/>
          <w:szCs w:val="16"/>
        </w:rPr>
        <w:t>, 2016; Ni et al., 2010)</w:t>
      </w:r>
      <w:r>
        <w:rPr>
          <w:rFonts w:ascii="CharisSIL" w:eastAsia="CharisSIL" w:cs="CharisSIL" w:hint="eastAsia"/>
          <w:kern w:val="0"/>
          <w:sz w:val="16"/>
          <w:szCs w:val="16"/>
        </w:rPr>
        <w:t xml:space="preserve"> </w:t>
      </w:r>
      <w:r>
        <w:rPr>
          <w:rFonts w:ascii="CharisSIL" w:eastAsia="CharisSIL" w:cs="CharisSIL"/>
          <w:kern w:val="0"/>
          <w:sz w:val="16"/>
          <w:szCs w:val="16"/>
        </w:rPr>
        <w:t>have assessed various influencing factors that lead to driving risks,</w:t>
      </w:r>
      <w:r>
        <w:rPr>
          <w:rFonts w:ascii="CharisSIL" w:eastAsia="CharisSIL" w:cs="CharisSIL" w:hint="eastAsia"/>
          <w:kern w:val="0"/>
          <w:sz w:val="16"/>
          <w:szCs w:val="16"/>
        </w:rPr>
        <w:t xml:space="preserve"> </w:t>
      </w:r>
      <w:r>
        <w:rPr>
          <w:rFonts w:ascii="CharisSIL" w:eastAsia="CharisSIL" w:cs="CharisSIL"/>
          <w:kern w:val="0"/>
          <w:sz w:val="16"/>
          <w:szCs w:val="16"/>
        </w:rPr>
        <w:t>which can be divided into objective risk analysis, subjective risk analysis,</w:t>
      </w:r>
      <w:r>
        <w:rPr>
          <w:rFonts w:ascii="CharisSIL" w:eastAsia="CharisSIL" w:cs="CharisSIL" w:hint="eastAsia"/>
          <w:kern w:val="0"/>
          <w:sz w:val="16"/>
          <w:szCs w:val="16"/>
        </w:rPr>
        <w:t xml:space="preserve"> </w:t>
      </w:r>
      <w:r>
        <w:rPr>
          <w:rFonts w:ascii="CharisSIL" w:eastAsia="CharisSIL" w:cs="CharisSIL"/>
          <w:kern w:val="0"/>
          <w:sz w:val="16"/>
          <w:szCs w:val="16"/>
        </w:rPr>
        <w:t>and combined ones.</w:t>
      </w:r>
    </w:p>
    <w:p w14:paraId="5B81FA27" w14:textId="392E4E8C" w:rsidR="009742DC" w:rsidRPr="00295DD9" w:rsidRDefault="009742DC" w:rsidP="00295DD9">
      <w:pPr>
        <w:autoSpaceDE w:val="0"/>
        <w:autoSpaceDN w:val="0"/>
        <w:adjustRightInd w:val="0"/>
        <w:jc w:val="left"/>
        <w:rPr>
          <w:rFonts w:ascii="CharisSIL" w:eastAsia="CharisSIL" w:cs="CharisSIL"/>
          <w:kern w:val="0"/>
          <w:sz w:val="16"/>
          <w:szCs w:val="16"/>
        </w:rPr>
      </w:pPr>
      <w:r>
        <w:rPr>
          <w:rFonts w:ascii="CharisSIL" w:eastAsia="CharisSIL" w:cs="CharisSIL" w:hint="eastAsia"/>
          <w:kern w:val="0"/>
          <w:sz w:val="16"/>
          <w:szCs w:val="16"/>
        </w:rPr>
        <w:t>光从环境和问卷的主观评估并不准确，我们将从综合的数据</w:t>
      </w:r>
    </w:p>
    <w:p w14:paraId="1601E695" w14:textId="52E67CDE" w:rsidR="004C0012" w:rsidRDefault="004C0012" w:rsidP="000349F1">
      <w:pPr>
        <w:autoSpaceDE w:val="0"/>
        <w:autoSpaceDN w:val="0"/>
        <w:adjustRightInd w:val="0"/>
        <w:jc w:val="left"/>
        <w:rPr>
          <w:color w:val="FF0000"/>
          <w:sz w:val="20"/>
          <w:szCs w:val="20"/>
        </w:rPr>
      </w:pPr>
    </w:p>
    <w:p w14:paraId="0E296B66" w14:textId="77777777" w:rsidR="00833155" w:rsidRDefault="00833155" w:rsidP="00833155">
      <w:pPr>
        <w:autoSpaceDE w:val="0"/>
        <w:autoSpaceDN w:val="0"/>
        <w:adjustRightInd w:val="0"/>
        <w:jc w:val="left"/>
        <w:rPr>
          <w:color w:val="FF0000"/>
          <w:sz w:val="20"/>
          <w:szCs w:val="20"/>
        </w:rPr>
      </w:pPr>
      <w:bookmarkStart w:id="6" w:name="_Hlk55175075"/>
      <w:r w:rsidRPr="006647F9">
        <w:rPr>
          <w:rFonts w:hint="eastAsia"/>
          <w:color w:val="FF0000"/>
          <w:sz w:val="20"/>
          <w:szCs w:val="20"/>
          <w:highlight w:val="yellow"/>
        </w:rPr>
        <w:t>(+</w:t>
      </w:r>
      <w:r w:rsidRPr="006647F9">
        <w:rPr>
          <w:color w:val="FF0000"/>
          <w:sz w:val="20"/>
          <w:szCs w:val="20"/>
          <w:highlight w:val="yellow"/>
        </w:rPr>
        <w:t>Difficulty</w:t>
      </w:r>
      <w:r w:rsidRPr="006647F9">
        <w:rPr>
          <w:rFonts w:hint="eastAsia"/>
          <w:color w:val="FF0000"/>
          <w:sz w:val="20"/>
          <w:szCs w:val="20"/>
          <w:highlight w:val="yellow"/>
        </w:rPr>
        <w:t xml:space="preserve"> to identify driving risk,</w:t>
      </w:r>
      <w:r w:rsidRPr="006647F9">
        <w:rPr>
          <w:color w:val="FF0000"/>
          <w:highlight w:val="yellow"/>
        </w:rPr>
        <w:t xml:space="preserve"> </w:t>
      </w:r>
      <w:r w:rsidRPr="006647F9">
        <w:rPr>
          <w:color w:val="FF0000"/>
          <w:sz w:val="20"/>
          <w:szCs w:val="20"/>
          <w:highlight w:val="yellow"/>
        </w:rPr>
        <w:t>For instance, safe speed in some place or time may be dangerous in others</w:t>
      </w:r>
      <w:proofErr w:type="gramStart"/>
      <w:r w:rsidRPr="006647F9">
        <w:rPr>
          <w:color w:val="FF0000"/>
          <w:sz w:val="20"/>
          <w:szCs w:val="20"/>
          <w:highlight w:val="yellow"/>
        </w:rPr>
        <w:t>.</w:t>
      </w:r>
      <w:r w:rsidRPr="006647F9">
        <w:rPr>
          <w:rFonts w:hint="eastAsia"/>
          <w:color w:val="FF0000"/>
          <w:sz w:val="20"/>
          <w:szCs w:val="20"/>
          <w:highlight w:val="yellow"/>
        </w:rPr>
        <w:t>)</w:t>
      </w:r>
      <w:r>
        <w:rPr>
          <w:rFonts w:hint="eastAsia"/>
          <w:color w:val="FF0000"/>
          <w:sz w:val="20"/>
          <w:szCs w:val="20"/>
          <w:highlight w:val="yellow"/>
        </w:rPr>
        <w:t>（</w:t>
      </w:r>
      <w:proofErr w:type="gramEnd"/>
      <w:r>
        <w:rPr>
          <w:rFonts w:hint="eastAsia"/>
          <w:color w:val="FF0000"/>
          <w:sz w:val="20"/>
          <w:szCs w:val="20"/>
          <w:highlight w:val="yellow"/>
        </w:rPr>
        <w:t>常开路段常开时间有没有考虑——如果仅仅考虑了年龄、开车经验知识、性别等等，也许评估结果看起来较为平稳，但是当他常常进入特定路段如拥堵路段，或者。。。危险性其实就完全不一样——考虑动态环境变化，结合实际实事求是）</w:t>
      </w:r>
    </w:p>
    <w:bookmarkEnd w:id="6"/>
    <w:p w14:paraId="6609ED36" w14:textId="77777777" w:rsidR="00833155" w:rsidRDefault="00833155" w:rsidP="00833155">
      <w:pPr>
        <w:autoSpaceDE w:val="0"/>
        <w:autoSpaceDN w:val="0"/>
        <w:adjustRightInd w:val="0"/>
        <w:jc w:val="left"/>
        <w:rPr>
          <w:color w:val="FF0000"/>
          <w:sz w:val="20"/>
          <w:szCs w:val="20"/>
        </w:rPr>
      </w:pPr>
    </w:p>
    <w:p w14:paraId="6F513799" w14:textId="19CED874" w:rsidR="00833155" w:rsidRPr="00833155" w:rsidRDefault="00833155" w:rsidP="000349F1">
      <w:pPr>
        <w:autoSpaceDE w:val="0"/>
        <w:autoSpaceDN w:val="0"/>
        <w:adjustRightInd w:val="0"/>
        <w:jc w:val="left"/>
        <w:rPr>
          <w:color w:val="FF0000"/>
          <w:sz w:val="20"/>
          <w:szCs w:val="20"/>
        </w:rPr>
      </w:pPr>
    </w:p>
    <w:p w14:paraId="2F5294F6" w14:textId="77777777" w:rsidR="00833155" w:rsidRDefault="00833155" w:rsidP="000349F1">
      <w:pPr>
        <w:autoSpaceDE w:val="0"/>
        <w:autoSpaceDN w:val="0"/>
        <w:adjustRightInd w:val="0"/>
        <w:jc w:val="left"/>
        <w:rPr>
          <w:color w:val="FF0000"/>
          <w:sz w:val="20"/>
          <w:szCs w:val="20"/>
        </w:rPr>
      </w:pPr>
    </w:p>
    <w:p w14:paraId="36C64770" w14:textId="0F867234" w:rsidR="00833155" w:rsidRPr="00833155" w:rsidRDefault="004C0012" w:rsidP="00833155">
      <w:pPr>
        <w:autoSpaceDE w:val="0"/>
        <w:autoSpaceDN w:val="0"/>
        <w:adjustRightInd w:val="0"/>
        <w:jc w:val="left"/>
        <w:rPr>
          <w:sz w:val="20"/>
          <w:szCs w:val="20"/>
        </w:rPr>
      </w:pPr>
      <w:r w:rsidRPr="004C0012">
        <w:rPr>
          <w:rFonts w:hint="eastAsia"/>
          <w:sz w:val="20"/>
          <w:szCs w:val="20"/>
        </w:rPr>
        <w:t>事实上，已经有许多人做过d</w:t>
      </w:r>
      <w:r w:rsidRPr="004C0012">
        <w:rPr>
          <w:sz w:val="20"/>
          <w:szCs w:val="20"/>
        </w:rPr>
        <w:t>riving risk assessment</w:t>
      </w:r>
      <w:r>
        <w:rPr>
          <w:rFonts w:hint="eastAsia"/>
          <w:sz w:val="20"/>
          <w:szCs w:val="20"/>
        </w:rPr>
        <w:t>。</w:t>
      </w:r>
      <w:bookmarkStart w:id="7" w:name="_Hlk55153093"/>
      <w:r w:rsidR="00833155" w:rsidRPr="00833155">
        <w:rPr>
          <w:sz w:val="20"/>
          <w:szCs w:val="20"/>
        </w:rPr>
        <w:t>In the past</w:t>
      </w:r>
      <w:r w:rsidR="00833155">
        <w:rPr>
          <w:rFonts w:hint="eastAsia"/>
          <w:sz w:val="20"/>
          <w:szCs w:val="20"/>
        </w:rPr>
        <w:t xml:space="preserve"> </w:t>
      </w:r>
      <w:r w:rsidR="00833155" w:rsidRPr="00833155">
        <w:rPr>
          <w:sz w:val="20"/>
          <w:szCs w:val="20"/>
        </w:rPr>
        <w:t>decades, several studies (</w:t>
      </w:r>
      <w:proofErr w:type="spellStart"/>
      <w:r w:rsidR="00833155" w:rsidRPr="00833155">
        <w:rPr>
          <w:sz w:val="20"/>
          <w:szCs w:val="20"/>
        </w:rPr>
        <w:t>Goerlandt</w:t>
      </w:r>
      <w:proofErr w:type="spellEnd"/>
      <w:r w:rsidR="00833155" w:rsidRPr="00833155">
        <w:rPr>
          <w:sz w:val="20"/>
          <w:szCs w:val="20"/>
        </w:rPr>
        <w:t xml:space="preserve"> and </w:t>
      </w:r>
      <w:proofErr w:type="spellStart"/>
      <w:r w:rsidR="00833155" w:rsidRPr="00833155">
        <w:rPr>
          <w:sz w:val="20"/>
          <w:szCs w:val="20"/>
        </w:rPr>
        <w:t>Reniers</w:t>
      </w:r>
      <w:proofErr w:type="spellEnd"/>
      <w:r w:rsidR="00833155" w:rsidRPr="00833155">
        <w:rPr>
          <w:sz w:val="20"/>
          <w:szCs w:val="20"/>
        </w:rPr>
        <w:t>, 2016; Ni et al., 2010)</w:t>
      </w:r>
      <w:r w:rsidR="00833155">
        <w:rPr>
          <w:rFonts w:hint="eastAsia"/>
          <w:sz w:val="20"/>
          <w:szCs w:val="20"/>
        </w:rPr>
        <w:t xml:space="preserve"> </w:t>
      </w:r>
      <w:r w:rsidR="00833155" w:rsidRPr="00833155">
        <w:rPr>
          <w:sz w:val="20"/>
          <w:szCs w:val="20"/>
        </w:rPr>
        <w:t>have assessed various influencing factors that lead to driving risks,</w:t>
      </w:r>
      <w:r w:rsidR="00833155">
        <w:rPr>
          <w:rFonts w:hint="eastAsia"/>
          <w:sz w:val="20"/>
          <w:szCs w:val="20"/>
        </w:rPr>
        <w:t xml:space="preserve"> </w:t>
      </w:r>
      <w:r w:rsidR="00833155" w:rsidRPr="00833155">
        <w:rPr>
          <w:sz w:val="20"/>
          <w:szCs w:val="20"/>
        </w:rPr>
        <w:t>which can be divided into objective risk analysis, subjective risk analysis,</w:t>
      </w:r>
    </w:p>
    <w:p w14:paraId="5606F0DA" w14:textId="6FAF65F5" w:rsidR="00833155" w:rsidRDefault="00833155" w:rsidP="00833155">
      <w:pPr>
        <w:autoSpaceDE w:val="0"/>
        <w:autoSpaceDN w:val="0"/>
        <w:adjustRightInd w:val="0"/>
        <w:jc w:val="left"/>
        <w:rPr>
          <w:sz w:val="20"/>
          <w:szCs w:val="20"/>
        </w:rPr>
      </w:pPr>
      <w:r w:rsidRPr="00833155">
        <w:rPr>
          <w:sz w:val="20"/>
          <w:szCs w:val="20"/>
        </w:rPr>
        <w:t>and combined ones.</w:t>
      </w:r>
    </w:p>
    <w:bookmarkEnd w:id="7"/>
    <w:p w14:paraId="21305318" w14:textId="77777777" w:rsidR="00E62C0E" w:rsidRDefault="00452732" w:rsidP="00243BBE">
      <w:pPr>
        <w:autoSpaceDE w:val="0"/>
        <w:autoSpaceDN w:val="0"/>
        <w:adjustRightInd w:val="0"/>
        <w:jc w:val="left"/>
        <w:rPr>
          <w:sz w:val="20"/>
          <w:szCs w:val="20"/>
        </w:rPr>
      </w:pPr>
      <w:r>
        <w:rPr>
          <w:rFonts w:hint="eastAsia"/>
          <w:sz w:val="20"/>
          <w:szCs w:val="20"/>
        </w:rPr>
        <w:t>其中</w:t>
      </w:r>
      <w:r w:rsidR="002B5915">
        <w:rPr>
          <w:rFonts w:hint="eastAsia"/>
          <w:sz w:val="20"/>
          <w:szCs w:val="20"/>
        </w:rPr>
        <w:t>获取数据</w:t>
      </w:r>
      <w:r>
        <w:rPr>
          <w:rFonts w:hint="eastAsia"/>
          <w:sz w:val="20"/>
          <w:szCs w:val="20"/>
        </w:rPr>
        <w:t>主要包括三种传统的方法，让驾驶者填写问卷</w:t>
      </w:r>
      <w:r w:rsidR="003B70DA">
        <w:rPr>
          <w:rFonts w:hint="eastAsia"/>
          <w:sz w:val="20"/>
          <w:szCs w:val="20"/>
        </w:rPr>
        <w:t>，场景模拟实验以及</w:t>
      </w:r>
      <w:r w:rsidR="000B4F9D">
        <w:rPr>
          <w:rFonts w:hint="eastAsia"/>
          <w:sz w:val="20"/>
          <w:szCs w:val="20"/>
        </w:rPr>
        <w:t>数学概率模型的预测评估</w:t>
      </w:r>
      <w:r w:rsidR="00C3077B">
        <w:rPr>
          <w:rFonts w:hint="eastAsia"/>
          <w:sz w:val="20"/>
          <w:szCs w:val="20"/>
        </w:rPr>
        <w:t>（</w:t>
      </w:r>
      <w:r w:rsidR="00C3077B" w:rsidRPr="00C3077B">
        <w:rPr>
          <w:rFonts w:hint="eastAsia"/>
          <w:sz w:val="20"/>
          <w:szCs w:val="20"/>
        </w:rPr>
        <w:t>直接收集</w:t>
      </w:r>
      <w:r w:rsidR="00C3077B" w:rsidRPr="00C3077B">
        <w:rPr>
          <w:rFonts w:ascii="TimesNewRomanPS-BoldMT" w:hAnsi="TimesNewRomanPS-BoldMT" w:cs="TimesNewRomanPS-BoldMT"/>
          <w:kern w:val="0"/>
          <w:sz w:val="18"/>
          <w:szCs w:val="18"/>
        </w:rPr>
        <w:t>GPS and on-board diagnostic (OBD II)</w:t>
      </w:r>
      <w:r w:rsidR="00C3077B" w:rsidRPr="00C3077B">
        <w:rPr>
          <w:rFonts w:ascii="TimesNewRomanPS-BoldMT" w:hAnsi="TimesNewRomanPS-BoldMT" w:cs="TimesNewRomanPS-BoldMT" w:hint="eastAsia"/>
          <w:kern w:val="0"/>
          <w:sz w:val="18"/>
          <w:szCs w:val="18"/>
        </w:rPr>
        <w:t xml:space="preserve"> </w:t>
      </w:r>
      <w:r w:rsidR="00C3077B" w:rsidRPr="00C3077B">
        <w:rPr>
          <w:rFonts w:ascii="TimesNewRomanPS-BoldMT" w:hAnsi="TimesNewRomanPS-BoldMT" w:cs="TimesNewRomanPS-BoldMT"/>
          <w:kern w:val="0"/>
          <w:sz w:val="18"/>
          <w:szCs w:val="18"/>
        </w:rPr>
        <w:t xml:space="preserve">data </w:t>
      </w:r>
      <w:r w:rsidR="00C3077B" w:rsidRPr="00C3077B">
        <w:rPr>
          <w:rFonts w:ascii="TimesNewRomanPS-BoldMT" w:hAnsi="TimesNewRomanPS-BoldMT" w:cs="TimesNewRomanPS-BoldMT" w:hint="eastAsia"/>
          <w:kern w:val="0"/>
          <w:sz w:val="18"/>
          <w:szCs w:val="18"/>
        </w:rPr>
        <w:t>的</w:t>
      </w:r>
      <w:r w:rsidR="00C3077B" w:rsidRPr="00C3077B">
        <w:rPr>
          <w:rFonts w:ascii="TimesNewRomanPS-BoldMT" w:hAnsi="TimesNewRomanPS-BoldMT" w:cs="TimesNewRomanPS-BoldMT" w:hint="eastAsia"/>
          <w:kern w:val="0"/>
          <w:sz w:val="18"/>
          <w:szCs w:val="18"/>
        </w:rPr>
        <w:t xml:space="preserve"> </w:t>
      </w:r>
      <w:r w:rsidR="00C3077B" w:rsidRPr="00C3077B">
        <w:rPr>
          <w:rFonts w:ascii="TimesNewRomanPS-BoldMT" w:hAnsi="TimesNewRomanPS-BoldMT" w:cs="TimesNewRomanPS-BoldMT"/>
          <w:kern w:val="0"/>
          <w:sz w:val="18"/>
          <w:szCs w:val="18"/>
        </w:rPr>
        <w:t>the detection and aggregation of high-risk maneuvers</w:t>
      </w:r>
      <w:r w:rsidR="00C3077B" w:rsidRPr="00C3077B">
        <w:rPr>
          <w:rFonts w:ascii="TimesNewRomanPS-BoldMT" w:hAnsi="TimesNewRomanPS-BoldMT" w:cs="TimesNewRomanPS-BoldMT" w:hint="eastAsia"/>
          <w:kern w:val="0"/>
          <w:sz w:val="18"/>
          <w:szCs w:val="18"/>
        </w:rPr>
        <w:t xml:space="preserve"> </w:t>
      </w:r>
      <w:r w:rsidR="00C3077B" w:rsidRPr="00C3077B">
        <w:rPr>
          <w:rFonts w:ascii="TimesNewRomanPS-BoldMT" w:hAnsi="TimesNewRomanPS-BoldMT" w:cs="TimesNewRomanPS-BoldMT"/>
          <w:kern w:val="0"/>
          <w:sz w:val="18"/>
          <w:szCs w:val="18"/>
        </w:rPr>
        <w:t>by the driver, which typically constitutes of hard bump, sharp</w:t>
      </w:r>
      <w:r w:rsidR="00C3077B" w:rsidRPr="00C3077B">
        <w:rPr>
          <w:rFonts w:ascii="TimesNewRomanPS-BoldMT" w:hAnsi="TimesNewRomanPS-BoldMT" w:cs="TimesNewRomanPS-BoldMT" w:hint="eastAsia"/>
          <w:kern w:val="0"/>
          <w:sz w:val="18"/>
          <w:szCs w:val="18"/>
        </w:rPr>
        <w:t xml:space="preserve"> </w:t>
      </w:r>
      <w:r w:rsidR="00C3077B" w:rsidRPr="00C3077B">
        <w:rPr>
          <w:rFonts w:ascii="TimesNewRomanPS-BoldMT" w:hAnsi="TimesNewRomanPS-BoldMT" w:cs="TimesNewRomanPS-BoldMT"/>
          <w:kern w:val="0"/>
          <w:sz w:val="18"/>
          <w:szCs w:val="18"/>
        </w:rPr>
        <w:t>cornering, hard stop and speed limit violations</w:t>
      </w:r>
      <w:r w:rsidR="00C3077B">
        <w:rPr>
          <w:rFonts w:ascii="TimesNewRomanPS-BoldMT" w:hAnsi="TimesNewRomanPS-BoldMT" w:cs="TimesNewRomanPS-BoldMT"/>
          <w:b/>
          <w:bCs/>
          <w:kern w:val="0"/>
          <w:sz w:val="18"/>
          <w:szCs w:val="18"/>
        </w:rPr>
        <w:t>.</w:t>
      </w:r>
      <w:r w:rsidR="00F006A5">
        <w:rPr>
          <w:rFonts w:ascii="TimesNewRomanPS-BoldMT" w:hAnsi="TimesNewRomanPS-BoldMT" w:cs="TimesNewRomanPS-BoldMT" w:hint="eastAsia"/>
          <w:b/>
          <w:bCs/>
          <w:kern w:val="0"/>
          <w:sz w:val="18"/>
          <w:szCs w:val="18"/>
        </w:rPr>
        <w:t xml:space="preserve"> </w:t>
      </w:r>
      <w:r w:rsidR="00C3077B">
        <w:rPr>
          <w:rFonts w:hint="eastAsia"/>
          <w:sz w:val="20"/>
          <w:szCs w:val="20"/>
        </w:rPr>
        <w:t>）</w:t>
      </w:r>
    </w:p>
    <w:p w14:paraId="05DBE731" w14:textId="77777777" w:rsidR="00E62C0E" w:rsidRDefault="00E62C0E" w:rsidP="00243BBE">
      <w:pPr>
        <w:autoSpaceDE w:val="0"/>
        <w:autoSpaceDN w:val="0"/>
        <w:adjustRightInd w:val="0"/>
        <w:jc w:val="left"/>
        <w:rPr>
          <w:sz w:val="20"/>
          <w:szCs w:val="20"/>
        </w:rPr>
      </w:pPr>
    </w:p>
    <w:p w14:paraId="37503317" w14:textId="77777777" w:rsidR="00E62C0E" w:rsidRPr="00E62C0E" w:rsidRDefault="00E62C0E" w:rsidP="00E62C0E">
      <w:pPr>
        <w:pStyle w:val="EndNoteBibliography"/>
      </w:pPr>
      <w:r>
        <w:rPr>
          <w:rFonts w:ascii="TimesNewRomanPS-BoldMT" w:hAnsi="TimesNewRomanPS-BoldMT" w:cs="TimesNewRomanPS-BoldMT"/>
          <w:b/>
          <w:bCs/>
          <w:kern w:val="0"/>
          <w:sz w:val="18"/>
          <w:szCs w:val="18"/>
        </w:rPr>
        <w:fldChar w:fldCharType="begin"/>
      </w:r>
      <w:r>
        <w:rPr>
          <w:rFonts w:ascii="TimesNewRomanPS-BoldMT" w:hAnsi="TimesNewRomanPS-BoldMT" w:cs="TimesNewRomanPS-BoldMT"/>
          <w:b/>
          <w:bCs/>
          <w:kern w:val="0"/>
          <w:sz w:val="18"/>
          <w:szCs w:val="18"/>
        </w:rPr>
        <w:instrText xml:space="preserve"> ADDIN EN.REFLIST </w:instrText>
      </w:r>
      <w:r>
        <w:rPr>
          <w:rFonts w:ascii="TimesNewRomanPS-BoldMT" w:hAnsi="TimesNewRomanPS-BoldMT" w:cs="TimesNewRomanPS-BoldMT"/>
          <w:b/>
          <w:bCs/>
          <w:kern w:val="0"/>
          <w:sz w:val="18"/>
          <w:szCs w:val="18"/>
        </w:rPr>
        <w:fldChar w:fldCharType="separate"/>
      </w:r>
      <w:r w:rsidRPr="00E62C0E">
        <w:t xml:space="preserve">Boyce, T. E. and E. S. Geller (2002). "An instrumented vehicle assessment of problem behavior and driving style:: Do younger males really take more risks?" </w:t>
      </w:r>
      <w:r w:rsidRPr="00E62C0E">
        <w:rPr>
          <w:u w:val="single"/>
        </w:rPr>
        <w:t>Accident Analysis &amp; Prevention</w:t>
      </w:r>
      <w:r w:rsidRPr="00E62C0E">
        <w:t xml:space="preserve"> </w:t>
      </w:r>
      <w:r w:rsidRPr="00E62C0E">
        <w:rPr>
          <w:b/>
        </w:rPr>
        <w:t>34</w:t>
      </w:r>
      <w:r w:rsidRPr="00E62C0E">
        <w:t>(1): 51-64.</w:t>
      </w:r>
    </w:p>
    <w:p w14:paraId="0954B475" w14:textId="77777777" w:rsidR="00E62C0E" w:rsidRPr="00E62C0E" w:rsidRDefault="00E62C0E" w:rsidP="00E62C0E">
      <w:pPr>
        <w:pStyle w:val="EndNoteBibliography"/>
        <w:ind w:left="720" w:hanging="720"/>
      </w:pPr>
      <w:r w:rsidRPr="00E62C0E">
        <w:tab/>
      </w:r>
    </w:p>
    <w:p w14:paraId="714A5774" w14:textId="1AC4C20A" w:rsidR="004C0012" w:rsidRPr="00243BBE" w:rsidRDefault="00E62C0E" w:rsidP="00243BBE">
      <w:pPr>
        <w:autoSpaceDE w:val="0"/>
        <w:autoSpaceDN w:val="0"/>
        <w:adjustRightInd w:val="0"/>
        <w:jc w:val="left"/>
        <w:rPr>
          <w:rFonts w:ascii="TimesNewRomanPS-BoldMT" w:hAnsi="TimesNewRomanPS-BoldMT" w:cs="TimesNewRomanPS-BoldMT"/>
          <w:b/>
          <w:bCs/>
          <w:kern w:val="0"/>
          <w:sz w:val="18"/>
          <w:szCs w:val="18"/>
        </w:rPr>
      </w:pPr>
      <w:r>
        <w:rPr>
          <w:rFonts w:ascii="TimesNewRomanPS-BoldMT" w:hAnsi="TimesNewRomanPS-BoldMT" w:cs="TimesNewRomanPS-BoldMT"/>
          <w:b/>
          <w:bCs/>
          <w:kern w:val="0"/>
          <w:sz w:val="18"/>
          <w:szCs w:val="18"/>
        </w:rPr>
        <w:fldChar w:fldCharType="end"/>
      </w:r>
    </w:p>
    <w:sectPr w:rsidR="004C0012" w:rsidRPr="00243BBE" w:rsidSect="00AC2EC4">
      <w:pgSz w:w="11906" w:h="16838" w:code="9"/>
      <w:pgMar w:top="1701" w:right="1797" w:bottom="1701" w:left="1797" w:header="794"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9E2AF7" w14:textId="77777777" w:rsidR="00234E20" w:rsidRDefault="00234E20" w:rsidP="00F40C4F">
      <w:r>
        <w:separator/>
      </w:r>
    </w:p>
  </w:endnote>
  <w:endnote w:type="continuationSeparator" w:id="0">
    <w:p w14:paraId="490A5EA3" w14:textId="77777777" w:rsidR="00234E20" w:rsidRDefault="00234E20" w:rsidP="00F40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New Roman,Bold">
    <w:altName w:val="Times New Roman"/>
    <w:panose1 w:val="00000000000000000000"/>
    <w:charset w:val="00"/>
    <w:family w:val="swiss"/>
    <w:notTrueType/>
    <w:pitch w:val="default"/>
    <w:sig w:usb0="00000003" w:usb1="00000000" w:usb2="00000000" w:usb3="00000000" w:csb0="00000001" w:csb1="00000000"/>
  </w:font>
  <w:font w:name="AdvPSA33F">
    <w:altName w:val="Calibri"/>
    <w:panose1 w:val="00000000000000000000"/>
    <w:charset w:val="00"/>
    <w:family w:val="swiss"/>
    <w:notTrueType/>
    <w:pitch w:val="default"/>
    <w:sig w:usb0="00000003" w:usb1="00000000" w:usb2="00000000" w:usb3="00000000" w:csb0="00000001" w:csb1="00000000"/>
  </w:font>
  <w:font w:name="AdvPSA33E">
    <w:altName w:val="Cambria"/>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swiss"/>
    <w:notTrueType/>
    <w:pitch w:val="default"/>
    <w:sig w:usb0="00000003" w:usb1="080E0000" w:usb2="00000010" w:usb3="00000000" w:csb0="00040001" w:csb1="00000000"/>
  </w:font>
  <w:font w:name="Berling-Roman">
    <w:altName w:val="Cambria"/>
    <w:panose1 w:val="00000000000000000000"/>
    <w:charset w:val="00"/>
    <w:family w:val="roman"/>
    <w:notTrueType/>
    <w:pitch w:val="default"/>
    <w:sig w:usb0="00000003" w:usb1="00000000" w:usb2="00000000" w:usb3="00000000" w:csb0="00000001" w:csb1="00000000"/>
  </w:font>
  <w:font w:name="CharisSIL">
    <w:altName w:val="微软雅黑"/>
    <w:panose1 w:val="00000000000000000000"/>
    <w:charset w:val="86"/>
    <w:family w:val="swiss"/>
    <w:notTrueType/>
    <w:pitch w:val="default"/>
    <w:sig w:usb0="00000001" w:usb1="080F0000" w:usb2="00000010" w:usb3="00000000" w:csb0="0006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8832D" w14:textId="77777777" w:rsidR="00234E20" w:rsidRDefault="00234E20" w:rsidP="00F40C4F">
      <w:r>
        <w:separator/>
      </w:r>
    </w:p>
  </w:footnote>
  <w:footnote w:type="continuationSeparator" w:id="0">
    <w:p w14:paraId="7F8896BC" w14:textId="77777777" w:rsidR="00234E20" w:rsidRDefault="00234E20" w:rsidP="00F40C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2sdxzxyppx5jedtfkvpvsn9sve2252dadz&quot;&gt;My EndNote Library&lt;record-ids&gt;&lt;item&gt;29&lt;/item&gt;&lt;/record-ids&gt;&lt;/item&gt;&lt;/Libraries&gt;"/>
  </w:docVars>
  <w:rsids>
    <w:rsidRoot w:val="000770F5"/>
    <w:rsid w:val="00000382"/>
    <w:rsid w:val="00021147"/>
    <w:rsid w:val="0002475B"/>
    <w:rsid w:val="000349F1"/>
    <w:rsid w:val="00075D00"/>
    <w:rsid w:val="000770F5"/>
    <w:rsid w:val="000A1DE1"/>
    <w:rsid w:val="000A4A89"/>
    <w:rsid w:val="000B2F73"/>
    <w:rsid w:val="000B4F9D"/>
    <w:rsid w:val="000E640C"/>
    <w:rsid w:val="000E6727"/>
    <w:rsid w:val="00134BA5"/>
    <w:rsid w:val="00160F11"/>
    <w:rsid w:val="00165443"/>
    <w:rsid w:val="001765CF"/>
    <w:rsid w:val="00177928"/>
    <w:rsid w:val="0018793F"/>
    <w:rsid w:val="001F45DA"/>
    <w:rsid w:val="001F6691"/>
    <w:rsid w:val="001F7247"/>
    <w:rsid w:val="002036AB"/>
    <w:rsid w:val="00206E02"/>
    <w:rsid w:val="0022429E"/>
    <w:rsid w:val="002254B2"/>
    <w:rsid w:val="00232EAF"/>
    <w:rsid w:val="00234E20"/>
    <w:rsid w:val="00243BBE"/>
    <w:rsid w:val="00264E74"/>
    <w:rsid w:val="00275677"/>
    <w:rsid w:val="00276833"/>
    <w:rsid w:val="00277359"/>
    <w:rsid w:val="00292A70"/>
    <w:rsid w:val="002952EE"/>
    <w:rsid w:val="00295DD9"/>
    <w:rsid w:val="002B5915"/>
    <w:rsid w:val="002E550B"/>
    <w:rsid w:val="00303AA2"/>
    <w:rsid w:val="00303AFB"/>
    <w:rsid w:val="003136E8"/>
    <w:rsid w:val="00317F46"/>
    <w:rsid w:val="003459F3"/>
    <w:rsid w:val="00385832"/>
    <w:rsid w:val="00386320"/>
    <w:rsid w:val="00396852"/>
    <w:rsid w:val="00397470"/>
    <w:rsid w:val="003A4624"/>
    <w:rsid w:val="003A5D16"/>
    <w:rsid w:val="003B70DA"/>
    <w:rsid w:val="003C02F2"/>
    <w:rsid w:val="003C3568"/>
    <w:rsid w:val="003E37DE"/>
    <w:rsid w:val="00434087"/>
    <w:rsid w:val="0043771F"/>
    <w:rsid w:val="00452732"/>
    <w:rsid w:val="0046643C"/>
    <w:rsid w:val="00473B12"/>
    <w:rsid w:val="004C0012"/>
    <w:rsid w:val="005061D6"/>
    <w:rsid w:val="005243ED"/>
    <w:rsid w:val="0054661F"/>
    <w:rsid w:val="005814AB"/>
    <w:rsid w:val="00582993"/>
    <w:rsid w:val="005847E5"/>
    <w:rsid w:val="00604B37"/>
    <w:rsid w:val="00605AC1"/>
    <w:rsid w:val="006166DE"/>
    <w:rsid w:val="00630AA4"/>
    <w:rsid w:val="00632FDC"/>
    <w:rsid w:val="00635B6B"/>
    <w:rsid w:val="00646B9D"/>
    <w:rsid w:val="00650244"/>
    <w:rsid w:val="006A0480"/>
    <w:rsid w:val="006B35B0"/>
    <w:rsid w:val="00704107"/>
    <w:rsid w:val="00712AA8"/>
    <w:rsid w:val="00721A6D"/>
    <w:rsid w:val="00727E6D"/>
    <w:rsid w:val="00730065"/>
    <w:rsid w:val="007421C9"/>
    <w:rsid w:val="00764DFB"/>
    <w:rsid w:val="007738EA"/>
    <w:rsid w:val="007741F7"/>
    <w:rsid w:val="00784116"/>
    <w:rsid w:val="00793AB6"/>
    <w:rsid w:val="00794352"/>
    <w:rsid w:val="007A7807"/>
    <w:rsid w:val="007C3CDB"/>
    <w:rsid w:val="007C46C1"/>
    <w:rsid w:val="007D081C"/>
    <w:rsid w:val="007D1449"/>
    <w:rsid w:val="007D6C8B"/>
    <w:rsid w:val="007E05EA"/>
    <w:rsid w:val="007F29B7"/>
    <w:rsid w:val="00804D76"/>
    <w:rsid w:val="00810245"/>
    <w:rsid w:val="00814E37"/>
    <w:rsid w:val="00833155"/>
    <w:rsid w:val="0086163F"/>
    <w:rsid w:val="00863254"/>
    <w:rsid w:val="00875F6A"/>
    <w:rsid w:val="008C187D"/>
    <w:rsid w:val="008D7AAA"/>
    <w:rsid w:val="008E033D"/>
    <w:rsid w:val="00916F28"/>
    <w:rsid w:val="00924E46"/>
    <w:rsid w:val="00946B9C"/>
    <w:rsid w:val="009742DC"/>
    <w:rsid w:val="0099123C"/>
    <w:rsid w:val="009D7F35"/>
    <w:rsid w:val="00A32401"/>
    <w:rsid w:val="00A337CA"/>
    <w:rsid w:val="00AA30CD"/>
    <w:rsid w:val="00AC2EC4"/>
    <w:rsid w:val="00B07140"/>
    <w:rsid w:val="00B46A9F"/>
    <w:rsid w:val="00B81B68"/>
    <w:rsid w:val="00B97564"/>
    <w:rsid w:val="00BA1D05"/>
    <w:rsid w:val="00BD2C09"/>
    <w:rsid w:val="00C276CC"/>
    <w:rsid w:val="00C3077B"/>
    <w:rsid w:val="00C52BFC"/>
    <w:rsid w:val="00C600A6"/>
    <w:rsid w:val="00C60522"/>
    <w:rsid w:val="00CA017C"/>
    <w:rsid w:val="00CA1C68"/>
    <w:rsid w:val="00CC5DE3"/>
    <w:rsid w:val="00CD0337"/>
    <w:rsid w:val="00D17DDF"/>
    <w:rsid w:val="00D3154D"/>
    <w:rsid w:val="00D35A6B"/>
    <w:rsid w:val="00D47184"/>
    <w:rsid w:val="00D547E4"/>
    <w:rsid w:val="00D95918"/>
    <w:rsid w:val="00D97352"/>
    <w:rsid w:val="00DC27CA"/>
    <w:rsid w:val="00E01C19"/>
    <w:rsid w:val="00E170E3"/>
    <w:rsid w:val="00E5058A"/>
    <w:rsid w:val="00E56FAB"/>
    <w:rsid w:val="00E62C0E"/>
    <w:rsid w:val="00E86583"/>
    <w:rsid w:val="00E934A5"/>
    <w:rsid w:val="00F006A5"/>
    <w:rsid w:val="00F15170"/>
    <w:rsid w:val="00F15F2F"/>
    <w:rsid w:val="00F22688"/>
    <w:rsid w:val="00F40C4F"/>
    <w:rsid w:val="00F56718"/>
    <w:rsid w:val="00F56A9A"/>
    <w:rsid w:val="00FA7598"/>
    <w:rsid w:val="00FD35F1"/>
    <w:rsid w:val="00FD7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86AF4"/>
  <w15:chartTrackingRefBased/>
  <w15:docId w15:val="{2D228C60-33D9-4EE2-AF14-57C32CB5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0C4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0C4F"/>
    <w:rPr>
      <w:sz w:val="18"/>
      <w:szCs w:val="18"/>
    </w:rPr>
  </w:style>
  <w:style w:type="paragraph" w:styleId="a5">
    <w:name w:val="footer"/>
    <w:basedOn w:val="a"/>
    <w:link w:val="a6"/>
    <w:uiPriority w:val="99"/>
    <w:unhideWhenUsed/>
    <w:rsid w:val="00F40C4F"/>
    <w:pPr>
      <w:tabs>
        <w:tab w:val="center" w:pos="4153"/>
        <w:tab w:val="right" w:pos="8306"/>
      </w:tabs>
      <w:snapToGrid w:val="0"/>
      <w:jc w:val="left"/>
    </w:pPr>
    <w:rPr>
      <w:sz w:val="18"/>
      <w:szCs w:val="18"/>
    </w:rPr>
  </w:style>
  <w:style w:type="character" w:customStyle="1" w:styleId="a6">
    <w:name w:val="页脚 字符"/>
    <w:basedOn w:val="a0"/>
    <w:link w:val="a5"/>
    <w:uiPriority w:val="99"/>
    <w:rsid w:val="00F40C4F"/>
    <w:rPr>
      <w:sz w:val="18"/>
      <w:szCs w:val="18"/>
    </w:rPr>
  </w:style>
  <w:style w:type="paragraph" w:styleId="a7">
    <w:name w:val="List Paragraph"/>
    <w:basedOn w:val="a"/>
    <w:uiPriority w:val="34"/>
    <w:qFormat/>
    <w:rsid w:val="001765CF"/>
    <w:pPr>
      <w:ind w:firstLineChars="200" w:firstLine="420"/>
    </w:pPr>
  </w:style>
  <w:style w:type="paragraph" w:styleId="a8">
    <w:name w:val="Balloon Text"/>
    <w:basedOn w:val="a"/>
    <w:link w:val="a9"/>
    <w:uiPriority w:val="99"/>
    <w:semiHidden/>
    <w:unhideWhenUsed/>
    <w:rsid w:val="00E62C0E"/>
    <w:rPr>
      <w:sz w:val="18"/>
      <w:szCs w:val="18"/>
    </w:rPr>
  </w:style>
  <w:style w:type="character" w:customStyle="1" w:styleId="a9">
    <w:name w:val="批注框文本 字符"/>
    <w:basedOn w:val="a0"/>
    <w:link w:val="a8"/>
    <w:uiPriority w:val="99"/>
    <w:semiHidden/>
    <w:rsid w:val="00E62C0E"/>
    <w:rPr>
      <w:sz w:val="18"/>
      <w:szCs w:val="18"/>
    </w:rPr>
  </w:style>
  <w:style w:type="paragraph" w:customStyle="1" w:styleId="EndNoteBibliographyTitle">
    <w:name w:val="EndNote Bibliography Title"/>
    <w:basedOn w:val="a"/>
    <w:link w:val="EndNoteBibliographyTitle0"/>
    <w:rsid w:val="00E62C0E"/>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E62C0E"/>
    <w:rPr>
      <w:rFonts w:ascii="等线" w:eastAsia="等线" w:hAnsi="等线"/>
      <w:noProof/>
      <w:sz w:val="20"/>
    </w:rPr>
  </w:style>
  <w:style w:type="paragraph" w:customStyle="1" w:styleId="EndNoteBibliography">
    <w:name w:val="EndNote Bibliography"/>
    <w:basedOn w:val="a"/>
    <w:link w:val="EndNoteBibliography0"/>
    <w:rsid w:val="00E62C0E"/>
    <w:pPr>
      <w:jc w:val="left"/>
    </w:pPr>
    <w:rPr>
      <w:rFonts w:ascii="等线" w:eastAsia="等线" w:hAnsi="等线"/>
      <w:noProof/>
      <w:sz w:val="20"/>
    </w:rPr>
  </w:style>
  <w:style w:type="character" w:customStyle="1" w:styleId="EndNoteBibliography0">
    <w:name w:val="EndNote Bibliography 字符"/>
    <w:basedOn w:val="a0"/>
    <w:link w:val="EndNoteBibliography"/>
    <w:rsid w:val="00E62C0E"/>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1216</TotalTime>
  <Pages>7</Pages>
  <Words>2818</Words>
  <Characters>16069</Characters>
  <Application>Microsoft Office Word</Application>
  <DocSecurity>0</DocSecurity>
  <Lines>133</Lines>
  <Paragraphs>37</Paragraphs>
  <ScaleCrop>false</ScaleCrop>
  <Company/>
  <LinksUpToDate>false</LinksUpToDate>
  <CharactersWithSpaces>18850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xinyu</dc:creator>
  <cp:keywords/>
  <dc:description/>
  <cp:lastModifiedBy>tan xinyu</cp:lastModifiedBy>
  <cp:revision>150</cp:revision>
  <dcterms:created xsi:type="dcterms:W3CDTF">2020-10-21T08:32:00Z</dcterms:created>
  <dcterms:modified xsi:type="dcterms:W3CDTF">2020-11-23T04:32:00Z</dcterms:modified>
</cp:coreProperties>
</file>