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E437" w14:textId="77777777" w:rsidR="004A40F2" w:rsidRPr="004A40F2" w:rsidRDefault="004A40F2">
      <w:pPr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</w:pPr>
      <w:proofErr w:type="spellStart"/>
      <w:r w:rsidRPr="004A40F2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Chữ</w:t>
      </w:r>
      <w:proofErr w:type="spellEnd"/>
      <w:r w:rsidRPr="004A40F2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viết</w:t>
      </w:r>
      <w:proofErr w:type="spellEnd"/>
    </w:p>
    <w:p w14:paraId="2E2EEE12" w14:textId="77777777" w:rsidR="00FD5866" w:rsidRPr="004A40F2" w:rsidRDefault="004A40F2">
      <w:pPr>
        <w:rPr>
          <w:rFonts w:ascii="Arial" w:hAnsi="Arial" w:cs="Arial"/>
          <w:color w:val="333333"/>
          <w:shd w:val="clear" w:color="auto" w:fill="FFFFFF"/>
        </w:rPr>
      </w:pPr>
      <w:r w:rsidRPr="004A40F2">
        <w:rPr>
          <w:rFonts w:ascii="Arial" w:hAnsi="Arial" w:cs="Arial"/>
          <w:color w:val="333333"/>
          <w:shd w:val="clear" w:color="auto" w:fill="FFFFFF"/>
        </w:rPr>
        <w:t xml:space="preserve">Văn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hóa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Trung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Hoa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từ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học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thuyết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Nho,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Thích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Đạo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mà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khởi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nguồn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phát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triển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hình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thành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các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giá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trị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quan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truyền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thống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như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Thiên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nhân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hợp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nhất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kính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thiên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tri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mệnh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cho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đến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 "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nhân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lễ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nghĩa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trí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4A40F2">
        <w:rPr>
          <w:rFonts w:ascii="Arial" w:hAnsi="Arial" w:cs="Arial"/>
          <w:color w:val="333333"/>
          <w:shd w:val="clear" w:color="auto" w:fill="FFFFFF"/>
        </w:rPr>
        <w:t>tín</w:t>
      </w:r>
      <w:proofErr w:type="spellEnd"/>
      <w:r w:rsidRPr="004A40F2">
        <w:rPr>
          <w:rFonts w:ascii="Arial" w:hAnsi="Arial" w:cs="Arial"/>
          <w:color w:val="333333"/>
          <w:shd w:val="clear" w:color="auto" w:fill="FFFFFF"/>
        </w:rPr>
        <w:t>"</w:t>
      </w:r>
      <w:r w:rsidRPr="004A40F2">
        <w:rPr>
          <w:rFonts w:ascii="Arial" w:hAnsi="Arial" w:cs="Arial"/>
          <w:color w:val="333333"/>
          <w:shd w:val="clear" w:color="auto" w:fill="FFFFFF"/>
        </w:rPr>
        <w:t>.</w:t>
      </w:r>
    </w:p>
    <w:p w14:paraId="596FE514" w14:textId="77777777" w:rsidR="004A40F2" w:rsidRPr="004A40F2" w:rsidRDefault="004A40F2" w:rsidP="004A40F2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FF0000"/>
          <w:sz w:val="27"/>
          <w:szCs w:val="27"/>
        </w:rPr>
      </w:pPr>
      <w:r w:rsidRPr="004A40F2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</w:rPr>
        <w:t xml:space="preserve">Văn </w:t>
      </w:r>
      <w:proofErr w:type="spellStart"/>
      <w:r w:rsidRPr="004A40F2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</w:rPr>
        <w:t>hóa</w:t>
      </w:r>
      <w:proofErr w:type="spellEnd"/>
      <w:r w:rsidRPr="004A40F2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4A40F2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</w:rPr>
        <w:t>ẩm</w:t>
      </w:r>
      <w:proofErr w:type="spellEnd"/>
      <w:r w:rsidRPr="004A40F2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4A40F2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</w:rPr>
        <w:t>thực</w:t>
      </w:r>
      <w:proofErr w:type="spellEnd"/>
      <w:r w:rsidRPr="004A40F2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</w:rPr>
        <w:t xml:space="preserve"> Trung </w:t>
      </w:r>
      <w:proofErr w:type="spellStart"/>
      <w:r w:rsidRPr="004A40F2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</w:rPr>
        <w:t>Hoa</w:t>
      </w:r>
      <w:proofErr w:type="spellEnd"/>
    </w:p>
    <w:p w14:paraId="34B4277A" w14:textId="77777777" w:rsidR="004A40F2" w:rsidRDefault="004A40F2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4A40F2">
        <w:rPr>
          <w:rFonts w:ascii="Arial" w:hAnsi="Arial" w:cs="Arial"/>
          <w:color w:val="000000"/>
          <w:shd w:val="clear" w:color="auto" w:fill="FFFFFF"/>
        </w:rPr>
        <w:t>Đất</w:t>
      </w:r>
      <w:proofErr w:type="spellEnd"/>
      <w:r w:rsidRPr="004A40F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 w:rsidRPr="004A40F2">
        <w:rPr>
          <w:rFonts w:ascii="Arial" w:hAnsi="Arial" w:cs="Arial"/>
          <w:color w:val="000000"/>
          <w:shd w:val="clear" w:color="auto" w:fill="FFFFFF"/>
        </w:rPr>
        <w:t xml:space="preserve"> Trung </w:t>
      </w:r>
      <w:proofErr w:type="spellStart"/>
      <w:r w:rsidRPr="004A40F2">
        <w:rPr>
          <w:rFonts w:ascii="Arial" w:hAnsi="Arial" w:cs="Arial"/>
          <w:color w:val="000000"/>
          <w:shd w:val="clear" w:color="auto" w:fill="FFFFFF"/>
        </w:rPr>
        <w:t>Hoa</w:t>
      </w:r>
      <w:proofErr w:type="spellEnd"/>
      <w:r w:rsidRPr="004A40F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 w:rsidRPr="004A40F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000000"/>
          <w:shd w:val="clear" w:color="auto" w:fill="FFFFFF"/>
        </w:rPr>
        <w:t>chỉ</w:t>
      </w:r>
      <w:proofErr w:type="spellEnd"/>
      <w:r w:rsidRPr="004A40F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 w:rsidRPr="004A40F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000000"/>
          <w:shd w:val="clear" w:color="auto" w:fill="FFFFFF"/>
        </w:rPr>
        <w:t>biết</w:t>
      </w:r>
      <w:proofErr w:type="spellEnd"/>
      <w:r w:rsidRPr="004A40F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000000"/>
          <w:shd w:val="clear" w:color="auto" w:fill="FFFFFF"/>
        </w:rPr>
        <w:t>đến</w:t>
      </w:r>
      <w:proofErr w:type="spellEnd"/>
      <w:r w:rsidRPr="004A40F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 w:rsidRPr="004A40F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000000"/>
          <w:shd w:val="clear" w:color="auto" w:fill="FFFFFF"/>
        </w:rPr>
        <w:t>đất</w:t>
      </w:r>
      <w:proofErr w:type="spellEnd"/>
      <w:r w:rsidRPr="004A40F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 w:rsidRPr="004A40F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 w:rsidRPr="004A40F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000000"/>
          <w:shd w:val="clear" w:color="auto" w:fill="FFFFFF"/>
        </w:rPr>
        <w:t>lịch</w:t>
      </w:r>
      <w:proofErr w:type="spellEnd"/>
      <w:r w:rsidRPr="004A40F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 w:rsidRPr="004A40F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000000"/>
          <w:shd w:val="clear" w:color="auto" w:fill="FFFFFF"/>
        </w:rPr>
        <w:t>văn</w:t>
      </w:r>
      <w:proofErr w:type="spellEnd"/>
      <w:r w:rsidRPr="004A40F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000000"/>
          <w:shd w:val="clear" w:color="auto" w:fill="FFFFFF"/>
        </w:rPr>
        <w:t>hóa</w:t>
      </w:r>
      <w:proofErr w:type="spellEnd"/>
      <w:r w:rsidRPr="004A40F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000000"/>
          <w:shd w:val="clear" w:color="auto" w:fill="FFFFFF"/>
        </w:rPr>
        <w:t>lâu</w:t>
      </w:r>
      <w:proofErr w:type="spellEnd"/>
      <w:r w:rsidRPr="004A40F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40F2">
        <w:rPr>
          <w:rFonts w:ascii="Arial" w:hAnsi="Arial" w:cs="Arial"/>
          <w:color w:val="000000"/>
          <w:shd w:val="clear" w:color="auto" w:fill="FFFFFF"/>
        </w:rPr>
        <w:t>đời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Họ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trọn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vẹn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vậy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món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đầy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Ẩm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Trung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nôi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ẩm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miền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hóa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ẩm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Trung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chia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8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vùng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gọi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</w:t>
      </w:r>
    </w:p>
    <w:p w14:paraId="7E5B4CC8" w14:textId="77777777" w:rsidR="004A40F2" w:rsidRPr="004A40F2" w:rsidRDefault="004A40F2" w:rsidP="004A40F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Ẩm</w:t>
      </w:r>
      <w:proofErr w:type="spellEnd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thực</w:t>
      </w:r>
      <w:proofErr w:type="spellEnd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Tứ</w:t>
      </w:r>
      <w:proofErr w:type="spellEnd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Xuyên</w:t>
      </w:r>
      <w:proofErr w:type="spellEnd"/>
    </w:p>
    <w:p w14:paraId="0F9D9037" w14:textId="77777777" w:rsidR="004A40F2" w:rsidRPr="004A40F2" w:rsidRDefault="004A40F2" w:rsidP="004A40F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Ẩm</w:t>
      </w:r>
      <w:proofErr w:type="spellEnd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thực</w:t>
      </w:r>
      <w:proofErr w:type="spellEnd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Sơn </w:t>
      </w: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Động</w:t>
      </w:r>
      <w:proofErr w:type="spellEnd"/>
    </w:p>
    <w:p w14:paraId="2AB255B0" w14:textId="77777777" w:rsidR="004A40F2" w:rsidRPr="004A40F2" w:rsidRDefault="004A40F2" w:rsidP="004A40F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Ẩm</w:t>
      </w:r>
      <w:proofErr w:type="spellEnd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thực</w:t>
      </w:r>
      <w:proofErr w:type="spellEnd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Chiết</w:t>
      </w:r>
      <w:proofErr w:type="spellEnd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Giang</w:t>
      </w:r>
    </w:p>
    <w:p w14:paraId="168E1443" w14:textId="77777777" w:rsidR="004A40F2" w:rsidRPr="004A40F2" w:rsidRDefault="004A40F2" w:rsidP="004A40F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Ẩm</w:t>
      </w:r>
      <w:proofErr w:type="spellEnd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thực</w:t>
      </w:r>
      <w:proofErr w:type="spellEnd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Quảng Đông</w:t>
      </w:r>
    </w:p>
    <w:p w14:paraId="63AC0137" w14:textId="77777777" w:rsidR="004A40F2" w:rsidRPr="004A40F2" w:rsidRDefault="004A40F2" w:rsidP="004A40F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Ẩm</w:t>
      </w:r>
      <w:proofErr w:type="spellEnd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thực</w:t>
      </w:r>
      <w:proofErr w:type="spellEnd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An Huy</w:t>
      </w:r>
    </w:p>
    <w:p w14:paraId="58B781A2" w14:textId="77777777" w:rsidR="004A40F2" w:rsidRPr="004A40F2" w:rsidRDefault="004A40F2" w:rsidP="004A40F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Ẩm</w:t>
      </w:r>
      <w:proofErr w:type="spellEnd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thực</w:t>
      </w:r>
      <w:proofErr w:type="spellEnd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Hồ</w:t>
      </w:r>
      <w:proofErr w:type="spellEnd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Nam</w:t>
      </w:r>
    </w:p>
    <w:p w14:paraId="12F4F7D9" w14:textId="77777777" w:rsidR="004A40F2" w:rsidRPr="004A40F2" w:rsidRDefault="004A40F2" w:rsidP="004A40F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Ẩm</w:t>
      </w:r>
      <w:proofErr w:type="spellEnd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thực</w:t>
      </w:r>
      <w:proofErr w:type="spellEnd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Giang </w:t>
      </w: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Tô</w:t>
      </w:r>
      <w:proofErr w:type="spellEnd"/>
    </w:p>
    <w:p w14:paraId="5AD50B0F" w14:textId="77777777" w:rsidR="004A40F2" w:rsidRPr="004A40F2" w:rsidRDefault="004A40F2" w:rsidP="004A40F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Ẩm</w:t>
      </w:r>
      <w:proofErr w:type="spellEnd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thực</w:t>
      </w:r>
      <w:proofErr w:type="spellEnd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Phúc </w:t>
      </w:r>
      <w:proofErr w:type="spellStart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Kiến</w:t>
      </w:r>
      <w:proofErr w:type="spellEnd"/>
      <w:r w:rsidRPr="004A40F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3A162660" w14:textId="77777777" w:rsidR="004A40F2" w:rsidRPr="004A40F2" w:rsidRDefault="004A40F2" w:rsidP="004A40F2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0000"/>
          <w:sz w:val="27"/>
          <w:szCs w:val="27"/>
        </w:rPr>
      </w:pPr>
      <w:proofErr w:type="spellStart"/>
      <w:r w:rsidRPr="004A40F2">
        <w:rPr>
          <w:rStyle w:val="Strong"/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</w:rPr>
        <w:t>Nghệ</w:t>
      </w:r>
      <w:proofErr w:type="spellEnd"/>
      <w:r w:rsidRPr="004A40F2">
        <w:rPr>
          <w:rStyle w:val="Strong"/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4A40F2">
        <w:rPr>
          <w:rStyle w:val="Strong"/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</w:rPr>
        <w:t>thuật</w:t>
      </w:r>
      <w:proofErr w:type="spellEnd"/>
      <w:r w:rsidRPr="004A40F2">
        <w:rPr>
          <w:rStyle w:val="Strong"/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</w:rPr>
        <w:t xml:space="preserve"> Trà </w:t>
      </w:r>
      <w:proofErr w:type="spellStart"/>
      <w:r w:rsidRPr="004A40F2">
        <w:rPr>
          <w:rStyle w:val="Strong"/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</w:rPr>
        <w:t>đạo</w:t>
      </w:r>
      <w:proofErr w:type="spellEnd"/>
    </w:p>
    <w:p w14:paraId="7ECB083D" w14:textId="77777777" w:rsidR="004A40F2" w:rsidRDefault="004A40F2" w:rsidP="004A40F2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Trung Quốc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nôi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đạo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Uống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trồng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thưởng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nguồn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gốc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Trung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4.000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lịch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thưởng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luôn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thói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thiếu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Trung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 </w:t>
      </w:r>
    </w:p>
    <w:p w14:paraId="4E08046B" w14:textId="77777777" w:rsidR="004A40F2" w:rsidRPr="004A40F2" w:rsidRDefault="004A40F2" w:rsidP="004A40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</w:p>
    <w:p w14:paraId="249E6B3E" w14:textId="77777777" w:rsidR="004A40F2" w:rsidRDefault="004A40F2">
      <w:pPr>
        <w:rPr>
          <w:rFonts w:ascii="Arial" w:hAnsi="Arial" w:cs="Arial"/>
          <w:b/>
          <w:bCs/>
          <w:color w:val="FF0000"/>
          <w:sz w:val="27"/>
          <w:szCs w:val="27"/>
        </w:rPr>
      </w:pPr>
      <w:r w:rsidRPr="004A40F2">
        <w:rPr>
          <w:rFonts w:ascii="Arial" w:hAnsi="Arial" w:cs="Arial"/>
          <w:b/>
          <w:bCs/>
          <w:color w:val="FF0000"/>
          <w:sz w:val="27"/>
          <w:szCs w:val="27"/>
        </w:rPr>
        <w:t xml:space="preserve">Y </w:t>
      </w:r>
      <w:proofErr w:type="spellStart"/>
      <w:r w:rsidRPr="004A40F2">
        <w:rPr>
          <w:rFonts w:ascii="Arial" w:hAnsi="Arial" w:cs="Arial"/>
          <w:b/>
          <w:bCs/>
          <w:color w:val="FF0000"/>
          <w:sz w:val="27"/>
          <w:szCs w:val="27"/>
        </w:rPr>
        <w:t>phục</w:t>
      </w:r>
      <w:proofErr w:type="spellEnd"/>
    </w:p>
    <w:p w14:paraId="6C84F25A" w14:textId="77777777" w:rsidR="004A40F2" w:rsidRPr="004A40F2" w:rsidRDefault="004A40F2" w:rsidP="00BC6147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A40F2">
        <w:rPr>
          <w:rStyle w:val="Strong"/>
          <w:rFonts w:ascii="Arial" w:hAnsi="Arial" w:cs="Arial"/>
          <w:b/>
          <w:bCs/>
          <w:color w:val="B22222"/>
          <w:sz w:val="24"/>
          <w:szCs w:val="24"/>
          <w:bdr w:val="none" w:sz="0" w:space="0" w:color="auto" w:frame="1"/>
        </w:rPr>
        <w:t>Xường</w:t>
      </w:r>
      <w:proofErr w:type="spellEnd"/>
      <w:r w:rsidRPr="004A40F2">
        <w:rPr>
          <w:rStyle w:val="Strong"/>
          <w:rFonts w:ascii="Arial" w:hAnsi="Arial" w:cs="Arial"/>
          <w:b/>
          <w:bCs/>
          <w:color w:val="B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40F2">
        <w:rPr>
          <w:rStyle w:val="Strong"/>
          <w:rFonts w:ascii="Arial" w:hAnsi="Arial" w:cs="Arial"/>
          <w:b/>
          <w:bCs/>
          <w:color w:val="B22222"/>
          <w:sz w:val="24"/>
          <w:szCs w:val="24"/>
          <w:bdr w:val="none" w:sz="0" w:space="0" w:color="auto" w:frame="1"/>
        </w:rPr>
        <w:t>xám</w:t>
      </w:r>
      <w:proofErr w:type="spellEnd"/>
      <w:r w:rsidRPr="004A40F2">
        <w:rPr>
          <w:rStyle w:val="Strong"/>
          <w:rFonts w:ascii="Arial" w:hAnsi="Arial" w:cs="Arial"/>
          <w:b/>
          <w:bCs/>
          <w:color w:val="B22222"/>
          <w:sz w:val="24"/>
          <w:szCs w:val="24"/>
          <w:bdr w:val="none" w:sz="0" w:space="0" w:color="auto" w:frame="1"/>
        </w:rPr>
        <w:t xml:space="preserve"> - Trang </w:t>
      </w:r>
      <w:proofErr w:type="spellStart"/>
      <w:r w:rsidRPr="004A40F2">
        <w:rPr>
          <w:rStyle w:val="Strong"/>
          <w:rFonts w:ascii="Arial" w:hAnsi="Arial" w:cs="Arial"/>
          <w:b/>
          <w:bCs/>
          <w:color w:val="B22222"/>
          <w:sz w:val="24"/>
          <w:szCs w:val="24"/>
          <w:bdr w:val="none" w:sz="0" w:space="0" w:color="auto" w:frame="1"/>
        </w:rPr>
        <w:t>phục</w:t>
      </w:r>
      <w:proofErr w:type="spellEnd"/>
      <w:r w:rsidRPr="004A40F2">
        <w:rPr>
          <w:rStyle w:val="Strong"/>
          <w:rFonts w:ascii="Arial" w:hAnsi="Arial" w:cs="Arial"/>
          <w:b/>
          <w:bCs/>
          <w:color w:val="B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40F2">
        <w:rPr>
          <w:rStyle w:val="Strong"/>
          <w:rFonts w:ascii="Arial" w:hAnsi="Arial" w:cs="Arial"/>
          <w:b/>
          <w:bCs/>
          <w:color w:val="B22222"/>
          <w:sz w:val="24"/>
          <w:szCs w:val="24"/>
          <w:bdr w:val="none" w:sz="0" w:space="0" w:color="auto" w:frame="1"/>
        </w:rPr>
        <w:t>truyền</w:t>
      </w:r>
      <w:proofErr w:type="spellEnd"/>
      <w:r w:rsidRPr="004A40F2">
        <w:rPr>
          <w:rStyle w:val="Strong"/>
          <w:rFonts w:ascii="Arial" w:hAnsi="Arial" w:cs="Arial"/>
          <w:b/>
          <w:bCs/>
          <w:color w:val="B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40F2">
        <w:rPr>
          <w:rStyle w:val="Strong"/>
          <w:rFonts w:ascii="Arial" w:hAnsi="Arial" w:cs="Arial"/>
          <w:b/>
          <w:bCs/>
          <w:color w:val="B22222"/>
          <w:sz w:val="24"/>
          <w:szCs w:val="24"/>
          <w:bdr w:val="none" w:sz="0" w:space="0" w:color="auto" w:frame="1"/>
        </w:rPr>
        <w:t>thống</w:t>
      </w:r>
      <w:proofErr w:type="spellEnd"/>
      <w:r w:rsidRPr="004A40F2">
        <w:rPr>
          <w:rStyle w:val="Strong"/>
          <w:rFonts w:ascii="Arial" w:hAnsi="Arial" w:cs="Arial"/>
          <w:b/>
          <w:bCs/>
          <w:color w:val="B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A40F2">
        <w:rPr>
          <w:rStyle w:val="Strong"/>
          <w:rFonts w:ascii="Arial" w:hAnsi="Arial" w:cs="Arial"/>
          <w:b/>
          <w:bCs/>
          <w:color w:val="B22222"/>
          <w:sz w:val="24"/>
          <w:szCs w:val="24"/>
          <w:bdr w:val="none" w:sz="0" w:space="0" w:color="auto" w:frame="1"/>
        </w:rPr>
        <w:t>người</w:t>
      </w:r>
      <w:proofErr w:type="spellEnd"/>
      <w:r w:rsidRPr="004A40F2">
        <w:rPr>
          <w:rStyle w:val="Strong"/>
          <w:rFonts w:ascii="Arial" w:hAnsi="Arial" w:cs="Arial"/>
          <w:b/>
          <w:bCs/>
          <w:color w:val="B22222"/>
          <w:sz w:val="24"/>
          <w:szCs w:val="24"/>
          <w:bdr w:val="none" w:sz="0" w:space="0" w:color="auto" w:frame="1"/>
        </w:rPr>
        <w:t xml:space="preserve"> Trung Quốc</w:t>
      </w:r>
    </w:p>
    <w:p w14:paraId="435255D0" w14:textId="77777777" w:rsidR="004A40F2" w:rsidRDefault="004A40F2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Sườn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xám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(hay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gọi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Xường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xám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gọi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áo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dài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Thượng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Hải (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Thượng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Hải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bì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bào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Xuất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Thanh,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văn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hóa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dân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thoa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nền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văn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hóa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xường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xám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vẫn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trang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phục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điển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nay.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phục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thịnh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phụ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Trung Quốc,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bởi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đoan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nét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mĩ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yêu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mềm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phụ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48B2F4CA" w14:textId="77777777" w:rsidR="00BC6147" w:rsidRPr="00BC6147" w:rsidRDefault="00BC6147" w:rsidP="00BC6147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b/>
          <w:bCs/>
          <w:color w:val="C00000"/>
        </w:rPr>
      </w:pPr>
      <w:r w:rsidRPr="00BC6147">
        <w:rPr>
          <w:rFonts w:ascii="Arial" w:hAnsi="Arial" w:cs="Arial"/>
          <w:b/>
          <w:bCs/>
          <w:color w:val="C00000"/>
        </w:rPr>
        <w:t xml:space="preserve">2.  Y </w:t>
      </w:r>
      <w:proofErr w:type="spellStart"/>
      <w:r w:rsidRPr="00BC6147">
        <w:rPr>
          <w:rFonts w:ascii="Arial" w:hAnsi="Arial" w:cs="Arial"/>
          <w:b/>
          <w:bCs/>
          <w:color w:val="C00000"/>
        </w:rPr>
        <w:t>phục</w:t>
      </w:r>
      <w:proofErr w:type="spellEnd"/>
      <w:r w:rsidRPr="00BC6147">
        <w:rPr>
          <w:rFonts w:ascii="Arial" w:hAnsi="Arial" w:cs="Arial"/>
          <w:b/>
          <w:bCs/>
          <w:color w:val="C00000"/>
        </w:rPr>
        <w:t xml:space="preserve"> (Hán </w:t>
      </w:r>
      <w:proofErr w:type="spellStart"/>
      <w:r w:rsidRPr="00BC6147">
        <w:rPr>
          <w:rFonts w:ascii="Arial" w:hAnsi="Arial" w:cs="Arial"/>
          <w:b/>
          <w:bCs/>
          <w:color w:val="C00000"/>
        </w:rPr>
        <w:t>phục</w:t>
      </w:r>
      <w:proofErr w:type="spellEnd"/>
      <w:r w:rsidRPr="00BC6147">
        <w:rPr>
          <w:rFonts w:ascii="Arial" w:hAnsi="Arial" w:cs="Arial"/>
          <w:b/>
          <w:bCs/>
          <w:color w:val="C00000"/>
        </w:rPr>
        <w:t>)</w:t>
      </w:r>
    </w:p>
    <w:p w14:paraId="1465B643" w14:textId="77777777" w:rsidR="00BC6147" w:rsidRPr="00BC6147" w:rsidRDefault="00BC6147" w:rsidP="00BC6147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 w:rsidRPr="00BC6147">
        <w:rPr>
          <w:rFonts w:ascii="Arial" w:hAnsi="Arial" w:cs="Arial"/>
          <w:color w:val="333333"/>
          <w:sz w:val="21"/>
          <w:szCs w:val="21"/>
        </w:rPr>
        <w:t xml:space="preserve">Hán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phục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y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phục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trang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sức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truyền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thống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tộc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Hán, Trung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Hoa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Nó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còn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gọi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Hán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trang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Hoa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phục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Nó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nguồn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gốc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thời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Tam Hoàng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Ngũ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Đế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>.</w:t>
      </w:r>
    </w:p>
    <w:p w14:paraId="1D0DE9C1" w14:textId="77777777" w:rsidR="00BC6147" w:rsidRPr="00BC6147" w:rsidRDefault="00BC6147" w:rsidP="00BC6147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b/>
          <w:bCs/>
          <w:color w:val="C00000"/>
        </w:rPr>
      </w:pPr>
      <w:r w:rsidRPr="00BC6147">
        <w:rPr>
          <w:rFonts w:ascii="Arial" w:hAnsi="Arial" w:cs="Arial"/>
          <w:b/>
          <w:bCs/>
          <w:color w:val="C00000"/>
        </w:rPr>
        <w:t xml:space="preserve">3.  </w:t>
      </w:r>
      <w:proofErr w:type="spellStart"/>
      <w:r w:rsidRPr="00BC6147">
        <w:rPr>
          <w:rFonts w:ascii="Arial" w:hAnsi="Arial" w:cs="Arial"/>
          <w:b/>
          <w:bCs/>
          <w:color w:val="C00000"/>
        </w:rPr>
        <w:t>Tơ</w:t>
      </w:r>
      <w:proofErr w:type="spellEnd"/>
      <w:r w:rsidRPr="00BC6147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BC6147">
        <w:rPr>
          <w:rFonts w:ascii="Arial" w:hAnsi="Arial" w:cs="Arial"/>
          <w:b/>
          <w:bCs/>
          <w:color w:val="C00000"/>
        </w:rPr>
        <w:t>lụa</w:t>
      </w:r>
      <w:proofErr w:type="spellEnd"/>
    </w:p>
    <w:p w14:paraId="39CD5A8B" w14:textId="77777777" w:rsidR="00BC6147" w:rsidRPr="00BC6147" w:rsidRDefault="00BC6147" w:rsidP="00BC6147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 w:rsidRPr="00BC6147">
        <w:rPr>
          <w:rFonts w:ascii="Arial" w:hAnsi="Arial" w:cs="Arial"/>
          <w:color w:val="333333"/>
          <w:sz w:val="21"/>
          <w:szCs w:val="21"/>
        </w:rPr>
        <w:t xml:space="preserve">Trung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Hoa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đất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nước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ra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tơ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lụa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sớm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nhất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trên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thế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giới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Mà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minh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ra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tơ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lụa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vợ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Thủy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tổ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Hiên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Viên Hoàng </w:t>
      </w:r>
      <w:proofErr w:type="spellStart"/>
      <w:proofErr w:type="gramStart"/>
      <w:r w:rsidRPr="00BC6147">
        <w:rPr>
          <w:rFonts w:ascii="Arial" w:hAnsi="Arial" w:cs="Arial"/>
          <w:color w:val="333333"/>
          <w:sz w:val="21"/>
          <w:szCs w:val="21"/>
        </w:rPr>
        <w:t>Đế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 –</w:t>
      </w:r>
      <w:proofErr w:type="gramEnd"/>
      <w:r w:rsidRPr="00BC6147">
        <w:rPr>
          <w:rFonts w:ascii="Arial" w:hAnsi="Arial" w:cs="Arial"/>
          <w:color w:val="333333"/>
          <w:sz w:val="21"/>
          <w:szCs w:val="21"/>
        </w:rPr>
        <w:t xml:space="preserve"> Luy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Tổ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Bà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cũng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xưng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“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văn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nữ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tổ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>”.</w:t>
      </w:r>
    </w:p>
    <w:p w14:paraId="161760A3" w14:textId="77777777" w:rsidR="00BC6147" w:rsidRDefault="00BC6147">
      <w:pPr>
        <w:rPr>
          <w:rFonts w:ascii="Arial" w:hAnsi="Arial" w:cs="Arial"/>
          <w:color w:val="000000"/>
          <w:shd w:val="clear" w:color="auto" w:fill="FFFFFF"/>
        </w:rPr>
      </w:pPr>
    </w:p>
    <w:p w14:paraId="19E31466" w14:textId="77777777" w:rsidR="00BC6147" w:rsidRPr="00BC6147" w:rsidRDefault="00BC6147" w:rsidP="00BC6147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b/>
          <w:bCs/>
          <w:color w:val="FF0000"/>
          <w:sz w:val="27"/>
          <w:szCs w:val="27"/>
        </w:rPr>
      </w:pPr>
      <w:r w:rsidRPr="00BC6147">
        <w:rPr>
          <w:rFonts w:ascii="Arial" w:hAnsi="Arial" w:cs="Arial"/>
          <w:b/>
          <w:bCs/>
          <w:color w:val="FF0000"/>
          <w:sz w:val="27"/>
          <w:szCs w:val="27"/>
        </w:rPr>
        <w:lastRenderedPageBreak/>
        <w:t xml:space="preserve">Tranh </w:t>
      </w:r>
      <w:proofErr w:type="spellStart"/>
      <w:r w:rsidRPr="00BC6147">
        <w:rPr>
          <w:rFonts w:ascii="Arial" w:hAnsi="Arial" w:cs="Arial"/>
          <w:b/>
          <w:bCs/>
          <w:color w:val="FF0000"/>
          <w:sz w:val="27"/>
          <w:szCs w:val="27"/>
        </w:rPr>
        <w:t>cổ</w:t>
      </w:r>
      <w:proofErr w:type="spellEnd"/>
      <w:r w:rsidRPr="00BC6147">
        <w:rPr>
          <w:rFonts w:ascii="Arial" w:hAnsi="Arial" w:cs="Arial"/>
          <w:b/>
          <w:bCs/>
          <w:color w:val="FF0000"/>
          <w:sz w:val="27"/>
          <w:szCs w:val="27"/>
        </w:rPr>
        <w:t xml:space="preserve"> Trung </w:t>
      </w:r>
      <w:proofErr w:type="spellStart"/>
      <w:r w:rsidRPr="00BC6147">
        <w:rPr>
          <w:rFonts w:ascii="Arial" w:hAnsi="Arial" w:cs="Arial"/>
          <w:b/>
          <w:bCs/>
          <w:color w:val="FF0000"/>
          <w:sz w:val="27"/>
          <w:szCs w:val="27"/>
        </w:rPr>
        <w:t>Hoa</w:t>
      </w:r>
      <w:proofErr w:type="spellEnd"/>
    </w:p>
    <w:p w14:paraId="379255F6" w14:textId="77777777" w:rsidR="00BC6147" w:rsidRDefault="00BC6147" w:rsidP="00BC6147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Tranh Trung </w:t>
      </w:r>
      <w:proofErr w:type="spellStart"/>
      <w:r>
        <w:rPr>
          <w:rFonts w:ascii="Roboto" w:hAnsi="Roboto"/>
          <w:color w:val="333333"/>
          <w:sz w:val="21"/>
          <w:szCs w:val="21"/>
        </w:rPr>
        <w:t>Hoa</w:t>
      </w:r>
      <w:proofErr w:type="spellEnd"/>
      <w:r>
        <w:rPr>
          <w:rFonts w:ascii="Roboto" w:hAnsi="Roboto"/>
          <w:color w:val="333333"/>
          <w:sz w:val="21"/>
          <w:szCs w:val="21"/>
        </w:rPr>
        <w:t> </w:t>
      </w:r>
      <w:proofErr w:type="spellStart"/>
      <w:r>
        <w:rPr>
          <w:rFonts w:ascii="Roboto" w:hAnsi="Roboto"/>
          <w:color w:val="333333"/>
          <w:sz w:val="21"/>
          <w:szCs w:val="21"/>
        </w:rPr>
        <w:t>là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hình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thức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hội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họa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truyền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thống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của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dân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tộc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Hán. Tranh Trung </w:t>
      </w:r>
      <w:proofErr w:type="spellStart"/>
      <w:r>
        <w:rPr>
          <w:rFonts w:ascii="Roboto" w:hAnsi="Roboto"/>
          <w:color w:val="333333"/>
          <w:sz w:val="21"/>
          <w:szCs w:val="21"/>
        </w:rPr>
        <w:t>Hoa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chỉ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dùng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bút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lông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chấm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nước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</w:rPr>
        <w:t>mực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vẽ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tranh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trên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lụa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hoặc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giấy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. Tranh </w:t>
      </w:r>
      <w:proofErr w:type="spellStart"/>
      <w:r>
        <w:rPr>
          <w:rFonts w:ascii="Roboto" w:hAnsi="Roboto"/>
          <w:color w:val="333333"/>
          <w:sz w:val="21"/>
          <w:szCs w:val="21"/>
        </w:rPr>
        <w:t>loại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này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được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gọi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là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: “Trung Quốc </w:t>
      </w:r>
      <w:proofErr w:type="spellStart"/>
      <w:r>
        <w:rPr>
          <w:rFonts w:ascii="Roboto" w:hAnsi="Roboto"/>
          <w:color w:val="333333"/>
          <w:sz w:val="21"/>
          <w:szCs w:val="21"/>
        </w:rPr>
        <w:t>Họa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”, </w:t>
      </w:r>
      <w:proofErr w:type="spellStart"/>
      <w:r>
        <w:rPr>
          <w:rFonts w:ascii="Roboto" w:hAnsi="Roboto"/>
          <w:color w:val="333333"/>
          <w:sz w:val="21"/>
          <w:szCs w:val="21"/>
        </w:rPr>
        <w:t>gọi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tắt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là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“Quốc </w:t>
      </w:r>
      <w:proofErr w:type="spellStart"/>
      <w:r>
        <w:rPr>
          <w:rFonts w:ascii="Roboto" w:hAnsi="Roboto"/>
          <w:color w:val="333333"/>
          <w:sz w:val="21"/>
          <w:szCs w:val="21"/>
        </w:rPr>
        <w:t>Họa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”. Trong </w:t>
      </w:r>
      <w:proofErr w:type="spellStart"/>
      <w:r>
        <w:rPr>
          <w:rFonts w:ascii="Roboto" w:hAnsi="Roboto"/>
          <w:color w:val="333333"/>
          <w:sz w:val="21"/>
          <w:szCs w:val="21"/>
        </w:rPr>
        <w:t>các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bức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tranh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cũng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được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đề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thơ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cổ</w:t>
      </w:r>
      <w:proofErr w:type="spellEnd"/>
      <w:r>
        <w:rPr>
          <w:rFonts w:ascii="Roboto" w:hAnsi="Roboto"/>
          <w:color w:val="333333"/>
          <w:sz w:val="21"/>
          <w:szCs w:val="21"/>
        </w:rPr>
        <w:t>.</w:t>
      </w:r>
    </w:p>
    <w:p w14:paraId="03F88E18" w14:textId="77777777" w:rsidR="00BC6147" w:rsidRDefault="00BC6147" w:rsidP="00BC6147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</w:rPr>
      </w:pPr>
    </w:p>
    <w:p w14:paraId="716FEC62" w14:textId="77777777" w:rsidR="00BC6147" w:rsidRDefault="00BC6147" w:rsidP="00BC6147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</w:rPr>
      </w:pPr>
      <w:proofErr w:type="spellStart"/>
      <w:r w:rsidRPr="00BC6147">
        <w:rPr>
          <w:rStyle w:val="Strong"/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</w:rPr>
        <w:t>văn</w:t>
      </w:r>
      <w:proofErr w:type="spellEnd"/>
      <w:r w:rsidRPr="00BC6147">
        <w:rPr>
          <w:rStyle w:val="Strong"/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BC6147">
        <w:rPr>
          <w:rStyle w:val="Strong"/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</w:rPr>
        <w:t>học</w:t>
      </w:r>
      <w:proofErr w:type="spellEnd"/>
      <w:r w:rsidRPr="00BC6147">
        <w:rPr>
          <w:rStyle w:val="Strong"/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</w:rPr>
        <w:t xml:space="preserve"> Trung </w:t>
      </w:r>
      <w:proofErr w:type="spellStart"/>
      <w:r w:rsidRPr="00BC6147">
        <w:rPr>
          <w:rStyle w:val="Strong"/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</w:rPr>
        <w:t>Hoa</w:t>
      </w:r>
      <w:proofErr w:type="spellEnd"/>
    </w:p>
    <w:p w14:paraId="6DCC583F" w14:textId="77777777" w:rsidR="00BC6147" w:rsidRDefault="00BC6147" w:rsidP="00BC614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Người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Trung Quốc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chế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ra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nhiều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nhạc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cụ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tiêu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biểu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như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Cổ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tranh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sáo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nhị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hồ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sử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dụng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phổ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biến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khắp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Đông Nam Á.</w:t>
      </w:r>
    </w:p>
    <w:p w14:paraId="53625169" w14:textId="77777777" w:rsidR="00BC6147" w:rsidRDefault="00BC6147" w:rsidP="00BC614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Trong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suốt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lịch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sử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chữ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Trung Quốc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nhiều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biển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thể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cách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viết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Đến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giữa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thế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kỷ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XX,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tại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đại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lục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Trung Quốc,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chữ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“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giản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thể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hóa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>”. </w:t>
      </w:r>
    </w:p>
    <w:p w14:paraId="7DDA11F7" w14:textId="77777777" w:rsidR="00BC6147" w:rsidRDefault="00BC6147" w:rsidP="00BC614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</w:p>
    <w:p w14:paraId="31F0355B" w14:textId="77777777" w:rsidR="00BC6147" w:rsidRPr="00BC6147" w:rsidRDefault="00BC6147" w:rsidP="00BC6147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b/>
          <w:bCs/>
          <w:color w:val="FF0000"/>
          <w:sz w:val="27"/>
          <w:szCs w:val="27"/>
        </w:rPr>
      </w:pPr>
      <w:r w:rsidRPr="00BC6147">
        <w:rPr>
          <w:rFonts w:ascii="Arial" w:hAnsi="Arial" w:cs="Arial"/>
          <w:b/>
          <w:bCs/>
          <w:color w:val="FF0000"/>
          <w:sz w:val="27"/>
          <w:szCs w:val="27"/>
        </w:rPr>
        <w:t xml:space="preserve">Thư </w:t>
      </w:r>
      <w:proofErr w:type="spellStart"/>
      <w:r w:rsidRPr="00BC6147">
        <w:rPr>
          <w:rFonts w:ascii="Arial" w:hAnsi="Arial" w:cs="Arial"/>
          <w:b/>
          <w:bCs/>
          <w:color w:val="FF0000"/>
          <w:sz w:val="27"/>
          <w:szCs w:val="27"/>
        </w:rPr>
        <w:t>pháp</w:t>
      </w:r>
      <w:proofErr w:type="spellEnd"/>
    </w:p>
    <w:p w14:paraId="673BAB03" w14:textId="77777777" w:rsidR="00BC6147" w:rsidRDefault="00BC6147" w:rsidP="00BC6147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 w:rsidRPr="00BC6147">
        <w:rPr>
          <w:rFonts w:ascii="Arial" w:hAnsi="Arial" w:cs="Arial"/>
          <w:color w:val="333333"/>
          <w:sz w:val="21"/>
          <w:szCs w:val="21"/>
        </w:rPr>
        <w:t xml:space="preserve">Thư Pháp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nghệ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thuật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viết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chữ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Hán. “Giáp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cốt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văn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”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thời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Ân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, “Kim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văn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”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thời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Chu, “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Chữ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triện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”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thời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Tần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>, “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Lối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chữ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lệ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”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thời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Hán, “Khải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thư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hành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thư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thảo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thư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”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thời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Đông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Tấn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thời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Đường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nghệ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thuật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thư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Trung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Hoa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dần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dần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hoàn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thiện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ngừng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triển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>.</w:t>
      </w:r>
    </w:p>
    <w:p w14:paraId="771C92D0" w14:textId="77777777" w:rsidR="00BC6147" w:rsidRPr="00BC6147" w:rsidRDefault="00BC6147" w:rsidP="00BC6147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b/>
          <w:bCs/>
          <w:color w:val="C00000"/>
        </w:rPr>
      </w:pPr>
      <w:proofErr w:type="spellStart"/>
      <w:r w:rsidRPr="00BC6147">
        <w:rPr>
          <w:rFonts w:ascii="Arial" w:hAnsi="Arial" w:cs="Arial"/>
          <w:b/>
          <w:bCs/>
          <w:color w:val="C00000"/>
        </w:rPr>
        <w:t>Cờ</w:t>
      </w:r>
      <w:proofErr w:type="spellEnd"/>
      <w:r w:rsidRPr="00BC6147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BC6147">
        <w:rPr>
          <w:rFonts w:ascii="Arial" w:hAnsi="Arial" w:cs="Arial"/>
          <w:b/>
          <w:bCs/>
          <w:color w:val="C00000"/>
        </w:rPr>
        <w:t>vây</w:t>
      </w:r>
      <w:proofErr w:type="spellEnd"/>
    </w:p>
    <w:p w14:paraId="1E393804" w14:textId="77777777" w:rsidR="00BC6147" w:rsidRDefault="00BC6147" w:rsidP="00BC6147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Cờ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vây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là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do “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Nghiêu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Đế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”,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một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trong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“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Ngũ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đế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”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phát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minh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ra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đến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nay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đã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có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4000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năm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lịch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sử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Đặc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điểm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của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loại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cờ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này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là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hai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bên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quân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cờ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trắng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và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đen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luôn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công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kích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và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bao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vây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lẫn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nhau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nên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“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đánh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cờ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”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được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gọi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là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“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cờ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C6147">
        <w:rPr>
          <w:rFonts w:ascii="Arial" w:hAnsi="Arial" w:cs="Arial"/>
          <w:color w:val="000000" w:themeColor="text1"/>
          <w:sz w:val="22"/>
          <w:szCs w:val="22"/>
        </w:rPr>
        <w:t>vây</w:t>
      </w:r>
      <w:proofErr w:type="spellEnd"/>
      <w:r w:rsidRPr="00BC6147">
        <w:rPr>
          <w:rFonts w:ascii="Arial" w:hAnsi="Arial" w:cs="Arial"/>
          <w:color w:val="000000" w:themeColor="text1"/>
          <w:sz w:val="22"/>
          <w:szCs w:val="22"/>
        </w:rPr>
        <w:t>”.</w:t>
      </w:r>
    </w:p>
    <w:p w14:paraId="1426AE13" w14:textId="77777777" w:rsidR="00BC6147" w:rsidRPr="00BC6147" w:rsidRDefault="00BC6147" w:rsidP="00BC6147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b/>
          <w:bCs/>
          <w:color w:val="C00000"/>
        </w:rPr>
      </w:pPr>
      <w:proofErr w:type="spellStart"/>
      <w:r w:rsidRPr="00BC6147">
        <w:rPr>
          <w:rFonts w:ascii="Arial" w:hAnsi="Arial" w:cs="Arial"/>
          <w:b/>
          <w:bCs/>
          <w:color w:val="C00000"/>
        </w:rPr>
        <w:t>Tứ</w:t>
      </w:r>
      <w:proofErr w:type="spellEnd"/>
      <w:r w:rsidRPr="00BC6147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BC6147">
        <w:rPr>
          <w:rFonts w:ascii="Arial" w:hAnsi="Arial" w:cs="Arial"/>
          <w:b/>
          <w:bCs/>
          <w:color w:val="C00000"/>
        </w:rPr>
        <w:t>bảo</w:t>
      </w:r>
      <w:proofErr w:type="spellEnd"/>
      <w:r w:rsidRPr="00BC6147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BC6147">
        <w:rPr>
          <w:rFonts w:ascii="Arial" w:hAnsi="Arial" w:cs="Arial"/>
          <w:b/>
          <w:bCs/>
          <w:color w:val="C00000"/>
        </w:rPr>
        <w:t>văn</w:t>
      </w:r>
      <w:proofErr w:type="spellEnd"/>
      <w:r w:rsidRPr="00BC6147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BC6147">
        <w:rPr>
          <w:rFonts w:ascii="Arial" w:hAnsi="Arial" w:cs="Arial"/>
          <w:b/>
          <w:bCs/>
          <w:color w:val="C00000"/>
        </w:rPr>
        <w:t>phòng</w:t>
      </w:r>
      <w:proofErr w:type="spellEnd"/>
      <w:r w:rsidRPr="00BC6147">
        <w:rPr>
          <w:rFonts w:ascii="Arial" w:hAnsi="Arial" w:cs="Arial"/>
          <w:b/>
          <w:bCs/>
          <w:color w:val="C00000"/>
        </w:rPr>
        <w:t xml:space="preserve"> (</w:t>
      </w:r>
      <w:proofErr w:type="spellStart"/>
      <w:r w:rsidRPr="00BC6147">
        <w:rPr>
          <w:rFonts w:ascii="Arial" w:hAnsi="Arial" w:cs="Arial"/>
          <w:b/>
          <w:bCs/>
          <w:color w:val="C00000"/>
        </w:rPr>
        <w:t>Bút</w:t>
      </w:r>
      <w:proofErr w:type="spellEnd"/>
      <w:r w:rsidRPr="00BC6147">
        <w:rPr>
          <w:rFonts w:ascii="Arial" w:hAnsi="Arial" w:cs="Arial"/>
          <w:b/>
          <w:bCs/>
          <w:color w:val="C00000"/>
        </w:rPr>
        <w:t xml:space="preserve">, </w:t>
      </w:r>
      <w:proofErr w:type="spellStart"/>
      <w:r w:rsidRPr="00BC6147">
        <w:rPr>
          <w:rFonts w:ascii="Arial" w:hAnsi="Arial" w:cs="Arial"/>
          <w:b/>
          <w:bCs/>
          <w:color w:val="C00000"/>
        </w:rPr>
        <w:t>mực</w:t>
      </w:r>
      <w:proofErr w:type="spellEnd"/>
      <w:r w:rsidRPr="00BC6147">
        <w:rPr>
          <w:rFonts w:ascii="Arial" w:hAnsi="Arial" w:cs="Arial"/>
          <w:b/>
          <w:bCs/>
          <w:color w:val="C00000"/>
        </w:rPr>
        <w:t xml:space="preserve">, </w:t>
      </w:r>
      <w:proofErr w:type="spellStart"/>
      <w:r w:rsidRPr="00BC6147">
        <w:rPr>
          <w:rFonts w:ascii="Arial" w:hAnsi="Arial" w:cs="Arial"/>
          <w:b/>
          <w:bCs/>
          <w:color w:val="C00000"/>
        </w:rPr>
        <w:t>giấy</w:t>
      </w:r>
      <w:proofErr w:type="spellEnd"/>
      <w:r w:rsidRPr="00BC6147">
        <w:rPr>
          <w:rFonts w:ascii="Arial" w:hAnsi="Arial" w:cs="Arial"/>
          <w:b/>
          <w:bCs/>
          <w:color w:val="C00000"/>
        </w:rPr>
        <w:t xml:space="preserve">, </w:t>
      </w:r>
      <w:proofErr w:type="spellStart"/>
      <w:r w:rsidRPr="00BC6147">
        <w:rPr>
          <w:rFonts w:ascii="Arial" w:hAnsi="Arial" w:cs="Arial"/>
          <w:b/>
          <w:bCs/>
          <w:color w:val="C00000"/>
        </w:rPr>
        <w:t>nghiên</w:t>
      </w:r>
      <w:proofErr w:type="spellEnd"/>
      <w:r w:rsidRPr="00BC6147">
        <w:rPr>
          <w:rFonts w:ascii="Arial" w:hAnsi="Arial" w:cs="Arial"/>
          <w:b/>
          <w:bCs/>
          <w:color w:val="C00000"/>
        </w:rPr>
        <w:t>)</w:t>
      </w:r>
    </w:p>
    <w:p w14:paraId="2AF0C05B" w14:textId="77777777" w:rsidR="00BC6147" w:rsidRDefault="00BC6147" w:rsidP="00BC6147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Tứ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bảo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văn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phòng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chỉ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bốn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loại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cụ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dùng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văn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phòng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Trung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Hoa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xưa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 bao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gồm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Bút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mực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giấy</w:t>
      </w:r>
      <w:proofErr w:type="spellEnd"/>
      <w:r w:rsidRPr="00BC6147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BC6147">
        <w:rPr>
          <w:rFonts w:ascii="Arial" w:hAnsi="Arial" w:cs="Arial"/>
          <w:color w:val="333333"/>
          <w:sz w:val="21"/>
          <w:szCs w:val="21"/>
        </w:rPr>
        <w:t>nghiên</w:t>
      </w:r>
      <w:proofErr w:type="spellEnd"/>
    </w:p>
    <w:p w14:paraId="71103866" w14:textId="77777777" w:rsidR="00F913F6" w:rsidRPr="00F913F6" w:rsidRDefault="00F913F6" w:rsidP="00F913F6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b/>
          <w:bCs/>
          <w:color w:val="C00000"/>
        </w:rPr>
      </w:pPr>
      <w:proofErr w:type="spellStart"/>
      <w:r w:rsidRPr="00F913F6">
        <w:rPr>
          <w:rFonts w:ascii="Arial" w:hAnsi="Arial" w:cs="Arial"/>
          <w:b/>
          <w:bCs/>
          <w:color w:val="C00000"/>
        </w:rPr>
        <w:t>Võ</w:t>
      </w:r>
      <w:proofErr w:type="spellEnd"/>
      <w:r w:rsidRPr="00F913F6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F913F6">
        <w:rPr>
          <w:rFonts w:ascii="Arial" w:hAnsi="Arial" w:cs="Arial"/>
          <w:b/>
          <w:bCs/>
          <w:color w:val="C00000"/>
        </w:rPr>
        <w:t>thuật</w:t>
      </w:r>
      <w:proofErr w:type="spellEnd"/>
    </w:p>
    <w:p w14:paraId="16509CFD" w14:textId="77777777" w:rsidR="00F913F6" w:rsidRDefault="00F913F6" w:rsidP="00F913F6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sz w:val="22"/>
          <w:szCs w:val="22"/>
        </w:rPr>
      </w:pPr>
      <w:r w:rsidRPr="00F913F6">
        <w:rPr>
          <w:rFonts w:ascii="Arial" w:hAnsi="Arial" w:cs="Arial"/>
          <w:sz w:val="22"/>
          <w:szCs w:val="22"/>
        </w:rPr>
        <w:t xml:space="preserve">Trung </w:t>
      </w:r>
      <w:proofErr w:type="spellStart"/>
      <w:r w:rsidRPr="00F913F6">
        <w:rPr>
          <w:rFonts w:ascii="Arial" w:hAnsi="Arial" w:cs="Arial"/>
          <w:sz w:val="22"/>
          <w:szCs w:val="22"/>
        </w:rPr>
        <w:t>Hoa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được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xưng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là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một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trong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những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cái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nôi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của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võ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thuật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F913F6">
        <w:rPr>
          <w:rFonts w:ascii="Arial" w:hAnsi="Arial" w:cs="Arial"/>
          <w:sz w:val="22"/>
          <w:szCs w:val="22"/>
        </w:rPr>
        <w:t>Võ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thuật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cổ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truyền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của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Trung </w:t>
      </w:r>
      <w:proofErr w:type="spellStart"/>
      <w:r w:rsidRPr="00F913F6">
        <w:rPr>
          <w:rFonts w:ascii="Arial" w:hAnsi="Arial" w:cs="Arial"/>
          <w:sz w:val="22"/>
          <w:szCs w:val="22"/>
        </w:rPr>
        <w:t>Hoa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có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rất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nhiều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loại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913F6">
        <w:rPr>
          <w:rFonts w:ascii="Arial" w:hAnsi="Arial" w:cs="Arial"/>
          <w:sz w:val="22"/>
          <w:szCs w:val="22"/>
        </w:rPr>
        <w:t>nổi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tiếng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có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F913F6">
        <w:rPr>
          <w:rFonts w:ascii="Arial" w:hAnsi="Arial" w:cs="Arial"/>
          <w:sz w:val="22"/>
          <w:szCs w:val="22"/>
        </w:rPr>
        <w:t>Thiếu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lâm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, Thái </w:t>
      </w:r>
      <w:proofErr w:type="spellStart"/>
      <w:r w:rsidRPr="00F913F6">
        <w:rPr>
          <w:rFonts w:ascii="Arial" w:hAnsi="Arial" w:cs="Arial"/>
          <w:sz w:val="22"/>
          <w:szCs w:val="22"/>
        </w:rPr>
        <w:t>cực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quyền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913F6">
        <w:rPr>
          <w:rFonts w:ascii="Arial" w:hAnsi="Arial" w:cs="Arial"/>
          <w:sz w:val="22"/>
          <w:szCs w:val="22"/>
        </w:rPr>
        <w:t>Túy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quyền</w:t>
      </w:r>
      <w:proofErr w:type="spellEnd"/>
      <w:r w:rsidRPr="00F913F6">
        <w:rPr>
          <w:rFonts w:ascii="Arial" w:hAnsi="Arial" w:cs="Arial"/>
          <w:sz w:val="22"/>
          <w:szCs w:val="22"/>
        </w:rPr>
        <w:t>.</w:t>
      </w:r>
    </w:p>
    <w:p w14:paraId="2DA35A2C" w14:textId="77777777" w:rsidR="00F913F6" w:rsidRDefault="00F913F6" w:rsidP="00F913F6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sz w:val="22"/>
          <w:szCs w:val="22"/>
        </w:rPr>
      </w:pPr>
    </w:p>
    <w:p w14:paraId="6EC70FAA" w14:textId="77777777" w:rsidR="00F913F6" w:rsidRPr="00F913F6" w:rsidRDefault="00F913F6" w:rsidP="00F913F6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b/>
          <w:bCs/>
          <w:color w:val="FF0000"/>
          <w:sz w:val="27"/>
          <w:szCs w:val="27"/>
        </w:rPr>
      </w:pPr>
      <w:proofErr w:type="spellStart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lastRenderedPageBreak/>
        <w:t>Đũa</w:t>
      </w:r>
      <w:proofErr w:type="spellEnd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>và</w:t>
      </w:r>
      <w:proofErr w:type="spellEnd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>ẩm</w:t>
      </w:r>
      <w:proofErr w:type="spellEnd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>thực</w:t>
      </w:r>
      <w:proofErr w:type="spellEnd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 xml:space="preserve"> Trung </w:t>
      </w:r>
      <w:proofErr w:type="spellStart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>Hoa</w:t>
      </w:r>
      <w:proofErr w:type="spellEnd"/>
    </w:p>
    <w:p w14:paraId="65B0EA1C" w14:textId="77777777" w:rsidR="00F913F6" w:rsidRDefault="00F913F6" w:rsidP="00F913F6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color w:val="333333"/>
          <w:sz w:val="22"/>
          <w:szCs w:val="22"/>
        </w:rPr>
      </w:pP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Ẩm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thực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của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Trung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Hoa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rất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phong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phú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và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đa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dạng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.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Đồng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thời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ứng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với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mỗi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ngày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lễ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người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Trung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Hoa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sẽ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ăn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một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loại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ẩm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thực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như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bánh,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món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ăn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…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khác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nhau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.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Vào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tết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âm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lịch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người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Trung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Hoa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ăn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bánh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chẻo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(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sủi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cảo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).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Tết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Nguyên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tiêu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người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Trung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Hoa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ăn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bánh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nguyên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tiêu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>, 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một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loại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bánh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giống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bánh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trôi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nhưng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cách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làm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khác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.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Vào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ngày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tết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Đoan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ngọ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người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Trung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Hoa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ăn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báy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chưng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…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Mỗi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một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loại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lễ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hội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một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loại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ẩm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thực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đề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thể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hiện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một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nội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hàm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ý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nghĩa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khác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color w:val="333333"/>
          <w:sz w:val="22"/>
          <w:szCs w:val="22"/>
        </w:rPr>
        <w:t>nhau</w:t>
      </w:r>
      <w:proofErr w:type="spellEnd"/>
      <w:r w:rsidRPr="00F913F6">
        <w:rPr>
          <w:rFonts w:ascii="Arial" w:hAnsi="Arial" w:cs="Arial"/>
          <w:color w:val="333333"/>
          <w:sz w:val="22"/>
          <w:szCs w:val="22"/>
        </w:rPr>
        <w:t>.</w:t>
      </w:r>
    </w:p>
    <w:p w14:paraId="4F123007" w14:textId="77777777" w:rsidR="00F913F6" w:rsidRPr="00F913F6" w:rsidRDefault="00F913F6" w:rsidP="00F913F6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b/>
          <w:bCs/>
          <w:color w:val="FF0000"/>
          <w:sz w:val="27"/>
          <w:szCs w:val="27"/>
        </w:rPr>
      </w:pPr>
      <w:proofErr w:type="spellStart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>Câu</w:t>
      </w:r>
      <w:proofErr w:type="spellEnd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>đối</w:t>
      </w:r>
      <w:proofErr w:type="spellEnd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 xml:space="preserve">, </w:t>
      </w:r>
      <w:proofErr w:type="spellStart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>đố</w:t>
      </w:r>
      <w:proofErr w:type="spellEnd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>khèn</w:t>
      </w:r>
      <w:proofErr w:type="spellEnd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>, </w:t>
      </w:r>
      <w:proofErr w:type="spellStart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>khúc</w:t>
      </w:r>
      <w:proofErr w:type="spellEnd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>thủy</w:t>
      </w:r>
      <w:proofErr w:type="spellEnd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>lưu</w:t>
      </w:r>
      <w:proofErr w:type="spellEnd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>thương</w:t>
      </w:r>
      <w:proofErr w:type="spellEnd"/>
    </w:p>
    <w:p w14:paraId="07C9600D" w14:textId="77777777" w:rsidR="00F913F6" w:rsidRDefault="00F913F6" w:rsidP="00F913F6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sz w:val="22"/>
          <w:szCs w:val="22"/>
        </w:rPr>
      </w:pPr>
      <w:r w:rsidRPr="00F913F6">
        <w:rPr>
          <w:rFonts w:ascii="Arial" w:hAnsi="Arial" w:cs="Arial"/>
          <w:sz w:val="22"/>
          <w:szCs w:val="22"/>
        </w:rPr>
        <w:t xml:space="preserve">“Khúc </w:t>
      </w:r>
      <w:proofErr w:type="spellStart"/>
      <w:r w:rsidRPr="00F913F6">
        <w:rPr>
          <w:rFonts w:ascii="Arial" w:hAnsi="Arial" w:cs="Arial"/>
          <w:sz w:val="22"/>
          <w:szCs w:val="22"/>
        </w:rPr>
        <w:t>thủy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lưu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thương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” </w:t>
      </w:r>
      <w:proofErr w:type="spellStart"/>
      <w:r w:rsidRPr="00F913F6">
        <w:rPr>
          <w:rFonts w:ascii="Arial" w:hAnsi="Arial" w:cs="Arial"/>
          <w:sz w:val="22"/>
          <w:szCs w:val="22"/>
        </w:rPr>
        <w:t>là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một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loại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trò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chơi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lưu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truyền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thời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Trung </w:t>
      </w:r>
      <w:proofErr w:type="spellStart"/>
      <w:r w:rsidRPr="00F913F6">
        <w:rPr>
          <w:rFonts w:ascii="Arial" w:hAnsi="Arial" w:cs="Arial"/>
          <w:sz w:val="22"/>
          <w:szCs w:val="22"/>
        </w:rPr>
        <w:t>Hoa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cổ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đại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913F6">
        <w:rPr>
          <w:rFonts w:ascii="Arial" w:hAnsi="Arial" w:cs="Arial"/>
          <w:sz w:val="22"/>
          <w:szCs w:val="22"/>
        </w:rPr>
        <w:t>có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lịch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sử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mấy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ngàn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năm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F913F6">
        <w:rPr>
          <w:rFonts w:ascii="Arial" w:hAnsi="Arial" w:cs="Arial"/>
          <w:sz w:val="22"/>
          <w:szCs w:val="22"/>
        </w:rPr>
        <w:t>Cứ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đến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tháng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ba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âm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lịch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913F6">
        <w:rPr>
          <w:rFonts w:ascii="Arial" w:hAnsi="Arial" w:cs="Arial"/>
          <w:sz w:val="22"/>
          <w:szCs w:val="22"/>
        </w:rPr>
        <w:t>sau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khi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mọi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người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cử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hành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lễ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“</w:t>
      </w:r>
      <w:proofErr w:type="spellStart"/>
      <w:r w:rsidRPr="00F913F6">
        <w:rPr>
          <w:rFonts w:ascii="Arial" w:hAnsi="Arial" w:cs="Arial"/>
          <w:sz w:val="22"/>
          <w:szCs w:val="22"/>
        </w:rPr>
        <w:t>Phất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lễ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” </w:t>
      </w:r>
      <w:proofErr w:type="spellStart"/>
      <w:r w:rsidRPr="00F913F6">
        <w:rPr>
          <w:rFonts w:ascii="Arial" w:hAnsi="Arial" w:cs="Arial"/>
          <w:sz w:val="22"/>
          <w:szCs w:val="22"/>
        </w:rPr>
        <w:t>xong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F913F6">
        <w:rPr>
          <w:rFonts w:ascii="Arial" w:hAnsi="Arial" w:cs="Arial"/>
          <w:sz w:val="22"/>
          <w:szCs w:val="22"/>
        </w:rPr>
        <w:t>Phất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lễ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là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một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nghi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thức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tế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lễ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tẩy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rửa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những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thứ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bẩn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thỉu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913F6">
        <w:rPr>
          <w:rFonts w:ascii="Arial" w:hAnsi="Arial" w:cs="Arial"/>
          <w:sz w:val="22"/>
          <w:szCs w:val="22"/>
        </w:rPr>
        <w:t>tiêu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trừ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điềm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xấu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F913F6">
        <w:rPr>
          <w:rFonts w:ascii="Arial" w:hAnsi="Arial" w:cs="Arial"/>
          <w:sz w:val="22"/>
          <w:szCs w:val="22"/>
        </w:rPr>
        <w:t>Người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ta </w:t>
      </w:r>
      <w:proofErr w:type="spellStart"/>
      <w:r w:rsidRPr="00F913F6">
        <w:rPr>
          <w:rFonts w:ascii="Arial" w:hAnsi="Arial" w:cs="Arial"/>
          <w:sz w:val="22"/>
          <w:szCs w:val="22"/>
        </w:rPr>
        <w:t>bắt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đầu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đến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ngồi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ở </w:t>
      </w:r>
      <w:proofErr w:type="spellStart"/>
      <w:r w:rsidRPr="00F913F6">
        <w:rPr>
          <w:rFonts w:ascii="Arial" w:hAnsi="Arial" w:cs="Arial"/>
          <w:sz w:val="22"/>
          <w:szCs w:val="22"/>
        </w:rPr>
        <w:t>hai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bên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bờ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suối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913F6">
        <w:rPr>
          <w:rFonts w:ascii="Arial" w:hAnsi="Arial" w:cs="Arial"/>
          <w:sz w:val="22"/>
          <w:szCs w:val="22"/>
        </w:rPr>
        <w:t>đặt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chén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rượu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trên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mặt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nước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913F6">
        <w:rPr>
          <w:rFonts w:ascii="Arial" w:hAnsi="Arial" w:cs="Arial"/>
          <w:sz w:val="22"/>
          <w:szCs w:val="22"/>
        </w:rPr>
        <w:t>chén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rượu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trôi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đến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trước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mặt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ai </w:t>
      </w:r>
      <w:proofErr w:type="spellStart"/>
      <w:r w:rsidRPr="00F913F6">
        <w:rPr>
          <w:rFonts w:ascii="Arial" w:hAnsi="Arial" w:cs="Arial"/>
          <w:sz w:val="22"/>
          <w:szCs w:val="22"/>
        </w:rPr>
        <w:t>thì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người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ấy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ngẫu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hứng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làm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thơ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. Sau </w:t>
      </w:r>
      <w:proofErr w:type="spellStart"/>
      <w:r w:rsidRPr="00F913F6">
        <w:rPr>
          <w:rFonts w:ascii="Arial" w:hAnsi="Arial" w:cs="Arial"/>
          <w:sz w:val="22"/>
          <w:szCs w:val="22"/>
        </w:rPr>
        <w:t>khi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làm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thơ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xong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thì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lấy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chén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rượu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đó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lên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và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uống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cạn</w:t>
      </w:r>
      <w:proofErr w:type="spellEnd"/>
      <w:r w:rsidRPr="00F913F6">
        <w:rPr>
          <w:rFonts w:ascii="Arial" w:hAnsi="Arial" w:cs="Arial"/>
          <w:sz w:val="22"/>
          <w:szCs w:val="22"/>
        </w:rPr>
        <w:t>.</w:t>
      </w:r>
    </w:p>
    <w:p w14:paraId="53768E97" w14:textId="77777777" w:rsidR="00F913F6" w:rsidRPr="00F913F6" w:rsidRDefault="00F913F6" w:rsidP="00F913F6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b/>
          <w:bCs/>
          <w:color w:val="FF0000"/>
          <w:sz w:val="27"/>
          <w:szCs w:val="27"/>
        </w:rPr>
      </w:pPr>
      <w:proofErr w:type="spellStart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>Nghệ</w:t>
      </w:r>
      <w:proofErr w:type="spellEnd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>thuật</w:t>
      </w:r>
      <w:proofErr w:type="spellEnd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>đan</w:t>
      </w:r>
      <w:proofErr w:type="spellEnd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>kết</w:t>
      </w:r>
      <w:proofErr w:type="spellEnd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 xml:space="preserve">, </w:t>
      </w:r>
      <w:proofErr w:type="spellStart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>thêu</w:t>
      </w:r>
      <w:proofErr w:type="spellEnd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 xml:space="preserve"> Trung </w:t>
      </w:r>
      <w:proofErr w:type="spellStart"/>
      <w:r w:rsidRPr="00F913F6">
        <w:rPr>
          <w:rFonts w:ascii="Arial" w:hAnsi="Arial" w:cs="Arial"/>
          <w:b/>
          <w:bCs/>
          <w:color w:val="FF0000"/>
          <w:sz w:val="27"/>
          <w:szCs w:val="27"/>
        </w:rPr>
        <w:t>Hoa</w:t>
      </w:r>
      <w:proofErr w:type="spellEnd"/>
    </w:p>
    <w:p w14:paraId="064915B8" w14:textId="77777777" w:rsidR="00F913F6" w:rsidRPr="00F913F6" w:rsidRDefault="00F913F6" w:rsidP="00F913F6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sz w:val="22"/>
          <w:szCs w:val="22"/>
        </w:rPr>
      </w:pPr>
      <w:proofErr w:type="spellStart"/>
      <w:r w:rsidRPr="00F913F6">
        <w:rPr>
          <w:rFonts w:ascii="Arial" w:hAnsi="Arial" w:cs="Arial"/>
          <w:sz w:val="22"/>
          <w:szCs w:val="22"/>
        </w:rPr>
        <w:t>Đan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kết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là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một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loại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hình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nghệ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thuật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có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lịch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sử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lâu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đời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của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Trung </w:t>
      </w:r>
      <w:proofErr w:type="spellStart"/>
      <w:r w:rsidRPr="00F913F6">
        <w:rPr>
          <w:rFonts w:ascii="Arial" w:hAnsi="Arial" w:cs="Arial"/>
          <w:sz w:val="22"/>
          <w:szCs w:val="22"/>
        </w:rPr>
        <w:t>Hoa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cổ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đại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. Ngay </w:t>
      </w:r>
      <w:proofErr w:type="spellStart"/>
      <w:r w:rsidRPr="00F913F6">
        <w:rPr>
          <w:rFonts w:ascii="Arial" w:hAnsi="Arial" w:cs="Arial"/>
          <w:sz w:val="22"/>
          <w:szCs w:val="22"/>
        </w:rPr>
        <w:t>chữ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“</w:t>
      </w:r>
      <w:proofErr w:type="spellStart"/>
      <w:r w:rsidRPr="00F913F6">
        <w:rPr>
          <w:rFonts w:ascii="Arial" w:hAnsi="Arial" w:cs="Arial"/>
          <w:sz w:val="22"/>
          <w:szCs w:val="22"/>
        </w:rPr>
        <w:t>Kết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” </w:t>
      </w:r>
      <w:proofErr w:type="spellStart"/>
      <w:r w:rsidRPr="00F913F6">
        <w:rPr>
          <w:rFonts w:ascii="Arial" w:hAnsi="Arial" w:cs="Arial"/>
          <w:sz w:val="22"/>
          <w:szCs w:val="22"/>
        </w:rPr>
        <w:t>cũng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thể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hiện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một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loại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năng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lực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913F6">
        <w:rPr>
          <w:rFonts w:ascii="Arial" w:hAnsi="Arial" w:cs="Arial"/>
          <w:sz w:val="22"/>
          <w:szCs w:val="22"/>
        </w:rPr>
        <w:t>một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sự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hài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hòa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và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tràn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ngập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tình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cảm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giữa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người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với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người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913F6">
        <w:rPr>
          <w:rFonts w:ascii="Arial" w:hAnsi="Arial" w:cs="Arial"/>
          <w:sz w:val="22"/>
          <w:szCs w:val="22"/>
        </w:rPr>
        <w:t>người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với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tự</w:t>
      </w:r>
      <w:proofErr w:type="spellEnd"/>
      <w:r w:rsidRPr="00F913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13F6">
        <w:rPr>
          <w:rFonts w:ascii="Arial" w:hAnsi="Arial" w:cs="Arial"/>
          <w:sz w:val="22"/>
          <w:szCs w:val="22"/>
        </w:rPr>
        <w:t>nhiên</w:t>
      </w:r>
      <w:proofErr w:type="spellEnd"/>
      <w:r w:rsidRPr="00F913F6">
        <w:rPr>
          <w:rFonts w:ascii="Arial" w:hAnsi="Arial" w:cs="Arial"/>
          <w:sz w:val="22"/>
          <w:szCs w:val="22"/>
        </w:rPr>
        <w:t>.</w:t>
      </w:r>
    </w:p>
    <w:p w14:paraId="3CD2E5AC" w14:textId="77777777" w:rsidR="00F913F6" w:rsidRDefault="00F913F6" w:rsidP="00F913F6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 </w:t>
      </w:r>
    </w:p>
    <w:p w14:paraId="01C1C94F" w14:textId="77777777" w:rsidR="00F913F6" w:rsidRPr="00F913F6" w:rsidRDefault="00F913F6" w:rsidP="00F913F6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sz w:val="22"/>
          <w:szCs w:val="22"/>
        </w:rPr>
      </w:pPr>
    </w:p>
    <w:p w14:paraId="02549CAB" w14:textId="77777777" w:rsidR="00F913F6" w:rsidRPr="00F913F6" w:rsidRDefault="00F913F6" w:rsidP="00F913F6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color w:val="333333"/>
          <w:sz w:val="22"/>
          <w:szCs w:val="22"/>
        </w:rPr>
      </w:pPr>
    </w:p>
    <w:p w14:paraId="030AEBBF" w14:textId="77777777" w:rsidR="00F913F6" w:rsidRPr="00F913F6" w:rsidRDefault="00F913F6" w:rsidP="00F913F6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sz w:val="22"/>
          <w:szCs w:val="22"/>
        </w:rPr>
      </w:pPr>
    </w:p>
    <w:p w14:paraId="5502BB86" w14:textId="77777777" w:rsidR="00F913F6" w:rsidRPr="00F913F6" w:rsidRDefault="00F913F6" w:rsidP="00BC6147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b/>
          <w:bCs/>
          <w:color w:val="C00000"/>
        </w:rPr>
      </w:pPr>
    </w:p>
    <w:p w14:paraId="64E0DE48" w14:textId="77777777" w:rsidR="00BC6147" w:rsidRPr="00BC6147" w:rsidRDefault="00BC6147" w:rsidP="00BC6147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color w:val="000000" w:themeColor="text1"/>
          <w:sz w:val="22"/>
          <w:szCs w:val="22"/>
        </w:rPr>
      </w:pPr>
    </w:p>
    <w:p w14:paraId="21BC68A5" w14:textId="77777777" w:rsidR="00BC6147" w:rsidRPr="00BC6147" w:rsidRDefault="00BC6147" w:rsidP="00BC6147">
      <w:pPr>
        <w:pStyle w:val="NormalWeb"/>
        <w:shd w:val="clear" w:color="auto" w:fill="FFFFFF"/>
        <w:spacing w:before="0" w:beforeAutospacing="0" w:after="33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14:paraId="5407386A" w14:textId="77777777" w:rsidR="00BC6147" w:rsidRPr="00BC6147" w:rsidRDefault="00BC6147" w:rsidP="00BC614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0000"/>
          <w:sz w:val="27"/>
          <w:szCs w:val="27"/>
        </w:rPr>
      </w:pPr>
    </w:p>
    <w:p w14:paraId="340C165F" w14:textId="77777777" w:rsidR="00BC6147" w:rsidRPr="004A40F2" w:rsidRDefault="00BC6147">
      <w:pPr>
        <w:rPr>
          <w:rFonts w:ascii="Arial" w:hAnsi="Arial" w:cs="Arial"/>
          <w:b/>
          <w:bCs/>
          <w:color w:val="FF0000"/>
          <w:sz w:val="27"/>
          <w:szCs w:val="27"/>
        </w:rPr>
      </w:pPr>
    </w:p>
    <w:sectPr w:rsidR="00BC6147" w:rsidRPr="004A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96C88"/>
    <w:multiLevelType w:val="hybridMultilevel"/>
    <w:tmpl w:val="426CB2B8"/>
    <w:lvl w:ilvl="0" w:tplc="7F24FC44">
      <w:start w:val="1"/>
      <w:numFmt w:val="decimal"/>
      <w:lvlText w:val="%1."/>
      <w:lvlJc w:val="left"/>
      <w:pPr>
        <w:ind w:left="720" w:hanging="360"/>
      </w:pPr>
      <w:rPr>
        <w:rFonts w:hint="default"/>
        <w:color w:val="B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E3652"/>
    <w:multiLevelType w:val="multilevel"/>
    <w:tmpl w:val="452E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9141166">
    <w:abstractNumId w:val="1"/>
  </w:num>
  <w:num w:numId="2" w16cid:durableId="194468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0F2"/>
    <w:rsid w:val="004A40F2"/>
    <w:rsid w:val="00A471A3"/>
    <w:rsid w:val="00BC6147"/>
    <w:rsid w:val="00F913F6"/>
    <w:rsid w:val="00FD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D74F"/>
  <w15:chartTrackingRefBased/>
  <w15:docId w15:val="{10127A2B-3DDD-4207-8B7F-61353B01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40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1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40F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A40F2"/>
    <w:rPr>
      <w:b/>
      <w:bCs/>
    </w:rPr>
  </w:style>
  <w:style w:type="paragraph" w:styleId="NormalWeb">
    <w:name w:val="Normal (Web)"/>
    <w:basedOn w:val="Normal"/>
    <w:uiPriority w:val="99"/>
    <w:unhideWhenUsed/>
    <w:rsid w:val="00BC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14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41807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1190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08804">
                                      <w:marLeft w:val="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EEEEEE"/>
                                      </w:divBdr>
                                      <w:divsChild>
                                        <w:div w:id="186412621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737853">
                                              <w:marLeft w:val="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15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0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985730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single" w:sz="6" w:space="11" w:color="E5E5E5"/>
                                                    <w:left w:val="none" w:sz="0" w:space="0" w:color="auto"/>
                                                    <w:bottom w:val="single" w:sz="6" w:space="0" w:color="E5E5E5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19220">
                                                      <w:marLeft w:val="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313137">
                                                          <w:marLeft w:val="0"/>
                                                          <w:marRight w:val="-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576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656747">
                                                          <w:marLeft w:val="0"/>
                                                          <w:marRight w:val="-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609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618751">
                                                          <w:marLeft w:val="0"/>
                                                          <w:marRight w:val="-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891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5014986">
                                                          <w:marLeft w:val="0"/>
                                                          <w:marRight w:val="-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548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808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747182">
                                                      <w:marLeft w:val="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894321">
                                                      <w:marLeft w:val="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770277">
                                                          <w:marLeft w:val="0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18936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15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977481">
                                          <w:marLeft w:val="0"/>
                                          <w:marRight w:val="-6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33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21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799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73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44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038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365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544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5655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57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186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954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5682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768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41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3272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15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5726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47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5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038616">
                                                  <w:marLeft w:val="0"/>
                                                  <w:marRight w:val="-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84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59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5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384056">
                                                  <w:marLeft w:val="0"/>
                                                  <w:marRight w:val="-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43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88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5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52813">
                                                  <w:marLeft w:val="0"/>
                                                  <w:marRight w:val="-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18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29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5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036994">
                                                  <w:marLeft w:val="0"/>
                                                  <w:marRight w:val="-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14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023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5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370383">
                                                  <w:marLeft w:val="0"/>
                                                  <w:marRight w:val="-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67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77702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15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720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5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96234">
                                                  <w:marLeft w:val="0"/>
                                                  <w:marRight w:val="-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06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59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5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79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87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5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3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45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5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932528">
                                                  <w:marLeft w:val="0"/>
                                                  <w:marRight w:val="-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53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9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5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098080">
                                                  <w:marLeft w:val="0"/>
                                                  <w:marRight w:val="-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4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8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206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42180">
                          <w:marLeft w:val="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9340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2349">
                                  <w:marLeft w:val="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388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9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94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8638">
                                  <w:marLeft w:val="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82793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64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22351">
                                              <w:marLeft w:val="-150"/>
                                              <w:marRight w:val="0"/>
                                              <w:marTop w:val="6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008609">
                                  <w:marLeft w:val="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56664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3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34602">
                                              <w:marLeft w:val="-150"/>
                                              <w:marRight w:val="0"/>
                                              <w:marTop w:val="6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58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95561">
                          <w:marLeft w:val="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9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76638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53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9448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DAT</dc:creator>
  <cp:keywords/>
  <dc:description/>
  <cp:lastModifiedBy>NGUYEN DAT</cp:lastModifiedBy>
  <cp:revision>1</cp:revision>
  <dcterms:created xsi:type="dcterms:W3CDTF">2022-12-02T13:59:00Z</dcterms:created>
  <dcterms:modified xsi:type="dcterms:W3CDTF">2022-12-02T14:47:00Z</dcterms:modified>
</cp:coreProperties>
</file>